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89E34" w14:textId="77777777" w:rsidR="00E65053" w:rsidRDefault="00E65053" w:rsidP="007D2C2B">
      <w:pPr>
        <w:jc w:val="center"/>
        <w:rPr>
          <w:rFonts w:ascii="Arial" w:hAnsi="Arial" w:cs="Arial"/>
          <w:b/>
          <w:sz w:val="24"/>
          <w:szCs w:val="24"/>
        </w:rPr>
      </w:pPr>
    </w:p>
    <w:p w14:paraId="5D3B75A9" w14:textId="77777777" w:rsidR="00A3397E" w:rsidRDefault="00A3397E" w:rsidP="00A3397E">
      <w:pPr>
        <w:rPr>
          <w:rFonts w:ascii="Arial" w:hAnsi="Arial" w:cs="Arial"/>
          <w:b/>
          <w:sz w:val="24"/>
          <w:szCs w:val="24"/>
        </w:rPr>
      </w:pPr>
      <w:r w:rsidRPr="007D2C2B">
        <w:rPr>
          <w:rFonts w:ascii="Arial" w:hAnsi="Arial" w:cs="Arial"/>
          <w:b/>
          <w:sz w:val="24"/>
          <w:szCs w:val="24"/>
        </w:rPr>
        <w:t>Informe de actividades de la dirección administrativa de servicios públicos municipales</w:t>
      </w:r>
    </w:p>
    <w:p w14:paraId="4D1DB2A7" w14:textId="48B8B15F" w:rsidR="00A3397E" w:rsidRDefault="00A3397E" w:rsidP="00A3397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Septiembre</w:t>
      </w:r>
      <w:r>
        <w:rPr>
          <w:rFonts w:ascii="Arial" w:hAnsi="Arial" w:cs="Arial"/>
          <w:b/>
          <w:sz w:val="24"/>
          <w:szCs w:val="24"/>
        </w:rPr>
        <w:t xml:space="preserve"> 2026</w:t>
      </w:r>
    </w:p>
    <w:p w14:paraId="075B9DD8" w14:textId="77777777" w:rsidR="00A3397E" w:rsidRPr="007D2C2B" w:rsidRDefault="00A3397E" w:rsidP="00A3397E">
      <w:pPr>
        <w:jc w:val="center"/>
        <w:rPr>
          <w:rFonts w:ascii="Arial" w:hAnsi="Arial" w:cs="Arial"/>
          <w:b/>
          <w:sz w:val="24"/>
          <w:szCs w:val="24"/>
        </w:rPr>
      </w:pPr>
      <w:r w:rsidRPr="007D2C2B">
        <w:rPr>
          <w:rFonts w:ascii="Arial" w:hAnsi="Arial" w:cs="Arial"/>
          <w:b/>
          <w:sz w:val="24"/>
          <w:szCs w:val="24"/>
        </w:rPr>
        <w:t xml:space="preserve"> </w:t>
      </w:r>
    </w:p>
    <w:p w14:paraId="60C30D88" w14:textId="77777777" w:rsidR="00A3397E" w:rsidRDefault="00A3397E" w:rsidP="00A3397E">
      <w:pPr>
        <w:jc w:val="both"/>
        <w:rPr>
          <w:rFonts w:ascii="Arial" w:hAnsi="Arial" w:cs="Arial"/>
          <w:sz w:val="24"/>
          <w:szCs w:val="24"/>
        </w:rPr>
      </w:pPr>
    </w:p>
    <w:p w14:paraId="35EAFEBC" w14:textId="038AA397" w:rsidR="00A3397E" w:rsidRPr="009A19D8" w:rsidRDefault="006349E8" w:rsidP="00A3397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brindo por parte de l</w:t>
      </w:r>
      <w:r w:rsidR="00A3397E" w:rsidRPr="009F3826">
        <w:rPr>
          <w:rFonts w:ascii="Arial" w:hAnsi="Arial" w:cs="Arial"/>
          <w:sz w:val="24"/>
          <w:szCs w:val="24"/>
        </w:rPr>
        <w:t>a dirección administrativa</w:t>
      </w:r>
      <w:r w:rsidR="00A3397E">
        <w:rPr>
          <w:rFonts w:ascii="Arial" w:hAnsi="Arial" w:cs="Arial"/>
          <w:sz w:val="24"/>
          <w:szCs w:val="24"/>
        </w:rPr>
        <w:t xml:space="preserve">  </w:t>
      </w:r>
      <w:r w:rsidR="00A3397E" w:rsidRPr="009F3826">
        <w:rPr>
          <w:rFonts w:ascii="Arial" w:hAnsi="Arial" w:cs="Arial"/>
          <w:sz w:val="24"/>
          <w:szCs w:val="24"/>
        </w:rPr>
        <w:t>abastecimiento contin</w:t>
      </w:r>
      <w:r w:rsidR="00A3397E">
        <w:rPr>
          <w:rFonts w:ascii="Arial" w:hAnsi="Arial" w:cs="Arial"/>
          <w:sz w:val="24"/>
          <w:szCs w:val="24"/>
        </w:rPr>
        <w:t>u</w:t>
      </w:r>
      <w:r w:rsidR="00A3397E" w:rsidRPr="009F3826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de material, herramienta e insumos</w:t>
      </w:r>
      <w:r w:rsidR="00A3397E">
        <w:rPr>
          <w:rFonts w:ascii="Arial" w:hAnsi="Arial" w:cs="Arial"/>
          <w:sz w:val="24"/>
          <w:szCs w:val="24"/>
        </w:rPr>
        <w:t xml:space="preserve"> a las </w:t>
      </w:r>
      <w:r>
        <w:rPr>
          <w:rFonts w:ascii="Arial" w:hAnsi="Arial" w:cs="Arial"/>
          <w:sz w:val="24"/>
          <w:szCs w:val="24"/>
        </w:rPr>
        <w:t>D</w:t>
      </w:r>
      <w:r w:rsidR="00A3397E" w:rsidRPr="009F3826">
        <w:rPr>
          <w:rFonts w:ascii="Arial" w:hAnsi="Arial" w:cs="Arial"/>
          <w:sz w:val="24"/>
          <w:szCs w:val="24"/>
        </w:rPr>
        <w:t xml:space="preserve">irecciones y </w:t>
      </w:r>
      <w:r>
        <w:rPr>
          <w:rFonts w:ascii="Arial" w:hAnsi="Arial" w:cs="Arial"/>
          <w:sz w:val="24"/>
          <w:szCs w:val="24"/>
        </w:rPr>
        <w:t>J</w:t>
      </w:r>
      <w:r w:rsidR="00A3397E" w:rsidRPr="009F3826">
        <w:rPr>
          <w:rFonts w:ascii="Arial" w:hAnsi="Arial" w:cs="Arial"/>
          <w:sz w:val="24"/>
          <w:szCs w:val="24"/>
        </w:rPr>
        <w:t xml:space="preserve">efaturas que conforman la </w:t>
      </w:r>
      <w:r>
        <w:rPr>
          <w:rFonts w:ascii="Arial" w:hAnsi="Arial" w:cs="Arial"/>
          <w:sz w:val="24"/>
          <w:szCs w:val="24"/>
        </w:rPr>
        <w:t>D</w:t>
      </w:r>
      <w:r w:rsidR="00A3397E" w:rsidRPr="009F3826">
        <w:rPr>
          <w:rFonts w:ascii="Arial" w:hAnsi="Arial" w:cs="Arial"/>
          <w:sz w:val="24"/>
          <w:szCs w:val="24"/>
        </w:rPr>
        <w:t xml:space="preserve">irección </w:t>
      </w:r>
      <w:r>
        <w:rPr>
          <w:rFonts w:ascii="Arial" w:hAnsi="Arial" w:cs="Arial"/>
          <w:sz w:val="24"/>
          <w:szCs w:val="24"/>
        </w:rPr>
        <w:t>G</w:t>
      </w:r>
      <w:r w:rsidR="00A3397E" w:rsidRPr="009F3826">
        <w:rPr>
          <w:rFonts w:ascii="Arial" w:hAnsi="Arial" w:cs="Arial"/>
          <w:sz w:val="24"/>
          <w:szCs w:val="24"/>
        </w:rPr>
        <w:t xml:space="preserve">eneral de </w:t>
      </w:r>
      <w:r>
        <w:rPr>
          <w:rFonts w:ascii="Arial" w:hAnsi="Arial" w:cs="Arial"/>
          <w:sz w:val="24"/>
          <w:szCs w:val="24"/>
        </w:rPr>
        <w:t>S</w:t>
      </w:r>
      <w:r w:rsidR="00A3397E" w:rsidRPr="009F3826">
        <w:rPr>
          <w:rFonts w:ascii="Arial" w:hAnsi="Arial" w:cs="Arial"/>
          <w:sz w:val="24"/>
          <w:szCs w:val="24"/>
        </w:rPr>
        <w:t xml:space="preserve">ervicios </w:t>
      </w:r>
      <w:r>
        <w:rPr>
          <w:rFonts w:ascii="Arial" w:hAnsi="Arial" w:cs="Arial"/>
          <w:sz w:val="24"/>
          <w:szCs w:val="24"/>
        </w:rPr>
        <w:t>P</w:t>
      </w:r>
      <w:r w:rsidR="00A3397E" w:rsidRPr="009F3826">
        <w:rPr>
          <w:rFonts w:ascii="Arial" w:hAnsi="Arial" w:cs="Arial"/>
          <w:sz w:val="24"/>
          <w:szCs w:val="24"/>
        </w:rPr>
        <w:t xml:space="preserve">úblicos </w:t>
      </w:r>
      <w:r>
        <w:rPr>
          <w:rFonts w:ascii="Arial" w:hAnsi="Arial" w:cs="Arial"/>
          <w:sz w:val="24"/>
          <w:szCs w:val="24"/>
        </w:rPr>
        <w:t>M</w:t>
      </w:r>
      <w:r w:rsidR="00A3397E" w:rsidRPr="009F3826">
        <w:rPr>
          <w:rFonts w:ascii="Arial" w:hAnsi="Arial" w:cs="Arial"/>
          <w:sz w:val="24"/>
          <w:szCs w:val="24"/>
        </w:rPr>
        <w:t>unicipales</w:t>
      </w:r>
      <w:r w:rsidR="00A3397E">
        <w:rPr>
          <w:rFonts w:ascii="Arial" w:hAnsi="Arial" w:cs="Arial"/>
          <w:sz w:val="24"/>
          <w:szCs w:val="24"/>
        </w:rPr>
        <w:t xml:space="preserve"> a través de requi</w:t>
      </w:r>
      <w:r w:rsidR="00A3397E" w:rsidRPr="009A19D8">
        <w:rPr>
          <w:rFonts w:ascii="Arial" w:hAnsi="Arial" w:cs="Arial"/>
          <w:sz w:val="24"/>
          <w:szCs w:val="24"/>
        </w:rPr>
        <w:t>si</w:t>
      </w:r>
      <w:r w:rsidR="00A3397E">
        <w:rPr>
          <w:rFonts w:ascii="Arial" w:hAnsi="Arial" w:cs="Arial"/>
          <w:sz w:val="24"/>
          <w:szCs w:val="24"/>
        </w:rPr>
        <w:t>ci</w:t>
      </w:r>
      <w:r w:rsidR="00A3397E" w:rsidRPr="009A19D8">
        <w:rPr>
          <w:rFonts w:ascii="Arial" w:hAnsi="Arial" w:cs="Arial"/>
          <w:sz w:val="24"/>
          <w:szCs w:val="24"/>
        </w:rPr>
        <w:t xml:space="preserve">ones elaboradas y entregadas a la jefatura de recursos materiales, garantizando </w:t>
      </w:r>
      <w:r w:rsidR="0096230E">
        <w:rPr>
          <w:rFonts w:ascii="Arial" w:hAnsi="Arial" w:cs="Arial"/>
          <w:sz w:val="24"/>
          <w:szCs w:val="24"/>
        </w:rPr>
        <w:t>que todos los empleados cuenten con</w:t>
      </w:r>
      <w:r w:rsidR="00A3397E" w:rsidRPr="009A19D8">
        <w:rPr>
          <w:rFonts w:ascii="Arial" w:hAnsi="Arial" w:cs="Arial"/>
          <w:sz w:val="24"/>
          <w:szCs w:val="24"/>
        </w:rPr>
        <w:t xml:space="preserve"> herramientas, uniformes y equipos de protección.</w:t>
      </w:r>
    </w:p>
    <w:p w14:paraId="133B5475" w14:textId="77777777" w:rsidR="00A3397E" w:rsidRPr="00034A8A" w:rsidRDefault="00A3397E" w:rsidP="00A3397E">
      <w:pPr>
        <w:pStyle w:val="Prrafodelista"/>
        <w:jc w:val="both"/>
        <w:rPr>
          <w:rFonts w:ascii="Arial" w:hAnsi="Arial" w:cs="Arial"/>
          <w:sz w:val="24"/>
          <w:szCs w:val="24"/>
        </w:rPr>
      </w:pPr>
    </w:p>
    <w:p w14:paraId="6623BE08" w14:textId="62A0B02E" w:rsidR="00A3397E" w:rsidRDefault="00A3397E" w:rsidP="00A3397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 lleva un</w:t>
      </w:r>
      <w:r w:rsidRPr="0069016E">
        <w:rPr>
          <w:rFonts w:ascii="Arial" w:hAnsi="Arial" w:cs="Arial"/>
          <w:sz w:val="24"/>
          <w:szCs w:val="24"/>
        </w:rPr>
        <w:t xml:space="preserve"> oportuno </w:t>
      </w:r>
      <w:r w:rsidR="00900481">
        <w:rPr>
          <w:rFonts w:ascii="Arial" w:hAnsi="Arial" w:cs="Arial"/>
          <w:sz w:val="24"/>
          <w:szCs w:val="24"/>
        </w:rPr>
        <w:t>registro</w:t>
      </w:r>
      <w:r w:rsidRPr="0069016E">
        <w:rPr>
          <w:rFonts w:ascii="Arial" w:hAnsi="Arial" w:cs="Arial"/>
          <w:sz w:val="24"/>
          <w:szCs w:val="24"/>
        </w:rPr>
        <w:t xml:space="preserve"> en los controles de asistencia y seguimientos administrativos</w:t>
      </w:r>
      <w:r>
        <w:rPr>
          <w:rFonts w:ascii="Arial" w:hAnsi="Arial" w:cs="Arial"/>
          <w:sz w:val="24"/>
          <w:szCs w:val="24"/>
        </w:rPr>
        <w:t xml:space="preserve"> por lo que</w:t>
      </w:r>
      <w:r w:rsidRPr="0069016E">
        <w:rPr>
          <w:rFonts w:ascii="Arial" w:hAnsi="Arial" w:cs="Arial"/>
          <w:sz w:val="24"/>
          <w:szCs w:val="24"/>
        </w:rPr>
        <w:t xml:space="preserve"> las incidencias que afectan al personal</w:t>
      </w:r>
      <w:r>
        <w:rPr>
          <w:rFonts w:ascii="Arial" w:hAnsi="Arial" w:cs="Arial"/>
          <w:sz w:val="24"/>
          <w:szCs w:val="24"/>
        </w:rPr>
        <w:t xml:space="preserve"> van a la baja</w:t>
      </w:r>
      <w:r w:rsidRPr="0069016E">
        <w:rPr>
          <w:rFonts w:ascii="Arial" w:hAnsi="Arial" w:cs="Arial"/>
          <w:sz w:val="24"/>
          <w:szCs w:val="24"/>
        </w:rPr>
        <w:t>.</w:t>
      </w:r>
    </w:p>
    <w:p w14:paraId="043E1539" w14:textId="77777777" w:rsidR="00A3397E" w:rsidRPr="0069016E" w:rsidRDefault="00A3397E" w:rsidP="00A3397E">
      <w:pPr>
        <w:pStyle w:val="Prrafodelista"/>
        <w:rPr>
          <w:rFonts w:ascii="Arial" w:hAnsi="Arial" w:cs="Arial"/>
          <w:sz w:val="24"/>
          <w:szCs w:val="24"/>
        </w:rPr>
      </w:pPr>
    </w:p>
    <w:p w14:paraId="5CC0D6CA" w14:textId="37BBC50B" w:rsidR="00A3397E" w:rsidRDefault="00A3397E" w:rsidP="00A3397E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 trabaja en mantener el </w:t>
      </w:r>
      <w:r w:rsidRPr="0069016E">
        <w:rPr>
          <w:rFonts w:ascii="Arial" w:hAnsi="Arial" w:cs="Arial"/>
          <w:sz w:val="24"/>
          <w:szCs w:val="24"/>
        </w:rPr>
        <w:t>taller</w:t>
      </w:r>
      <w:r>
        <w:rPr>
          <w:rFonts w:ascii="Arial" w:hAnsi="Arial" w:cs="Arial"/>
          <w:sz w:val="24"/>
          <w:szCs w:val="24"/>
        </w:rPr>
        <w:t xml:space="preserve"> en funcionamiento </w:t>
      </w:r>
      <w:r w:rsidRPr="0069016E">
        <w:rPr>
          <w:rFonts w:ascii="Arial" w:hAnsi="Arial" w:cs="Arial"/>
          <w:sz w:val="24"/>
          <w:szCs w:val="24"/>
        </w:rPr>
        <w:t>eficiente y ordenado cumpliendo las actividades operativas y de mantenimiento</w:t>
      </w:r>
      <w:r>
        <w:rPr>
          <w:rFonts w:ascii="Arial" w:hAnsi="Arial" w:cs="Arial"/>
          <w:sz w:val="24"/>
          <w:szCs w:val="24"/>
        </w:rPr>
        <w:t xml:space="preserve">; esto </w:t>
      </w:r>
      <w:r w:rsidRPr="0069016E">
        <w:rPr>
          <w:rFonts w:ascii="Arial" w:hAnsi="Arial" w:cs="Arial"/>
          <w:sz w:val="24"/>
          <w:szCs w:val="24"/>
        </w:rPr>
        <w:t>permit</w:t>
      </w:r>
      <w:r>
        <w:rPr>
          <w:rFonts w:ascii="Arial" w:hAnsi="Arial" w:cs="Arial"/>
          <w:sz w:val="24"/>
          <w:szCs w:val="24"/>
        </w:rPr>
        <w:t>e</w:t>
      </w:r>
      <w:r w:rsidRPr="0069016E">
        <w:rPr>
          <w:rFonts w:ascii="Arial" w:hAnsi="Arial" w:cs="Arial"/>
          <w:sz w:val="24"/>
          <w:szCs w:val="24"/>
        </w:rPr>
        <w:t xml:space="preserve"> que las unidades estén en óptimas condiciones reduciendo así las inactividades</w:t>
      </w:r>
      <w:r w:rsidR="008D5935">
        <w:rPr>
          <w:rFonts w:ascii="Arial" w:hAnsi="Arial" w:cs="Arial"/>
          <w:sz w:val="24"/>
          <w:szCs w:val="24"/>
        </w:rPr>
        <w:t xml:space="preserve"> </w:t>
      </w:r>
      <w:r w:rsidRPr="0069016E">
        <w:rPr>
          <w:rFonts w:ascii="Arial" w:hAnsi="Arial" w:cs="Arial"/>
          <w:sz w:val="24"/>
          <w:szCs w:val="24"/>
        </w:rPr>
        <w:t xml:space="preserve"> en las diferente</w:t>
      </w:r>
      <w:r w:rsidR="008D5935">
        <w:rPr>
          <w:rFonts w:ascii="Arial" w:hAnsi="Arial" w:cs="Arial"/>
          <w:sz w:val="24"/>
          <w:szCs w:val="24"/>
        </w:rPr>
        <w:t>s</w:t>
      </w:r>
      <w:r w:rsidRPr="0069016E">
        <w:rPr>
          <w:rFonts w:ascii="Arial" w:hAnsi="Arial" w:cs="Arial"/>
          <w:sz w:val="24"/>
          <w:szCs w:val="24"/>
        </w:rPr>
        <w:t xml:space="preserve"> dependencias.</w:t>
      </w:r>
    </w:p>
    <w:p w14:paraId="6CFCEE3A" w14:textId="77777777" w:rsidR="00A3397E" w:rsidRPr="00A05F05" w:rsidRDefault="00A3397E" w:rsidP="00A3397E">
      <w:pPr>
        <w:pStyle w:val="Prrafodelista"/>
        <w:rPr>
          <w:rFonts w:ascii="Arial" w:hAnsi="Arial" w:cs="Arial"/>
          <w:sz w:val="24"/>
          <w:szCs w:val="24"/>
        </w:rPr>
      </w:pPr>
    </w:p>
    <w:p w14:paraId="3E4C2806" w14:textId="77777777" w:rsidR="00A3397E" w:rsidRDefault="00A3397E" w:rsidP="00A3397E">
      <w:pPr>
        <w:jc w:val="both"/>
        <w:rPr>
          <w:rFonts w:ascii="Arial" w:hAnsi="Arial" w:cs="Arial"/>
          <w:sz w:val="24"/>
          <w:szCs w:val="24"/>
        </w:rPr>
      </w:pPr>
    </w:p>
    <w:p w14:paraId="0AA838E3" w14:textId="77777777" w:rsidR="00A3397E" w:rsidRDefault="00A3397E" w:rsidP="00A3397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ATENTAMENTE</w:t>
      </w:r>
    </w:p>
    <w:p w14:paraId="729B139C" w14:textId="77777777" w:rsidR="00A3397E" w:rsidRDefault="00A3397E" w:rsidP="00A3397E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LIC. ELVIA MARITZA CARRILLO ANDRADE</w:t>
      </w:r>
    </w:p>
    <w:p w14:paraId="7D8ED130" w14:textId="5F30FACA" w:rsidR="0084457E" w:rsidRDefault="00A3397E" w:rsidP="006349E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DIR</w:t>
      </w:r>
      <w:r w:rsidR="006349E8">
        <w:rPr>
          <w:rFonts w:ascii="Arial" w:hAnsi="Arial" w:cs="Arial"/>
          <w:sz w:val="24"/>
          <w:szCs w:val="24"/>
        </w:rPr>
        <w:t>ECCION</w:t>
      </w:r>
      <w:r>
        <w:rPr>
          <w:rFonts w:ascii="Arial" w:hAnsi="Arial" w:cs="Arial"/>
          <w:sz w:val="24"/>
          <w:szCs w:val="24"/>
        </w:rPr>
        <w:t xml:space="preserve"> ADMINISTRATIVA</w:t>
      </w:r>
    </w:p>
    <w:p w14:paraId="5E1B3D9D" w14:textId="77777777" w:rsidR="00D115A4" w:rsidRDefault="00D115A4" w:rsidP="006349E8">
      <w:pPr>
        <w:jc w:val="center"/>
        <w:rPr>
          <w:rFonts w:ascii="Arial" w:hAnsi="Arial" w:cs="Arial"/>
          <w:sz w:val="24"/>
          <w:szCs w:val="24"/>
        </w:rPr>
      </w:pPr>
    </w:p>
    <w:p w14:paraId="64E25090" w14:textId="77777777" w:rsidR="00D115A4" w:rsidRDefault="00D115A4" w:rsidP="006349E8">
      <w:pPr>
        <w:jc w:val="center"/>
        <w:rPr>
          <w:rFonts w:ascii="Arial" w:hAnsi="Arial" w:cs="Arial"/>
          <w:sz w:val="24"/>
          <w:szCs w:val="24"/>
        </w:rPr>
      </w:pPr>
    </w:p>
    <w:p w14:paraId="12DC53F7" w14:textId="77777777" w:rsidR="00D115A4" w:rsidRDefault="00D115A4" w:rsidP="006349E8">
      <w:pPr>
        <w:jc w:val="center"/>
        <w:rPr>
          <w:rFonts w:ascii="Arial" w:hAnsi="Arial" w:cs="Arial"/>
          <w:sz w:val="24"/>
          <w:szCs w:val="24"/>
        </w:rPr>
      </w:pPr>
    </w:p>
    <w:p w14:paraId="4405383E" w14:textId="77777777" w:rsidR="00D115A4" w:rsidRDefault="00D115A4" w:rsidP="006349E8">
      <w:pPr>
        <w:jc w:val="center"/>
        <w:rPr>
          <w:rFonts w:ascii="Arial" w:hAnsi="Arial" w:cs="Arial"/>
          <w:sz w:val="24"/>
          <w:szCs w:val="24"/>
        </w:rPr>
      </w:pPr>
    </w:p>
    <w:p w14:paraId="46AF64CB" w14:textId="77777777" w:rsidR="00D115A4" w:rsidRDefault="00D115A4" w:rsidP="006349E8">
      <w:pPr>
        <w:jc w:val="center"/>
        <w:rPr>
          <w:rFonts w:ascii="Arial" w:hAnsi="Arial" w:cs="Arial"/>
          <w:sz w:val="24"/>
          <w:szCs w:val="24"/>
        </w:rPr>
      </w:pPr>
    </w:p>
    <w:p w14:paraId="7D6F4F00" w14:textId="77777777" w:rsidR="00D115A4" w:rsidRDefault="00D115A4" w:rsidP="006349E8">
      <w:pPr>
        <w:jc w:val="center"/>
        <w:rPr>
          <w:rFonts w:ascii="Arial" w:hAnsi="Arial" w:cs="Arial"/>
          <w:sz w:val="24"/>
          <w:szCs w:val="24"/>
        </w:rPr>
      </w:pPr>
    </w:p>
    <w:p w14:paraId="748BE5FB" w14:textId="77777777" w:rsidR="00D115A4" w:rsidRDefault="00D115A4" w:rsidP="006349E8">
      <w:pPr>
        <w:jc w:val="center"/>
        <w:rPr>
          <w:rFonts w:ascii="Arial" w:hAnsi="Arial" w:cs="Arial"/>
          <w:sz w:val="24"/>
          <w:szCs w:val="24"/>
        </w:rPr>
      </w:pPr>
    </w:p>
    <w:p w14:paraId="23A929D1" w14:textId="77777777" w:rsidR="00D115A4" w:rsidRDefault="00D115A4" w:rsidP="006349E8">
      <w:pPr>
        <w:jc w:val="center"/>
        <w:rPr>
          <w:rFonts w:ascii="Arial" w:hAnsi="Arial" w:cs="Arial"/>
          <w:sz w:val="24"/>
          <w:szCs w:val="24"/>
        </w:rPr>
      </w:pPr>
    </w:p>
    <w:p w14:paraId="7EE54C74" w14:textId="085B6B1E" w:rsidR="00D115A4" w:rsidRDefault="00D115A4" w:rsidP="006349E8">
      <w:pPr>
        <w:jc w:val="center"/>
      </w:pPr>
      <w:r>
        <w:rPr>
          <w:noProof/>
        </w:rPr>
        <w:lastRenderedPageBreak/>
        <w:drawing>
          <wp:inline distT="0" distB="0" distL="0" distR="0" wp14:anchorId="63D356FC" wp14:editId="7CDF298B">
            <wp:extent cx="5612130" cy="2948940"/>
            <wp:effectExtent l="0" t="0" r="7620" b="3810"/>
            <wp:docPr id="210289692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FC21DC" w14:textId="77777777" w:rsidR="00D13F77" w:rsidRDefault="0084457E" w:rsidP="0084457E">
      <w:pPr>
        <w:jc w:val="both"/>
      </w:pPr>
      <w:r>
        <w:t xml:space="preserve"> </w:t>
      </w:r>
      <w:r w:rsidR="003858DF">
        <w:t xml:space="preserve">  </w:t>
      </w:r>
    </w:p>
    <w:p w14:paraId="6DD0D7D2" w14:textId="330F9DF3" w:rsidR="001E7232" w:rsidRDefault="001E7232">
      <w:pPr>
        <w:rPr>
          <w:noProof/>
        </w:rPr>
      </w:pPr>
    </w:p>
    <w:p w14:paraId="2A9B210E" w14:textId="77777777" w:rsidR="001E7232" w:rsidRDefault="001E7232">
      <w:pPr>
        <w:rPr>
          <w:noProof/>
        </w:rPr>
      </w:pPr>
    </w:p>
    <w:p w14:paraId="36FF1143" w14:textId="77777777" w:rsidR="001E7232" w:rsidRDefault="001E7232">
      <w:pPr>
        <w:rPr>
          <w:noProof/>
        </w:rPr>
      </w:pPr>
    </w:p>
    <w:p w14:paraId="0167AD6B" w14:textId="77777777" w:rsidR="001E7232" w:rsidRDefault="001E7232">
      <w:pPr>
        <w:rPr>
          <w:noProof/>
        </w:rPr>
      </w:pPr>
    </w:p>
    <w:p w14:paraId="70028F78" w14:textId="77777777" w:rsidR="001E7232" w:rsidRDefault="001E7232">
      <w:pPr>
        <w:rPr>
          <w:noProof/>
        </w:rPr>
      </w:pPr>
    </w:p>
    <w:p w14:paraId="134E2963" w14:textId="77777777" w:rsidR="001E7232" w:rsidRDefault="001E7232">
      <w:pPr>
        <w:rPr>
          <w:noProof/>
        </w:rPr>
      </w:pPr>
    </w:p>
    <w:p w14:paraId="7E70D2B6" w14:textId="77777777" w:rsidR="001E7232" w:rsidRDefault="001E7232">
      <w:pPr>
        <w:rPr>
          <w:noProof/>
        </w:rPr>
      </w:pPr>
    </w:p>
    <w:p w14:paraId="30C66218" w14:textId="77777777" w:rsidR="001E7232" w:rsidRDefault="001E7232">
      <w:pPr>
        <w:rPr>
          <w:noProof/>
        </w:rPr>
      </w:pPr>
    </w:p>
    <w:p w14:paraId="3FEB49B8" w14:textId="77777777" w:rsidR="001E7232" w:rsidRDefault="001E7232">
      <w:pPr>
        <w:rPr>
          <w:noProof/>
        </w:rPr>
      </w:pPr>
    </w:p>
    <w:p w14:paraId="52C20C4A" w14:textId="07AD6B41" w:rsidR="001E7232" w:rsidRDefault="001E7232">
      <w:pPr>
        <w:rPr>
          <w:noProof/>
        </w:rPr>
      </w:pPr>
    </w:p>
    <w:p w14:paraId="7FED9563" w14:textId="676ACFA9" w:rsidR="001E7232" w:rsidRDefault="001E7232">
      <w:pPr>
        <w:rPr>
          <w:noProof/>
        </w:rPr>
      </w:pPr>
    </w:p>
    <w:p w14:paraId="16AA9EF6" w14:textId="77777777" w:rsidR="001E7232" w:rsidRDefault="001E7232">
      <w:pPr>
        <w:rPr>
          <w:noProof/>
        </w:rPr>
      </w:pPr>
    </w:p>
    <w:p w14:paraId="7D8C1E3B" w14:textId="77777777" w:rsidR="001E7232" w:rsidRDefault="001E7232">
      <w:pPr>
        <w:rPr>
          <w:noProof/>
        </w:rPr>
      </w:pPr>
    </w:p>
    <w:p w14:paraId="15DD56C3" w14:textId="77777777" w:rsidR="001E7232" w:rsidRDefault="001E7232">
      <w:pPr>
        <w:rPr>
          <w:noProof/>
        </w:rPr>
      </w:pPr>
    </w:p>
    <w:p w14:paraId="71994077" w14:textId="00A57AF6" w:rsidR="001E7232" w:rsidRDefault="001E7232">
      <w:pPr>
        <w:rPr>
          <w:noProof/>
        </w:rPr>
      </w:pPr>
    </w:p>
    <w:p w14:paraId="4BF98D9D" w14:textId="2271BE7D" w:rsidR="001E7232" w:rsidRDefault="001E7232">
      <w:pPr>
        <w:rPr>
          <w:noProof/>
        </w:rPr>
      </w:pPr>
    </w:p>
    <w:p w14:paraId="65ABE5D6" w14:textId="3A171447" w:rsidR="0084457E" w:rsidRDefault="0084457E"/>
    <w:p w14:paraId="0E9D38C2" w14:textId="77777777" w:rsidR="0084457E" w:rsidRDefault="0084457E"/>
    <w:p w14:paraId="4097212D" w14:textId="77777777" w:rsidR="007D2C2B" w:rsidRDefault="007D2C2B"/>
    <w:sectPr w:rsidR="007D2C2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F4D54"/>
    <w:multiLevelType w:val="hybridMultilevel"/>
    <w:tmpl w:val="D376EE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2404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C2B"/>
    <w:rsid w:val="00034A8A"/>
    <w:rsid w:val="000F37EB"/>
    <w:rsid w:val="001E7232"/>
    <w:rsid w:val="00371060"/>
    <w:rsid w:val="003858DF"/>
    <w:rsid w:val="003A37A9"/>
    <w:rsid w:val="003C261C"/>
    <w:rsid w:val="004D2FC5"/>
    <w:rsid w:val="00504936"/>
    <w:rsid w:val="005B1375"/>
    <w:rsid w:val="006300D2"/>
    <w:rsid w:val="006349E8"/>
    <w:rsid w:val="0069016E"/>
    <w:rsid w:val="00696CB8"/>
    <w:rsid w:val="00784B81"/>
    <w:rsid w:val="007D2C2B"/>
    <w:rsid w:val="00817960"/>
    <w:rsid w:val="0084457E"/>
    <w:rsid w:val="008D5935"/>
    <w:rsid w:val="00900481"/>
    <w:rsid w:val="009430A6"/>
    <w:rsid w:val="0096230E"/>
    <w:rsid w:val="009F3826"/>
    <w:rsid w:val="00A05F05"/>
    <w:rsid w:val="00A3397E"/>
    <w:rsid w:val="00CB1BF1"/>
    <w:rsid w:val="00D115A4"/>
    <w:rsid w:val="00D13F77"/>
    <w:rsid w:val="00E32443"/>
    <w:rsid w:val="00E65053"/>
    <w:rsid w:val="00E91569"/>
    <w:rsid w:val="00FD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5273B"/>
  <w15:chartTrackingRefBased/>
  <w15:docId w15:val="{23C18F03-4166-4BD9-B508-682D4E36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F38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158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Dir. Administrativa</dc:creator>
  <cp:keywords/>
  <dc:description/>
  <cp:lastModifiedBy>Ortega dgspm</cp:lastModifiedBy>
  <cp:revision>6</cp:revision>
  <cp:lastPrinted>2026-07-28T16:25:00Z</cp:lastPrinted>
  <dcterms:created xsi:type="dcterms:W3CDTF">2026-10-07T16:46:00Z</dcterms:created>
  <dcterms:modified xsi:type="dcterms:W3CDTF">2026-10-07T17:08:00Z</dcterms:modified>
</cp:coreProperties>
</file>