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FE8" w:rsidRDefault="009F2FE8" w:rsidP="009F2FE8">
      <w:pPr>
        <w:spacing w:after="200" w:line="276" w:lineRule="auto"/>
      </w:pPr>
    </w:p>
    <w:p w:rsidR="009F2FE8" w:rsidRDefault="009F2FE8" w:rsidP="009F2FE8">
      <w:pPr>
        <w:spacing w:after="200" w:line="276" w:lineRule="auto"/>
      </w:pPr>
    </w:p>
    <w:p w:rsidR="009F2FE8" w:rsidRDefault="009F2FE8" w:rsidP="009F2FE8">
      <w:pPr>
        <w:spacing w:after="200" w:line="276" w:lineRule="auto"/>
      </w:pPr>
      <w:r>
        <w:rPr>
          <w:noProof/>
          <w:lang w:eastAsia="es-MX"/>
        </w:rPr>
        <w:drawing>
          <wp:anchor distT="0" distB="0" distL="114300" distR="114300" simplePos="0" relativeHeight="251659264" behindDoc="1" locked="0" layoutInCell="1" allowOverlap="1">
            <wp:simplePos x="0" y="0"/>
            <wp:positionH relativeFrom="column">
              <wp:posOffset>-3810</wp:posOffset>
            </wp:positionH>
            <wp:positionV relativeFrom="paragraph">
              <wp:posOffset>0</wp:posOffset>
            </wp:positionV>
            <wp:extent cx="3733800" cy="1607820"/>
            <wp:effectExtent l="0" t="0" r="0" b="0"/>
            <wp:wrapTopAndBottom/>
            <wp:docPr id="3" name="Imagen 3" descr="Resultado de imagen para logo ayuntamiento de tonala,jal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Resultado de imagen para logo ayuntamiento de tonala,jalis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607820"/>
                    </a:xfrm>
                    <a:prstGeom prst="rect">
                      <a:avLst/>
                    </a:prstGeom>
                    <a:noFill/>
                  </pic:spPr>
                </pic:pic>
              </a:graphicData>
            </a:graphic>
            <wp14:sizeRelH relativeFrom="margin">
              <wp14:pctWidth>0</wp14:pctWidth>
            </wp14:sizeRelH>
            <wp14:sizeRelV relativeFrom="margin">
              <wp14:pctHeight>0</wp14:pctHeight>
            </wp14:sizeRelV>
          </wp:anchor>
        </w:drawing>
      </w:r>
    </w:p>
    <w:p w:rsidR="009F2FE8" w:rsidRDefault="009F2FE8" w:rsidP="009F2FE8">
      <w:pPr>
        <w:spacing w:after="200" w:line="276" w:lineRule="auto"/>
      </w:pPr>
    </w:p>
    <w:p w:rsidR="009F2FE8" w:rsidRDefault="009F2FE8" w:rsidP="009F2FE8">
      <w:pPr>
        <w:spacing w:after="200" w:line="276" w:lineRule="auto"/>
        <w:rPr>
          <w:noProof/>
          <w:lang w:eastAsia="es-MX"/>
        </w:rPr>
      </w:pPr>
      <w:r>
        <w:rPr>
          <w:noProof/>
          <w:lang w:eastAsia="es-MX"/>
        </w:rPr>
        <w:drawing>
          <wp:inline distT="0" distB="0" distL="0" distR="0">
            <wp:extent cx="5486400" cy="17081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1708150"/>
                    </a:xfrm>
                    <a:prstGeom prst="rect">
                      <a:avLst/>
                    </a:prstGeom>
                    <a:noFill/>
                    <a:ln>
                      <a:noFill/>
                    </a:ln>
                  </pic:spPr>
                </pic:pic>
              </a:graphicData>
            </a:graphic>
          </wp:inline>
        </w:drawing>
      </w:r>
    </w:p>
    <w:p w:rsidR="009F2FE8" w:rsidRDefault="009F2FE8" w:rsidP="009F2FE8">
      <w:pPr>
        <w:spacing w:after="200" w:line="276" w:lineRule="auto"/>
      </w:pPr>
      <w:r>
        <w:tab/>
      </w:r>
      <w:r>
        <w:tab/>
      </w:r>
      <w:r>
        <w:tab/>
      </w:r>
      <w:r>
        <w:tab/>
      </w:r>
      <w:r>
        <w:tab/>
      </w:r>
      <w:r>
        <w:tab/>
      </w:r>
      <w:r>
        <w:tab/>
      </w:r>
      <w:r>
        <w:tab/>
      </w:r>
      <w:r>
        <w:tab/>
      </w:r>
      <w:r>
        <w:tab/>
      </w:r>
      <w:r>
        <w:tab/>
      </w:r>
      <w:r>
        <w:tab/>
      </w:r>
      <w:r>
        <w:tab/>
      </w:r>
      <w:r>
        <w:tab/>
      </w:r>
      <w:r>
        <w:tab/>
      </w:r>
      <w:r>
        <w:tab/>
      </w:r>
      <w:r>
        <w:tab/>
      </w:r>
      <w:r>
        <w:tab/>
      </w:r>
      <w:r>
        <w:tab/>
      </w:r>
      <w:r>
        <w:tab/>
      </w:r>
    </w:p>
    <w:p w:rsidR="009F2FE8" w:rsidRDefault="009F2FE8" w:rsidP="009F2FE8">
      <w:pPr>
        <w:spacing w:after="200" w:line="240" w:lineRule="auto"/>
        <w:rPr>
          <w:rFonts w:ascii="Berlin Sans FB" w:hAnsi="Berlin Sans FB"/>
          <w:sz w:val="36"/>
          <w:szCs w:val="36"/>
        </w:rPr>
      </w:pPr>
      <w:r>
        <w:rPr>
          <w:rFonts w:ascii="Berlin Sans FB" w:hAnsi="Berlin Sans FB"/>
          <w:sz w:val="36"/>
          <w:szCs w:val="36"/>
        </w:rPr>
        <w:t>Domicilio:</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Calle Rey Sayil  s/n</w:t>
      </w:r>
    </w:p>
    <w:p w:rsidR="009F2FE8" w:rsidRDefault="009F2FE8" w:rsidP="009F2FE8">
      <w:pPr>
        <w:spacing w:after="200" w:line="240" w:lineRule="auto"/>
        <w:rPr>
          <w:rFonts w:ascii="Berlin Sans FB" w:hAnsi="Berlin Sans FB"/>
          <w:sz w:val="36"/>
          <w:szCs w:val="36"/>
        </w:rPr>
      </w:pPr>
    </w:p>
    <w:p w:rsidR="009F2FE8" w:rsidRDefault="009F2FE8" w:rsidP="009F2FE8">
      <w:pPr>
        <w:spacing w:after="200" w:line="240" w:lineRule="auto"/>
        <w:rPr>
          <w:rFonts w:ascii="Berlin Sans FB" w:hAnsi="Berlin Sans FB"/>
          <w:sz w:val="36"/>
          <w:szCs w:val="36"/>
        </w:rPr>
      </w:pPr>
      <w:r>
        <w:rPr>
          <w:rFonts w:ascii="Berlin Sans FB" w:hAnsi="Berlin Sans FB"/>
          <w:sz w:val="36"/>
          <w:szCs w:val="36"/>
        </w:rPr>
        <w:t xml:space="preserve">Colonia: </w:t>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t>Rey Xólotl</w:t>
      </w:r>
    </w:p>
    <w:p w:rsidR="009F2FE8" w:rsidRDefault="009F2FE8" w:rsidP="009F2FE8">
      <w:pPr>
        <w:spacing w:after="200" w:line="240" w:lineRule="auto"/>
        <w:rPr>
          <w:rFonts w:ascii="Berlin Sans FB" w:hAnsi="Berlin Sans FB"/>
          <w:sz w:val="36"/>
          <w:szCs w:val="36"/>
        </w:rPr>
      </w:pPr>
    </w:p>
    <w:p w:rsidR="009F2FE8" w:rsidRDefault="009F2FE8" w:rsidP="009F2FE8">
      <w:pPr>
        <w:spacing w:after="200" w:line="240" w:lineRule="auto"/>
        <w:rPr>
          <w:rFonts w:ascii="Berlin Sans FB" w:hAnsi="Berlin Sans FB"/>
          <w:sz w:val="36"/>
          <w:szCs w:val="36"/>
        </w:rPr>
      </w:pPr>
      <w:r>
        <w:rPr>
          <w:rFonts w:ascii="Berlin Sans FB" w:hAnsi="Berlin Sans FB"/>
          <w:sz w:val="36"/>
          <w:szCs w:val="36"/>
        </w:rPr>
        <w:t>Teléfono:</w:t>
      </w:r>
      <w:r>
        <w:rPr>
          <w:rFonts w:ascii="Berlin Sans FB" w:hAnsi="Berlin Sans FB"/>
          <w:sz w:val="36"/>
          <w:szCs w:val="36"/>
        </w:rPr>
        <w:tab/>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35866000 ext. 3928</w:t>
      </w:r>
    </w:p>
    <w:p w:rsidR="009F2FE8" w:rsidRDefault="009F2FE8" w:rsidP="009F2FE8">
      <w:pPr>
        <w:spacing w:after="200" w:line="240" w:lineRule="auto"/>
        <w:rPr>
          <w:rFonts w:ascii="Berlin Sans FB" w:hAnsi="Berlin Sans FB"/>
          <w:sz w:val="36"/>
          <w:szCs w:val="36"/>
        </w:rPr>
      </w:pPr>
    </w:p>
    <w:p w:rsidR="009F2FE8" w:rsidRDefault="009F2FE8" w:rsidP="009F2FE8">
      <w:pPr>
        <w:spacing w:after="200" w:line="240" w:lineRule="auto"/>
        <w:rPr>
          <w:rFonts w:ascii="Berlin Sans FB" w:hAnsi="Berlin Sans FB"/>
          <w:sz w:val="36"/>
          <w:szCs w:val="36"/>
        </w:rPr>
      </w:pPr>
      <w:r>
        <w:rPr>
          <w:rFonts w:ascii="Berlin Sans FB" w:hAnsi="Berlin Sans FB"/>
          <w:sz w:val="36"/>
          <w:szCs w:val="36"/>
        </w:rPr>
        <w:t>Responsable:</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Ricardo Romo Olaez</w:t>
      </w:r>
    </w:p>
    <w:p w:rsidR="009F2FE8" w:rsidRDefault="009F2FE8" w:rsidP="009F2FE8">
      <w:pPr>
        <w:spacing w:after="200" w:line="240" w:lineRule="auto"/>
        <w:rPr>
          <w:rFonts w:ascii="Berlin Sans FB" w:hAnsi="Berlin Sans FB"/>
          <w:sz w:val="28"/>
          <w:szCs w:val="28"/>
        </w:rPr>
      </w:pPr>
    </w:p>
    <w:p w:rsidR="009F2FE8" w:rsidRDefault="009F2FE8" w:rsidP="009F2FE8">
      <w:pPr>
        <w:spacing w:after="200" w:line="240" w:lineRule="auto"/>
        <w:rPr>
          <w:rFonts w:ascii="Berlin Sans FB" w:hAnsi="Berlin Sans FB"/>
          <w:sz w:val="36"/>
          <w:szCs w:val="36"/>
        </w:rPr>
      </w:pPr>
      <w:r>
        <w:rPr>
          <w:rFonts w:ascii="Berlin Sans FB" w:hAnsi="Berlin Sans FB"/>
          <w:sz w:val="36"/>
          <w:szCs w:val="36"/>
        </w:rPr>
        <w:t>Fecha de elaboración:    05 de Agosto del 2026</w:t>
      </w:r>
    </w:p>
    <w:p w:rsidR="009F2FE8" w:rsidRDefault="009F2FE8" w:rsidP="009F2FE8">
      <w:pPr>
        <w:keepNext/>
        <w:keepLines/>
        <w:spacing w:before="240" w:after="0" w:line="276" w:lineRule="auto"/>
        <w:jc w:val="both"/>
        <w:outlineLvl w:val="0"/>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Actividades Mensuales (</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Julio)</w:t>
      </w: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9F2FE8" w:rsidRDefault="009F2FE8" w:rsidP="009F2FE8">
      <w:pPr>
        <w:keepNext/>
        <w:keepLines/>
        <w:shd w:val="clear" w:color="auto" w:fill="FFFF00"/>
        <w:spacing w:before="40" w:after="0" w:line="276" w:lineRule="auto"/>
        <w:jc w:val="both"/>
        <w:outlineLvl w:val="1"/>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de Actividades del Mes de Julio 2026</w:t>
      </w:r>
    </w:p>
    <w:p w:rsidR="009F2FE8" w:rsidRDefault="009F2FE8" w:rsidP="009F2FE8">
      <w:pPr>
        <w:spacing w:after="120" w:line="276" w:lineRule="auto"/>
        <w:jc w:val="both"/>
      </w:pPr>
      <w:r>
        <w:t>El presente informe tiene la finalidad de dar a conocer los servicios realizados en nuestro taller municipal, analizando de manera particular las actividades elaboradas en un periodo de tiempo determinado.</w:t>
      </w:r>
    </w:p>
    <w:p w:rsidR="009F2FE8" w:rsidRDefault="009F2FE8" w:rsidP="009F2FE8">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F2FE8" w:rsidRDefault="009F2FE8" w:rsidP="009F2FE8">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F2FE8" w:rsidRDefault="009F2FE8" w:rsidP="009F2FE8">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rsidR="009F2FE8" w:rsidRDefault="009F2FE8" w:rsidP="009F2FE8">
      <w:pPr>
        <w:spacing w:after="120" w:line="276" w:lineRule="auto"/>
        <w:jc w:val="both"/>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objetivo general de </w:t>
      </w:r>
      <w:r>
        <w:t>nuestro taller municipal es crear un taller de mantenimiento preventivo y correctivo  tanto en motores a gasolina como en motores a  diésel, atendiendo la demanda laboral y de servicio de dichos vehículos.</w:t>
      </w:r>
    </w:p>
    <w:p w:rsidR="009F2FE8" w:rsidRDefault="009F2FE8" w:rsidP="009F2FE8">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especifico</w:t>
      </w:r>
    </w:p>
    <w:p w:rsidR="009F2FE8" w:rsidRDefault="009F2FE8" w:rsidP="009F2FE8">
      <w:pPr>
        <w:spacing w:after="120" w:line="276" w:lineRule="auto"/>
        <w:jc w:val="both"/>
      </w:pPr>
      <w:r>
        <w:t xml:space="preserve">El objetivo específico de nuestro taller municipal es diagnosticar, evaluar y dar una solución eficiente a todos y cada uno de los vehículos pertenecientes al </w:t>
      </w:r>
      <w:r>
        <w:rPr>
          <w:b/>
        </w:rPr>
        <w:t>H. Ayuntamiento de Tonalá.</w:t>
      </w:r>
    </w:p>
    <w:p w:rsidR="009F2FE8" w:rsidRDefault="009F2FE8" w:rsidP="009F2FE8">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Actividades Realizadas</w:t>
      </w:r>
    </w:p>
    <w:p w:rsidR="009F2FE8" w:rsidRDefault="009F2FE8" w:rsidP="009F2FE8">
      <w:pPr>
        <w:spacing w:after="120" w:line="276" w:lineRule="auto"/>
        <w:jc w:val="both"/>
      </w:pPr>
      <w:r>
        <w:t xml:space="preserve">Se brindaron </w:t>
      </w:r>
      <w:r w:rsidR="00377E63">
        <w:rPr>
          <w:b/>
          <w:shd w:val="clear" w:color="auto" w:fill="FFFF00"/>
        </w:rPr>
        <w:t>106</w:t>
      </w:r>
      <w:r>
        <w:rPr>
          <w:b/>
          <w:highlight w:val="yellow"/>
          <w:shd w:val="clear" w:color="auto" w:fill="FFFF00"/>
        </w:rPr>
        <w:t xml:space="preserve"> s</w:t>
      </w:r>
      <w:r>
        <w:rPr>
          <w:b/>
          <w:highlight w:val="yellow"/>
        </w:rPr>
        <w:t>ervicios</w:t>
      </w:r>
      <w:r>
        <w:t xml:space="preserve"> estos corresponden a los servicios</w:t>
      </w:r>
      <w:r>
        <w:rPr>
          <w:b/>
        </w:rPr>
        <w:t xml:space="preserve"> MECANICO-ELECTRICO, CAMBIO O PARCHADO DE LLANTA y SERVICIO DE GRUA </w:t>
      </w:r>
      <w:r>
        <w:t>ciclo de todas y cada una de las tareas llevadas a cabo por nuestro personal, se anexa tabla de consumo de aceites señalando las unidades y las cantidades utilizadas en las mismas, así con los datos anteriores se presente una tabla corre</w:t>
      </w:r>
      <w:r w:rsidR="00377E63">
        <w:t>spondiente al mes de Enero-Julio</w:t>
      </w:r>
      <w:r>
        <w:t xml:space="preserve"> del año en curso 2026.</w:t>
      </w:r>
    </w:p>
    <w:tbl>
      <w:tblPr>
        <w:tblW w:w="15733" w:type="dxa"/>
        <w:tblInd w:w="1048" w:type="dxa"/>
        <w:tblCellMar>
          <w:left w:w="70" w:type="dxa"/>
          <w:right w:w="70" w:type="dxa"/>
        </w:tblCellMar>
        <w:tblLook w:val="04A0" w:firstRow="1" w:lastRow="0" w:firstColumn="1" w:lastColumn="0" w:noHBand="0" w:noVBand="1"/>
      </w:tblPr>
      <w:tblGrid>
        <w:gridCol w:w="10"/>
        <w:gridCol w:w="706"/>
        <w:gridCol w:w="704"/>
        <w:gridCol w:w="4139"/>
        <w:gridCol w:w="2400"/>
        <w:gridCol w:w="1127"/>
        <w:gridCol w:w="1190"/>
        <w:gridCol w:w="2032"/>
        <w:gridCol w:w="414"/>
        <w:gridCol w:w="292"/>
        <w:gridCol w:w="47"/>
        <w:gridCol w:w="146"/>
        <w:gridCol w:w="146"/>
        <w:gridCol w:w="75"/>
        <w:gridCol w:w="71"/>
        <w:gridCol w:w="24"/>
        <w:gridCol w:w="122"/>
        <w:gridCol w:w="24"/>
        <w:gridCol w:w="122"/>
        <w:gridCol w:w="146"/>
        <w:gridCol w:w="79"/>
        <w:gridCol w:w="67"/>
        <w:gridCol w:w="68"/>
        <w:gridCol w:w="78"/>
        <w:gridCol w:w="68"/>
        <w:gridCol w:w="78"/>
        <w:gridCol w:w="68"/>
        <w:gridCol w:w="146"/>
        <w:gridCol w:w="146"/>
        <w:gridCol w:w="122"/>
        <w:gridCol w:w="24"/>
        <w:gridCol w:w="122"/>
        <w:gridCol w:w="24"/>
        <w:gridCol w:w="122"/>
        <w:gridCol w:w="146"/>
        <w:gridCol w:w="146"/>
        <w:gridCol w:w="146"/>
        <w:gridCol w:w="146"/>
      </w:tblGrid>
      <w:tr w:rsidR="009F2FE8" w:rsidTr="00377E63">
        <w:trPr>
          <w:gridBefore w:val="2"/>
          <w:wBefore w:w="716" w:type="dxa"/>
          <w:trHeight w:val="80"/>
        </w:trPr>
        <w:tc>
          <w:tcPr>
            <w:tcW w:w="12298" w:type="dxa"/>
            <w:gridSpan w:val="8"/>
            <w:noWrap/>
            <w:vAlign w:val="bottom"/>
          </w:tcPr>
          <w:p w:rsidR="009F2FE8" w:rsidRDefault="009F2FE8">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395"/>
            </w:tblGrid>
            <w:tr w:rsidR="009F2FE8">
              <w:trPr>
                <w:trHeight w:val="303"/>
                <w:tblCellSpacing w:w="0" w:type="dxa"/>
              </w:trPr>
              <w:tc>
                <w:tcPr>
                  <w:tcW w:w="395" w:type="dxa"/>
                  <w:noWrap/>
                  <w:vAlign w:val="bottom"/>
                  <w:hideMark/>
                </w:tcPr>
                <w:p w:rsidR="009F2FE8" w:rsidRDefault="009F2FE8">
                  <w:pPr>
                    <w:rPr>
                      <w:rFonts w:ascii="Calibri" w:eastAsia="Times New Roman" w:hAnsi="Calibri" w:cs="Times New Roman"/>
                      <w:color w:val="000000"/>
                      <w:lang w:eastAsia="es-MX"/>
                    </w:rPr>
                  </w:pPr>
                </w:p>
              </w:tc>
              <w:bookmarkStart w:id="0" w:name="_GoBack"/>
              <w:bookmarkEnd w:id="0"/>
            </w:tr>
          </w:tbl>
          <w:p w:rsidR="009F2FE8" w:rsidRDefault="009F2FE8">
            <w:pPr>
              <w:spacing w:after="0"/>
            </w:pPr>
          </w:p>
        </w:tc>
        <w:tc>
          <w:tcPr>
            <w:tcW w:w="414" w:type="dxa"/>
            <w:gridSpan w:val="4"/>
            <w:noWrap/>
            <w:vAlign w:val="bottom"/>
            <w:hideMark/>
          </w:tcPr>
          <w:p w:rsidR="009F2FE8" w:rsidRDefault="009F2FE8"/>
        </w:tc>
        <w:tc>
          <w:tcPr>
            <w:tcW w:w="588" w:type="dxa"/>
            <w:gridSpan w:val="7"/>
            <w:noWrap/>
            <w:vAlign w:val="bottom"/>
            <w:hideMark/>
          </w:tcPr>
          <w:p w:rsidR="009F2FE8" w:rsidRDefault="009F2FE8">
            <w:pPr>
              <w:spacing w:after="0" w:line="256" w:lineRule="auto"/>
              <w:rPr>
                <w:sz w:val="20"/>
                <w:szCs w:val="20"/>
                <w:lang w:eastAsia="es-MX"/>
              </w:rPr>
            </w:pPr>
          </w:p>
        </w:tc>
        <w:tc>
          <w:tcPr>
            <w:tcW w:w="359" w:type="dxa"/>
            <w:gridSpan w:val="5"/>
            <w:noWrap/>
            <w:vAlign w:val="bottom"/>
            <w:hideMark/>
          </w:tcPr>
          <w:p w:rsidR="009F2FE8" w:rsidRDefault="009F2FE8">
            <w:pPr>
              <w:spacing w:after="0" w:line="256" w:lineRule="auto"/>
              <w:rPr>
                <w:sz w:val="20"/>
                <w:szCs w:val="20"/>
                <w:lang w:eastAsia="es-MX"/>
              </w:rPr>
            </w:pPr>
          </w:p>
        </w:tc>
        <w:tc>
          <w:tcPr>
            <w:tcW w:w="482" w:type="dxa"/>
            <w:gridSpan w:val="4"/>
            <w:noWrap/>
            <w:vAlign w:val="bottom"/>
          </w:tcPr>
          <w:p w:rsidR="009F2FE8" w:rsidRDefault="009F2FE8">
            <w:pPr>
              <w:spacing w:after="0" w:line="240" w:lineRule="auto"/>
              <w:rPr>
                <w:rFonts w:ascii="Calibri" w:eastAsia="Times New Roman" w:hAnsi="Calibri" w:cs="Times New Roman"/>
                <w:color w:val="000000"/>
                <w:lang w:eastAsia="es-MX"/>
              </w:rPr>
            </w:pPr>
          </w:p>
          <w:tbl>
            <w:tblPr>
              <w:tblW w:w="342" w:type="dxa"/>
              <w:tblCellSpacing w:w="0" w:type="dxa"/>
              <w:tblCellMar>
                <w:left w:w="0" w:type="dxa"/>
                <w:right w:w="0" w:type="dxa"/>
              </w:tblCellMar>
              <w:tblLook w:val="04A0" w:firstRow="1" w:lastRow="0" w:firstColumn="1" w:lastColumn="0" w:noHBand="0" w:noVBand="1"/>
            </w:tblPr>
            <w:tblGrid>
              <w:gridCol w:w="342"/>
            </w:tblGrid>
            <w:tr w:rsidR="009F2FE8">
              <w:trPr>
                <w:trHeight w:val="303"/>
                <w:tblCellSpacing w:w="0" w:type="dxa"/>
              </w:trPr>
              <w:tc>
                <w:tcPr>
                  <w:tcW w:w="342" w:type="dxa"/>
                  <w:noWrap/>
                  <w:vAlign w:val="bottom"/>
                  <w:hideMark/>
                </w:tcPr>
                <w:p w:rsidR="009F2FE8" w:rsidRDefault="009F2FE8">
                  <w:pPr>
                    <w:rPr>
                      <w:rFonts w:ascii="Calibri" w:eastAsia="Times New Roman" w:hAnsi="Calibri" w:cs="Times New Roman"/>
                      <w:color w:val="000000"/>
                      <w:lang w:eastAsia="es-MX"/>
                    </w:rPr>
                  </w:pPr>
                </w:p>
              </w:tc>
            </w:tr>
          </w:tbl>
          <w:p w:rsidR="009F2FE8" w:rsidRDefault="009F2FE8">
            <w:pPr>
              <w:spacing w:after="0"/>
            </w:pPr>
          </w:p>
        </w:tc>
        <w:tc>
          <w:tcPr>
            <w:tcW w:w="146" w:type="dxa"/>
            <w:gridSpan w:val="2"/>
            <w:noWrap/>
            <w:vAlign w:val="bottom"/>
            <w:hideMark/>
          </w:tcPr>
          <w:p w:rsidR="009F2FE8" w:rsidRDefault="009F2FE8"/>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hideMark/>
          </w:tcPr>
          <w:p w:rsidR="009F2FE8" w:rsidRDefault="009F2FE8"/>
        </w:tc>
        <w:tc>
          <w:tcPr>
            <w:tcW w:w="414" w:type="dxa"/>
            <w:gridSpan w:val="4"/>
            <w:noWrap/>
            <w:vAlign w:val="bottom"/>
            <w:hideMark/>
          </w:tcPr>
          <w:p w:rsidR="009F2FE8" w:rsidRDefault="009F2FE8">
            <w:pPr>
              <w:spacing w:after="0" w:line="256" w:lineRule="auto"/>
              <w:rPr>
                <w:sz w:val="20"/>
                <w:szCs w:val="20"/>
                <w:lang w:eastAsia="es-MX"/>
              </w:rPr>
            </w:pPr>
          </w:p>
        </w:tc>
        <w:tc>
          <w:tcPr>
            <w:tcW w:w="588" w:type="dxa"/>
            <w:gridSpan w:val="7"/>
            <w:noWrap/>
            <w:vAlign w:val="bottom"/>
            <w:hideMark/>
          </w:tcPr>
          <w:p w:rsidR="009F2FE8" w:rsidRDefault="009F2FE8">
            <w:pPr>
              <w:spacing w:after="0" w:line="256" w:lineRule="auto"/>
              <w:rPr>
                <w:sz w:val="20"/>
                <w:szCs w:val="20"/>
                <w:lang w:eastAsia="es-MX"/>
              </w:rPr>
            </w:pPr>
          </w:p>
        </w:tc>
        <w:tc>
          <w:tcPr>
            <w:tcW w:w="359" w:type="dxa"/>
            <w:gridSpan w:val="5"/>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tcPr>
          <w:p w:rsidR="009F2FE8" w:rsidRDefault="009F2FE8">
            <w:pPr>
              <w:spacing w:after="200" w:line="276" w:lineRule="auto"/>
            </w:pPr>
            <w:r>
              <w:rPr>
                <w:noProof/>
                <w:lang w:eastAsia="es-MX"/>
              </w:rPr>
              <w:drawing>
                <wp:anchor distT="0" distB="0" distL="114300" distR="114300" simplePos="0" relativeHeight="251660288" behindDoc="0" locked="0" layoutInCell="1" allowOverlap="1">
                  <wp:simplePos x="0" y="0"/>
                  <wp:positionH relativeFrom="column">
                    <wp:posOffset>3558540</wp:posOffset>
                  </wp:positionH>
                  <wp:positionV relativeFrom="paragraph">
                    <wp:posOffset>-502920</wp:posOffset>
                  </wp:positionV>
                  <wp:extent cx="1714500" cy="1533525"/>
                  <wp:effectExtent l="0" t="0" r="0" b="9525"/>
                  <wp:wrapNone/>
                  <wp:docPr id="2" name="Imagen 2" descr="JtEcQ9Qk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tEcQ9Qk_40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533525"/>
                          </a:xfrm>
                          <a:prstGeom prst="rect">
                            <a:avLst/>
                          </a:prstGeom>
                          <a:noFill/>
                        </pic:spPr>
                      </pic:pic>
                    </a:graphicData>
                  </a:graphic>
                  <wp14:sizeRelH relativeFrom="margin">
                    <wp14:pctWidth>0</wp14:pctWidth>
                  </wp14:sizeRelH>
                  <wp14:sizeRelV relativeFrom="margin">
                    <wp14:pctHeight>0</wp14:pctHeight>
                  </wp14:sizeRelV>
                </wp:anchor>
              </w:drawing>
            </w:r>
          </w:p>
          <w:p w:rsidR="009F2FE8" w:rsidRDefault="009F2FE8">
            <w:pPr>
              <w:spacing w:after="200" w:line="276" w:lineRule="auto"/>
            </w:pPr>
          </w:p>
          <w:p w:rsidR="009F2FE8" w:rsidRDefault="009F2FE8">
            <w:pPr>
              <w:spacing w:after="200" w:line="276" w:lineRule="auto"/>
            </w:pPr>
          </w:p>
          <w:tbl>
            <w:tblPr>
              <w:tblW w:w="9020" w:type="dxa"/>
              <w:tblCellMar>
                <w:left w:w="70" w:type="dxa"/>
                <w:right w:w="70" w:type="dxa"/>
              </w:tblCellMar>
              <w:tblLook w:val="04A0" w:firstRow="1" w:lastRow="0" w:firstColumn="1" w:lastColumn="0" w:noHBand="0" w:noVBand="1"/>
            </w:tblPr>
            <w:tblGrid>
              <w:gridCol w:w="9020"/>
            </w:tblGrid>
            <w:tr w:rsidR="009F2FE8">
              <w:trPr>
                <w:trHeight w:val="681"/>
              </w:trPr>
              <w:tc>
                <w:tcPr>
                  <w:tcW w:w="9020" w:type="dxa"/>
                  <w:noWrap/>
                  <w:vAlign w:val="bottom"/>
                  <w:hideMark/>
                </w:tcPr>
                <w:p w:rsidR="009F2FE8" w:rsidRDefault="009F2FE8">
                  <w:pPr>
                    <w:spacing w:after="0" w:line="240" w:lineRule="auto"/>
                    <w:rPr>
                      <w:rFonts w:ascii="Calibri" w:eastAsia="Times New Roman" w:hAnsi="Calibri" w:cs="Times New Roman"/>
                      <w:b/>
                      <w:color w:val="000000"/>
                      <w:sz w:val="48"/>
                      <w:szCs w:val="48"/>
                      <w:u w:val="single"/>
                      <w:lang w:eastAsia="es-MX"/>
                    </w:rPr>
                  </w:pPr>
                  <w:r>
                    <w:rPr>
                      <w:rFonts w:ascii="Calibri" w:eastAsia="Times New Roman" w:hAnsi="Calibri" w:cs="Times New Roman"/>
                      <w:b/>
                      <w:color w:val="000000"/>
                      <w:sz w:val="48"/>
                      <w:szCs w:val="48"/>
                      <w:lang w:eastAsia="es-MX"/>
                    </w:rPr>
                    <w:t xml:space="preserve">         Julio </w:t>
                  </w:r>
                  <w:r>
                    <w:rPr>
                      <w:rFonts w:ascii="Calibri" w:eastAsia="Times New Roman" w:hAnsi="Calibri" w:cs="Times New Roman"/>
                      <w:b/>
                      <w:color w:val="000000"/>
                      <w:sz w:val="48"/>
                      <w:szCs w:val="48"/>
                      <w:u w:val="single"/>
                      <w:lang w:eastAsia="es-MX"/>
                    </w:rPr>
                    <w:t xml:space="preserve"> 2026</w:t>
                  </w:r>
                </w:p>
              </w:tc>
            </w:tr>
            <w:tr w:rsidR="009F2FE8">
              <w:trPr>
                <w:trHeight w:val="303"/>
              </w:trPr>
              <w:tc>
                <w:tcPr>
                  <w:tcW w:w="9020" w:type="dxa"/>
                  <w:noWrap/>
                  <w:vAlign w:val="bottom"/>
                  <w:hideMark/>
                </w:tcPr>
                <w:p w:rsidR="009F2FE8" w:rsidRDefault="009F2FE8">
                  <w:pPr>
                    <w:rPr>
                      <w:rFonts w:ascii="Calibri" w:eastAsia="Times New Roman" w:hAnsi="Calibri" w:cs="Times New Roman"/>
                      <w:b/>
                      <w:color w:val="000000"/>
                      <w:sz w:val="48"/>
                      <w:szCs w:val="48"/>
                      <w:u w:val="single"/>
                      <w:lang w:eastAsia="es-MX"/>
                    </w:rPr>
                  </w:pPr>
                </w:p>
              </w:tc>
            </w:tr>
          </w:tbl>
          <w:p w:rsidR="009F2FE8" w:rsidRDefault="009F2FE8">
            <w:pPr>
              <w:spacing w:after="0"/>
            </w:pPr>
          </w:p>
        </w:tc>
        <w:tc>
          <w:tcPr>
            <w:tcW w:w="414" w:type="dxa"/>
            <w:gridSpan w:val="4"/>
            <w:noWrap/>
            <w:vAlign w:val="bottom"/>
            <w:hideMark/>
          </w:tcPr>
          <w:p w:rsidR="009F2FE8" w:rsidRDefault="009F2FE8"/>
        </w:tc>
        <w:tc>
          <w:tcPr>
            <w:tcW w:w="588" w:type="dxa"/>
            <w:gridSpan w:val="7"/>
            <w:noWrap/>
            <w:vAlign w:val="bottom"/>
            <w:hideMark/>
          </w:tcPr>
          <w:p w:rsidR="009F2FE8" w:rsidRDefault="009F2FE8">
            <w:pPr>
              <w:spacing w:after="0" w:line="256" w:lineRule="auto"/>
              <w:rPr>
                <w:sz w:val="20"/>
                <w:szCs w:val="20"/>
                <w:lang w:eastAsia="es-MX"/>
              </w:rPr>
            </w:pPr>
          </w:p>
        </w:tc>
        <w:tc>
          <w:tcPr>
            <w:tcW w:w="359" w:type="dxa"/>
            <w:gridSpan w:val="5"/>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2"/>
          <w:gridAfter w:val="14"/>
          <w:wBefore w:w="716" w:type="dxa"/>
          <w:wAfter w:w="1504" w:type="dxa"/>
          <w:trHeight w:val="303"/>
        </w:trPr>
        <w:tc>
          <w:tcPr>
            <w:tcW w:w="9560" w:type="dxa"/>
            <w:gridSpan w:val="5"/>
            <w:noWrap/>
            <w:vAlign w:val="bottom"/>
            <w:hideMark/>
          </w:tcPr>
          <w:tbl>
            <w:tblPr>
              <w:tblW w:w="2668" w:type="dxa"/>
              <w:tblInd w:w="99" w:type="dxa"/>
              <w:tblCellMar>
                <w:left w:w="70" w:type="dxa"/>
                <w:right w:w="70" w:type="dxa"/>
              </w:tblCellMar>
              <w:tblLook w:val="04A0" w:firstRow="1" w:lastRow="0" w:firstColumn="1" w:lastColumn="0" w:noHBand="0" w:noVBand="1"/>
            </w:tblPr>
            <w:tblGrid>
              <w:gridCol w:w="1604"/>
              <w:gridCol w:w="1064"/>
            </w:tblGrid>
            <w:tr w:rsidR="009F2FE8">
              <w:trPr>
                <w:trHeight w:val="302"/>
              </w:trPr>
              <w:tc>
                <w:tcPr>
                  <w:tcW w:w="2668" w:type="dxa"/>
                  <w:gridSpan w:val="2"/>
                  <w:tcBorders>
                    <w:top w:val="single" w:sz="8" w:space="0" w:color="000000"/>
                    <w:left w:val="single" w:sz="8" w:space="0" w:color="000000"/>
                    <w:bottom w:val="single" w:sz="4" w:space="0" w:color="auto"/>
                    <w:right w:val="single" w:sz="8" w:space="0" w:color="000000"/>
                  </w:tcBorders>
                  <w:shd w:val="clear" w:color="auto" w:fill="FF0000"/>
                  <w:hideMark/>
                </w:tcPr>
                <w:p w:rsidR="009F2FE8" w:rsidRDefault="009F2FE8">
                  <w:pPr>
                    <w:spacing w:after="0" w:line="240" w:lineRule="auto"/>
                    <w:jc w:val="center"/>
                    <w:rPr>
                      <w:rFonts w:ascii="Calibri" w:eastAsia="Times New Roman" w:hAnsi="Calibri" w:cs="Calibri"/>
                      <w:b/>
                      <w:bCs/>
                      <w:color w:val="000000"/>
                      <w:sz w:val="36"/>
                      <w:szCs w:val="36"/>
                      <w:lang w:eastAsia="es-MX"/>
                    </w:rPr>
                  </w:pPr>
                  <w:r>
                    <w:rPr>
                      <w:rFonts w:ascii="Calibri" w:eastAsia="Times New Roman" w:hAnsi="Calibri" w:cs="Calibri"/>
                      <w:b/>
                      <w:bCs/>
                      <w:color w:val="000000"/>
                      <w:sz w:val="36"/>
                      <w:szCs w:val="36"/>
                      <w:lang w:eastAsia="es-MX"/>
                    </w:rPr>
                    <w:t>SERVICIOS</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ENERO</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46</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FEBRERO</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44</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MARZO</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50</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ABRIL</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39</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MAYO</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56</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JUNIO</w:t>
                  </w:r>
                </w:p>
              </w:tc>
              <w:tc>
                <w:tcPr>
                  <w:tcW w:w="1064" w:type="dxa"/>
                  <w:tcBorders>
                    <w:top w:val="single" w:sz="4" w:space="0" w:color="auto"/>
                    <w:left w:val="single" w:sz="4" w:space="0" w:color="auto"/>
                    <w:bottom w:val="single" w:sz="4" w:space="0" w:color="auto"/>
                    <w:right w:val="single" w:sz="4" w:space="0" w:color="auto"/>
                  </w:tcBorders>
                  <w:hideMark/>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63</w:t>
                  </w:r>
                </w:p>
              </w:tc>
            </w:tr>
            <w:tr w:rsidR="009F2FE8">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tcPr>
                <w:p w:rsidR="009F2FE8" w:rsidRDefault="009F2FE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JULIO</w:t>
                  </w:r>
                </w:p>
              </w:tc>
              <w:tc>
                <w:tcPr>
                  <w:tcW w:w="1064" w:type="dxa"/>
                  <w:tcBorders>
                    <w:top w:val="single" w:sz="4" w:space="0" w:color="auto"/>
                    <w:left w:val="single" w:sz="4" w:space="0" w:color="auto"/>
                    <w:bottom w:val="single" w:sz="4" w:space="0" w:color="auto"/>
                    <w:right w:val="single" w:sz="4" w:space="0" w:color="auto"/>
                  </w:tcBorders>
                </w:tcPr>
                <w:p w:rsidR="009F2FE8" w:rsidRDefault="00874B86">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106</w:t>
                  </w:r>
                </w:p>
              </w:tc>
            </w:tr>
          </w:tbl>
          <w:p w:rsidR="009F2FE8" w:rsidRDefault="009F2FE8">
            <w:pPr>
              <w:spacing w:after="0" w:line="256" w:lineRule="auto"/>
            </w:pPr>
          </w:p>
        </w:tc>
        <w:tc>
          <w:tcPr>
            <w:tcW w:w="2785" w:type="dxa"/>
            <w:gridSpan w:val="4"/>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r>
      <w:tr w:rsidR="009F2FE8" w:rsidTr="00377E63">
        <w:trPr>
          <w:gridBefore w:val="2"/>
          <w:gridAfter w:val="14"/>
          <w:wBefore w:w="716" w:type="dxa"/>
          <w:wAfter w:w="1504" w:type="dxa"/>
          <w:trHeight w:val="303"/>
        </w:trPr>
        <w:tc>
          <w:tcPr>
            <w:tcW w:w="9560" w:type="dxa"/>
            <w:gridSpan w:val="5"/>
            <w:noWrap/>
            <w:vAlign w:val="bottom"/>
          </w:tcPr>
          <w:p w:rsidR="009F2FE8" w:rsidRDefault="009F2FE8"/>
          <w:p w:rsidR="009F2FE8" w:rsidRDefault="00874B86">
            <w:r>
              <w:rPr>
                <w:noProof/>
                <w:lang w:eastAsia="es-MX"/>
              </w:rPr>
              <w:drawing>
                <wp:inline distT="0" distB="0" distL="0" distR="0" wp14:anchorId="201D6769" wp14:editId="2314E9E8">
                  <wp:extent cx="4572000" cy="20955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F2FE8" w:rsidRDefault="009F2FE8"/>
          <w:p w:rsidR="009F2FE8" w:rsidRDefault="009F2FE8"/>
        </w:tc>
        <w:tc>
          <w:tcPr>
            <w:tcW w:w="2785" w:type="dxa"/>
            <w:gridSpan w:val="4"/>
            <w:noWrap/>
            <w:vAlign w:val="bottom"/>
            <w:hideMark/>
          </w:tcPr>
          <w:p w:rsidR="009F2FE8" w:rsidRDefault="009F2FE8"/>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tcPr>
          <w:p w:rsidR="009F2FE8" w:rsidRDefault="009F2FE8">
            <w:pPr>
              <w:spacing w:after="0" w:line="240" w:lineRule="auto"/>
              <w:rPr>
                <w:noProof/>
                <w:lang w:eastAsia="es-MX"/>
              </w:rPr>
            </w:pPr>
          </w:p>
          <w:p w:rsidR="009F2FE8" w:rsidRDefault="009F2FE8">
            <w:pPr>
              <w:spacing w:after="0" w:line="240" w:lineRule="auto"/>
              <w:rPr>
                <w:noProof/>
                <w:lang w:eastAsia="es-MX"/>
              </w:rPr>
            </w:pPr>
          </w:p>
          <w:p w:rsidR="009F2FE8" w:rsidRDefault="009F2FE8">
            <w:pPr>
              <w:spacing w:after="0" w:line="240" w:lineRule="auto"/>
              <w:rPr>
                <w:noProof/>
                <w:lang w:eastAsia="es-MX"/>
              </w:rPr>
            </w:pPr>
          </w:p>
        </w:tc>
        <w:tc>
          <w:tcPr>
            <w:tcW w:w="414" w:type="dxa"/>
            <w:gridSpan w:val="4"/>
            <w:noWrap/>
            <w:vAlign w:val="bottom"/>
            <w:hideMark/>
          </w:tcPr>
          <w:p w:rsidR="009F2FE8" w:rsidRDefault="009F2FE8">
            <w:pPr>
              <w:rPr>
                <w:noProof/>
                <w:lang w:eastAsia="es-MX"/>
              </w:rPr>
            </w:pPr>
          </w:p>
        </w:tc>
        <w:tc>
          <w:tcPr>
            <w:tcW w:w="801" w:type="dxa"/>
            <w:gridSpan w:val="10"/>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1"/>
          <w:gridAfter w:val="5"/>
          <w:wBefore w:w="10" w:type="dxa"/>
          <w:wAfter w:w="706" w:type="dxa"/>
          <w:trHeight w:val="303"/>
        </w:trPr>
        <w:tc>
          <w:tcPr>
            <w:tcW w:w="12298" w:type="dxa"/>
            <w:gridSpan w:val="7"/>
            <w:noWrap/>
            <w:vAlign w:val="bottom"/>
          </w:tcPr>
          <w:p w:rsidR="009F2FE8" w:rsidRDefault="009F2FE8">
            <w:pPr>
              <w:spacing w:after="0" w:line="240" w:lineRule="auto"/>
              <w:rPr>
                <w:rFonts w:ascii="Calibri" w:eastAsia="Times New Roman" w:hAnsi="Calibri" w:cs="Times New Roman"/>
                <w:color w:val="000000"/>
                <w:lang w:eastAsia="es-MX"/>
              </w:rPr>
            </w:pPr>
          </w:p>
        </w:tc>
        <w:tc>
          <w:tcPr>
            <w:tcW w:w="414" w:type="dxa"/>
            <w:noWrap/>
            <w:vAlign w:val="bottom"/>
            <w:hideMark/>
          </w:tcPr>
          <w:p w:rsidR="009F2FE8" w:rsidRDefault="009F2FE8">
            <w:pPr>
              <w:rPr>
                <w:rFonts w:ascii="Calibri" w:eastAsia="Times New Roman" w:hAnsi="Calibri" w:cs="Times New Roman"/>
                <w:color w:val="000000"/>
                <w:lang w:eastAsia="es-MX"/>
              </w:rPr>
            </w:pPr>
          </w:p>
        </w:tc>
        <w:tc>
          <w:tcPr>
            <w:tcW w:w="801" w:type="dxa"/>
            <w:gridSpan w:val="7"/>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5"/>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r>
      <w:tr w:rsidR="009F2FE8" w:rsidTr="00377E63">
        <w:trPr>
          <w:gridBefore w:val="1"/>
          <w:gridAfter w:val="5"/>
          <w:wBefore w:w="10" w:type="dxa"/>
          <w:wAfter w:w="706" w:type="dxa"/>
          <w:trHeight w:val="303"/>
        </w:trPr>
        <w:tc>
          <w:tcPr>
            <w:tcW w:w="12298" w:type="dxa"/>
            <w:gridSpan w:val="7"/>
            <w:noWrap/>
            <w:vAlign w:val="bottom"/>
            <w:hideMark/>
          </w:tcPr>
          <w:p w:rsidR="009F2FE8" w:rsidRDefault="009F2FE8">
            <w:pPr>
              <w:spacing w:after="0" w:line="240" w:lineRule="auto"/>
              <w:rPr>
                <w:rFonts w:ascii="Albertus" w:eastAsia="Times New Roman" w:hAnsi="Albertus" w:cs="Times New Roman"/>
                <w:color w:val="000000"/>
                <w:sz w:val="40"/>
                <w:szCs w:val="40"/>
                <w:lang w:eastAsia="es-MX"/>
              </w:rPr>
            </w:pPr>
            <w:r>
              <w:rPr>
                <w:rFonts w:ascii="Albertus" w:eastAsia="Times New Roman" w:hAnsi="Albertus" w:cs="Times New Roman"/>
                <w:color w:val="000000"/>
                <w:sz w:val="40"/>
                <w:szCs w:val="40"/>
                <w:lang w:eastAsia="es-MX"/>
              </w:rPr>
              <w:t>Consumo Aceite  Vehicular, Refacciones y reparaciones.</w:t>
            </w:r>
          </w:p>
        </w:tc>
        <w:tc>
          <w:tcPr>
            <w:tcW w:w="414" w:type="dxa"/>
            <w:noWrap/>
            <w:vAlign w:val="bottom"/>
            <w:hideMark/>
          </w:tcPr>
          <w:p w:rsidR="009F2FE8" w:rsidRDefault="009F2FE8">
            <w:pPr>
              <w:rPr>
                <w:rFonts w:ascii="Albertus" w:eastAsia="Times New Roman" w:hAnsi="Albertus" w:cs="Times New Roman"/>
                <w:color w:val="000000"/>
                <w:sz w:val="40"/>
                <w:szCs w:val="40"/>
                <w:lang w:eastAsia="es-MX"/>
              </w:rPr>
            </w:pPr>
          </w:p>
        </w:tc>
        <w:tc>
          <w:tcPr>
            <w:tcW w:w="801" w:type="dxa"/>
            <w:gridSpan w:val="7"/>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5"/>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hideMark/>
          </w:tcPr>
          <w:p w:rsidR="009F2FE8" w:rsidRDefault="009F2FE8"/>
        </w:tc>
        <w:tc>
          <w:tcPr>
            <w:tcW w:w="414" w:type="dxa"/>
            <w:gridSpan w:val="4"/>
            <w:noWrap/>
            <w:vAlign w:val="bottom"/>
            <w:hideMark/>
          </w:tcPr>
          <w:p w:rsidR="009F2FE8" w:rsidRDefault="009F2FE8">
            <w:pPr>
              <w:spacing w:after="0" w:line="256" w:lineRule="auto"/>
              <w:rPr>
                <w:sz w:val="20"/>
                <w:szCs w:val="20"/>
                <w:lang w:eastAsia="es-MX"/>
              </w:rPr>
            </w:pPr>
          </w:p>
        </w:tc>
        <w:tc>
          <w:tcPr>
            <w:tcW w:w="801" w:type="dxa"/>
            <w:gridSpan w:val="10"/>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hideMark/>
          </w:tcPr>
          <w:p w:rsidR="009F2FE8" w:rsidRDefault="009F2FE8">
            <w:pPr>
              <w:spacing w:after="0" w:line="240" w:lineRule="auto"/>
              <w:rPr>
                <w:noProof/>
                <w:lang w:eastAsia="es-MX"/>
              </w:rPr>
            </w:pPr>
            <w:r>
              <w:rPr>
                <w:rFonts w:ascii="Calibri" w:eastAsia="Times New Roman" w:hAnsi="Calibri" w:cs="Times New Roman"/>
                <w:b/>
                <w:color w:val="000000"/>
                <w:sz w:val="32"/>
                <w:szCs w:val="32"/>
                <w:lang w:eastAsia="es-MX"/>
              </w:rPr>
              <w:t>Julio año 2026.</w:t>
            </w:r>
          </w:p>
        </w:tc>
        <w:tc>
          <w:tcPr>
            <w:tcW w:w="414" w:type="dxa"/>
            <w:gridSpan w:val="4"/>
            <w:noWrap/>
            <w:vAlign w:val="bottom"/>
            <w:hideMark/>
          </w:tcPr>
          <w:p w:rsidR="009F2FE8" w:rsidRDefault="009F2FE8">
            <w:pPr>
              <w:rPr>
                <w:noProof/>
                <w:lang w:eastAsia="es-MX"/>
              </w:rPr>
            </w:pPr>
          </w:p>
        </w:tc>
        <w:tc>
          <w:tcPr>
            <w:tcW w:w="801" w:type="dxa"/>
            <w:gridSpan w:val="10"/>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Before w:val="2"/>
          <w:wBefore w:w="716" w:type="dxa"/>
          <w:trHeight w:val="303"/>
        </w:trPr>
        <w:tc>
          <w:tcPr>
            <w:tcW w:w="12298" w:type="dxa"/>
            <w:gridSpan w:val="8"/>
            <w:noWrap/>
            <w:vAlign w:val="bottom"/>
          </w:tcPr>
          <w:p w:rsidR="009F2FE8" w:rsidRDefault="009F2FE8"/>
        </w:tc>
        <w:tc>
          <w:tcPr>
            <w:tcW w:w="414" w:type="dxa"/>
            <w:gridSpan w:val="4"/>
            <w:noWrap/>
            <w:vAlign w:val="bottom"/>
            <w:hideMark/>
          </w:tcPr>
          <w:p w:rsidR="009F2FE8" w:rsidRDefault="009F2FE8"/>
        </w:tc>
        <w:tc>
          <w:tcPr>
            <w:tcW w:w="801" w:type="dxa"/>
            <w:gridSpan w:val="10"/>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482" w:type="dxa"/>
            <w:gridSpan w:val="4"/>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gridSpan w:val="2"/>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c>
          <w:tcPr>
            <w:tcW w:w="146" w:type="dxa"/>
            <w:noWrap/>
            <w:vAlign w:val="bottom"/>
            <w:hideMark/>
          </w:tcPr>
          <w:p w:rsidR="009F2FE8" w:rsidRDefault="009F2FE8">
            <w:pPr>
              <w:spacing w:after="0" w:line="256" w:lineRule="auto"/>
              <w:rPr>
                <w:sz w:val="20"/>
                <w:szCs w:val="20"/>
                <w:lang w:eastAsia="es-MX"/>
              </w:rPr>
            </w:pPr>
          </w:p>
        </w:tc>
      </w:tr>
      <w:tr w:rsidR="009F2FE8"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shd w:val="clear" w:color="auto" w:fill="F8CBAD"/>
            <w:noWrap/>
            <w:vAlign w:val="center"/>
            <w:hideMark/>
          </w:tcPr>
          <w:p w:rsidR="009F2FE8" w:rsidRDefault="009F2FE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UNIDAD</w:t>
            </w:r>
          </w:p>
        </w:tc>
        <w:tc>
          <w:tcPr>
            <w:tcW w:w="4139" w:type="dxa"/>
            <w:tcBorders>
              <w:top w:val="single" w:sz="8" w:space="0" w:color="auto"/>
              <w:left w:val="nil"/>
              <w:bottom w:val="single" w:sz="8" w:space="0" w:color="auto"/>
              <w:right w:val="single" w:sz="8" w:space="0" w:color="auto"/>
            </w:tcBorders>
            <w:shd w:val="clear" w:color="auto" w:fill="F8CBAD"/>
            <w:noWrap/>
            <w:vAlign w:val="center"/>
            <w:hideMark/>
          </w:tcPr>
          <w:p w:rsidR="009F2FE8" w:rsidRDefault="009F2FE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LITROS DE ACEITE/REPARACION</w:t>
            </w:r>
          </w:p>
        </w:tc>
        <w:tc>
          <w:tcPr>
            <w:tcW w:w="2400" w:type="dxa"/>
            <w:tcBorders>
              <w:top w:val="single" w:sz="8" w:space="0" w:color="auto"/>
              <w:left w:val="nil"/>
              <w:bottom w:val="single" w:sz="8" w:space="0" w:color="auto"/>
              <w:right w:val="single" w:sz="8" w:space="0" w:color="auto"/>
            </w:tcBorders>
            <w:shd w:val="clear" w:color="auto" w:fill="F8CBAD"/>
            <w:noWrap/>
            <w:vAlign w:val="center"/>
            <w:hideMark/>
          </w:tcPr>
          <w:p w:rsidR="009F2FE8" w:rsidRDefault="009F2FE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DEPENDENCIA</w:t>
            </w:r>
          </w:p>
        </w:tc>
        <w:tc>
          <w:tcPr>
            <w:tcW w:w="1127" w:type="dxa"/>
            <w:tcBorders>
              <w:top w:val="single" w:sz="8" w:space="0" w:color="auto"/>
              <w:left w:val="nil"/>
              <w:bottom w:val="single" w:sz="8" w:space="0" w:color="auto"/>
              <w:right w:val="single" w:sz="8" w:space="0" w:color="auto"/>
            </w:tcBorders>
            <w:shd w:val="clear" w:color="auto" w:fill="F8CBAD"/>
            <w:noWrap/>
            <w:vAlign w:val="center"/>
            <w:hideMark/>
          </w:tcPr>
          <w:p w:rsidR="009F2FE8" w:rsidRDefault="009F2FE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 VALE</w:t>
            </w:r>
          </w:p>
        </w:tc>
      </w:tr>
      <w:tr w:rsidR="009F2FE8"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hideMark/>
          </w:tcPr>
          <w:p w:rsidR="009F2FE8"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w:t>
            </w:r>
          </w:p>
        </w:tc>
        <w:tc>
          <w:tcPr>
            <w:tcW w:w="4139" w:type="dxa"/>
            <w:tcBorders>
              <w:top w:val="single" w:sz="8" w:space="0" w:color="auto"/>
              <w:left w:val="nil"/>
              <w:bottom w:val="single" w:sz="8" w:space="0" w:color="auto"/>
              <w:right w:val="single" w:sz="8" w:space="0" w:color="auto"/>
            </w:tcBorders>
            <w:noWrap/>
            <w:vAlign w:val="center"/>
            <w:hideMark/>
          </w:tcPr>
          <w:p w:rsidR="009F2FE8"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DISTRIBUIDOR USADO EN BUEN ESTADO </w:t>
            </w:r>
          </w:p>
        </w:tc>
        <w:tc>
          <w:tcPr>
            <w:tcW w:w="2400" w:type="dxa"/>
            <w:tcBorders>
              <w:top w:val="single" w:sz="8" w:space="0" w:color="auto"/>
              <w:left w:val="nil"/>
              <w:bottom w:val="single" w:sz="8" w:space="0" w:color="auto"/>
              <w:right w:val="single" w:sz="8" w:space="0" w:color="auto"/>
            </w:tcBorders>
            <w:noWrap/>
            <w:vAlign w:val="center"/>
            <w:hideMark/>
          </w:tcPr>
          <w:p w:rsidR="009F2FE8"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hideMark/>
          </w:tcPr>
          <w:p w:rsidR="009F2FE8"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NO </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426</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MANGUERAS DE PRESION HIDRAULICA </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159</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06 INYECTORES NUEVOS, 01 FILTRO DE DIESEL.</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429</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RADIADRO NUEVO, 01 TOMA SUPERIOR DE RADIADOR, 01 TERMOSTATO, 02 VARILAS DE DIRECCION, 04 BUJIAS, 01 FILTRO DE AIRE, 01 FILTRO DE ACEITE, 01 SENSOR DE OXIGENO, 05 LTS ACEITE MOTOR GASOLINA, 01 LIMPIABRIZAS, 01 BANCA DE ACCESORIOS.</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AGUA POTABLE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427</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NUEVAS 14.00-24TG</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MAQUINARA PESADA</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426</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FILTROS DE AIRE PRIMARIO Y SECUNDARIO, 01 FILTRO DE ACEITE, 01 FILTRO DE DIESEL, 01 FILTRO HIDRAULICO, 20 LTS ACEITE MOTOR DIESEL, 20 LTS ACEITE HIDRAULICO.</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743</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HIDRAULICO 300, 05 LTS ACEITE STD 140</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73</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LTS </w:t>
            </w:r>
            <w:proofErr w:type="gramStart"/>
            <w:r>
              <w:rPr>
                <w:rFonts w:ascii="Calibri" w:eastAsia="Times New Roman" w:hAnsi="Calibri" w:cs="Calibri"/>
                <w:b/>
                <w:bCs/>
                <w:color w:val="000000"/>
                <w:lang w:eastAsia="es-MX"/>
              </w:rPr>
              <w:t>LIQUIDO</w:t>
            </w:r>
            <w:proofErr w:type="gramEnd"/>
            <w:r>
              <w:rPr>
                <w:rFonts w:ascii="Calibri" w:eastAsia="Times New Roman" w:hAnsi="Calibri" w:cs="Calibri"/>
                <w:b/>
                <w:bCs/>
                <w:color w:val="000000"/>
                <w:lang w:eastAsia="es-MX"/>
              </w:rPr>
              <w:t xml:space="preserve"> DE FRENOS, 01 BOMBA DE FRENOS.</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TALLER M.</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405</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05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413</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RECURSOS HUMANOS</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414</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04 LLANTAS NUEVAS </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576</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STD 140</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07 LTS ACEITE STD 140</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394</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FILTRO DE GASOLINA, 06 ABRAZADERAS 5.16, 01 ROTOR.</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GENERALES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87</w:t>
            </w:r>
          </w:p>
        </w:tc>
        <w:tc>
          <w:tcPr>
            <w:tcW w:w="4139"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06 BUJIAS, 01 FILTRO DE AIRE, 01 FILTRO DE ACEITE, 01 LAVADOR DE CUERPO DE ACELERACION.</w:t>
            </w:r>
          </w:p>
        </w:tc>
        <w:tc>
          <w:tcPr>
            <w:tcW w:w="2400"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874B86" w:rsidRDefault="00874B8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74B86"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74B86"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428</w:t>
            </w:r>
          </w:p>
        </w:tc>
        <w:tc>
          <w:tcPr>
            <w:tcW w:w="4139" w:type="dxa"/>
            <w:tcBorders>
              <w:top w:val="single" w:sz="8" w:space="0" w:color="auto"/>
              <w:left w:val="nil"/>
              <w:bottom w:val="single" w:sz="8" w:space="0" w:color="auto"/>
              <w:right w:val="single" w:sz="8" w:space="0" w:color="auto"/>
            </w:tcBorders>
            <w:noWrap/>
            <w:vAlign w:val="center"/>
          </w:tcPr>
          <w:p w:rsidR="00874B86"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COLUMPIOS NUEVOS </w:t>
            </w:r>
          </w:p>
        </w:tc>
        <w:tc>
          <w:tcPr>
            <w:tcW w:w="2400" w:type="dxa"/>
            <w:tcBorders>
              <w:top w:val="single" w:sz="8" w:space="0" w:color="auto"/>
              <w:left w:val="nil"/>
              <w:bottom w:val="single" w:sz="8" w:space="0" w:color="auto"/>
              <w:right w:val="single" w:sz="8" w:space="0" w:color="auto"/>
            </w:tcBorders>
            <w:noWrap/>
            <w:vAlign w:val="center"/>
          </w:tcPr>
          <w:p w:rsidR="00874B86"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MEJORAMINETO URBANO</w:t>
            </w:r>
          </w:p>
        </w:tc>
        <w:tc>
          <w:tcPr>
            <w:tcW w:w="1127" w:type="dxa"/>
            <w:tcBorders>
              <w:top w:val="single" w:sz="8" w:space="0" w:color="auto"/>
              <w:left w:val="nil"/>
              <w:bottom w:val="single" w:sz="8" w:space="0" w:color="auto"/>
              <w:right w:val="single" w:sz="8" w:space="0" w:color="auto"/>
            </w:tcBorders>
            <w:noWrap/>
            <w:vAlign w:val="center"/>
          </w:tcPr>
          <w:p w:rsidR="00874B86"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416</w:t>
            </w:r>
          </w:p>
        </w:tc>
        <w:tc>
          <w:tcPr>
            <w:tcW w:w="4139"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LAVADOR DE CUERPO DE ACELERACION, 01 FILTRO DE ACEITE, 01 FILTRO DE AIRE, 01 FILTRO DE GASOLINA, 04 BUJIAS, 01 BOSTER, 01 TAPA DE PUNTERIAS, 01 CILINDRO MAESTRO, 02 HORQUILALS SUPERIORES, 02 HORQUILLAS INFERIORES, 02 TORNILLOS ESTABILIZADORES, 02 AMORTIGUADORES DELANTEROS, 02 JUEGOS DE MULLES NUEVOS.</w:t>
            </w:r>
          </w:p>
        </w:tc>
        <w:tc>
          <w:tcPr>
            <w:tcW w:w="2400"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 POTABLE</w:t>
            </w:r>
          </w:p>
        </w:tc>
        <w:tc>
          <w:tcPr>
            <w:tcW w:w="1127"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539</w:t>
            </w:r>
          </w:p>
        </w:tc>
        <w:tc>
          <w:tcPr>
            <w:tcW w:w="4139"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LAVADOR DE CUERPO DE ACELERACION, 01 FILTRO DE ACEITE, 01 FILTRO DE AIRE, 04 BUJIAS.</w:t>
            </w:r>
          </w:p>
        </w:tc>
        <w:tc>
          <w:tcPr>
            <w:tcW w:w="2400"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MEJORAMINETO URBANO</w:t>
            </w:r>
          </w:p>
        </w:tc>
        <w:tc>
          <w:tcPr>
            <w:tcW w:w="1127" w:type="dxa"/>
            <w:tcBorders>
              <w:top w:val="single" w:sz="8" w:space="0" w:color="auto"/>
              <w:left w:val="nil"/>
              <w:bottom w:val="single" w:sz="8" w:space="0" w:color="auto"/>
              <w:right w:val="single" w:sz="8" w:space="0" w:color="auto"/>
            </w:tcBorders>
            <w:noWrap/>
            <w:vAlign w:val="center"/>
          </w:tcPr>
          <w:p w:rsidR="00624C3B" w:rsidRDefault="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551</w:t>
            </w:r>
          </w:p>
        </w:tc>
        <w:tc>
          <w:tcPr>
            <w:tcW w:w="4139"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LAVADOR DE CUERPO DE ACELERACION, 01 FILTRO DE ACEITE, 01 FILTRO DE AIRE, 16 BUJIAS, 08 LTS ACEITE 10W40 MOTOR GASOLINA, 02 LIMPIABRIZAS NUEVOS.</w:t>
            </w:r>
          </w:p>
        </w:tc>
        <w:tc>
          <w:tcPr>
            <w:tcW w:w="2400"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569</w:t>
            </w:r>
          </w:p>
        </w:tc>
        <w:tc>
          <w:tcPr>
            <w:tcW w:w="4139"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BALEROS DELANTEROS, 02 HORQUILLAS SUPERIORES, 02 HORQUILLAS INFERIORES NUEVAS, 01 CREMALLERA COMPLETA NUEVA, 03 LTS ACEITE ATF3, 01 TAPA DE PUNTERIAS, 01 EMPAQUE DE PUNTERIAS.</w:t>
            </w:r>
          </w:p>
        </w:tc>
        <w:tc>
          <w:tcPr>
            <w:tcW w:w="2400"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540</w:t>
            </w:r>
          </w:p>
        </w:tc>
        <w:tc>
          <w:tcPr>
            <w:tcW w:w="4139"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AMORTIGUADORES DELANTEROS, 01 JUEGO DE AMORTIGUADORES TRASEROS, 01 JUEGO DE BALATAS DELANTERAS, 02 ABRAZADERAS PARA RADIADOR.</w:t>
            </w:r>
          </w:p>
        </w:tc>
        <w:tc>
          <w:tcPr>
            <w:tcW w:w="2400"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558</w:t>
            </w:r>
          </w:p>
        </w:tc>
        <w:tc>
          <w:tcPr>
            <w:tcW w:w="4139"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TAMBORES DELANTEROS NUEVOS, 01 JUEGO DE BALATAS DELANTERAS,01 JUEGO DE RESORTES DELANTEROS, 01 ENGRASADO GENERAL, 20 LTS ACEITE HIDRAULICO 300, 12 LTS ACEITE STD 140.</w:t>
            </w:r>
          </w:p>
        </w:tc>
        <w:tc>
          <w:tcPr>
            <w:tcW w:w="2400"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624C3B" w:rsidRDefault="00624C3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624C3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624C3B"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619</w:t>
            </w:r>
          </w:p>
        </w:tc>
        <w:tc>
          <w:tcPr>
            <w:tcW w:w="4139" w:type="dxa"/>
            <w:tcBorders>
              <w:top w:val="single" w:sz="8" w:space="0" w:color="auto"/>
              <w:left w:val="nil"/>
              <w:bottom w:val="single" w:sz="8" w:space="0" w:color="auto"/>
              <w:right w:val="single" w:sz="8" w:space="0" w:color="auto"/>
            </w:tcBorders>
            <w:noWrap/>
            <w:vAlign w:val="center"/>
          </w:tcPr>
          <w:p w:rsidR="00624C3B"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DELANTERAS NUEVAS.</w:t>
            </w:r>
          </w:p>
        </w:tc>
        <w:tc>
          <w:tcPr>
            <w:tcW w:w="2400" w:type="dxa"/>
            <w:tcBorders>
              <w:top w:val="single" w:sz="8" w:space="0" w:color="auto"/>
              <w:left w:val="nil"/>
              <w:bottom w:val="single" w:sz="8" w:space="0" w:color="auto"/>
              <w:right w:val="single" w:sz="8" w:space="0" w:color="auto"/>
            </w:tcBorders>
            <w:noWrap/>
            <w:vAlign w:val="center"/>
          </w:tcPr>
          <w:p w:rsidR="00624C3B"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624C3B"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DIESEL, 05 LTS ACEITE STD 140.</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423</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HIDRAULICO 300, 05 LTS ANTICONGELANTE.</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172</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BUJE DE PERNO REY, 02 TERMINALES DE DIRECCION, 01 BARRA CENTRAL, 01 BARILLA DE DIRECCION.</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LINEAS DE DIESEL, 06 INYECTORES REPARADOS.</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433</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PAVIMENTOS</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402</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LTS ACEITE MOTOR GASOLINA, 01 FILTRO DE AIRE, 01 FILTRO DE DIESEL.</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INGRESOS</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521</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REPAARCION DE AIRE ACONDICIONADO.</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INGRESOS</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ABRAZADERAS, 06 LTS ANTICONGELANTE, 01 DESTELLADOR DE LUCES, 01 RADIADOR, REPARACION DE FUGA DE AGUA.</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576</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MARCHA NUEVA</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CENTRO HISTORICO</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427</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NUEVAS 14.00-24TC</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MAQUINARA PESADA</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190</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CABEZA DE COMPRESOR, 01 VALVULA DE PIE, 03 TORNILLOS.</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PARQUS Y JARDINES </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w:t>
            </w:r>
          </w:p>
        </w:tc>
        <w:tc>
          <w:tcPr>
            <w:tcW w:w="2400"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56827" w:rsidRDefault="00C56827"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5682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56827" w:rsidRDefault="00C56827"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44</w:t>
            </w:r>
          </w:p>
        </w:tc>
        <w:tc>
          <w:tcPr>
            <w:tcW w:w="4139" w:type="dxa"/>
            <w:tcBorders>
              <w:top w:val="single" w:sz="8" w:space="0" w:color="auto"/>
              <w:left w:val="nil"/>
              <w:bottom w:val="single" w:sz="8" w:space="0" w:color="auto"/>
              <w:right w:val="single" w:sz="8" w:space="0" w:color="auto"/>
            </w:tcBorders>
            <w:noWrap/>
            <w:vAlign w:val="center"/>
          </w:tcPr>
          <w:p w:rsidR="00C56827"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CABEZA, 01 BOMBA DE AGUA, 02 AMORTIGUADORES DELANTEROS, 02 HORQUILLAS, 01 JUEGO DE BALATAS DELANTERAS, 05 LTS ACEITE MOTOR GASOLINA, 01 FILTRO DE ACEITE.</w:t>
            </w:r>
          </w:p>
        </w:tc>
        <w:tc>
          <w:tcPr>
            <w:tcW w:w="2400" w:type="dxa"/>
            <w:tcBorders>
              <w:top w:val="single" w:sz="8" w:space="0" w:color="auto"/>
              <w:left w:val="nil"/>
              <w:bottom w:val="single" w:sz="8" w:space="0" w:color="auto"/>
              <w:right w:val="single" w:sz="8" w:space="0" w:color="auto"/>
            </w:tcBorders>
            <w:noWrap/>
            <w:vAlign w:val="center"/>
          </w:tcPr>
          <w:p w:rsidR="00C56827"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REGLAMNETOS </w:t>
            </w:r>
          </w:p>
        </w:tc>
        <w:tc>
          <w:tcPr>
            <w:tcW w:w="1127" w:type="dxa"/>
            <w:tcBorders>
              <w:top w:val="single" w:sz="8" w:space="0" w:color="auto"/>
              <w:left w:val="nil"/>
              <w:bottom w:val="single" w:sz="8" w:space="0" w:color="auto"/>
              <w:right w:val="single" w:sz="8" w:space="0" w:color="auto"/>
            </w:tcBorders>
            <w:noWrap/>
            <w:vAlign w:val="center"/>
          </w:tcPr>
          <w:p w:rsidR="00C56827"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M-15</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CAJA DE VELOCIDADES.</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415</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BALERO DE FLECHA CARDAN.</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598</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OBRA PRIVADA</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302</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05 LTS ACEITE MOTOR GASOLINA, 01 FILTRO DE AIRE, 01 FILTRO DE ACEITE, 01 BANDA DE ACCESORIOS, 01 BANDA DE ALTERNADOR.</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ADMINISTRACION 2</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525</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MODULO DE VOLANTE, REPAARCION DE SUSPENSIÓN EN GENERAL.</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INSPECCION DE TIANGUIS</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552</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CHICOTE DE TOMA D EFUERZA, 01 JUEGO DE OPRESORES PARA CHICOTE DE TOMA DE FUERZA.</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CENTRO HISTORICO</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902</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F3B2B"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420</w:t>
            </w:r>
          </w:p>
        </w:tc>
        <w:tc>
          <w:tcPr>
            <w:tcW w:w="4139" w:type="dxa"/>
            <w:tcBorders>
              <w:top w:val="single" w:sz="8" w:space="0" w:color="auto"/>
              <w:left w:val="nil"/>
              <w:bottom w:val="single" w:sz="8" w:space="0" w:color="auto"/>
              <w:right w:val="single" w:sz="8" w:space="0" w:color="auto"/>
            </w:tcBorders>
            <w:noWrap/>
            <w:vAlign w:val="center"/>
          </w:tcPr>
          <w:p w:rsidR="005F3B2B" w:rsidRDefault="005F3B2B"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05 LTS ACEITE MOTOR GASOLINA, 04 BUJIAS NUEVAS, 01 FILTRO DE AIRE, 01 FILTRO DE ACEITE, </w:t>
            </w:r>
            <w:r w:rsidR="0021193A">
              <w:rPr>
                <w:rFonts w:ascii="Calibri" w:eastAsia="Times New Roman" w:hAnsi="Calibri" w:cs="Calibri"/>
                <w:b/>
                <w:bCs/>
                <w:color w:val="000000"/>
                <w:lang w:eastAsia="es-MX"/>
              </w:rPr>
              <w:t>01 JUEGO DE CABLES DE BUJIAS.</w:t>
            </w:r>
          </w:p>
        </w:tc>
        <w:tc>
          <w:tcPr>
            <w:tcW w:w="2400" w:type="dxa"/>
            <w:tcBorders>
              <w:top w:val="single" w:sz="8" w:space="0" w:color="auto"/>
              <w:left w:val="nil"/>
              <w:bottom w:val="single" w:sz="8" w:space="0" w:color="auto"/>
              <w:right w:val="single" w:sz="8" w:space="0" w:color="auto"/>
            </w:tcBorders>
            <w:noWrap/>
            <w:vAlign w:val="center"/>
          </w:tcPr>
          <w:p w:rsidR="005F3B2B"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5F3B2B"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396</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CILINDRO ESCLAVO, 01 LTS LIQUIDO DE FRESNOS.</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416</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AMORTIGUADORES TRASEROS NUEVOS</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AGUA POTABLE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556</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RADIADOR NUEVO, 10 LTS ANTICONGELANTE.</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434</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MASAS DELANTERAS NUEVAS, 01 JUEGO DE BALATAS DELANTERAS, 04 LTS ACEITE MOTOR GASOLINA.</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MEJORAMINETO URBANO</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190</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04 ARRANCADORES DE MOTOR </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29</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AMORTIGUADORES DELANTEROS, 02 HORQUILLAS DELANTERAS, 02 AMORTIGUADORES TRASEROS, 02 TERMINALES DE DIRECCION, 02 HULES DE BARRA ESTABILIZADORA, 04 BUJIAS, 01 FILTRO DE ACEITE, 01 FILTRO DE AIRE, 05 LTS ACEITE MOTOR GASOLINA, 02 BASES DE AMORTIGUADORES DELANTEROS.</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PUBLICOS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540</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01 FILTOR DE ACEITE, 01 FILTRO DE AIRE, 01 LIMPIADOR DE CUERPO DE ACELERACION.</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GENERALES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624C3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569</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01 FILTOR DE ACEITE, 01 FILTRO DE AIRE, 01 LIMPIADOR DE CUERPO DE ACELERACION, 02 HORQUILLAS SUPERIORES, 02 HULES DE BARRA ESTABILIZADORA.</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417</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 DE DIRECCION HIDRAULICA.</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CALABERA TRSERAS DERECHA </w:t>
            </w:r>
          </w:p>
        </w:tc>
        <w:tc>
          <w:tcPr>
            <w:tcW w:w="2400"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COMERCIOS FIJOS </w:t>
            </w:r>
          </w:p>
        </w:tc>
        <w:tc>
          <w:tcPr>
            <w:tcW w:w="1127" w:type="dxa"/>
            <w:tcBorders>
              <w:top w:val="single" w:sz="8" w:space="0" w:color="auto"/>
              <w:left w:val="nil"/>
              <w:bottom w:val="single" w:sz="8" w:space="0" w:color="auto"/>
              <w:right w:val="single" w:sz="8" w:space="0" w:color="auto"/>
            </w:tcBorders>
            <w:noWrap/>
            <w:vAlign w:val="center"/>
          </w:tcPr>
          <w:p w:rsidR="0021193A" w:rsidRDefault="0021193A"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21193A"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21193A"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172</w:t>
            </w:r>
          </w:p>
        </w:tc>
        <w:tc>
          <w:tcPr>
            <w:tcW w:w="4139" w:type="dxa"/>
            <w:tcBorders>
              <w:top w:val="single" w:sz="8" w:space="0" w:color="auto"/>
              <w:left w:val="nil"/>
              <w:bottom w:val="single" w:sz="8" w:space="0" w:color="auto"/>
              <w:right w:val="single" w:sz="8" w:space="0" w:color="auto"/>
            </w:tcBorders>
            <w:noWrap/>
            <w:vAlign w:val="center"/>
          </w:tcPr>
          <w:p w:rsidR="0021193A"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LLANTAS NUEVAS, 01 REPARACION DE DUAL, 01 CAMARA NUEVA, ENGRASADO GENERAL, 05 LTS ACEITE STD 140, 40 LTS ACEITE MOTOR DIESEL, 01 FILTOR DE ACEITE, 01 FILTRO DE DIESEL, 02 FILTRO DE AIRE PRIMARIO Y SECUNDARIO.</w:t>
            </w:r>
          </w:p>
        </w:tc>
        <w:tc>
          <w:tcPr>
            <w:tcW w:w="2400" w:type="dxa"/>
            <w:tcBorders>
              <w:top w:val="single" w:sz="8" w:space="0" w:color="auto"/>
              <w:left w:val="nil"/>
              <w:bottom w:val="single" w:sz="8" w:space="0" w:color="auto"/>
              <w:right w:val="single" w:sz="8" w:space="0" w:color="auto"/>
            </w:tcBorders>
            <w:noWrap/>
            <w:vAlign w:val="center"/>
          </w:tcPr>
          <w:p w:rsidR="0021193A"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21193A"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87</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BALEROS DELANTEROS NUEVOS, 02 VARRILLAS DE DIRECCION, 02 AMORTIGUADORES DELANTEROS, 02 AMORTIGUADORES TRASEROS, 02 GOMAS ESTABILIZADORAS, 02 TORNILLOS ESTABILIZADORES.</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PUBLICOS </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640</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DIESEL</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AGUA POTABLE </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 LTS ACEITE STD 140</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194</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 DE AGUA NUEVA, 10 LTS ANTICONGELANTE.</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FOMENTO AGROPECUARIO</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656</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25 LTS ACEITE HIDRAULIC 300</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172</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VAVULA DEM ESTACIONAMIENTO, 03 CONECCIONES DE AIRE.</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STD 140</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576</w:t>
            </w:r>
          </w:p>
        </w:tc>
        <w:tc>
          <w:tcPr>
            <w:tcW w:w="4139"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SISTEMA DE CARGA, 06 PLAFONES TRASEROS NUEVOS.</w:t>
            </w:r>
          </w:p>
        </w:tc>
        <w:tc>
          <w:tcPr>
            <w:tcW w:w="2400"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8C40CC" w:rsidRDefault="008C40C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8C40C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8C40CC" w:rsidRDefault="008C40C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8C40CC" w:rsidRDefault="00A329A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05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8C40CC" w:rsidRDefault="00A329A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COMERCIOS FIJOS Y SEMI FIJOS</w:t>
            </w:r>
          </w:p>
        </w:tc>
        <w:tc>
          <w:tcPr>
            <w:tcW w:w="1127" w:type="dxa"/>
            <w:tcBorders>
              <w:top w:val="single" w:sz="8" w:space="0" w:color="auto"/>
              <w:left w:val="nil"/>
              <w:bottom w:val="single" w:sz="8" w:space="0" w:color="auto"/>
              <w:right w:val="single" w:sz="8" w:space="0" w:color="auto"/>
            </w:tcBorders>
            <w:noWrap/>
            <w:vAlign w:val="center"/>
          </w:tcPr>
          <w:p w:rsidR="008C40CC" w:rsidRDefault="00A329AC"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329AC"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329AC" w:rsidRDefault="00A329A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396</w:t>
            </w:r>
          </w:p>
        </w:tc>
        <w:tc>
          <w:tcPr>
            <w:tcW w:w="4139" w:type="dxa"/>
            <w:tcBorders>
              <w:top w:val="single" w:sz="8" w:space="0" w:color="auto"/>
              <w:left w:val="nil"/>
              <w:bottom w:val="single" w:sz="8" w:space="0" w:color="auto"/>
              <w:right w:val="single" w:sz="8" w:space="0" w:color="auto"/>
            </w:tcBorders>
            <w:noWrap/>
            <w:vAlign w:val="center"/>
          </w:tcPr>
          <w:p w:rsidR="00A329AC" w:rsidRDefault="00A329AC"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DIFERENCIAL, 05 LTS ACEITE STD 140.</w:t>
            </w:r>
          </w:p>
        </w:tc>
        <w:tc>
          <w:tcPr>
            <w:tcW w:w="2400" w:type="dxa"/>
            <w:tcBorders>
              <w:top w:val="single" w:sz="8" w:space="0" w:color="auto"/>
              <w:left w:val="nil"/>
              <w:bottom w:val="single" w:sz="8" w:space="0" w:color="auto"/>
              <w:right w:val="single" w:sz="8" w:space="0" w:color="auto"/>
            </w:tcBorders>
            <w:noWrap/>
            <w:vAlign w:val="center"/>
          </w:tcPr>
          <w:p w:rsidR="00A329AC" w:rsidRDefault="00AC24D7"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GENERALES </w:t>
            </w:r>
          </w:p>
        </w:tc>
        <w:tc>
          <w:tcPr>
            <w:tcW w:w="1127" w:type="dxa"/>
            <w:tcBorders>
              <w:top w:val="single" w:sz="8" w:space="0" w:color="auto"/>
              <w:left w:val="nil"/>
              <w:bottom w:val="single" w:sz="8" w:space="0" w:color="auto"/>
              <w:right w:val="single" w:sz="8" w:space="0" w:color="auto"/>
            </w:tcBorders>
            <w:noWrap/>
            <w:vAlign w:val="center"/>
          </w:tcPr>
          <w:p w:rsidR="00A329AC" w:rsidRDefault="00AC24D7"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C24D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C24D7" w:rsidRDefault="00AC24D7"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415</w:t>
            </w:r>
          </w:p>
        </w:tc>
        <w:tc>
          <w:tcPr>
            <w:tcW w:w="4139" w:type="dxa"/>
            <w:tcBorders>
              <w:top w:val="single" w:sz="8" w:space="0" w:color="auto"/>
              <w:left w:val="nil"/>
              <w:bottom w:val="single" w:sz="8" w:space="0" w:color="auto"/>
              <w:right w:val="single" w:sz="8" w:space="0" w:color="auto"/>
            </w:tcBorders>
            <w:noWrap/>
            <w:vAlign w:val="center"/>
          </w:tcPr>
          <w:p w:rsidR="00AC24D7" w:rsidRDefault="00AC24D7"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LTS LIQUIDO DE FRENOS</w:t>
            </w:r>
          </w:p>
        </w:tc>
        <w:tc>
          <w:tcPr>
            <w:tcW w:w="2400" w:type="dxa"/>
            <w:tcBorders>
              <w:top w:val="single" w:sz="8" w:space="0" w:color="auto"/>
              <w:left w:val="nil"/>
              <w:bottom w:val="single" w:sz="8" w:space="0" w:color="auto"/>
              <w:right w:val="single" w:sz="8" w:space="0" w:color="auto"/>
            </w:tcBorders>
            <w:noWrap/>
            <w:vAlign w:val="center"/>
          </w:tcPr>
          <w:p w:rsidR="00AC24D7" w:rsidRDefault="00AC24D7"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AC24D7" w:rsidRDefault="00AC24D7"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C24D7"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C24D7"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416</w:t>
            </w:r>
          </w:p>
        </w:tc>
        <w:tc>
          <w:tcPr>
            <w:tcW w:w="4139" w:type="dxa"/>
            <w:tcBorders>
              <w:top w:val="single" w:sz="8" w:space="0" w:color="auto"/>
              <w:left w:val="nil"/>
              <w:bottom w:val="single" w:sz="8" w:space="0" w:color="auto"/>
              <w:right w:val="single" w:sz="8" w:space="0" w:color="auto"/>
            </w:tcBorders>
            <w:noWrap/>
            <w:vAlign w:val="center"/>
          </w:tcPr>
          <w:p w:rsidR="00AC24D7"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BALERO TENSOR, 01 POLEA LOCA, 01 BANDA DE ACCESORIOS.</w:t>
            </w:r>
          </w:p>
        </w:tc>
        <w:tc>
          <w:tcPr>
            <w:tcW w:w="2400" w:type="dxa"/>
            <w:tcBorders>
              <w:top w:val="single" w:sz="8" w:space="0" w:color="auto"/>
              <w:left w:val="nil"/>
              <w:bottom w:val="single" w:sz="8" w:space="0" w:color="auto"/>
              <w:right w:val="single" w:sz="8" w:space="0" w:color="auto"/>
            </w:tcBorders>
            <w:noWrap/>
            <w:vAlign w:val="center"/>
          </w:tcPr>
          <w:p w:rsidR="00AC24D7"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HIDRA SANITARIOS</w:t>
            </w:r>
          </w:p>
        </w:tc>
        <w:tc>
          <w:tcPr>
            <w:tcW w:w="1127" w:type="dxa"/>
            <w:tcBorders>
              <w:top w:val="single" w:sz="8" w:space="0" w:color="auto"/>
              <w:left w:val="nil"/>
              <w:bottom w:val="single" w:sz="8" w:space="0" w:color="auto"/>
              <w:right w:val="single" w:sz="8" w:space="0" w:color="auto"/>
            </w:tcBorders>
            <w:noWrap/>
            <w:vAlign w:val="center"/>
          </w:tcPr>
          <w:p w:rsidR="00AC24D7"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394</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BANDA DE ALTERNADOR, 01 BANDA DE DIRECCION HIDRAULICA, 01 ALTERNADOR.</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EMERGENTES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66</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HORQUILLAS SUPERIORES, 02 HORQUILLAS INFERIORES, 02 VIELETAS, 02 TERMINALES D EDIRECCION, 02 MASAS DELANTERAS, 01 JUEGO DE AMORTIGUADORES TRASEROS, 02 RESORTES TRASEROS, 02 TORNILLOS ESTABILIZADORES.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661</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HIDRAULICO 300, 20 LTS ACEITE 15W40 DIESEL, 01 LTS LIQUIDO DE FRENOS.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401</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DELEGACIONES Y AGENCIAS</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562</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PISTONES DE CALIPER, 02 CUBRE POLVO DE CALIPER, 01 LTS LIQUIDO DE FRENOS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416</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CREMALLERA NUEVA, 01 BOMBA DE DIRECCION.</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SALUD ANIMAL</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M-44</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M-44</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21193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M-43</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M-43</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M-42</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M-42</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M-41</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M-41</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M-12</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E55FD"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M-12</w:t>
            </w:r>
          </w:p>
        </w:tc>
        <w:tc>
          <w:tcPr>
            <w:tcW w:w="4139"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E55FD" w:rsidRDefault="000E55FD" w:rsidP="000E55F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M-11</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M-11</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M-10</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PUBLICP</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M-10</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M-09</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M-09</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M-08</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M-08</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M-07</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M-07</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M-06</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M-06</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M-05</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M-05</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M-04</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M-04</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M-03</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M-03</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M-01</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22.5 TRACCION, 02 LLANTAS NUEVAS 22.5 LINEALES.</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M-01</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38 LTS ACEITE MOTOR DIESEL, 01 FILTRO DE ACEITE, 01 FILTRO DE DIESEL, 02 FILTROS DE AIRE PRIMARIO Y SECUNDARIO, 01 FILTRO TRAMPA DE AGUA</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77E63" w:rsidTr="00377E63">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M-45</w:t>
            </w:r>
          </w:p>
        </w:tc>
        <w:tc>
          <w:tcPr>
            <w:tcW w:w="4139"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205 RIN 16C</w:t>
            </w:r>
          </w:p>
        </w:tc>
        <w:tc>
          <w:tcPr>
            <w:tcW w:w="2400"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77E63" w:rsidRDefault="00377E63" w:rsidP="00377E63">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bl>
    <w:p w:rsidR="00792D79" w:rsidRDefault="00792D79"/>
    <w:sectPr w:rsidR="00792D79" w:rsidSect="009F2FE8">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bertus">
    <w:altName w:val="Candara"/>
    <w:charset w:val="00"/>
    <w:family w:val="swiss"/>
    <w:pitch w:val="variable"/>
    <w:sig w:usb0="00000001"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FE8"/>
    <w:rsid w:val="000E55FD"/>
    <w:rsid w:val="0021193A"/>
    <w:rsid w:val="00377E63"/>
    <w:rsid w:val="005F3B2B"/>
    <w:rsid w:val="00624C3B"/>
    <w:rsid w:val="00792D79"/>
    <w:rsid w:val="00874B86"/>
    <w:rsid w:val="008C40CC"/>
    <w:rsid w:val="009F2FE8"/>
    <w:rsid w:val="00A329AC"/>
    <w:rsid w:val="00AC24D7"/>
    <w:rsid w:val="00C568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F6DF22-63BA-4C5E-BD46-69ED8F53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FE8"/>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64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cat>
            <c:strRef>
              <c:f>Hoja1!$E$7:$E$13</c:f>
              <c:strCache>
                <c:ptCount val="7"/>
                <c:pt idx="0">
                  <c:v>ENERO</c:v>
                </c:pt>
                <c:pt idx="1">
                  <c:v>FEBRERO</c:v>
                </c:pt>
                <c:pt idx="2">
                  <c:v>MARZO</c:v>
                </c:pt>
                <c:pt idx="3">
                  <c:v>ABRIL</c:v>
                </c:pt>
                <c:pt idx="4">
                  <c:v>MAYO</c:v>
                </c:pt>
                <c:pt idx="5">
                  <c:v>JUNIO</c:v>
                </c:pt>
                <c:pt idx="6">
                  <c:v>JULIO</c:v>
                </c:pt>
              </c:strCache>
            </c:strRef>
          </c:cat>
          <c:val>
            <c:numRef>
              <c:f>Hoja1!$F$7:$F$13</c:f>
              <c:numCache>
                <c:formatCode>General</c:formatCode>
                <c:ptCount val="7"/>
                <c:pt idx="0">
                  <c:v>46</c:v>
                </c:pt>
                <c:pt idx="1">
                  <c:v>44</c:v>
                </c:pt>
                <c:pt idx="2">
                  <c:v>50</c:v>
                </c:pt>
                <c:pt idx="3">
                  <c:v>39</c:v>
                </c:pt>
                <c:pt idx="4">
                  <c:v>56</c:v>
                </c:pt>
                <c:pt idx="5">
                  <c:v>63</c:v>
                </c:pt>
                <c:pt idx="6">
                  <c:v>106</c:v>
                </c:pt>
              </c:numCache>
            </c:numRef>
          </c:val>
        </c:ser>
        <c:dLbls>
          <c:showLegendKey val="0"/>
          <c:showVal val="0"/>
          <c:showCatName val="0"/>
          <c:showSerName val="0"/>
          <c:showPercent val="0"/>
          <c:showBubbleSize val="0"/>
        </c:dLbls>
        <c:gapWidth val="219"/>
        <c:overlap val="-27"/>
        <c:axId val="-2002696960"/>
        <c:axId val="-2002699136"/>
      </c:barChart>
      <c:catAx>
        <c:axId val="-200269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002699136"/>
        <c:crosses val="autoZero"/>
        <c:auto val="1"/>
        <c:lblAlgn val="ctr"/>
        <c:lblOffset val="100"/>
        <c:noMultiLvlLbl val="0"/>
      </c:catAx>
      <c:valAx>
        <c:axId val="-2002699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002696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7</Pages>
  <Words>1992</Words>
  <Characters>10957</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Taller 2</dc:creator>
  <cp:keywords/>
  <dc:description/>
  <cp:lastModifiedBy>Taller 2</cp:lastModifiedBy>
  <cp:revision>1</cp:revision>
  <dcterms:created xsi:type="dcterms:W3CDTF">2026-08-05T15:00:00Z</dcterms:created>
  <dcterms:modified xsi:type="dcterms:W3CDTF">2026-08-05T17:04:00Z</dcterms:modified>
</cp:coreProperties>
</file>