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824" w:rsidRPr="00E74D06" w:rsidRDefault="00597824" w:rsidP="00597824">
      <w:pPr>
        <w:jc w:val="center"/>
        <w:rPr>
          <w:rFonts w:ascii="Arial" w:hAnsi="Arial" w:cs="Arial"/>
          <w:b/>
          <w:sz w:val="28"/>
        </w:rPr>
      </w:pPr>
      <w:r w:rsidRPr="00E74D06">
        <w:rPr>
          <w:rFonts w:ascii="Arial" w:hAnsi="Arial" w:cs="Arial"/>
          <w:b/>
          <w:sz w:val="28"/>
        </w:rPr>
        <w:t xml:space="preserve">Comisión Edilicia de </w:t>
      </w:r>
      <w:r w:rsidR="00F8324C" w:rsidRPr="00E74D06">
        <w:rPr>
          <w:rFonts w:ascii="Arial" w:hAnsi="Arial" w:cs="Arial"/>
          <w:b/>
          <w:sz w:val="28"/>
        </w:rPr>
        <w:t>Igualdad Sustantiva y Derechos Humanos</w:t>
      </w:r>
      <w:r w:rsidRPr="00E74D06">
        <w:rPr>
          <w:rFonts w:ascii="Arial" w:hAnsi="Arial" w:cs="Arial"/>
          <w:b/>
          <w:sz w:val="28"/>
        </w:rPr>
        <w:t>.</w:t>
      </w:r>
    </w:p>
    <w:p w:rsidR="00597824" w:rsidRPr="00E74D06" w:rsidRDefault="00597824" w:rsidP="00597824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4"/>
        </w:rPr>
      </w:pPr>
      <w:r w:rsidRPr="00E74D06">
        <w:rPr>
          <w:rFonts w:ascii="Arial" w:hAnsi="Arial" w:cs="Arial"/>
          <w:b/>
          <w:color w:val="000000" w:themeColor="text1"/>
          <w:sz w:val="28"/>
          <w:szCs w:val="24"/>
        </w:rPr>
        <w:t>Lic. Magda Lorena López Gutiérrez</w:t>
      </w:r>
    </w:p>
    <w:p w:rsidR="00597824" w:rsidRPr="00E74D06" w:rsidRDefault="00597824" w:rsidP="00597824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8"/>
          <w:szCs w:val="24"/>
        </w:rPr>
      </w:pPr>
      <w:r w:rsidRPr="00E74D06">
        <w:rPr>
          <w:rFonts w:ascii="Arial" w:hAnsi="Arial" w:cs="Arial"/>
          <w:b/>
          <w:color w:val="000000" w:themeColor="text1"/>
          <w:sz w:val="28"/>
          <w:szCs w:val="24"/>
        </w:rPr>
        <w:t>Presente.</w:t>
      </w:r>
    </w:p>
    <w:p w:rsidR="00597824" w:rsidRPr="00E74D06" w:rsidRDefault="00597824" w:rsidP="00597824">
      <w:pPr>
        <w:jc w:val="both"/>
        <w:rPr>
          <w:rFonts w:ascii="Arial" w:hAnsi="Arial" w:cs="Arial"/>
          <w:b/>
          <w:sz w:val="24"/>
        </w:rPr>
      </w:pPr>
    </w:p>
    <w:p w:rsidR="00597824" w:rsidRPr="00E74D06" w:rsidRDefault="00597824" w:rsidP="00597824">
      <w:pPr>
        <w:jc w:val="both"/>
        <w:rPr>
          <w:rFonts w:ascii="Arial" w:hAnsi="Arial" w:cs="Arial"/>
          <w:sz w:val="24"/>
        </w:rPr>
      </w:pPr>
      <w:r w:rsidRPr="00E74D06">
        <w:rPr>
          <w:rFonts w:ascii="Arial" w:hAnsi="Arial" w:cs="Arial"/>
          <w:sz w:val="24"/>
        </w:rPr>
        <w:t xml:space="preserve"> </w:t>
      </w:r>
      <w:r w:rsidR="00202574" w:rsidRPr="00E74D06">
        <w:rPr>
          <w:rFonts w:ascii="Arial" w:hAnsi="Arial" w:cs="Arial"/>
          <w:b/>
          <w:sz w:val="24"/>
        </w:rPr>
        <w:t>Bertha Patricia Figueroa Ramírez</w:t>
      </w:r>
      <w:r w:rsidRPr="00E74D06">
        <w:rPr>
          <w:rFonts w:ascii="Arial" w:hAnsi="Arial" w:cs="Arial"/>
          <w:b/>
          <w:sz w:val="24"/>
        </w:rPr>
        <w:t xml:space="preserve">, </w:t>
      </w:r>
      <w:r w:rsidRPr="00E74D06">
        <w:rPr>
          <w:rFonts w:ascii="Arial" w:hAnsi="Arial" w:cs="Arial"/>
          <w:sz w:val="24"/>
        </w:rPr>
        <w:t>en mi carácter de Regidor</w:t>
      </w:r>
      <w:r w:rsidR="00202574" w:rsidRPr="00E74D06">
        <w:rPr>
          <w:rFonts w:ascii="Arial" w:hAnsi="Arial" w:cs="Arial"/>
          <w:sz w:val="24"/>
        </w:rPr>
        <w:t>a</w:t>
      </w:r>
      <w:r w:rsidRPr="00E74D06">
        <w:rPr>
          <w:rFonts w:ascii="Arial" w:hAnsi="Arial" w:cs="Arial"/>
          <w:sz w:val="24"/>
        </w:rPr>
        <w:t xml:space="preserve"> Presidente de la Comisión Edilicia </w:t>
      </w:r>
      <w:r w:rsidR="00202574" w:rsidRPr="00E74D06">
        <w:rPr>
          <w:rFonts w:ascii="Arial" w:hAnsi="Arial" w:cs="Arial"/>
          <w:sz w:val="24"/>
        </w:rPr>
        <w:t>de Igualdad Sustantiva y Derechos Humanos</w:t>
      </w:r>
      <w:r w:rsidRPr="00E74D06">
        <w:rPr>
          <w:rFonts w:ascii="Arial" w:hAnsi="Arial" w:cs="Arial"/>
          <w:sz w:val="24"/>
        </w:rPr>
        <w:t xml:space="preserve"> y dando cumplimiento a la información requerida por esta Unidad de Transparencia, es por ello que, se me tenga realizando informe trimestral (mensual), e</w:t>
      </w:r>
      <w:r w:rsidR="008A76CB" w:rsidRPr="00E74D06">
        <w:rPr>
          <w:rFonts w:ascii="Arial" w:hAnsi="Arial" w:cs="Arial"/>
          <w:sz w:val="24"/>
        </w:rPr>
        <w:t>l cual, comprende el mes de</w:t>
      </w:r>
      <w:r w:rsidR="00202574" w:rsidRPr="00E74D06">
        <w:rPr>
          <w:rFonts w:ascii="Arial" w:hAnsi="Arial" w:cs="Arial"/>
          <w:sz w:val="24"/>
        </w:rPr>
        <w:t xml:space="preserve"> </w:t>
      </w:r>
      <w:r w:rsidR="00E53B98">
        <w:rPr>
          <w:rFonts w:ascii="Arial" w:hAnsi="Arial" w:cs="Arial"/>
          <w:sz w:val="24"/>
        </w:rPr>
        <w:t>julio del 2026</w:t>
      </w:r>
      <w:r w:rsidRPr="00E74D06">
        <w:rPr>
          <w:rFonts w:ascii="Arial" w:hAnsi="Arial" w:cs="Arial"/>
          <w:sz w:val="24"/>
        </w:rPr>
        <w:t xml:space="preserve">. </w:t>
      </w:r>
    </w:p>
    <w:p w:rsidR="00597824" w:rsidRDefault="00E53B98" w:rsidP="0059782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 llevó a cabo la 22</w:t>
      </w:r>
      <w:r w:rsidR="00597824" w:rsidRPr="00E74D06">
        <w:rPr>
          <w:rFonts w:ascii="Arial" w:hAnsi="Arial" w:cs="Arial"/>
          <w:sz w:val="24"/>
        </w:rPr>
        <w:t xml:space="preserve">° </w:t>
      </w:r>
      <w:r>
        <w:rPr>
          <w:rFonts w:ascii="Arial" w:hAnsi="Arial" w:cs="Arial"/>
          <w:sz w:val="24"/>
        </w:rPr>
        <w:t xml:space="preserve">vigésimo segunda </w:t>
      </w:r>
      <w:r w:rsidR="008A76CB" w:rsidRPr="00E74D06">
        <w:rPr>
          <w:rFonts w:ascii="Arial" w:hAnsi="Arial" w:cs="Arial"/>
          <w:sz w:val="24"/>
        </w:rPr>
        <w:t xml:space="preserve"> </w:t>
      </w:r>
      <w:r w:rsidR="00597824" w:rsidRPr="00E74D06">
        <w:rPr>
          <w:rFonts w:ascii="Arial" w:hAnsi="Arial" w:cs="Arial"/>
          <w:sz w:val="24"/>
        </w:rPr>
        <w:t xml:space="preserve">Sesión </w:t>
      </w:r>
      <w:r w:rsidR="00202574" w:rsidRPr="00E74D06">
        <w:rPr>
          <w:rFonts w:ascii="Arial" w:hAnsi="Arial" w:cs="Arial"/>
          <w:sz w:val="24"/>
        </w:rPr>
        <w:t xml:space="preserve">de </w:t>
      </w:r>
      <w:r w:rsidR="00266731" w:rsidRPr="00E74D06">
        <w:rPr>
          <w:rFonts w:ascii="Arial" w:hAnsi="Arial" w:cs="Arial"/>
          <w:sz w:val="24"/>
        </w:rPr>
        <w:t>ordinaria</w:t>
      </w:r>
      <w:r w:rsidR="00202574" w:rsidRPr="00E74D06">
        <w:rPr>
          <w:rFonts w:ascii="Arial" w:hAnsi="Arial" w:cs="Arial"/>
          <w:sz w:val="24"/>
        </w:rPr>
        <w:t xml:space="preserve"> de la comisión edilicia de igualdad sustantiva y derec</w:t>
      </w:r>
      <w:r w:rsidR="00266731" w:rsidRPr="00E74D06">
        <w:rPr>
          <w:rFonts w:ascii="Arial" w:hAnsi="Arial" w:cs="Arial"/>
          <w:sz w:val="24"/>
        </w:rPr>
        <w:t>hos hum</w:t>
      </w:r>
      <w:r w:rsidR="00B350AD">
        <w:rPr>
          <w:rFonts w:ascii="Arial" w:hAnsi="Arial" w:cs="Arial"/>
          <w:sz w:val="24"/>
        </w:rPr>
        <w:t xml:space="preserve">anos. Celebrada el día </w:t>
      </w:r>
      <w:r>
        <w:rPr>
          <w:rFonts w:ascii="Arial" w:hAnsi="Arial" w:cs="Arial"/>
          <w:sz w:val="24"/>
        </w:rPr>
        <w:t>15</w:t>
      </w:r>
      <w:r w:rsidR="008037EF">
        <w:rPr>
          <w:rFonts w:ascii="Arial" w:hAnsi="Arial" w:cs="Arial"/>
          <w:sz w:val="24"/>
        </w:rPr>
        <w:t xml:space="preserve"> de </w:t>
      </w:r>
      <w:r>
        <w:rPr>
          <w:rFonts w:ascii="Arial" w:hAnsi="Arial" w:cs="Arial"/>
          <w:sz w:val="24"/>
        </w:rPr>
        <w:t>julio del 2026</w:t>
      </w:r>
      <w:r w:rsidR="008037EF" w:rsidRPr="00E74D06">
        <w:rPr>
          <w:rFonts w:ascii="Arial" w:hAnsi="Arial" w:cs="Arial"/>
          <w:sz w:val="24"/>
        </w:rPr>
        <w:t>,</w:t>
      </w:r>
      <w:r w:rsidR="008037EF">
        <w:rPr>
          <w:rFonts w:ascii="Arial" w:hAnsi="Arial" w:cs="Arial"/>
          <w:sz w:val="24"/>
        </w:rPr>
        <w:t xml:space="preserve"> la cual </w:t>
      </w:r>
      <w:r w:rsidR="008A76CB" w:rsidRPr="00E74D06">
        <w:rPr>
          <w:rFonts w:ascii="Arial" w:hAnsi="Arial" w:cs="Arial"/>
          <w:sz w:val="24"/>
        </w:rPr>
        <w:t xml:space="preserve">se desahogó para dar cumplimiento a lo establecido a las leyes de la materia. </w:t>
      </w:r>
    </w:p>
    <w:p w:rsidR="00B350AD" w:rsidRPr="00B350AD" w:rsidRDefault="00B350AD" w:rsidP="00B350AD">
      <w:pPr>
        <w:ind w:left="360"/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E02DED" w:rsidRDefault="00E02DED"/>
    <w:sectPr w:rsidR="00E02D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946CDE"/>
    <w:multiLevelType w:val="hybridMultilevel"/>
    <w:tmpl w:val="192CF020"/>
    <w:lvl w:ilvl="0" w:tplc="47A05B3A">
      <w:start w:val="1"/>
      <w:numFmt w:val="decimal"/>
      <w:lvlText w:val="%1-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824"/>
    <w:rsid w:val="00202574"/>
    <w:rsid w:val="00266731"/>
    <w:rsid w:val="00597824"/>
    <w:rsid w:val="008037EF"/>
    <w:rsid w:val="008A76CB"/>
    <w:rsid w:val="00B350AD"/>
    <w:rsid w:val="00E02DED"/>
    <w:rsid w:val="00E53B98"/>
    <w:rsid w:val="00E74D06"/>
    <w:rsid w:val="00F8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3BCB4F-9F6B-4953-A753-F7F6807A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824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978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8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107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Regidor Alejandro</dc:creator>
  <cp:keywords/>
  <dc:description/>
  <cp:lastModifiedBy>Regidores</cp:lastModifiedBy>
  <cp:revision>9</cp:revision>
  <dcterms:created xsi:type="dcterms:W3CDTF">2024-06-04T18:24:00Z</dcterms:created>
  <dcterms:modified xsi:type="dcterms:W3CDTF">2026-08-13T18:59:00Z</dcterms:modified>
</cp:coreProperties>
</file>