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860F5" w14:textId="77777777" w:rsidR="002D4F5F" w:rsidRPr="005B6371" w:rsidRDefault="002D4F5F" w:rsidP="00E1153A">
      <w:pPr>
        <w:pBdr>
          <w:bottom w:val="single" w:sz="12" w:space="0" w:color="auto"/>
        </w:pBdr>
        <w:jc w:val="center"/>
        <w:rPr>
          <w:rFonts w:ascii="Century Gothic" w:hAnsi="Century Gothic"/>
          <w:b/>
        </w:rPr>
      </w:pPr>
      <w:r w:rsidRPr="005B6371">
        <w:rPr>
          <w:rFonts w:ascii="Century Gothic" w:hAnsi="Century Gothic" w:cs="Tahoma"/>
          <w:b/>
          <w:smallCaps/>
        </w:rPr>
        <w:t xml:space="preserve">SESIÓN ORDINARIA DE LA COMISIÓN </w:t>
      </w:r>
      <w:r w:rsidRPr="005B6371">
        <w:rPr>
          <w:rFonts w:ascii="Century Gothic" w:hAnsi="Century Gothic"/>
          <w:b/>
        </w:rPr>
        <w:t>EDILICIA DE TRANSPARENCIA, RENDICIÓN DE CUENTAS, COMBATE A LA CORRUPCIÓN Y RECURSOS HUMANOS.</w:t>
      </w:r>
    </w:p>
    <w:p w14:paraId="170C6E73" w14:textId="77777777" w:rsidR="002D4F5F" w:rsidRPr="005B6371" w:rsidRDefault="002D4F5F" w:rsidP="00E1153A">
      <w:pPr>
        <w:pBdr>
          <w:bottom w:val="single" w:sz="12" w:space="0" w:color="auto"/>
        </w:pBdr>
        <w:jc w:val="center"/>
        <w:rPr>
          <w:rFonts w:ascii="Century Gothic" w:hAnsi="Century Gothic" w:cs="Tahoma"/>
          <w:b/>
          <w:smallCaps/>
        </w:rPr>
      </w:pPr>
    </w:p>
    <w:p w14:paraId="52F5E447" w14:textId="2EBE9089" w:rsidR="002D4F5F" w:rsidRPr="005B6371" w:rsidRDefault="002D4F5F" w:rsidP="00E1153A">
      <w:pPr>
        <w:pStyle w:val="Textoindependienteprimerasangra"/>
        <w:ind w:firstLine="0"/>
        <w:rPr>
          <w:rFonts w:ascii="Century Gothic" w:hAnsi="Century Gothic" w:cs="Tahoma"/>
        </w:rPr>
      </w:pPr>
      <w:r w:rsidRPr="005B6371">
        <w:rPr>
          <w:rFonts w:ascii="Century Gothic" w:hAnsi="Century Gothic"/>
        </w:rPr>
        <w:t>Siendo las 1</w:t>
      </w:r>
      <w:r w:rsidR="001C6883">
        <w:rPr>
          <w:rFonts w:ascii="Century Gothic" w:hAnsi="Century Gothic"/>
        </w:rPr>
        <w:t>1</w:t>
      </w:r>
      <w:r w:rsidRPr="005B6371">
        <w:rPr>
          <w:rFonts w:ascii="Century Gothic" w:hAnsi="Century Gothic"/>
        </w:rPr>
        <w:t xml:space="preserve">:00 </w:t>
      </w:r>
      <w:r w:rsidR="001C6883">
        <w:rPr>
          <w:rFonts w:ascii="Century Gothic" w:hAnsi="Century Gothic"/>
        </w:rPr>
        <w:t>on</w:t>
      </w:r>
      <w:r w:rsidRPr="005B6371">
        <w:rPr>
          <w:rFonts w:ascii="Century Gothic" w:hAnsi="Century Gothic"/>
        </w:rPr>
        <w:t xml:space="preserve">ce horas, del día </w:t>
      </w:r>
      <w:r w:rsidR="001C6883">
        <w:rPr>
          <w:rFonts w:ascii="Century Gothic" w:hAnsi="Century Gothic"/>
        </w:rPr>
        <w:t>martes</w:t>
      </w:r>
      <w:r w:rsidRPr="005B6371">
        <w:rPr>
          <w:rFonts w:ascii="Century Gothic" w:hAnsi="Century Gothic"/>
        </w:rPr>
        <w:t xml:space="preserve"> 2</w:t>
      </w:r>
      <w:r w:rsidR="001C6883">
        <w:rPr>
          <w:rFonts w:ascii="Century Gothic" w:hAnsi="Century Gothic"/>
        </w:rPr>
        <w:t>4</w:t>
      </w:r>
      <w:r w:rsidRPr="005B6371">
        <w:rPr>
          <w:rFonts w:ascii="Century Gothic" w:hAnsi="Century Gothic"/>
        </w:rPr>
        <w:t xml:space="preserve"> veint</w:t>
      </w:r>
      <w:r w:rsidR="001C6883">
        <w:rPr>
          <w:rFonts w:ascii="Century Gothic" w:hAnsi="Century Gothic"/>
        </w:rPr>
        <w:t>icuatro</w:t>
      </w:r>
      <w:r w:rsidRPr="005B6371">
        <w:rPr>
          <w:rFonts w:ascii="Century Gothic" w:hAnsi="Century Gothic"/>
        </w:rPr>
        <w:t xml:space="preserve"> de</w:t>
      </w:r>
      <w:r w:rsidR="001C6883">
        <w:rPr>
          <w:rFonts w:ascii="Century Gothic" w:hAnsi="Century Gothic"/>
        </w:rPr>
        <w:t xml:space="preserve"> febrero</w:t>
      </w:r>
      <w:r w:rsidRPr="005B6371">
        <w:rPr>
          <w:rFonts w:ascii="Century Gothic" w:hAnsi="Century Gothic"/>
        </w:rPr>
        <w:t xml:space="preserve"> del año 2026 dos mil veintiséis, en el palacio que ocupa la Presidencia Municipal de Tonalá, Jalisco, en la sala de “Prensa”, en cumplimiento a los artículos 42, 43, 56, 57, 58 y 64 del Reglamento para el Funcionamiento Interno de las Sesiones del Ayuntamiento Constitucional de Tonalá, Jalisco, se reunieron los regidores Ángel Enrique Guzmán Loza, Cesar Gerardo Esquivias Garduño, Bertha Patricia Figueroa Ramírez, Celia Guadalupe Serrano Villagómez y Ma. Engracia García Palomar con el objeto de celebrar sesión ordinaria de la Comisión Edilicia de </w:t>
      </w:r>
      <w:r w:rsidRPr="005B6371">
        <w:rPr>
          <w:rFonts w:ascii="Century Gothic" w:hAnsi="Century Gothic"/>
          <w:bCs/>
        </w:rPr>
        <w:t>Transparencia, rendición de cuentas, combate a la corrupción y recursos humanos</w:t>
      </w:r>
      <w:r w:rsidRPr="005B6371">
        <w:rPr>
          <w:rFonts w:ascii="Century Gothic" w:hAnsi="Century Gothic"/>
        </w:rPr>
        <w:t xml:space="preserve">, </w:t>
      </w:r>
      <w:r w:rsidRPr="005B6371">
        <w:rPr>
          <w:rFonts w:ascii="Century Gothic" w:hAnsi="Century Gothic"/>
          <w:lang w:val="es-US"/>
        </w:rPr>
        <w:t>para trabajar sobre el siguiente orden:</w:t>
      </w:r>
    </w:p>
    <w:p w14:paraId="3E4361F7" w14:textId="77777777" w:rsidR="002D4F5F" w:rsidRPr="005B6371" w:rsidRDefault="002D4F5F" w:rsidP="00E1153A">
      <w:pPr>
        <w:rPr>
          <w:rFonts w:ascii="Century Gothic" w:eastAsia="Calibri" w:hAnsi="Century Gothic" w:cs="Times New Roman"/>
          <w:b/>
          <w:i/>
          <w:smallCaps/>
          <w:u w:val="single"/>
          <w:lang w:val="es-ES"/>
        </w:rPr>
      </w:pPr>
    </w:p>
    <w:p w14:paraId="3A122955"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EN USO DE LA VOZ EL PRESIDENTE MANIFESTÓ:</w:t>
      </w:r>
    </w:p>
    <w:p w14:paraId="16EDAB36" w14:textId="5C4A2B80" w:rsidR="00661EB7" w:rsidRDefault="002D4F5F" w:rsidP="00E1153A">
      <w:pPr>
        <w:pStyle w:val="Textoindependiente"/>
        <w:rPr>
          <w:rFonts w:ascii="Century Gothic" w:hAnsi="Century Gothic" w:cs="Tahoma"/>
        </w:rPr>
      </w:pPr>
      <w:r w:rsidRPr="005B6371">
        <w:rPr>
          <w:rFonts w:ascii="Century Gothic" w:hAnsi="Century Gothic" w:cs="Tahoma"/>
        </w:rPr>
        <w:t>Buenos días compañeros regidores les doy la más cordial bienvenida a esta</w:t>
      </w:r>
      <w:r w:rsidRPr="005B6371">
        <w:rPr>
          <w:rFonts w:ascii="Century Gothic" w:hAnsi="Century Gothic" w:cs="Tahoma"/>
          <w:lang w:val="es-ES"/>
        </w:rPr>
        <w:t xml:space="preserve"> sesión ordinaria de la </w:t>
      </w:r>
      <w:r w:rsidRPr="005B6371">
        <w:rPr>
          <w:rFonts w:ascii="Century Gothic" w:hAnsi="Century Gothic"/>
          <w:bCs/>
        </w:rPr>
        <w:t>comisión edilicia de Transparencia, rendición de cuentas, combate a la corrupción y recursos humanos para el periodo constitucional</w:t>
      </w:r>
      <w:r w:rsidR="001C6883">
        <w:rPr>
          <w:rFonts w:ascii="Century Gothic" w:hAnsi="Century Gothic"/>
          <w:bCs/>
        </w:rPr>
        <w:t xml:space="preserve"> </w:t>
      </w:r>
      <w:r w:rsidRPr="005B6371">
        <w:rPr>
          <w:rFonts w:ascii="Century Gothic" w:hAnsi="Century Gothic"/>
          <w:bCs/>
        </w:rPr>
        <w:t>2024–2027</w:t>
      </w:r>
      <w:r w:rsidRPr="005B6371">
        <w:rPr>
          <w:rFonts w:ascii="Century Gothic" w:hAnsi="Century Gothic" w:cs="Tahoma"/>
          <w:lang w:val="es-ES"/>
        </w:rPr>
        <w:t xml:space="preserve">, </w:t>
      </w:r>
      <w:r w:rsidRPr="005B6371">
        <w:rPr>
          <w:rFonts w:ascii="Century Gothic" w:hAnsi="Century Gothic" w:cs="Tahoma"/>
        </w:rPr>
        <w:t xml:space="preserve">con fundamento en lo establecido por los artículos </w:t>
      </w:r>
      <w:r w:rsidRPr="005B6371">
        <w:rPr>
          <w:rFonts w:ascii="Century Gothic" w:hAnsi="Century Gothic" w:cs="Tahoma"/>
          <w:lang w:val="es-ES"/>
        </w:rPr>
        <w:t xml:space="preserve">42, 43, 56, </w:t>
      </w:r>
      <w:r w:rsidRPr="005B6371">
        <w:rPr>
          <w:rFonts w:ascii="Century Gothic" w:hAnsi="Century Gothic" w:cs="Tahoma"/>
        </w:rPr>
        <w:t>58</w:t>
      </w:r>
      <w:r w:rsidRPr="005B6371">
        <w:rPr>
          <w:rFonts w:ascii="Century Gothic" w:hAnsi="Century Gothic" w:cs="Tahoma"/>
          <w:lang w:val="es-ES"/>
        </w:rPr>
        <w:t xml:space="preserve"> y 64 </w:t>
      </w:r>
      <w:r w:rsidRPr="005B6371">
        <w:rPr>
          <w:rFonts w:ascii="Century Gothic" w:hAnsi="Century Gothic" w:cs="Tahoma"/>
        </w:rPr>
        <w:t>del Reglamento para el Funcionamiento Interno de las Sesiones del H. Ayuntamiento Constitucional de Tonalá, Jalisco</w:t>
      </w:r>
      <w:r w:rsidR="001C6883">
        <w:rPr>
          <w:rFonts w:ascii="Century Gothic" w:hAnsi="Century Gothic" w:cs="Tahoma"/>
        </w:rPr>
        <w:t xml:space="preserve">, </w:t>
      </w:r>
      <w:r w:rsidR="00661EB7" w:rsidRPr="00661EB7">
        <w:rPr>
          <w:rFonts w:ascii="Century Gothic" w:hAnsi="Century Gothic" w:cs="Tahoma"/>
        </w:rPr>
        <w:t>dando seguimiento a la presente sesión le solicito al secretario técnico de esta Comisión, tome nota y registre la asistencia.</w:t>
      </w:r>
    </w:p>
    <w:p w14:paraId="0C082E45" w14:textId="77777777" w:rsidR="00E1153A" w:rsidRPr="00661EB7" w:rsidRDefault="00E1153A" w:rsidP="00E1153A">
      <w:pPr>
        <w:pStyle w:val="Textoindependiente"/>
        <w:rPr>
          <w:rFonts w:ascii="Century Gothic" w:hAnsi="Century Gothic" w:cs="Tahoma"/>
        </w:rPr>
      </w:pPr>
    </w:p>
    <w:p w14:paraId="761723E5" w14:textId="77777777" w:rsidR="002D4F5F" w:rsidRPr="005B6371" w:rsidRDefault="002D4F5F" w:rsidP="00E1153A">
      <w:pPr>
        <w:pStyle w:val="Textoindependiente"/>
        <w:rPr>
          <w:rFonts w:ascii="Century Gothic" w:hAnsi="Century Gothic" w:cs="Tahoma"/>
          <w:lang w:val="es-ES"/>
        </w:rPr>
      </w:pPr>
      <w:r w:rsidRPr="005B6371">
        <w:rPr>
          <w:rFonts w:ascii="Century Gothic" w:eastAsia="Calibri" w:hAnsi="Century Gothic" w:cs="Tahoma"/>
          <w:b/>
          <w:i/>
          <w:u w:val="single"/>
          <w:lang w:val="es-ES"/>
        </w:rPr>
        <w:t>EN USO DE LA VOZ LA SECRETARIO TECNICO MANIFESTÓ:</w:t>
      </w:r>
    </w:p>
    <w:p w14:paraId="70C8FD87" w14:textId="24049531" w:rsidR="002D4F5F" w:rsidRPr="005B6371" w:rsidRDefault="002D4F5F" w:rsidP="00E1153A">
      <w:pPr>
        <w:pStyle w:val="Textoindependiente"/>
        <w:rPr>
          <w:rFonts w:ascii="Century Gothic" w:eastAsia="Calibri" w:hAnsi="Century Gothic" w:cs="Tahoma"/>
          <w:lang w:val="es-ES"/>
        </w:rPr>
      </w:pPr>
      <w:r w:rsidRPr="005B6371">
        <w:rPr>
          <w:rFonts w:ascii="Century Gothic" w:eastAsia="Calibri" w:hAnsi="Century Gothic" w:cs="Tahoma"/>
          <w:lang w:val="es-ES"/>
        </w:rPr>
        <w:t>Como lo indica</w:t>
      </w:r>
      <w:r w:rsidR="00661EB7">
        <w:rPr>
          <w:rFonts w:ascii="Century Gothic" w:eastAsia="Calibri" w:hAnsi="Century Gothic" w:cs="Tahoma"/>
          <w:lang w:val="es-ES"/>
        </w:rPr>
        <w:t xml:space="preserve"> presidente</w:t>
      </w:r>
      <w:r w:rsidRPr="005B6371">
        <w:rPr>
          <w:rFonts w:ascii="Century Gothic" w:eastAsia="Calibri" w:hAnsi="Century Gothic" w:cs="Tahoma"/>
          <w:lang w:val="es-ES"/>
        </w:rPr>
        <w:t>, me voy a permitir nombrar lista de asistencia.</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1464"/>
        <w:gridCol w:w="5640"/>
        <w:gridCol w:w="1535"/>
      </w:tblGrid>
      <w:tr w:rsidR="002D4F5F" w:rsidRPr="005B6371" w14:paraId="51EB0004" w14:textId="77777777" w:rsidTr="002E587D">
        <w:trPr>
          <w:trHeight w:val="277"/>
        </w:trPr>
        <w:tc>
          <w:tcPr>
            <w:tcW w:w="601" w:type="dxa"/>
            <w:tcBorders>
              <w:top w:val="single" w:sz="4" w:space="0" w:color="auto"/>
              <w:left w:val="single" w:sz="4" w:space="0" w:color="auto"/>
              <w:bottom w:val="single" w:sz="4" w:space="0" w:color="auto"/>
              <w:right w:val="single" w:sz="4" w:space="0" w:color="auto"/>
            </w:tcBorders>
            <w:hideMark/>
          </w:tcPr>
          <w:p w14:paraId="69B30F43"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No</w:t>
            </w:r>
          </w:p>
        </w:tc>
        <w:tc>
          <w:tcPr>
            <w:tcW w:w="1465" w:type="dxa"/>
            <w:tcBorders>
              <w:top w:val="single" w:sz="4" w:space="0" w:color="auto"/>
              <w:left w:val="single" w:sz="4" w:space="0" w:color="auto"/>
              <w:bottom w:val="single" w:sz="4" w:space="0" w:color="auto"/>
              <w:right w:val="single" w:sz="4" w:space="0" w:color="auto"/>
            </w:tcBorders>
            <w:shd w:val="clear" w:color="auto" w:fill="D9D9D9"/>
            <w:hideMark/>
          </w:tcPr>
          <w:p w14:paraId="155D7AD9"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CARGO</w:t>
            </w:r>
          </w:p>
        </w:tc>
        <w:tc>
          <w:tcPr>
            <w:tcW w:w="5643" w:type="dxa"/>
            <w:tcBorders>
              <w:top w:val="single" w:sz="4" w:space="0" w:color="auto"/>
              <w:left w:val="single" w:sz="4" w:space="0" w:color="auto"/>
              <w:bottom w:val="single" w:sz="4" w:space="0" w:color="auto"/>
              <w:right w:val="single" w:sz="4" w:space="0" w:color="auto"/>
            </w:tcBorders>
            <w:shd w:val="clear" w:color="auto" w:fill="D9D9D9"/>
            <w:hideMark/>
          </w:tcPr>
          <w:p w14:paraId="3E3E93D3"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NOMBRE</w:t>
            </w:r>
          </w:p>
        </w:tc>
        <w:tc>
          <w:tcPr>
            <w:tcW w:w="1536" w:type="dxa"/>
            <w:tcBorders>
              <w:top w:val="single" w:sz="4" w:space="0" w:color="auto"/>
              <w:left w:val="single" w:sz="4" w:space="0" w:color="auto"/>
              <w:bottom w:val="single" w:sz="4" w:space="0" w:color="auto"/>
              <w:right w:val="single" w:sz="4" w:space="0" w:color="auto"/>
            </w:tcBorders>
            <w:shd w:val="clear" w:color="auto" w:fill="D9D9D9"/>
            <w:hideMark/>
          </w:tcPr>
          <w:p w14:paraId="01B9D9F3"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ASISTENCIA</w:t>
            </w:r>
          </w:p>
        </w:tc>
      </w:tr>
      <w:tr w:rsidR="002D4F5F" w:rsidRPr="005B6371" w14:paraId="0781AEB8" w14:textId="77777777" w:rsidTr="002E587D">
        <w:trPr>
          <w:trHeight w:val="534"/>
        </w:trPr>
        <w:tc>
          <w:tcPr>
            <w:tcW w:w="601" w:type="dxa"/>
            <w:tcBorders>
              <w:top w:val="single" w:sz="4" w:space="0" w:color="auto"/>
              <w:left w:val="single" w:sz="4" w:space="0" w:color="auto"/>
              <w:bottom w:val="single" w:sz="4" w:space="0" w:color="auto"/>
              <w:right w:val="single" w:sz="4" w:space="0" w:color="auto"/>
            </w:tcBorders>
            <w:hideMark/>
          </w:tcPr>
          <w:p w14:paraId="3F6C70E6"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1</w:t>
            </w:r>
          </w:p>
        </w:tc>
        <w:tc>
          <w:tcPr>
            <w:tcW w:w="1465" w:type="dxa"/>
            <w:tcBorders>
              <w:top w:val="single" w:sz="4" w:space="0" w:color="auto"/>
              <w:left w:val="single" w:sz="4" w:space="0" w:color="auto"/>
              <w:bottom w:val="single" w:sz="4" w:space="0" w:color="auto"/>
              <w:right w:val="single" w:sz="4" w:space="0" w:color="auto"/>
            </w:tcBorders>
          </w:tcPr>
          <w:p w14:paraId="3E33F10F"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 xml:space="preserve">Regidor </w:t>
            </w:r>
          </w:p>
          <w:p w14:paraId="69B3AD8E" w14:textId="77777777" w:rsidR="002D4F5F" w:rsidRPr="005B6371" w:rsidRDefault="002D4F5F" w:rsidP="00E1153A">
            <w:pPr>
              <w:tabs>
                <w:tab w:val="left" w:pos="567"/>
              </w:tabs>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2D160A03"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 xml:space="preserve">Cesar Gerardo Esquivias Garduño </w:t>
            </w:r>
          </w:p>
        </w:tc>
        <w:tc>
          <w:tcPr>
            <w:tcW w:w="1536" w:type="dxa"/>
            <w:tcBorders>
              <w:top w:val="single" w:sz="4" w:space="0" w:color="auto"/>
              <w:left w:val="single" w:sz="4" w:space="0" w:color="auto"/>
              <w:bottom w:val="single" w:sz="4" w:space="0" w:color="auto"/>
              <w:right w:val="single" w:sz="4" w:space="0" w:color="auto"/>
            </w:tcBorders>
          </w:tcPr>
          <w:p w14:paraId="418ADE5F"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Presente</w:t>
            </w:r>
          </w:p>
        </w:tc>
      </w:tr>
      <w:tr w:rsidR="002D4F5F" w:rsidRPr="005B6371" w14:paraId="628BD0CB" w14:textId="77777777" w:rsidTr="002E587D">
        <w:trPr>
          <w:trHeight w:val="544"/>
        </w:trPr>
        <w:tc>
          <w:tcPr>
            <w:tcW w:w="601" w:type="dxa"/>
            <w:tcBorders>
              <w:top w:val="single" w:sz="4" w:space="0" w:color="auto"/>
              <w:left w:val="single" w:sz="4" w:space="0" w:color="auto"/>
              <w:bottom w:val="single" w:sz="4" w:space="0" w:color="auto"/>
              <w:right w:val="single" w:sz="4" w:space="0" w:color="auto"/>
            </w:tcBorders>
            <w:hideMark/>
          </w:tcPr>
          <w:p w14:paraId="151871E8"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2</w:t>
            </w:r>
          </w:p>
        </w:tc>
        <w:tc>
          <w:tcPr>
            <w:tcW w:w="1465" w:type="dxa"/>
            <w:tcBorders>
              <w:top w:val="single" w:sz="4" w:space="0" w:color="auto"/>
              <w:left w:val="single" w:sz="4" w:space="0" w:color="auto"/>
              <w:bottom w:val="single" w:sz="4" w:space="0" w:color="auto"/>
              <w:right w:val="single" w:sz="4" w:space="0" w:color="auto"/>
            </w:tcBorders>
          </w:tcPr>
          <w:p w14:paraId="65D6996F"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Regidora</w:t>
            </w:r>
          </w:p>
          <w:p w14:paraId="74C93474" w14:textId="77777777" w:rsidR="002D4F5F" w:rsidRPr="005B6371" w:rsidRDefault="002D4F5F" w:rsidP="00E1153A">
            <w:pPr>
              <w:tabs>
                <w:tab w:val="left" w:pos="567"/>
              </w:tabs>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65EE2D04"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Bertha Patricia Figueroa Ramírez</w:t>
            </w:r>
          </w:p>
        </w:tc>
        <w:tc>
          <w:tcPr>
            <w:tcW w:w="1536" w:type="dxa"/>
            <w:tcBorders>
              <w:top w:val="single" w:sz="4" w:space="0" w:color="auto"/>
              <w:left w:val="single" w:sz="4" w:space="0" w:color="auto"/>
              <w:bottom w:val="single" w:sz="4" w:space="0" w:color="auto"/>
              <w:right w:val="single" w:sz="4" w:space="0" w:color="auto"/>
            </w:tcBorders>
          </w:tcPr>
          <w:p w14:paraId="7D41DB6D" w14:textId="0E7DCB66" w:rsidR="002D4F5F" w:rsidRPr="005B6371" w:rsidRDefault="00E91DCE" w:rsidP="00E91DCE">
            <w:pPr>
              <w:tabs>
                <w:tab w:val="left" w:pos="567"/>
              </w:tabs>
              <w:jc w:val="center"/>
              <w:rPr>
                <w:rFonts w:ascii="Century Gothic" w:hAnsi="Century Gothic" w:cs="Tahoma"/>
              </w:rPr>
            </w:pPr>
            <w:r>
              <w:rPr>
                <w:rFonts w:ascii="Century Gothic" w:hAnsi="Century Gothic" w:cs="Tahoma"/>
              </w:rPr>
              <w:t>Ausente</w:t>
            </w:r>
          </w:p>
        </w:tc>
      </w:tr>
      <w:tr w:rsidR="002D4F5F" w:rsidRPr="005B6371" w14:paraId="513F8706" w14:textId="77777777" w:rsidTr="002E587D">
        <w:trPr>
          <w:trHeight w:val="544"/>
        </w:trPr>
        <w:tc>
          <w:tcPr>
            <w:tcW w:w="601" w:type="dxa"/>
            <w:tcBorders>
              <w:top w:val="single" w:sz="4" w:space="0" w:color="auto"/>
              <w:left w:val="single" w:sz="4" w:space="0" w:color="auto"/>
              <w:bottom w:val="single" w:sz="4" w:space="0" w:color="auto"/>
              <w:right w:val="single" w:sz="4" w:space="0" w:color="auto"/>
            </w:tcBorders>
            <w:hideMark/>
          </w:tcPr>
          <w:p w14:paraId="28D5E0AD"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3</w:t>
            </w:r>
          </w:p>
        </w:tc>
        <w:tc>
          <w:tcPr>
            <w:tcW w:w="1465" w:type="dxa"/>
            <w:tcBorders>
              <w:top w:val="single" w:sz="4" w:space="0" w:color="auto"/>
              <w:left w:val="single" w:sz="4" w:space="0" w:color="auto"/>
              <w:bottom w:val="single" w:sz="4" w:space="0" w:color="auto"/>
              <w:right w:val="single" w:sz="4" w:space="0" w:color="auto"/>
            </w:tcBorders>
          </w:tcPr>
          <w:p w14:paraId="30191A06"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Regidora</w:t>
            </w:r>
          </w:p>
          <w:p w14:paraId="4E083577" w14:textId="77777777" w:rsidR="002D4F5F" w:rsidRPr="005B6371" w:rsidRDefault="002D4F5F" w:rsidP="00E1153A">
            <w:pPr>
              <w:tabs>
                <w:tab w:val="left" w:pos="567"/>
              </w:tabs>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2BF7F58A"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Celia Guadalupe Serrano Villagómez</w:t>
            </w:r>
          </w:p>
        </w:tc>
        <w:tc>
          <w:tcPr>
            <w:tcW w:w="1536" w:type="dxa"/>
            <w:tcBorders>
              <w:top w:val="single" w:sz="4" w:space="0" w:color="auto"/>
              <w:left w:val="single" w:sz="4" w:space="0" w:color="auto"/>
              <w:bottom w:val="single" w:sz="4" w:space="0" w:color="auto"/>
              <w:right w:val="single" w:sz="4" w:space="0" w:color="auto"/>
            </w:tcBorders>
          </w:tcPr>
          <w:p w14:paraId="62938AC5"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 xml:space="preserve">Presente </w:t>
            </w:r>
          </w:p>
        </w:tc>
      </w:tr>
      <w:tr w:rsidR="002D4F5F" w:rsidRPr="005B6371" w14:paraId="4AD4BC45" w14:textId="77777777" w:rsidTr="002E587D">
        <w:trPr>
          <w:trHeight w:val="544"/>
        </w:trPr>
        <w:tc>
          <w:tcPr>
            <w:tcW w:w="601" w:type="dxa"/>
            <w:tcBorders>
              <w:top w:val="single" w:sz="4" w:space="0" w:color="auto"/>
              <w:left w:val="single" w:sz="4" w:space="0" w:color="auto"/>
              <w:bottom w:val="single" w:sz="4" w:space="0" w:color="auto"/>
              <w:right w:val="single" w:sz="4" w:space="0" w:color="auto"/>
            </w:tcBorders>
            <w:hideMark/>
          </w:tcPr>
          <w:p w14:paraId="0D2BDAC2"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4</w:t>
            </w:r>
          </w:p>
        </w:tc>
        <w:tc>
          <w:tcPr>
            <w:tcW w:w="1465" w:type="dxa"/>
            <w:tcBorders>
              <w:top w:val="single" w:sz="4" w:space="0" w:color="auto"/>
              <w:left w:val="single" w:sz="4" w:space="0" w:color="auto"/>
              <w:bottom w:val="single" w:sz="4" w:space="0" w:color="auto"/>
              <w:right w:val="single" w:sz="4" w:space="0" w:color="auto"/>
            </w:tcBorders>
            <w:hideMark/>
          </w:tcPr>
          <w:p w14:paraId="6673F554"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Regidora</w:t>
            </w:r>
          </w:p>
        </w:tc>
        <w:tc>
          <w:tcPr>
            <w:tcW w:w="5643" w:type="dxa"/>
            <w:tcBorders>
              <w:top w:val="single" w:sz="4" w:space="0" w:color="auto"/>
              <w:left w:val="single" w:sz="4" w:space="0" w:color="auto"/>
              <w:bottom w:val="single" w:sz="4" w:space="0" w:color="auto"/>
              <w:right w:val="single" w:sz="4" w:space="0" w:color="auto"/>
            </w:tcBorders>
            <w:hideMark/>
          </w:tcPr>
          <w:p w14:paraId="099781D8" w14:textId="77777777" w:rsidR="002D4F5F" w:rsidRPr="005B6371" w:rsidRDefault="002D4F5F" w:rsidP="00E1153A">
            <w:pPr>
              <w:tabs>
                <w:tab w:val="left" w:pos="567"/>
              </w:tabs>
              <w:rPr>
                <w:rFonts w:ascii="Century Gothic" w:hAnsi="Century Gothic" w:cs="Tahoma"/>
              </w:rPr>
            </w:pPr>
            <w:r w:rsidRPr="005B6371">
              <w:rPr>
                <w:rFonts w:ascii="Century Gothic" w:hAnsi="Century Gothic"/>
              </w:rPr>
              <w:t>Ma. Engracia García Palomar</w:t>
            </w:r>
          </w:p>
        </w:tc>
        <w:tc>
          <w:tcPr>
            <w:tcW w:w="1536" w:type="dxa"/>
            <w:tcBorders>
              <w:top w:val="single" w:sz="4" w:space="0" w:color="auto"/>
              <w:left w:val="single" w:sz="4" w:space="0" w:color="auto"/>
              <w:bottom w:val="single" w:sz="4" w:space="0" w:color="auto"/>
              <w:right w:val="single" w:sz="4" w:space="0" w:color="auto"/>
            </w:tcBorders>
          </w:tcPr>
          <w:p w14:paraId="7CE6D14D" w14:textId="77777777" w:rsidR="009B6856" w:rsidRPr="00114737" w:rsidRDefault="009B6856" w:rsidP="00E1153A">
            <w:pPr>
              <w:tabs>
                <w:tab w:val="left" w:pos="567"/>
              </w:tabs>
              <w:jc w:val="center"/>
              <w:rPr>
                <w:rFonts w:ascii="Century Gothic" w:hAnsi="Century Gothic" w:cs="Tahoma"/>
              </w:rPr>
            </w:pPr>
            <w:r w:rsidRPr="00114737">
              <w:rPr>
                <w:rFonts w:ascii="Century Gothic" w:hAnsi="Century Gothic" w:cs="Tahoma"/>
              </w:rPr>
              <w:t>Presente</w:t>
            </w:r>
          </w:p>
          <w:p w14:paraId="145CE548" w14:textId="3DF86B69" w:rsidR="002D4F5F" w:rsidRPr="005B6371" w:rsidRDefault="009B6856" w:rsidP="00E1153A">
            <w:pPr>
              <w:tabs>
                <w:tab w:val="left" w:pos="567"/>
              </w:tabs>
              <w:jc w:val="center"/>
              <w:rPr>
                <w:rFonts w:ascii="Century Gothic" w:hAnsi="Century Gothic" w:cs="Tahoma"/>
              </w:rPr>
            </w:pPr>
            <w:r w:rsidRPr="00114737">
              <w:rPr>
                <w:rFonts w:ascii="Century Gothic" w:hAnsi="Century Gothic" w:cs="Tahoma"/>
              </w:rPr>
              <w:t>Se integró</w:t>
            </w:r>
          </w:p>
        </w:tc>
      </w:tr>
      <w:tr w:rsidR="002D4F5F" w:rsidRPr="005B6371" w14:paraId="2155E9B2" w14:textId="77777777" w:rsidTr="002E587D">
        <w:trPr>
          <w:trHeight w:val="544"/>
        </w:trPr>
        <w:tc>
          <w:tcPr>
            <w:tcW w:w="601" w:type="dxa"/>
            <w:tcBorders>
              <w:top w:val="single" w:sz="4" w:space="0" w:color="auto"/>
              <w:left w:val="single" w:sz="4" w:space="0" w:color="auto"/>
              <w:bottom w:val="single" w:sz="4" w:space="0" w:color="auto"/>
              <w:right w:val="single" w:sz="4" w:space="0" w:color="auto"/>
            </w:tcBorders>
          </w:tcPr>
          <w:p w14:paraId="5E4776FC"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5</w:t>
            </w:r>
          </w:p>
        </w:tc>
        <w:tc>
          <w:tcPr>
            <w:tcW w:w="1465" w:type="dxa"/>
            <w:tcBorders>
              <w:top w:val="single" w:sz="4" w:space="0" w:color="auto"/>
              <w:left w:val="single" w:sz="4" w:space="0" w:color="auto"/>
              <w:bottom w:val="single" w:sz="4" w:space="0" w:color="auto"/>
              <w:right w:val="single" w:sz="4" w:space="0" w:color="auto"/>
            </w:tcBorders>
          </w:tcPr>
          <w:p w14:paraId="76AC8C2B"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Regidor</w:t>
            </w:r>
          </w:p>
        </w:tc>
        <w:tc>
          <w:tcPr>
            <w:tcW w:w="5643" w:type="dxa"/>
            <w:tcBorders>
              <w:top w:val="single" w:sz="4" w:space="0" w:color="auto"/>
              <w:left w:val="single" w:sz="4" w:space="0" w:color="auto"/>
              <w:bottom w:val="single" w:sz="4" w:space="0" w:color="auto"/>
              <w:right w:val="single" w:sz="4" w:space="0" w:color="auto"/>
            </w:tcBorders>
          </w:tcPr>
          <w:p w14:paraId="548A39AB"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Ángel Enrique Guzmán Loza</w:t>
            </w:r>
          </w:p>
        </w:tc>
        <w:tc>
          <w:tcPr>
            <w:tcW w:w="1536" w:type="dxa"/>
            <w:tcBorders>
              <w:top w:val="single" w:sz="4" w:space="0" w:color="auto"/>
              <w:left w:val="single" w:sz="4" w:space="0" w:color="auto"/>
              <w:bottom w:val="single" w:sz="4" w:space="0" w:color="auto"/>
              <w:right w:val="single" w:sz="4" w:space="0" w:color="auto"/>
            </w:tcBorders>
          </w:tcPr>
          <w:p w14:paraId="55D32C43"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Presente</w:t>
            </w:r>
          </w:p>
        </w:tc>
      </w:tr>
    </w:tbl>
    <w:p w14:paraId="77F325F5" w14:textId="77777777" w:rsidR="002D4F5F" w:rsidRPr="005B6371" w:rsidRDefault="002D4F5F" w:rsidP="00E1153A">
      <w:pPr>
        <w:tabs>
          <w:tab w:val="left" w:pos="567"/>
        </w:tabs>
        <w:rPr>
          <w:rFonts w:ascii="Century Gothic" w:hAnsi="Century Gothic" w:cs="Tahoma"/>
        </w:rPr>
      </w:pPr>
    </w:p>
    <w:p w14:paraId="46040F1B"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Le informo presidente que al momento se encuentran presentes la mayoría de los integrantes de esta comisión.</w:t>
      </w:r>
    </w:p>
    <w:p w14:paraId="1B2DAE1E" w14:textId="77777777" w:rsidR="002D4F5F" w:rsidRPr="005B6371" w:rsidRDefault="002D4F5F" w:rsidP="00E1153A">
      <w:pPr>
        <w:tabs>
          <w:tab w:val="left" w:pos="567"/>
        </w:tabs>
        <w:rPr>
          <w:rFonts w:ascii="Century Gothic" w:hAnsi="Century Gothic" w:cs="Tahoma"/>
        </w:rPr>
      </w:pPr>
    </w:p>
    <w:p w14:paraId="427D78B5"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EN USO DE LA VOZ EL PRESIDENTE MANIFESTÓ:</w:t>
      </w:r>
    </w:p>
    <w:p w14:paraId="628CA05A" w14:textId="2360FAC2" w:rsidR="002D4F5F" w:rsidRPr="005B6371" w:rsidRDefault="002D4F5F" w:rsidP="00E1153A">
      <w:pPr>
        <w:tabs>
          <w:tab w:val="left" w:pos="567"/>
        </w:tabs>
        <w:rPr>
          <w:rFonts w:ascii="Century Gothic" w:hAnsi="Century Gothic" w:cs="Tahoma"/>
        </w:rPr>
      </w:pPr>
      <w:r w:rsidRPr="005B6371">
        <w:rPr>
          <w:rFonts w:ascii="Century Gothic" w:hAnsi="Century Gothic" w:cs="Tahoma"/>
        </w:rPr>
        <w:t xml:space="preserve">Gracias secretario, por lo cual de conformidad a lo establecido por el artículo 51 del Reglamento para el Funcionamiento Interno de las Sesiones y Comisiones del </w:t>
      </w:r>
      <w:r w:rsidRPr="005B6371">
        <w:rPr>
          <w:rFonts w:ascii="Century Gothic" w:hAnsi="Century Gothic" w:cs="Tahoma"/>
        </w:rPr>
        <w:lastRenderedPageBreak/>
        <w:t>Ayuntamiento Constitucional de Tonalá, Jalisco se declara quórum legal para sesionar y se declaran validos los acuerdos y trabajos que en esta sesión se realicen, siendo las 1</w:t>
      </w:r>
      <w:r w:rsidR="001C6883">
        <w:rPr>
          <w:rFonts w:ascii="Century Gothic" w:hAnsi="Century Gothic" w:cs="Tahoma"/>
        </w:rPr>
        <w:t>1</w:t>
      </w:r>
      <w:r w:rsidRPr="005B6371">
        <w:rPr>
          <w:rFonts w:ascii="Century Gothic" w:hAnsi="Century Gothic" w:cs="Tahoma"/>
        </w:rPr>
        <w:t>:</w:t>
      </w:r>
      <w:r w:rsidR="001C6883">
        <w:rPr>
          <w:rFonts w:ascii="Century Gothic" w:hAnsi="Century Gothic" w:cs="Tahoma"/>
        </w:rPr>
        <w:t>10</w:t>
      </w:r>
      <w:r w:rsidRPr="005B6371">
        <w:rPr>
          <w:rFonts w:ascii="Century Gothic" w:hAnsi="Century Gothic" w:cs="Tahoma"/>
        </w:rPr>
        <w:t xml:space="preserve"> o</w:t>
      </w:r>
      <w:r w:rsidR="001C6883">
        <w:rPr>
          <w:rFonts w:ascii="Century Gothic" w:hAnsi="Century Gothic" w:cs="Tahoma"/>
        </w:rPr>
        <w:t>n</w:t>
      </w:r>
      <w:r w:rsidRPr="005B6371">
        <w:rPr>
          <w:rFonts w:ascii="Century Gothic" w:hAnsi="Century Gothic" w:cs="Tahoma"/>
        </w:rPr>
        <w:t xml:space="preserve">ce horas con </w:t>
      </w:r>
      <w:r w:rsidR="001C6883">
        <w:rPr>
          <w:rFonts w:ascii="Century Gothic" w:hAnsi="Century Gothic" w:cs="Tahoma"/>
        </w:rPr>
        <w:t xml:space="preserve">diez </w:t>
      </w:r>
      <w:r w:rsidRPr="005B6371">
        <w:rPr>
          <w:rFonts w:ascii="Century Gothic" w:hAnsi="Century Gothic" w:cs="Tahoma"/>
        </w:rPr>
        <w:t>minutos del día 2</w:t>
      </w:r>
      <w:r w:rsidR="001C6883">
        <w:rPr>
          <w:rFonts w:ascii="Century Gothic" w:hAnsi="Century Gothic" w:cs="Tahoma"/>
        </w:rPr>
        <w:t>4</w:t>
      </w:r>
      <w:r w:rsidRPr="005B6371">
        <w:rPr>
          <w:rFonts w:ascii="Century Gothic" w:hAnsi="Century Gothic" w:cs="Tahoma"/>
        </w:rPr>
        <w:t xml:space="preserve"> veinti</w:t>
      </w:r>
      <w:r w:rsidR="001C6883">
        <w:rPr>
          <w:rFonts w:ascii="Century Gothic" w:hAnsi="Century Gothic" w:cs="Tahoma"/>
        </w:rPr>
        <w:t>cuatro</w:t>
      </w:r>
      <w:r w:rsidRPr="005B6371">
        <w:rPr>
          <w:rFonts w:ascii="Century Gothic" w:hAnsi="Century Gothic" w:cs="Tahoma"/>
        </w:rPr>
        <w:t xml:space="preserve"> de </w:t>
      </w:r>
      <w:r w:rsidR="001C6883">
        <w:rPr>
          <w:rFonts w:ascii="Century Gothic" w:hAnsi="Century Gothic" w:cs="Tahoma"/>
        </w:rPr>
        <w:t>febrero</w:t>
      </w:r>
      <w:r w:rsidRPr="005B6371">
        <w:rPr>
          <w:rFonts w:ascii="Century Gothic" w:hAnsi="Century Gothic" w:cs="Tahoma"/>
        </w:rPr>
        <w:t xml:space="preserve"> del año 2026.</w:t>
      </w:r>
    </w:p>
    <w:p w14:paraId="47F08C6A" w14:textId="77777777" w:rsidR="002D4F5F" w:rsidRPr="005B6371" w:rsidRDefault="002D4F5F" w:rsidP="00E1153A">
      <w:pPr>
        <w:rPr>
          <w:rFonts w:ascii="Century Gothic" w:hAnsi="Century Gothic" w:cs="Tahoma"/>
          <w:lang w:val="es-ES"/>
        </w:rPr>
      </w:pPr>
    </w:p>
    <w:p w14:paraId="724791AD" w14:textId="77777777" w:rsidR="002D4F5F" w:rsidRPr="005B6371" w:rsidRDefault="002D4F5F" w:rsidP="00E1153A">
      <w:pPr>
        <w:rPr>
          <w:rFonts w:ascii="Century Gothic" w:hAnsi="Century Gothic" w:cs="Tahoma"/>
          <w:lang w:val="es-ES"/>
        </w:rPr>
      </w:pPr>
      <w:r w:rsidRPr="005B6371">
        <w:rPr>
          <w:rFonts w:ascii="Century Gothic" w:hAnsi="Century Gothic" w:cs="Tahoma"/>
          <w:lang w:val="es-ES"/>
        </w:rPr>
        <w:t xml:space="preserve">Cedo nuevamente el uso de la palabra al secretario técnico para que de lectura al orden del día propuesto para el desarrollo de la presente sesión. </w:t>
      </w:r>
    </w:p>
    <w:p w14:paraId="3EAC8B84" w14:textId="77777777" w:rsidR="002D4F5F" w:rsidRPr="005B6371" w:rsidRDefault="002D4F5F" w:rsidP="00E1153A">
      <w:pPr>
        <w:rPr>
          <w:rFonts w:ascii="Century Gothic" w:hAnsi="Century Gothic" w:cs="Tahoma"/>
          <w:lang w:val="es-ES"/>
        </w:rPr>
      </w:pPr>
    </w:p>
    <w:p w14:paraId="7C710F8E" w14:textId="77777777" w:rsidR="002D4F5F" w:rsidRPr="005B6371" w:rsidRDefault="002D4F5F" w:rsidP="00E1153A">
      <w:pPr>
        <w:rPr>
          <w:rFonts w:ascii="Century Gothic" w:hAnsi="Century Gothic" w:cs="Tahoma"/>
          <w:lang w:val="es-ES"/>
        </w:rPr>
      </w:pPr>
      <w:r w:rsidRPr="005B6371">
        <w:rPr>
          <w:rFonts w:ascii="Century Gothic" w:eastAsia="Calibri" w:hAnsi="Century Gothic" w:cs="Tahoma"/>
          <w:b/>
          <w:i/>
          <w:u w:val="single"/>
          <w:lang w:val="es-ES"/>
        </w:rPr>
        <w:t>EN USO DE LA VOZ EL SECRETARIO TECNICO MANIFESTÓ:</w:t>
      </w:r>
    </w:p>
    <w:p w14:paraId="186EBB2A" w14:textId="77777777" w:rsidR="002D4F5F" w:rsidRPr="005B6371" w:rsidRDefault="002D4F5F" w:rsidP="00E1153A">
      <w:pPr>
        <w:rPr>
          <w:rFonts w:ascii="Century Gothic" w:hAnsi="Century Gothic" w:cs="Tahoma"/>
          <w:lang w:val="es-ES"/>
        </w:rPr>
      </w:pPr>
      <w:r w:rsidRPr="005B6371">
        <w:rPr>
          <w:rFonts w:ascii="Century Gothic" w:hAnsi="Century Gothic" w:cs="Tahoma"/>
          <w:lang w:val="es-ES"/>
        </w:rPr>
        <w:t>Como lo indica presidente, me voy a permitir dar lectura al orden del día propuesto:</w:t>
      </w:r>
    </w:p>
    <w:p w14:paraId="6B0F0868" w14:textId="77777777" w:rsidR="002D4F5F" w:rsidRPr="005B6371" w:rsidRDefault="002D4F5F" w:rsidP="00E1153A">
      <w:pPr>
        <w:tabs>
          <w:tab w:val="left" w:pos="2685"/>
        </w:tabs>
        <w:jc w:val="center"/>
        <w:rPr>
          <w:rFonts w:ascii="Century Gothic" w:hAnsi="Century Gothic" w:cs="Tahoma"/>
          <w:lang w:val="es-ES"/>
        </w:rPr>
      </w:pPr>
    </w:p>
    <w:p w14:paraId="3AC268EE" w14:textId="77777777" w:rsidR="002D4F5F" w:rsidRPr="005B6371" w:rsidRDefault="002D4F5F" w:rsidP="00E1153A">
      <w:pPr>
        <w:tabs>
          <w:tab w:val="left" w:pos="2685"/>
        </w:tabs>
        <w:jc w:val="center"/>
        <w:rPr>
          <w:rFonts w:ascii="Century Gothic" w:hAnsi="Century Gothic" w:cs="Tahoma"/>
          <w:lang w:val="es-ES"/>
        </w:rPr>
      </w:pPr>
    </w:p>
    <w:p w14:paraId="4F4042B5" w14:textId="77777777" w:rsidR="002D4F5F" w:rsidRPr="005B6371" w:rsidRDefault="002D4F5F" w:rsidP="00E1153A">
      <w:pPr>
        <w:tabs>
          <w:tab w:val="left" w:pos="2685"/>
        </w:tabs>
        <w:jc w:val="center"/>
        <w:rPr>
          <w:rFonts w:ascii="Century Gothic" w:hAnsi="Century Gothic"/>
          <w:b/>
        </w:rPr>
      </w:pPr>
      <w:r w:rsidRPr="005B6371">
        <w:rPr>
          <w:rFonts w:ascii="Century Gothic" w:hAnsi="Century Gothic"/>
          <w:b/>
        </w:rPr>
        <w:t>O R D E N   D E L   D Í A</w:t>
      </w:r>
    </w:p>
    <w:p w14:paraId="6F4C0832" w14:textId="77777777" w:rsidR="002D4F5F" w:rsidRPr="005B6371" w:rsidRDefault="002D4F5F" w:rsidP="00E1153A">
      <w:pPr>
        <w:pStyle w:val="Textoindependiente"/>
        <w:spacing w:after="0"/>
        <w:rPr>
          <w:rFonts w:ascii="Century Gothic" w:hAnsi="Century Gothic"/>
          <w:b/>
        </w:rPr>
      </w:pPr>
    </w:p>
    <w:p w14:paraId="52E35C53" w14:textId="77777777" w:rsidR="002D4F5F" w:rsidRPr="005B6371"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Lista de asistencia y declaración de quórum legal;</w:t>
      </w:r>
    </w:p>
    <w:p w14:paraId="7759C739" w14:textId="77777777" w:rsidR="002D4F5F" w:rsidRPr="005B6371"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Lectura del orden del día y en su caso aprobación;</w:t>
      </w:r>
    </w:p>
    <w:p w14:paraId="4A3CC533" w14:textId="77777777" w:rsidR="002D4F5F" w:rsidRPr="005B6371"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Lectura del acta de la sesión anterior y en su caso aprobación;</w:t>
      </w:r>
    </w:p>
    <w:p w14:paraId="18661A29" w14:textId="77777777" w:rsidR="002D4F5F"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Lectura de correspondencia y asuntos de competencia de esta comisión;</w:t>
      </w:r>
    </w:p>
    <w:p w14:paraId="314841DE" w14:textId="2AD5276F" w:rsidR="00D35689" w:rsidRPr="005B6371" w:rsidRDefault="00D35689" w:rsidP="00E1153A">
      <w:pPr>
        <w:pStyle w:val="Prrafodelista"/>
        <w:numPr>
          <w:ilvl w:val="0"/>
          <w:numId w:val="1"/>
        </w:numPr>
        <w:tabs>
          <w:tab w:val="left" w:pos="567"/>
        </w:tabs>
        <w:ind w:left="714" w:hanging="357"/>
        <w:contextualSpacing w:val="0"/>
        <w:rPr>
          <w:rFonts w:ascii="Century Gothic" w:hAnsi="Century Gothic" w:cs="Tahoma"/>
        </w:rPr>
      </w:pPr>
      <w:r>
        <w:rPr>
          <w:rFonts w:ascii="Century Gothic" w:hAnsi="Century Gothic" w:cs="Tahoma"/>
        </w:rPr>
        <w:t>Presentación del informe de actividades por parte del</w:t>
      </w:r>
      <w:r w:rsidR="001C6883" w:rsidRPr="001C6883">
        <w:rPr>
          <w:rFonts w:ascii="Century Gothic" w:hAnsi="Century Gothic" w:cs="Tahoma"/>
          <w:sz w:val="24"/>
          <w:szCs w:val="24"/>
        </w:rPr>
        <w:t xml:space="preserve"> </w:t>
      </w:r>
      <w:r w:rsidR="001C6883" w:rsidRPr="001C6883">
        <w:rPr>
          <w:rFonts w:ascii="Century Gothic" w:hAnsi="Century Gothic" w:cs="Tahoma"/>
        </w:rPr>
        <w:t>Mtro. Juan José de Anda Gonzalez</w:t>
      </w:r>
      <w:r w:rsidR="001C6883">
        <w:rPr>
          <w:rFonts w:ascii="Century Gothic" w:hAnsi="Century Gothic" w:cs="Tahoma"/>
        </w:rPr>
        <w:t>;</w:t>
      </w:r>
      <w:r w:rsidR="001C6883" w:rsidRPr="001C6883">
        <w:rPr>
          <w:rFonts w:ascii="Century Gothic" w:hAnsi="Century Gothic" w:cs="Tahoma"/>
        </w:rPr>
        <w:t xml:space="preserve"> </w:t>
      </w:r>
    </w:p>
    <w:p w14:paraId="20064833" w14:textId="77777777" w:rsidR="002D4F5F" w:rsidRPr="005B6371"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Asuntos varios y;</w:t>
      </w:r>
    </w:p>
    <w:p w14:paraId="799415A2" w14:textId="79800D52" w:rsidR="002D4F5F"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Señalamiento del día y hora de la próxima sesión;</w:t>
      </w:r>
    </w:p>
    <w:p w14:paraId="546D3243" w14:textId="77777777" w:rsidR="00D35689" w:rsidRPr="00E1153A" w:rsidRDefault="00D35689" w:rsidP="00E1153A">
      <w:pPr>
        <w:tabs>
          <w:tab w:val="left" w:pos="567"/>
        </w:tabs>
        <w:rPr>
          <w:rFonts w:ascii="Century Gothic" w:hAnsi="Century Gothic" w:cs="Tahoma"/>
        </w:rPr>
      </w:pPr>
    </w:p>
    <w:p w14:paraId="410ED193" w14:textId="77777777" w:rsidR="002D4F5F" w:rsidRPr="005B6371" w:rsidRDefault="002D4F5F" w:rsidP="00E1153A">
      <w:pPr>
        <w:spacing w:after="120"/>
        <w:rPr>
          <w:rFonts w:ascii="Century Gothic" w:eastAsia="Times New Roman" w:hAnsi="Century Gothic" w:cs="Times New Roman"/>
          <w:b/>
          <w:bCs/>
          <w:iCs/>
          <w:u w:val="single"/>
          <w:lang w:val="es-US" w:eastAsia="es-MX"/>
        </w:rPr>
      </w:pPr>
      <w:r w:rsidRPr="005B6371">
        <w:rPr>
          <w:rFonts w:ascii="Century Gothic" w:eastAsia="Times New Roman" w:hAnsi="Century Gothic" w:cs="Times New Roman"/>
          <w:b/>
          <w:bCs/>
          <w:iCs/>
          <w:u w:val="single"/>
          <w:lang w:val="es-US" w:eastAsia="es-MX"/>
        </w:rPr>
        <w:t>PUNTO 2</w:t>
      </w:r>
    </w:p>
    <w:p w14:paraId="708AD9A1"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EN USO DE LA VOZ EL PRESIDENTE MANIFESTÓ:</w:t>
      </w:r>
    </w:p>
    <w:p w14:paraId="19CBDE8A" w14:textId="77777777" w:rsidR="002D4F5F" w:rsidRPr="005B6371" w:rsidRDefault="002D4F5F" w:rsidP="00E1153A">
      <w:pPr>
        <w:rPr>
          <w:rFonts w:ascii="Century Gothic" w:hAnsi="Century Gothic" w:cs="Tahoma"/>
        </w:rPr>
      </w:pPr>
      <w:r w:rsidRPr="005B6371">
        <w:rPr>
          <w:rFonts w:ascii="Century Gothic" w:hAnsi="Century Gothic" w:cs="Tahoma"/>
        </w:rPr>
        <w:t xml:space="preserve">Gracias secretario, en cuanto al segundo punto del orden del día, se somete a consideración de ustedes regidoras y regidores integrantes de esta comisión, la aprobación del orden del día, por lo que en votación económica les pregunto si es de aprobarse. </w:t>
      </w:r>
    </w:p>
    <w:p w14:paraId="2C64D560" w14:textId="77777777" w:rsidR="00D35689" w:rsidRPr="005B6371" w:rsidRDefault="00D35689" w:rsidP="00E1153A">
      <w:pPr>
        <w:rPr>
          <w:rFonts w:ascii="Century Gothic" w:eastAsia="Calibri" w:hAnsi="Century Gothic" w:cs="Tahoma"/>
          <w:b/>
          <w:i/>
          <w:u w:val="single"/>
          <w:lang w:val="es-ES"/>
        </w:rPr>
      </w:pPr>
    </w:p>
    <w:p w14:paraId="5473115F" w14:textId="77777777" w:rsidR="002D4F5F" w:rsidRPr="005B6371" w:rsidRDefault="002D4F5F" w:rsidP="00E1153A">
      <w:pPr>
        <w:rPr>
          <w:rFonts w:ascii="Century Gothic" w:eastAsia="Calibri" w:hAnsi="Century Gothic" w:cs="Tahoma"/>
          <w:b/>
          <w:i/>
          <w:u w:val="single"/>
          <w:lang w:val="es-ES"/>
        </w:rPr>
      </w:pPr>
      <w:r w:rsidRPr="005B6371">
        <w:rPr>
          <w:rFonts w:ascii="Century Gothic" w:eastAsia="Calibri" w:hAnsi="Century Gothic" w:cs="Tahoma"/>
          <w:b/>
          <w:i/>
          <w:u w:val="single"/>
          <w:lang w:val="es-ES"/>
        </w:rPr>
        <w:t>EN USO DE LA VOZ EL SECRETARIO TECNICA MANIFESTÓ:</w:t>
      </w:r>
    </w:p>
    <w:p w14:paraId="6CC6C696" w14:textId="7C2E26FA" w:rsidR="002D4F5F" w:rsidRDefault="002D4F5F" w:rsidP="00E1153A">
      <w:pPr>
        <w:spacing w:after="120"/>
        <w:rPr>
          <w:rFonts w:ascii="Century Gothic" w:eastAsia="Times New Roman" w:hAnsi="Century Gothic" w:cs="Tahoma"/>
          <w:lang w:val="es-US" w:eastAsia="es-MX"/>
        </w:rPr>
      </w:pPr>
      <w:r w:rsidRPr="005B6371">
        <w:rPr>
          <w:rFonts w:ascii="Century Gothic" w:eastAsia="Times New Roman" w:hAnsi="Century Gothic" w:cs="Tahoma"/>
          <w:lang w:val="es-ES" w:eastAsia="es-MX"/>
        </w:rPr>
        <w:t>Le</w:t>
      </w:r>
      <w:r w:rsidRPr="005B6371">
        <w:rPr>
          <w:rFonts w:ascii="Century Gothic" w:eastAsia="Times New Roman" w:hAnsi="Century Gothic" w:cs="Tahoma"/>
          <w:lang w:val="es-US" w:eastAsia="es-MX"/>
        </w:rPr>
        <w:t xml:space="preserve"> informo presidente que el orden del día es aprobado por mayoría de los integrantes de esta comisión edilicia.</w:t>
      </w:r>
    </w:p>
    <w:p w14:paraId="65D28EE0" w14:textId="77777777" w:rsidR="00D35689" w:rsidRPr="005B6371" w:rsidRDefault="00D35689" w:rsidP="00E1153A">
      <w:pPr>
        <w:spacing w:after="120"/>
        <w:rPr>
          <w:rFonts w:ascii="Century Gothic" w:eastAsia="Times New Roman" w:hAnsi="Century Gothic" w:cs="Tahoma"/>
          <w:lang w:val="es-US" w:eastAsia="es-MX"/>
        </w:rPr>
      </w:pPr>
    </w:p>
    <w:p w14:paraId="20BD5285" w14:textId="77777777" w:rsidR="002D4F5F" w:rsidRPr="005B6371" w:rsidRDefault="002D4F5F" w:rsidP="00E1153A">
      <w:pPr>
        <w:spacing w:after="120"/>
        <w:rPr>
          <w:rFonts w:ascii="Century Gothic" w:eastAsia="Times New Roman" w:hAnsi="Century Gothic" w:cs="Tahoma"/>
          <w:b/>
          <w:u w:val="single"/>
          <w:lang w:val="es-US" w:eastAsia="es-MX"/>
        </w:rPr>
      </w:pPr>
      <w:r w:rsidRPr="005B6371">
        <w:rPr>
          <w:rFonts w:ascii="Century Gothic" w:eastAsia="Times New Roman" w:hAnsi="Century Gothic" w:cs="Tahoma"/>
          <w:b/>
          <w:u w:val="single"/>
          <w:lang w:val="es-US" w:eastAsia="es-MX"/>
        </w:rPr>
        <w:t>PUNTO 3</w:t>
      </w:r>
    </w:p>
    <w:p w14:paraId="1A136CB2"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EN USO DE LA VOZ EL PRESIDENTE MANIFESTÓ:</w:t>
      </w:r>
    </w:p>
    <w:p w14:paraId="763D9ADD" w14:textId="77777777" w:rsidR="002D4F5F" w:rsidRPr="005B6371" w:rsidRDefault="002D4F5F" w:rsidP="00E1153A">
      <w:pPr>
        <w:tabs>
          <w:tab w:val="left" w:pos="142"/>
          <w:tab w:val="left" w:pos="284"/>
        </w:tabs>
        <w:rPr>
          <w:rFonts w:ascii="Century Gothic" w:hAnsi="Century Gothic" w:cs="Tahoma"/>
        </w:rPr>
      </w:pPr>
      <w:r w:rsidRPr="005B6371">
        <w:rPr>
          <w:rFonts w:ascii="Century Gothic" w:hAnsi="Century Gothic" w:cs="Tahoma"/>
        </w:rPr>
        <w:t>Continuando con el desahogo de la presente sesión como tercer punto del orden del día se somete a consideración de los regidores integrantes de esta Comisión edilicia</w:t>
      </w:r>
      <w:r w:rsidRPr="005B6371">
        <w:rPr>
          <w:rFonts w:ascii="Century Gothic" w:hAnsi="Century Gothic"/>
        </w:rPr>
        <w:t>,</w:t>
      </w:r>
      <w:r w:rsidRPr="005B6371">
        <w:rPr>
          <w:rFonts w:ascii="Century Gothic" w:hAnsi="Century Gothic" w:cs="Tahoma"/>
        </w:rPr>
        <w:t xml:space="preserve"> se omita la lectura del acta de la sesión anterior en virtud de que les fue enviada con anterioridad, por lo cual </w:t>
      </w:r>
      <w:r w:rsidRPr="005B6371">
        <w:rPr>
          <w:rFonts w:ascii="Century Gothic" w:hAnsi="Century Gothic" w:cs="Tahoma"/>
          <w:lang w:val="es-ES"/>
        </w:rPr>
        <w:t xml:space="preserve">solicito la aprobación de la misma, ya que es de su conocimiento el contenido y alcance, por lo que en votación económica les pregunto </w:t>
      </w:r>
      <w:r w:rsidRPr="005B6371">
        <w:rPr>
          <w:rFonts w:ascii="Century Gothic" w:hAnsi="Century Gothic" w:cs="Tahoma"/>
        </w:rPr>
        <w:t>sí es de aprobarse.</w:t>
      </w:r>
    </w:p>
    <w:p w14:paraId="346B04F3" w14:textId="77777777" w:rsidR="002D4F5F" w:rsidRDefault="002D4F5F" w:rsidP="00E1153A">
      <w:pPr>
        <w:tabs>
          <w:tab w:val="left" w:pos="142"/>
          <w:tab w:val="left" w:pos="284"/>
        </w:tabs>
        <w:rPr>
          <w:rFonts w:ascii="Century Gothic" w:hAnsi="Century Gothic" w:cs="Tahoma"/>
          <w:lang w:val="es-ES"/>
        </w:rPr>
      </w:pPr>
    </w:p>
    <w:p w14:paraId="6C9F743B" w14:textId="77777777" w:rsidR="001C6883" w:rsidRPr="005B6371" w:rsidRDefault="001C6883" w:rsidP="00E1153A">
      <w:pPr>
        <w:tabs>
          <w:tab w:val="left" w:pos="142"/>
          <w:tab w:val="left" w:pos="284"/>
        </w:tabs>
        <w:rPr>
          <w:rFonts w:ascii="Century Gothic" w:hAnsi="Century Gothic" w:cs="Tahoma"/>
          <w:lang w:val="es-ES"/>
        </w:rPr>
      </w:pPr>
    </w:p>
    <w:p w14:paraId="08A9B114"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lastRenderedPageBreak/>
        <w:t>EN USO DE LA VOZ EL SECRETARIO TECNICO MANIFESTÓ:</w:t>
      </w:r>
    </w:p>
    <w:p w14:paraId="70FAF4B9" w14:textId="77777777" w:rsidR="002D4F5F" w:rsidRPr="005B6371" w:rsidRDefault="002D4F5F" w:rsidP="00E1153A">
      <w:pPr>
        <w:spacing w:after="120"/>
        <w:rPr>
          <w:rFonts w:ascii="Century Gothic" w:eastAsia="Times New Roman" w:hAnsi="Century Gothic" w:cs="Tahoma"/>
          <w:lang w:val="es-US" w:eastAsia="es-MX"/>
        </w:rPr>
      </w:pPr>
      <w:r w:rsidRPr="005B6371">
        <w:rPr>
          <w:rFonts w:ascii="Century Gothic" w:eastAsia="Times New Roman" w:hAnsi="Century Gothic" w:cs="Tahoma"/>
          <w:lang w:val="es-US" w:eastAsia="es-MX"/>
        </w:rPr>
        <w:t>Presidente le informo que el acta de la sesión anterior, ha sido aprobada por la mayoría de los integrantes de esta comisión edilicia.</w:t>
      </w:r>
    </w:p>
    <w:p w14:paraId="668B60B4" w14:textId="77777777" w:rsidR="002D4F5F" w:rsidRPr="005B6371" w:rsidRDefault="002D4F5F" w:rsidP="00E1153A">
      <w:pPr>
        <w:rPr>
          <w:rFonts w:ascii="Century Gothic" w:hAnsi="Century Gothic"/>
        </w:rPr>
      </w:pPr>
    </w:p>
    <w:p w14:paraId="0C09D134" w14:textId="77777777" w:rsidR="002D4F5F" w:rsidRPr="005B6371" w:rsidRDefault="002D4F5F" w:rsidP="00E1153A">
      <w:pPr>
        <w:spacing w:after="120"/>
        <w:rPr>
          <w:rFonts w:ascii="Century Gothic" w:eastAsia="Times New Roman" w:hAnsi="Century Gothic" w:cs="Tahoma"/>
          <w:b/>
          <w:i/>
          <w:u w:val="single"/>
          <w:lang w:val="es-US" w:eastAsia="es-MX"/>
        </w:rPr>
      </w:pPr>
      <w:r w:rsidRPr="005B6371">
        <w:rPr>
          <w:rFonts w:ascii="Century Gothic" w:eastAsia="Times New Roman" w:hAnsi="Century Gothic" w:cs="Tahoma"/>
          <w:b/>
          <w:i/>
          <w:u w:val="single"/>
          <w:lang w:val="es-US" w:eastAsia="es-MX"/>
        </w:rPr>
        <w:t>PUNTO 4</w:t>
      </w:r>
    </w:p>
    <w:p w14:paraId="6FAB7C5F" w14:textId="77777777" w:rsidR="002D4F5F" w:rsidRPr="005B6371" w:rsidRDefault="002D4F5F"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EN USO DE LA VOZ EL PRESIDENTE MANIFESTÓ:</w:t>
      </w:r>
    </w:p>
    <w:p w14:paraId="371C9484" w14:textId="7114BCAE" w:rsidR="001C6883" w:rsidRPr="001C6883" w:rsidRDefault="001C6883" w:rsidP="001C6883">
      <w:pPr>
        <w:pStyle w:val="Textoindependiente2"/>
        <w:spacing w:line="240" w:lineRule="auto"/>
        <w:rPr>
          <w:rFonts w:ascii="Century Gothic" w:hAnsi="Century Gothic" w:cs="Tahoma"/>
        </w:rPr>
      </w:pPr>
      <w:r w:rsidRPr="001C6883">
        <w:rPr>
          <w:rFonts w:ascii="Century Gothic" w:hAnsi="Century Gothic" w:cs="Tahoma"/>
        </w:rPr>
        <w:t>Muchas gracias secretario, continuando con el desahogo de la presente sesión como cuarto punto del orden del día, que tiene que ver con lectura de correspondencia y asuntos de competencia de esta comisión;</w:t>
      </w:r>
    </w:p>
    <w:p w14:paraId="14C8DAA6" w14:textId="43974A35" w:rsidR="001C6883" w:rsidRPr="001C6883" w:rsidRDefault="001C6883" w:rsidP="001C6883">
      <w:pPr>
        <w:pStyle w:val="Textoindependiente2"/>
        <w:spacing w:line="240" w:lineRule="auto"/>
        <w:rPr>
          <w:rFonts w:ascii="Century Gothic" w:hAnsi="Century Gothic" w:cs="Tahoma"/>
        </w:rPr>
      </w:pPr>
      <w:r w:rsidRPr="001C6883">
        <w:rPr>
          <w:rFonts w:ascii="Century Gothic" w:hAnsi="Century Gothic" w:cs="Tahoma"/>
        </w:rPr>
        <w:t xml:space="preserve">Como primer asunto se da cuenta a ustedes compañeras regidoras y regidores que con fecha </w:t>
      </w:r>
      <w:r w:rsidRPr="001C6883">
        <w:rPr>
          <w:rFonts w:ascii="Century Gothic" w:hAnsi="Century Gothic" w:cs="Tahoma"/>
          <w:b/>
          <w:bCs/>
        </w:rPr>
        <w:t>22 de enero</w:t>
      </w:r>
      <w:r w:rsidRPr="001C6883">
        <w:rPr>
          <w:rFonts w:ascii="Century Gothic" w:hAnsi="Century Gothic" w:cs="Tahoma"/>
        </w:rPr>
        <w:t xml:space="preserve"> del presente año, se recibió el oficio </w:t>
      </w:r>
      <w:r w:rsidRPr="001C6883">
        <w:rPr>
          <w:rFonts w:ascii="Century Gothic" w:hAnsi="Century Gothic" w:cs="Tahoma"/>
          <w:b/>
          <w:bCs/>
        </w:rPr>
        <w:t>DN/009/2026</w:t>
      </w:r>
      <w:r w:rsidRPr="001C6883">
        <w:rPr>
          <w:rFonts w:ascii="Century Gothic" w:hAnsi="Century Gothic" w:cs="Tahoma"/>
        </w:rPr>
        <w:t xml:space="preserve">, signado por él, </w:t>
      </w:r>
      <w:r w:rsidRPr="001C6883">
        <w:rPr>
          <w:rFonts w:ascii="Century Gothic" w:hAnsi="Century Gothic" w:cs="Tahoma"/>
          <w:b/>
          <w:bCs/>
        </w:rPr>
        <w:t>L.C.P. Saul Daniel Aguilar García</w:t>
      </w:r>
      <w:r w:rsidRPr="001C6883">
        <w:rPr>
          <w:rFonts w:ascii="Century Gothic" w:hAnsi="Century Gothic" w:cs="Tahoma"/>
        </w:rPr>
        <w:t xml:space="preserve">, Director de nominas de este Ayuntamiento, por medio del cual solicita el apoyo para efecto de actualizar el acuerdo de ayuntamiento </w:t>
      </w:r>
      <w:r w:rsidRPr="001C6883">
        <w:rPr>
          <w:rFonts w:ascii="Century Gothic" w:hAnsi="Century Gothic" w:cs="Tahoma"/>
          <w:b/>
          <w:bCs/>
        </w:rPr>
        <w:t>1584</w:t>
      </w:r>
      <w:r w:rsidRPr="001C6883">
        <w:rPr>
          <w:rFonts w:ascii="Century Gothic" w:hAnsi="Century Gothic" w:cs="Tahoma"/>
        </w:rPr>
        <w:t xml:space="preserve"> de fecha 30 de noviembre del 2009, en el cual se autorizó pagar a los servidores públicos pensionados que se encuentran fuera del convenio con pensiones del estado de Jalisco, lo anterior para dar cumplimiento a las observaciones realizadas por la auditoria de la federación.</w:t>
      </w:r>
    </w:p>
    <w:p w14:paraId="4390C765" w14:textId="041C8CE3" w:rsidR="002A0C0A" w:rsidRDefault="002A0C0A" w:rsidP="00E1153A">
      <w:pPr>
        <w:pStyle w:val="Textoindependiente2"/>
        <w:spacing w:line="240" w:lineRule="auto"/>
        <w:rPr>
          <w:rFonts w:ascii="Century Gothic" w:hAnsi="Century Gothic" w:cs="Tahoma"/>
        </w:rPr>
      </w:pPr>
      <w:r>
        <w:rPr>
          <w:rFonts w:ascii="Century Gothic" w:hAnsi="Century Gothic" w:cs="Tahoma"/>
        </w:rPr>
        <w:t>N</w:t>
      </w:r>
      <w:r w:rsidRPr="002A0C0A">
        <w:rPr>
          <w:rFonts w:ascii="Century Gothic" w:hAnsi="Century Gothic" w:cs="Tahoma"/>
        </w:rPr>
        <w:t>o habiendo más temas que tratar en este punto, le solicito al secretario continúe con la sesión.</w:t>
      </w:r>
    </w:p>
    <w:p w14:paraId="2A5BCA45" w14:textId="77777777" w:rsidR="002A0C0A" w:rsidRDefault="002A0C0A" w:rsidP="00E1153A">
      <w:pPr>
        <w:pStyle w:val="Textoindependiente2"/>
        <w:spacing w:line="240" w:lineRule="auto"/>
        <w:rPr>
          <w:rFonts w:ascii="Century Gothic" w:hAnsi="Century Gothic" w:cs="Tahoma"/>
        </w:rPr>
      </w:pPr>
    </w:p>
    <w:p w14:paraId="54441926" w14:textId="243E3DDE" w:rsidR="002A0C0A" w:rsidRPr="002A0C0A" w:rsidRDefault="002A0C0A" w:rsidP="00E1153A">
      <w:pPr>
        <w:rPr>
          <w:rFonts w:ascii="Century Gothic" w:hAnsi="Century Gothic"/>
          <w:b/>
          <w:i/>
          <w:u w:val="single"/>
        </w:rPr>
      </w:pPr>
      <w:r w:rsidRPr="005B6371">
        <w:rPr>
          <w:rFonts w:ascii="Century Gothic" w:hAnsi="Century Gothic"/>
          <w:b/>
          <w:i/>
          <w:u w:val="single"/>
        </w:rPr>
        <w:t>PUNTO 5</w:t>
      </w:r>
    </w:p>
    <w:p w14:paraId="2FC506FF"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t>EN USO DE LA VOZ EL SECRETARIO TECNICO MANIFESTÓ:</w:t>
      </w:r>
    </w:p>
    <w:p w14:paraId="7D74564E" w14:textId="7E756BEE" w:rsidR="002D4F5F" w:rsidRDefault="002A0C0A" w:rsidP="00E1153A">
      <w:pPr>
        <w:pStyle w:val="Textoindependiente2"/>
        <w:spacing w:after="0" w:line="240" w:lineRule="auto"/>
        <w:rPr>
          <w:rFonts w:ascii="Century Gothic" w:hAnsi="Century Gothic" w:cs="Tahoma"/>
        </w:rPr>
      </w:pPr>
      <w:r w:rsidRPr="002A0C0A">
        <w:rPr>
          <w:rFonts w:ascii="Century Gothic" w:hAnsi="Century Gothic" w:cs="Tahoma"/>
        </w:rPr>
        <w:t>Como lo indica presidente, hago de su conocimiento que como quinto punto del orden del día es la presentación del informe de actividades por parte de</w:t>
      </w:r>
      <w:r w:rsidR="001C6883">
        <w:rPr>
          <w:rFonts w:ascii="Century Gothic" w:hAnsi="Century Gothic" w:cs="Tahoma"/>
        </w:rPr>
        <w:t xml:space="preserve">l Mto. </w:t>
      </w:r>
      <w:r w:rsidR="001C6883" w:rsidRPr="001C6883">
        <w:rPr>
          <w:rFonts w:ascii="Century Gothic" w:hAnsi="Century Gothic" w:cs="Tahoma"/>
        </w:rPr>
        <w:t>Juan José de Anda Gonzalez</w:t>
      </w:r>
      <w:r w:rsidR="001C6883">
        <w:rPr>
          <w:rFonts w:ascii="Century Gothic" w:hAnsi="Century Gothic" w:cs="Tahoma"/>
        </w:rPr>
        <w:t xml:space="preserve"> </w:t>
      </w:r>
      <w:r w:rsidR="001C6883">
        <w:rPr>
          <w:rFonts w:ascii="Century Gothic" w:hAnsi="Century Gothic" w:cs="Tahoma"/>
          <w:sz w:val="24"/>
          <w:szCs w:val="24"/>
        </w:rPr>
        <w:t>titular del órgano interno de control</w:t>
      </w:r>
      <w:r w:rsidR="001C6883" w:rsidRPr="00986B0B">
        <w:rPr>
          <w:rFonts w:ascii="Century Gothic" w:hAnsi="Century Gothic" w:cs="Tahoma"/>
          <w:sz w:val="24"/>
          <w:szCs w:val="24"/>
        </w:rPr>
        <w:t>.</w:t>
      </w:r>
    </w:p>
    <w:p w14:paraId="38F5C8F3" w14:textId="77777777" w:rsidR="002A0C0A" w:rsidRPr="005B6371" w:rsidRDefault="002A0C0A" w:rsidP="00E1153A">
      <w:pPr>
        <w:pStyle w:val="Textoindependiente2"/>
        <w:spacing w:after="0" w:line="240" w:lineRule="auto"/>
        <w:rPr>
          <w:rFonts w:ascii="Century Gothic" w:hAnsi="Century Gothic" w:cs="Tahoma"/>
        </w:rPr>
      </w:pPr>
    </w:p>
    <w:p w14:paraId="731FF295" w14:textId="77777777" w:rsidR="002D4F5F" w:rsidRPr="005B6371" w:rsidRDefault="002D4F5F"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EN USO DE LA VOZ EL PRESIDENTE MANIFESTÓ:</w:t>
      </w:r>
    </w:p>
    <w:p w14:paraId="2F732B81" w14:textId="14E10689" w:rsidR="001C6883" w:rsidRPr="001C6883" w:rsidRDefault="001C6883" w:rsidP="001C6883">
      <w:pPr>
        <w:rPr>
          <w:rFonts w:ascii="Century Gothic" w:hAnsi="Century Gothic" w:cs="Tahoma"/>
          <w:lang w:val="es-US"/>
        </w:rPr>
      </w:pPr>
      <w:r w:rsidRPr="001C6883">
        <w:rPr>
          <w:rFonts w:ascii="Century Gothic" w:hAnsi="Century Gothic" w:cs="Tahoma"/>
        </w:rPr>
        <w:t>Gracias secretario, y para darle continuidad a este punto del orden del día, damos la bienvenida nuevamente y cedemos el uso de la voz al Mtro. Juan José de Anda Gonzalez, Titular del órgano interno de control de este Ayuntamiento, adelante contralor.</w:t>
      </w:r>
    </w:p>
    <w:p w14:paraId="03BAAD33" w14:textId="77777777" w:rsidR="00FA673A" w:rsidRDefault="00FA673A" w:rsidP="00E1153A">
      <w:pPr>
        <w:rPr>
          <w:rFonts w:ascii="Century Gothic" w:hAnsi="Century Gothic" w:cs="Tahoma"/>
        </w:rPr>
      </w:pPr>
    </w:p>
    <w:p w14:paraId="3AD5EF44" w14:textId="506515BF" w:rsidR="002D4F5F" w:rsidRDefault="00FA673A"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sidR="001C6883">
        <w:rPr>
          <w:rFonts w:ascii="Century Gothic" w:eastAsia="Calibri" w:hAnsi="Century Gothic" w:cs="Times New Roman"/>
          <w:b/>
          <w:i/>
          <w:smallCaps/>
          <w:u w:val="single"/>
        </w:rPr>
        <w:t xml:space="preserve">EL </w:t>
      </w:r>
      <w:r>
        <w:rPr>
          <w:rFonts w:ascii="Century Gothic" w:eastAsia="Calibri" w:hAnsi="Century Gothic" w:cs="Times New Roman"/>
          <w:b/>
          <w:i/>
          <w:smallCaps/>
          <w:u w:val="single"/>
        </w:rPr>
        <w:t>TITULAR DEL</w:t>
      </w:r>
      <w:r w:rsidR="001C6883">
        <w:rPr>
          <w:rFonts w:ascii="Century Gothic" w:eastAsia="Calibri" w:hAnsi="Century Gothic" w:cs="Times New Roman"/>
          <w:b/>
          <w:i/>
          <w:smallCaps/>
          <w:u w:val="single"/>
        </w:rPr>
        <w:t xml:space="preserve"> ORGANO INTERNO DE CONTROL </w:t>
      </w:r>
      <w:r w:rsidRPr="005B6371">
        <w:rPr>
          <w:rFonts w:ascii="Century Gothic" w:eastAsia="Calibri" w:hAnsi="Century Gothic" w:cs="Times New Roman"/>
          <w:b/>
          <w:i/>
          <w:smallCaps/>
          <w:u w:val="single"/>
        </w:rPr>
        <w:t>MANIFESTÓ:</w:t>
      </w:r>
    </w:p>
    <w:p w14:paraId="6C433644" w14:textId="4283A27E" w:rsidR="001C6883" w:rsidRP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Muchas gracias, compañeros y los regidores, les agradezco mucho este espacio para poder dar cumplimiento a lo que manda la norma y poder presentar el informe de de actividades del 2025</w:t>
      </w:r>
      <w:r>
        <w:rPr>
          <w:rFonts w:ascii="Century Gothic" w:hAnsi="Century Gothic" w:cs="Tahoma"/>
        </w:rPr>
        <w:t xml:space="preserve">, </w:t>
      </w:r>
      <w:r w:rsidRPr="001C6883">
        <w:rPr>
          <w:rFonts w:ascii="Century Gothic" w:hAnsi="Century Gothic" w:cs="Tahoma"/>
        </w:rPr>
        <w:t>Si no tiene inconveniente, traje una copia para cada uno de ellos, me permití anexarle un ejemplar del programa institucional anticorrupción. Es un documento muy importante que más adelante hablaré de él y que creo que no había ha tenido oportunidad pues de repartirles un ejemplar. Muchas gracias.</w:t>
      </w:r>
    </w:p>
    <w:p w14:paraId="6985CC95" w14:textId="77777777" w:rsidR="001C6883" w:rsidRPr="001C6883" w:rsidRDefault="001C6883" w:rsidP="001C6883">
      <w:pPr>
        <w:pStyle w:val="Textoindependiente2"/>
        <w:spacing w:after="0" w:line="240" w:lineRule="auto"/>
        <w:rPr>
          <w:rFonts w:ascii="Century Gothic" w:hAnsi="Century Gothic" w:cs="Tahoma"/>
        </w:rPr>
      </w:pPr>
    </w:p>
    <w:p w14:paraId="599E71A1" w14:textId="05A4AB2B" w:rsidR="00E1153A" w:rsidRPr="005B6371" w:rsidRDefault="001C6883" w:rsidP="00E1153A">
      <w:pPr>
        <w:pStyle w:val="Textoindependiente2"/>
        <w:spacing w:after="0" w:line="240" w:lineRule="auto"/>
        <w:rPr>
          <w:rFonts w:ascii="Century Gothic" w:hAnsi="Century Gothic" w:cs="Tahoma"/>
        </w:rPr>
      </w:pPr>
      <w:r w:rsidRPr="001C6883">
        <w:rPr>
          <w:rFonts w:ascii="Century Gothic" w:hAnsi="Century Gothic" w:cs="Tahoma"/>
        </w:rPr>
        <w:t>Entonces, si me lo permiten, ya tienen el informe completo y me daría a la tarea solamente de hacer un pequeño resumen y resaltar si así lo indica presidente</w:t>
      </w:r>
      <w:r w:rsidR="00C54C0B">
        <w:rPr>
          <w:rFonts w:ascii="Century Gothic" w:hAnsi="Century Gothic" w:cs="Tahoma"/>
        </w:rPr>
        <w:t>.</w:t>
      </w:r>
    </w:p>
    <w:p w14:paraId="6FFE88EC" w14:textId="77777777" w:rsidR="00FA673A" w:rsidRPr="005B6371" w:rsidRDefault="00FA673A"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lastRenderedPageBreak/>
        <w:t>EN USO DE LA VOZ EL PRESIDENTE MANIFESTÓ:</w:t>
      </w:r>
    </w:p>
    <w:p w14:paraId="381D95C3" w14:textId="7BB9BB0E" w:rsidR="001C6883" w:rsidRDefault="001C6883" w:rsidP="001C6883">
      <w:pPr>
        <w:rPr>
          <w:rFonts w:ascii="Century Gothic" w:hAnsi="Century Gothic"/>
          <w:sz w:val="24"/>
          <w:szCs w:val="24"/>
        </w:rPr>
      </w:pPr>
      <w:r w:rsidRPr="005B5117">
        <w:rPr>
          <w:rFonts w:ascii="Century Gothic" w:hAnsi="Century Gothic"/>
          <w:sz w:val="24"/>
          <w:szCs w:val="24"/>
        </w:rPr>
        <w:t>Adelante</w:t>
      </w:r>
      <w:r>
        <w:rPr>
          <w:rFonts w:ascii="Century Gothic" w:hAnsi="Century Gothic"/>
          <w:sz w:val="24"/>
          <w:szCs w:val="24"/>
        </w:rPr>
        <w:t xml:space="preserve"> contralor por favor.</w:t>
      </w:r>
      <w:r w:rsidRPr="005B5117">
        <w:rPr>
          <w:rFonts w:ascii="Century Gothic" w:hAnsi="Century Gothic"/>
          <w:sz w:val="24"/>
          <w:szCs w:val="24"/>
        </w:rPr>
        <w:t xml:space="preserve"> </w:t>
      </w:r>
    </w:p>
    <w:p w14:paraId="0CAF5C25" w14:textId="77777777" w:rsidR="00FA673A" w:rsidRDefault="00FA673A" w:rsidP="00E1153A">
      <w:pPr>
        <w:pStyle w:val="Textoindependiente2"/>
        <w:spacing w:after="0" w:line="240" w:lineRule="auto"/>
        <w:rPr>
          <w:rFonts w:ascii="Century Gothic" w:hAnsi="Century Gothic" w:cs="Tahoma"/>
        </w:rPr>
      </w:pPr>
    </w:p>
    <w:p w14:paraId="771B65F8" w14:textId="77777777" w:rsidR="001C6883" w:rsidRDefault="001C6883" w:rsidP="001C6883">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 xml:space="preserve">EL TITULAR DEL ORGANO INTERNO DE CONTROL </w:t>
      </w:r>
      <w:r w:rsidRPr="005B6371">
        <w:rPr>
          <w:rFonts w:ascii="Century Gothic" w:eastAsia="Calibri" w:hAnsi="Century Gothic" w:cs="Times New Roman"/>
          <w:b/>
          <w:i/>
          <w:smallCaps/>
          <w:u w:val="single"/>
        </w:rPr>
        <w:t>MANIFESTÓ:</w:t>
      </w:r>
    </w:p>
    <w:p w14:paraId="256D28B6" w14:textId="77777777"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La integridad en el servicio público es pieza clave para lograr tales objetivos debido a ello, este órgano interno de control en colaboración con las dependencias del Municipio de Tonalá, Jalisco, continuó implementando políticas públicas de sensibilización entre los servidores públicos y la población en general para prevenir prácticas de corrupción a través de acciones que fomenten gestiones éticas con integridad y prevención de conflictos de interés, enfocadas a evitar caer en riesgos de corrupción.</w:t>
      </w:r>
    </w:p>
    <w:p w14:paraId="4E79209C" w14:textId="77777777" w:rsidR="001C6883" w:rsidRPr="001C6883" w:rsidRDefault="001C6883" w:rsidP="001C6883">
      <w:pPr>
        <w:pStyle w:val="Textoindependiente2"/>
        <w:spacing w:after="0" w:line="240" w:lineRule="auto"/>
        <w:rPr>
          <w:rFonts w:ascii="Century Gothic" w:hAnsi="Century Gothic" w:cs="Tahoma"/>
          <w:b/>
          <w:bCs/>
          <w:i/>
          <w:iCs/>
          <w:u w:val="single"/>
        </w:rPr>
      </w:pPr>
    </w:p>
    <w:p w14:paraId="67BF8CAE" w14:textId="77777777"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Mediante la promoción de la presentación de las declaraciones patrimoniales a través de medios remotos de comunicación en la plataforma digital de declaraciones patrimoniales de los servidores públicos del municipio, según lo indica la Ley General de Responsabilidades y la normativa local, al cierre del año se presentaron 3920 declaraciones de situación patrimonial en las modalidades de inicial, de modificación y de conclusión. Se notificó y apercibió personalmente a 83 servidores públicos que fueron omisos en su responsabilidad y se logró con apoyo de los directores, jefes de área y sindicatos el cumplimiento histórico del 97% del total de los sujetos obligados.</w:t>
      </w:r>
    </w:p>
    <w:p w14:paraId="1A1928AC" w14:textId="77777777" w:rsidR="001C6883" w:rsidRPr="001C6883" w:rsidRDefault="001C6883" w:rsidP="001C6883">
      <w:pPr>
        <w:pStyle w:val="Textoindependiente2"/>
        <w:spacing w:after="0" w:line="240" w:lineRule="auto"/>
        <w:rPr>
          <w:rFonts w:ascii="Century Gothic" w:hAnsi="Century Gothic" w:cs="Tahoma"/>
          <w:b/>
          <w:bCs/>
          <w:i/>
          <w:iCs/>
          <w:u w:val="single"/>
        </w:rPr>
      </w:pPr>
    </w:p>
    <w:p w14:paraId="3A84E2C0" w14:textId="77777777" w:rsidR="001C6883" w:rsidRP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 xml:space="preserve">Creo que la verdad es que es un gran logro y cada año hemos ido incrementando digamos el cumplimiento de esta responsabilidad, pero sobre todo la sensibilización de esta obligación de todos los sectores públicos. Muchas gracias. En cumplimiento con lo establecido en el artículo 8 y 15 de la Ley de Transparencia y Acceso a la Información Pública del Estado de Jalisco y sus municipios, se ha puesto a disposición de la ciudadanía toda la información fundamental. Además, se ha dado respuesta puntual a 93 solicitudes de información vía la Dirección de Transparencia del Gobierno Municipal. </w:t>
      </w:r>
    </w:p>
    <w:p w14:paraId="16FBBD0A" w14:textId="708E0A07"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Como todos ustedes saben, a partir de este año todavía estamos en espera de las leyes secundarias del sistema de transparencia.</w:t>
      </w:r>
      <w:r>
        <w:rPr>
          <w:rFonts w:ascii="Century Gothic" w:hAnsi="Century Gothic" w:cs="Tahoma"/>
        </w:rPr>
        <w:t xml:space="preserve"> </w:t>
      </w:r>
      <w:r w:rsidRPr="001C6883">
        <w:rPr>
          <w:rFonts w:ascii="Century Gothic" w:hAnsi="Century Gothic" w:cs="Tahoma"/>
        </w:rPr>
        <w:t>En este momento la Dirección de Transparencia de acuerdo a nuestro reglamento sigue siendo independiente, una vez que tengamos las leyes secundarias se tendrá que reformar el reglamento y adecuarlo. Hoy por hoy el órgano garante es la contraloría del Estado. Estamos en comunicación con ellos, en capacitación, para estar al día y a la vanguardia y atender esta obligación, pero sobre todo ese derecho fundamental de los ciudadanos.</w:t>
      </w:r>
    </w:p>
    <w:p w14:paraId="34505109" w14:textId="77777777" w:rsidR="001C6883" w:rsidRPr="001C6883" w:rsidRDefault="001C6883" w:rsidP="001C6883">
      <w:pPr>
        <w:pStyle w:val="Textoindependiente2"/>
        <w:spacing w:after="0" w:line="240" w:lineRule="auto"/>
        <w:rPr>
          <w:rFonts w:ascii="Century Gothic" w:hAnsi="Century Gothic" w:cs="Tahoma"/>
        </w:rPr>
      </w:pPr>
    </w:p>
    <w:p w14:paraId="528FE194" w14:textId="77777777"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 xml:space="preserve">Se actualizó el Sistema Municipal Anticorrupción con la incorporación de su nuevo presidente propuesto por el Consejo de Participación Social y Gobernanza. Se ha sesionado en cuatro ocasiones para proponer, supervisar y evaluar los resultados de las acciones es estratégicas anticorrupción de la mano y en colaboración con la participación activa de la de la sociedad de Tonalá, ha estado muy activo el Consejo de Participación Ciudadana y Gobernanza del Municipio, esta renovación del sistema municipal anticorrupción con la persona que ahora representa al consejo, pero ahora en este nuevo sistema, pues es una persona que ustedes conocen, Eduardo, es una persona muy proactiva, comentarles que mañana tenemos la quinta sesión y vamos a </w:t>
      </w:r>
      <w:r w:rsidRPr="001C6883">
        <w:rPr>
          <w:rFonts w:ascii="Century Gothic" w:hAnsi="Century Gothic" w:cs="Tahoma"/>
        </w:rPr>
        <w:lastRenderedPageBreak/>
        <w:t>aprobar el plan de trabajo de este año y la idea es trabajar muy de la mano con la sociedad y dentro de nuestro programa del sistema municipal anticorrupción, este viernes acudimos al CEMPO número uno.</w:t>
      </w:r>
    </w:p>
    <w:p w14:paraId="5882C586" w14:textId="77777777" w:rsidR="001C6883" w:rsidRPr="001C6883" w:rsidRDefault="001C6883" w:rsidP="001C6883">
      <w:pPr>
        <w:pStyle w:val="Textoindependiente2"/>
        <w:spacing w:after="0" w:line="240" w:lineRule="auto"/>
        <w:rPr>
          <w:rFonts w:ascii="Century Gothic" w:hAnsi="Century Gothic" w:cs="Tahoma"/>
        </w:rPr>
      </w:pPr>
    </w:p>
    <w:p w14:paraId="74CDC666" w14:textId="77777777"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La idea es que a través del del consejo convocar a los líderes de las colonias y estamos yendo a platicar con los con los líderes y le estamos haciendo la difusión y la promoción de quiénes somos, el sistema municipal anticorrupción, cómo trabajamos de la mano con el órgano interno de control, que conozcan cuáles son las políticas públicas del municipio de Tonalá en el combate a la corrupción y la verdad es que, bueno, fue el primer día, la gente que asistió pues adoptó muy bien este este nuevo esquema. Si ustedes recordarán en el en el informe anterior les hablaba yo de la caravana anticorrupción, donde íbamos el equipo del órgano interno de control una vez al mes al lugares estratégicos, pero eran lugares más bien públicos, como plazas públicas y pues bueno, ahí plazas públicas, sobre todo las delegaciones y ahí hacíamos como un un toque puerta por puerta y saludábamos a las familias.</w:t>
      </w:r>
    </w:p>
    <w:p w14:paraId="60BF2982" w14:textId="77777777" w:rsidR="001C6883" w:rsidRPr="001C6883" w:rsidRDefault="001C6883" w:rsidP="001C6883">
      <w:pPr>
        <w:pStyle w:val="Textoindependiente2"/>
        <w:spacing w:after="0" w:line="240" w:lineRule="auto"/>
        <w:rPr>
          <w:rFonts w:ascii="Century Gothic" w:hAnsi="Century Gothic" w:cs="Tahoma"/>
        </w:rPr>
      </w:pPr>
    </w:p>
    <w:p w14:paraId="15413CE1" w14:textId="77777777" w:rsidR="001C6883" w:rsidRP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En esta ocasión lo lo decidimos hacer de la mano del consejo y pues obviamente están parte del consejo acompañándonos con el compromiso de hacerlo extensivo, a toda la población. Dejamos ahí trípticos que han sido diseñados específicamente para este programa para que en cada una de las de los hogares puedan tener la información de cómo pueden hacer sus denuncias de temas de anticorrupción, obviamente, los ciudadanos buscan cualquier espacio, para poder hablar de todos los temas que les preocupan, sin embargo parte de mi equipo que me acompaña lleva una vitacora de todas las las peticiones que hacen los ciudadanos temas de servicios, inclusive de seguridad pública y lo que hacemos es canalizar esas inquietudes y esas necesidades a las áreas correspondientes.</w:t>
      </w:r>
    </w:p>
    <w:p w14:paraId="02C9471A" w14:textId="77777777" w:rsidR="001C6883" w:rsidRPr="001C6883" w:rsidRDefault="001C6883" w:rsidP="001C6883">
      <w:pPr>
        <w:pStyle w:val="Textoindependiente2"/>
        <w:spacing w:after="0" w:line="240" w:lineRule="auto"/>
        <w:rPr>
          <w:rFonts w:ascii="Century Gothic" w:hAnsi="Century Gothic" w:cs="Tahoma"/>
        </w:rPr>
      </w:pPr>
    </w:p>
    <w:p w14:paraId="7EB96F3B" w14:textId="77777777"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Pero cuando hay un tema de corrupción, pues bueno, ahí sí atendemos personalmente al ciudadano y le damos seguimiento a su a su queja. Entonces, creo que es esa parte, inclusive eh sí quiero comentarte, regidor, fue una inquietud tuya en el en en el informe anterior, donde incluimos La colaboración del del consejo para adoptar los los comités de obra pública para que sean los ciudadanos quien vigilen el proceso de la obra pública, y el funcionamiento entonces, ya estamos trabajando justamente en ello y nos están apoyando desde el consejo.</w:t>
      </w:r>
    </w:p>
    <w:p w14:paraId="75885924" w14:textId="77777777" w:rsidR="001C6883" w:rsidRPr="001C6883" w:rsidRDefault="001C6883" w:rsidP="001C6883">
      <w:pPr>
        <w:pStyle w:val="Textoindependiente2"/>
        <w:spacing w:after="0" w:line="240" w:lineRule="auto"/>
        <w:rPr>
          <w:rFonts w:ascii="Century Gothic" w:hAnsi="Century Gothic" w:cs="Tahoma"/>
        </w:rPr>
      </w:pPr>
    </w:p>
    <w:p w14:paraId="2AED32E2" w14:textId="01EF2BB5"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 xml:space="preserve">Se llevaron a cabo 12 talleres de capacitación a personal de diferentes áreas del servicio público en los temas responsabilidades administrativas de los servidores públicos, imagen institucional y uso adecuado del parque vehicular y el tercer tema fue violencia en razón de género en el servicio público con un alcance aproximado de 450 personas, eso lo hicimos el año pasado de la mano con la Dirección de Recursos Humanos, de quien depende la jefatura de capacitación y desarrollo organizacional, nos pidieron el apoyo, nos organizamos y estuvimos dando 12 talleres. han sido muy interesantes, el tema de responsabilidades administrativas, pues la verdad es que sí ha tenido un gran impacto porque hay situaciones que los servidores desconocen el riesgo, no se dan cuenta que la línea es muy delgada entre cometer una falta grave o no grave. Entonces, en este </w:t>
      </w:r>
      <w:r w:rsidRPr="001C6883">
        <w:rPr>
          <w:rFonts w:ascii="Century Gothic" w:hAnsi="Century Gothic" w:cs="Tahoma"/>
        </w:rPr>
        <w:lastRenderedPageBreak/>
        <w:t xml:space="preserve">año hicimos el compromiso para explicarlo y vamos a seguir con el tema de capacitación, </w:t>
      </w:r>
      <w:r>
        <w:rPr>
          <w:rFonts w:ascii="Century Gothic" w:hAnsi="Century Gothic" w:cs="Tahoma"/>
        </w:rPr>
        <w:t>c</w:t>
      </w:r>
      <w:r w:rsidRPr="001C6883">
        <w:rPr>
          <w:rFonts w:ascii="Century Gothic" w:hAnsi="Century Gothic" w:cs="Tahoma"/>
        </w:rPr>
        <w:t>reemos que en el órgano de control, aparte de que es nuestra obligación es muy importante capacitar y dar a conocer a los servidores públicos sobre todo sus obligaciones, inclusive hasta lenguaje inadecuado que por costumbre muchas veces la gente lo utiliza pensando en que no es de carácter insultivo u ofensivo, y lo utilizan es una falta que podría clasificarse como grave definitivamente.</w:t>
      </w:r>
    </w:p>
    <w:p w14:paraId="0D44C02C" w14:textId="77777777" w:rsidR="001C6883" w:rsidRPr="001C6883" w:rsidRDefault="001C6883" w:rsidP="001C6883">
      <w:pPr>
        <w:pStyle w:val="Textoindependiente2"/>
        <w:spacing w:after="0" w:line="240" w:lineRule="auto"/>
        <w:rPr>
          <w:rFonts w:ascii="Century Gothic" w:hAnsi="Century Gothic" w:cs="Tahoma"/>
        </w:rPr>
      </w:pPr>
    </w:p>
    <w:p w14:paraId="68C5C9A9" w14:textId="77777777" w:rsidR="001C6883" w:rsidRP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Hemos inhibido, no digo que se ha terminado, en gran parte el mal uso de los vehículos si ustedes recuerdan, era muy común que anduvieran vehículos oficiales sin la imagen institucional, Hoy, no digo que no haya, pero ya deben de ser muy pocos el uso, por ejemplo, de de vidrios muy polarizados, hay algunos, pero hay alguna justificación por por qué los tienen. Y el otro, el uso de vehículos oficiales para llevar a sus familias a la escuela y los traían en la tarde haciendo otro tipo actividades como ir al súper, Han habido sanciones severas a servidores públicos por el mal uso de los vehículos y eso poco a poco ha permeado porque dice, "Ah, caray, no si me cachan, sí me van a sancionar." Entonces, ahí vamos, creo que son pasitos cortitos, pero muy firmes.</w:t>
      </w:r>
    </w:p>
    <w:p w14:paraId="06D65621" w14:textId="77777777" w:rsidR="001C6883" w:rsidRPr="001C6883" w:rsidRDefault="001C6883" w:rsidP="001C6883">
      <w:pPr>
        <w:pStyle w:val="Textoindependiente2"/>
        <w:spacing w:after="0" w:line="240" w:lineRule="auto"/>
        <w:rPr>
          <w:rFonts w:ascii="Century Gothic" w:hAnsi="Century Gothic" w:cs="Tahoma"/>
        </w:rPr>
      </w:pPr>
    </w:p>
    <w:p w14:paraId="539C6B9C" w14:textId="288AD510"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Hacia atrás nada, creo que vamos caminando muy bien ahí con esas acciones, ¿no? Entonces vamos a continuar con estos talleres de capacitación, solo que ahora vamos a buscar la manera de Bueno, no es la palabra. Invitar, pero casi obligadamente a los directores y a los jefes, porque se hace la convocatoria para estos talleres y es muy fácil que el el el jefe o el director justifique su agenda y siempre mandan a alguien. Pero para mí es muy importante que el director y el jefe sepa exactamente cuál es su obligación como director y también las de sus las de sus trabajadores, ¿no? Para que él no solape,</w:t>
      </w:r>
      <w:r w:rsidR="00C54C0B">
        <w:rPr>
          <w:rFonts w:ascii="Century Gothic" w:hAnsi="Century Gothic" w:cs="Tahoma"/>
        </w:rPr>
        <w:t xml:space="preserve"> c</w:t>
      </w:r>
      <w:r w:rsidRPr="001C6883">
        <w:rPr>
          <w:rFonts w:ascii="Century Gothic" w:hAnsi="Century Gothic" w:cs="Tahoma"/>
        </w:rPr>
        <w:t>iertas situaciones que nosotros ya ya sabemos. Entonces, creemos que si fortalecemos esa parte de la capacitación también a los directores y a los jefes, nos va a ayudar todavía muchísimo.</w:t>
      </w:r>
      <w:r>
        <w:rPr>
          <w:rFonts w:ascii="Century Gothic" w:hAnsi="Century Gothic" w:cs="Tahoma"/>
        </w:rPr>
        <w:t xml:space="preserve"> </w:t>
      </w:r>
      <w:r w:rsidRPr="001C6883">
        <w:rPr>
          <w:rFonts w:ascii="Century Gothic" w:hAnsi="Century Gothic" w:cs="Tahoma"/>
        </w:rPr>
        <w:t>La puesta en marcha de los programas marco de implementación MIPEJAL implica que las instituciones públicas adopten y lleven a cabo estrategias y líneas de acción en los cuatro ejes transversales conforme a los elementos o niveles jerárquicos establecidos. Alineados a los esfuerzos conjuntos del sistema estatal anticorrupción de Jalisco, el municipio de Tonalá presentó el programa institucional anticorrupción el PIA como herramienta de planificación donde se plasman los compromisos firmes y las líneas de acción del ayuntamiento para el combate frontal a la corrupción y a la promoción de la integridad pública</w:t>
      </w:r>
      <w:r>
        <w:rPr>
          <w:rFonts w:ascii="Century Gothic" w:hAnsi="Century Gothic" w:cs="Tahoma"/>
        </w:rPr>
        <w:t>, l</w:t>
      </w:r>
      <w:r w:rsidRPr="001C6883">
        <w:rPr>
          <w:rFonts w:ascii="Century Gothic" w:hAnsi="Century Gothic" w:cs="Tahoma"/>
        </w:rPr>
        <w:t>es adjunté ahí en su folder un ejemplar.</w:t>
      </w:r>
    </w:p>
    <w:p w14:paraId="765EC17A" w14:textId="77777777" w:rsidR="001C6883" w:rsidRPr="001C6883" w:rsidRDefault="001C6883" w:rsidP="001C6883">
      <w:pPr>
        <w:pStyle w:val="Textoindependiente2"/>
        <w:spacing w:after="0" w:line="240" w:lineRule="auto"/>
        <w:rPr>
          <w:rFonts w:ascii="Century Gothic" w:hAnsi="Century Gothic" w:cs="Tahoma"/>
        </w:rPr>
      </w:pPr>
    </w:p>
    <w:p w14:paraId="32D927E6" w14:textId="60A25C5A"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 xml:space="preserve">Ahí viene parte de la introducción, los antecedentes, los ejes, pero lo más interesante, este bueno, el fundamento legal de del propio municipio, la actualidad institucional, cómo estamos, cuál es el objetivo este general, el mapa de los actores, pero lo más importante, aquí tenemos un FODA </w:t>
      </w:r>
      <w:r w:rsidR="00C54C0B">
        <w:rPr>
          <w:rFonts w:ascii="Century Gothic" w:hAnsi="Century Gothic" w:cs="Tahoma"/>
        </w:rPr>
        <w:t>c</w:t>
      </w:r>
      <w:r w:rsidRPr="001C6883">
        <w:rPr>
          <w:rFonts w:ascii="Century Gothic" w:hAnsi="Century Gothic" w:cs="Tahoma"/>
        </w:rPr>
        <w:t>uáles son nuestras fortalezas, nuestras debilidades, las amenazas, las oportunidades, teníamos que partir de algo, creo que es un esquema interesante y lo más importante de tod</w:t>
      </w:r>
      <w:r w:rsidR="00C54C0B">
        <w:rPr>
          <w:rFonts w:ascii="Century Gothic" w:hAnsi="Century Gothic" w:cs="Tahoma"/>
        </w:rPr>
        <w:t>a</w:t>
      </w:r>
      <w:r w:rsidRPr="001C6883">
        <w:rPr>
          <w:rFonts w:ascii="Century Gothic" w:hAnsi="Century Gothic" w:cs="Tahoma"/>
        </w:rPr>
        <w:t>, la operación y la gestión. Aquí tenemos las acciones con nombre y en el periodo en el que se van a estar ejecutando, cuidando y</w:t>
      </w:r>
      <w:r w:rsidR="00C54C0B">
        <w:rPr>
          <w:rFonts w:ascii="Century Gothic" w:hAnsi="Century Gothic" w:cs="Tahoma"/>
        </w:rPr>
        <w:t xml:space="preserve"> </w:t>
      </w:r>
      <w:r w:rsidRPr="001C6883">
        <w:rPr>
          <w:rFonts w:ascii="Century Gothic" w:hAnsi="Century Gothic" w:cs="Tahoma"/>
        </w:rPr>
        <w:t>obviamente hay una plataforma en el siejal donde nos van a estar evaluando el cumplimiento de estas acciones.</w:t>
      </w:r>
    </w:p>
    <w:p w14:paraId="7F63C82A" w14:textId="77777777" w:rsidR="001C6883" w:rsidRPr="001C6883" w:rsidRDefault="001C6883" w:rsidP="001C6883">
      <w:pPr>
        <w:pStyle w:val="Textoindependiente2"/>
        <w:spacing w:after="0" w:line="240" w:lineRule="auto"/>
        <w:rPr>
          <w:rFonts w:ascii="Century Gothic" w:hAnsi="Century Gothic" w:cs="Tahoma"/>
        </w:rPr>
      </w:pPr>
    </w:p>
    <w:p w14:paraId="4FDC6F6E" w14:textId="0ADB0E1D" w:rsidR="001C6883" w:rsidRP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Entonces, el compromiso del municipio en este tema del combate a la corrupción y bueno, por decirlo de alguna manera, voy a nada más enunciarlos, necesitamos publicar las listas de cuántos servidores públicos sancionados por alguna falta administrativa una vez que se haya llevado el debido procedimiento y causa estado. Esto, como todos ustedes saben, tiene que ser muy cuidado y tiene que ser en las plataformas.</w:t>
      </w:r>
    </w:p>
    <w:p w14:paraId="56ABB6BC" w14:textId="77777777" w:rsidR="001C6883" w:rsidRPr="001C6883" w:rsidRDefault="001C6883" w:rsidP="001C6883">
      <w:pPr>
        <w:pStyle w:val="Textoindependiente2"/>
        <w:spacing w:after="0" w:line="240" w:lineRule="auto"/>
        <w:rPr>
          <w:rFonts w:ascii="Century Gothic" w:hAnsi="Century Gothic" w:cs="Tahoma"/>
        </w:rPr>
      </w:pPr>
    </w:p>
    <w:p w14:paraId="4E54D9B6" w14:textId="0F37F8B1" w:rsidR="001C6883" w:rsidRDefault="001C6883" w:rsidP="00E1153A">
      <w:pPr>
        <w:pStyle w:val="Textoindependiente2"/>
        <w:spacing w:after="0" w:line="240" w:lineRule="auto"/>
        <w:rPr>
          <w:rFonts w:ascii="Century Gothic" w:hAnsi="Century Gothic" w:cs="Tahoma"/>
        </w:rPr>
      </w:pPr>
      <w:r w:rsidRPr="001C6883">
        <w:rPr>
          <w:rFonts w:ascii="Century Gothic" w:hAnsi="Century Gothic" w:cs="Tahoma"/>
        </w:rPr>
        <w:t xml:space="preserve">La plataforma nosotros ya estamos conectados a la plataforma S1, S2 y S3 del Siejal, en el S3 es donde nosotros manejamos ya esta lista de servidores públicos donde se pueden consultar quienes han estado sancionados, entonces otra de las acciones es mejorar la supervisión para los integrantes responsables de los comités anticorrupción, hay que capacitar </w:t>
      </w:r>
      <w:r w:rsidR="00BE1E6A">
        <w:rPr>
          <w:rFonts w:ascii="Century Gothic" w:hAnsi="Century Gothic" w:cs="Tahoma"/>
        </w:rPr>
        <w:t xml:space="preserve">a </w:t>
      </w:r>
      <w:r w:rsidRPr="001C6883">
        <w:rPr>
          <w:rFonts w:ascii="Century Gothic" w:hAnsi="Century Gothic" w:cs="Tahoma"/>
        </w:rPr>
        <w:t>los servidores públicos con los cursos de herramientas jurídico administrativas adecuadas, generar la publicación en datos abiertos y formato editable, pues obviamente todo lo que estamos obligados a a transparentar, programar y publicar de manera mensual las auditorías archivísticas realizadas esto es muy importante, lo estamos haciendo ya está en el portal transparencia, trabajar en conjunto con los diferentes niveles de gobierno para la creación del sistema de gestión de calidad y antisoborno, estamos trabajando con el comité de ética y conducta y también con el comité que de administración de riesgos.</w:t>
      </w:r>
      <w:r>
        <w:rPr>
          <w:rFonts w:ascii="Century Gothic" w:hAnsi="Century Gothic" w:cs="Tahoma"/>
        </w:rPr>
        <w:t xml:space="preserve"> </w:t>
      </w:r>
      <w:r w:rsidRPr="001C6883">
        <w:rPr>
          <w:rFonts w:ascii="Century Gothic" w:hAnsi="Century Gothic" w:cs="Tahoma"/>
        </w:rPr>
        <w:t xml:space="preserve">Ahí es donde presentamos este sistema de gestión de calidad y antisoborno que va de la mano ahora con todos los trabajos que se han estado haciendo con la reforma a la ley para la simplificación administrativa, que tiene que ver con la digitalización de todos los trámites, de las diferentes áreas, pues para evitar precisamente que haya intermediarios y esos gestores que lo único que hacen, nada más es mal informar a los ciudadanos para poderse aprovechar pedir dinero en contubernio con servidores públicos que están dentro de las dependencias, entonces, eso nos está ayudando bastante es un tema que vamos a poder aterrizar en este año y creo que vamos a poder combatir de alguna manera esas malas prácticas que que generan corrupción. </w:t>
      </w:r>
    </w:p>
    <w:p w14:paraId="7A8B1D27" w14:textId="77777777" w:rsidR="001C6883" w:rsidRDefault="001C6883" w:rsidP="00E1153A">
      <w:pPr>
        <w:pStyle w:val="Textoindependiente2"/>
        <w:spacing w:after="0" w:line="240" w:lineRule="auto"/>
        <w:rPr>
          <w:rFonts w:ascii="Century Gothic" w:hAnsi="Century Gothic" w:cs="Tahoma"/>
        </w:rPr>
      </w:pPr>
    </w:p>
    <w:p w14:paraId="7A7D0863" w14:textId="283523FF" w:rsidR="001C6883" w:rsidRPr="00433755" w:rsidRDefault="001C6883" w:rsidP="001C6883">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EL </w:t>
      </w:r>
      <w:r>
        <w:rPr>
          <w:rFonts w:ascii="Century Gothic" w:eastAsia="Calibri" w:hAnsi="Century Gothic" w:cs="Times New Roman"/>
          <w:b/>
          <w:i/>
          <w:smallCaps/>
          <w:u w:val="single"/>
        </w:rPr>
        <w:t xml:space="preserve">REGIDOR GERARDO ESQUIVIAS </w:t>
      </w:r>
      <w:r w:rsidRPr="005B6371">
        <w:rPr>
          <w:rFonts w:ascii="Century Gothic" w:eastAsia="Calibri" w:hAnsi="Century Gothic" w:cs="Times New Roman"/>
          <w:b/>
          <w:i/>
          <w:smallCaps/>
          <w:u w:val="single"/>
        </w:rPr>
        <w:t xml:space="preserve"> MANIFESTÓ:</w:t>
      </w:r>
    </w:p>
    <w:p w14:paraId="49A5E449" w14:textId="74CDB0AF" w:rsidR="001C6883" w:rsidRP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Incluso cabe mencionar que hay que hacer campañas con la sociedad de difusión y incentivar a la gente que denuncie pues o de alguna otra forma no tenga miedo pues el poder venir y al órgano de control interno para que sancionen a los servidores públicos que se dedican a andar haciendo cosas que no están dentro de la ley.</w:t>
      </w:r>
    </w:p>
    <w:p w14:paraId="07A1B911" w14:textId="77777777" w:rsidR="001C6883" w:rsidRDefault="001C6883" w:rsidP="00E1153A">
      <w:pPr>
        <w:pStyle w:val="Textoindependiente2"/>
        <w:spacing w:after="0" w:line="240" w:lineRule="auto"/>
        <w:rPr>
          <w:rFonts w:ascii="Century Gothic" w:hAnsi="Century Gothic" w:cs="Tahoma"/>
        </w:rPr>
      </w:pPr>
    </w:p>
    <w:p w14:paraId="3B51B0B3" w14:textId="77777777" w:rsidR="001C6883" w:rsidRDefault="001C6883" w:rsidP="001C6883">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 xml:space="preserve">EL TITULAR DEL ORGANO INTERNO DE CONTROL </w:t>
      </w:r>
      <w:r w:rsidRPr="005B6371">
        <w:rPr>
          <w:rFonts w:ascii="Century Gothic" w:eastAsia="Calibri" w:hAnsi="Century Gothic" w:cs="Times New Roman"/>
          <w:b/>
          <w:i/>
          <w:smallCaps/>
          <w:u w:val="single"/>
        </w:rPr>
        <w:t>MANIFESTÓ:</w:t>
      </w:r>
    </w:p>
    <w:p w14:paraId="2571789B" w14:textId="44535368"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 xml:space="preserve">Una cosa, regidor, es el desconocimiento de los ciudadanos de que existe un órgano interno de control y qué hacemos y el otro es que aveces la fama que se tiene de alguna manera en el gobierno y los órganos internos de control o en las fiscalías, de que van y denuncian y no pasa nada, entonces, que se dé cuenta la ciudadanía que sí pasa, yo creo que las estadísticas, inclusive, no sé, ustedes son las las personas que mejor permean este el sentir de los servidores públicos, pero creo que hemos generado sobre todo en los en los últimos dos años, un poquito más de sensibilidad y de conciencia en los servidores públicos, de que tenemos que ser mejores, más eficientes, muy cuidadosos </w:t>
      </w:r>
      <w:r w:rsidRPr="001C6883">
        <w:rPr>
          <w:rFonts w:ascii="Century Gothic" w:hAnsi="Century Gothic" w:cs="Tahoma"/>
        </w:rPr>
        <w:lastRenderedPageBreak/>
        <w:t>del recurso público y sobre todo de nuestras obligaciones, yo lo percibo, yo lo noto, la rendición de cuentas es un tema difícil de atender, de abordar, pero considero que mejor ustedes lo pueden medir y evaluar, creo que vamos ganándole terreno a esos temas. Entonces, pues básicamente este es</w:t>
      </w:r>
      <w:r w:rsidR="00BE1E6A">
        <w:rPr>
          <w:rFonts w:ascii="Century Gothic" w:hAnsi="Century Gothic" w:cs="Tahoma"/>
        </w:rPr>
        <w:t xml:space="preserve"> </w:t>
      </w:r>
      <w:r w:rsidRPr="001C6883">
        <w:rPr>
          <w:rFonts w:ascii="Century Gothic" w:hAnsi="Century Gothic" w:cs="Tahoma"/>
        </w:rPr>
        <w:t>el ejemplar del</w:t>
      </w:r>
      <w:r w:rsidR="00BE1E6A">
        <w:rPr>
          <w:rFonts w:ascii="Century Gothic" w:hAnsi="Century Gothic" w:cs="Tahoma"/>
        </w:rPr>
        <w:t xml:space="preserve"> </w:t>
      </w:r>
      <w:r w:rsidRPr="001C6883">
        <w:rPr>
          <w:rFonts w:ascii="Century Gothic" w:hAnsi="Century Gothic" w:cs="Tahoma"/>
        </w:rPr>
        <w:t>programa institucional anticorrupción está publicado en en transparencia, todos los directores y jefes lo tienen en la mano porque es un compromiso de todos, no es del órgano interno de control, aquí está firma del presidente, estas son políticas públicas, pero que la tenemos que adoptar todos como servidores públicos, me parece que es un documento importante, es una herramienta indispensable para el que hacer del servicio público.</w:t>
      </w:r>
    </w:p>
    <w:p w14:paraId="173DF1C5" w14:textId="77777777" w:rsidR="001C6883" w:rsidRPr="001C6883" w:rsidRDefault="001C6883" w:rsidP="001C6883">
      <w:pPr>
        <w:pStyle w:val="Textoindependiente2"/>
        <w:spacing w:after="0" w:line="240" w:lineRule="auto"/>
        <w:rPr>
          <w:rFonts w:ascii="Century Gothic" w:hAnsi="Century Gothic" w:cs="Tahoma"/>
        </w:rPr>
      </w:pPr>
    </w:p>
    <w:p w14:paraId="0D2C973F" w14:textId="56D7AF8A"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 xml:space="preserve">En la jefatura de investigación se recibieron un total de 51 quejas y denuncias por los diferentes medios que se tienen establecidos y al alcance de los ciudadanos, las cuales fueron atendidas, analizadas, cada una de ellas para determinar si se turnaba a su atención o seguimiento a las diferentes áreas del ayuntamiento o se contaba con elementos suficientes para la apertura de una carpeta de investigación y con ese criterio se aperturaron 42 carpetas de investigación, las cuales se desglosan de la siguiente manera: </w:t>
      </w:r>
      <w:r w:rsidR="00BE1E6A">
        <w:rPr>
          <w:rFonts w:ascii="Century Gothic" w:hAnsi="Century Gothic" w:cs="Tahoma"/>
        </w:rPr>
        <w:t>p</w:t>
      </w:r>
      <w:r w:rsidRPr="001C6883">
        <w:rPr>
          <w:rFonts w:ascii="Century Gothic" w:hAnsi="Century Gothic" w:cs="Tahoma"/>
        </w:rPr>
        <w:t>or quejas y denuncias ciudadanas, 18, por presuntos hechos de corrupción y/o faltas al código de ética y conducta de los servidores públicos y se encuentran en proceso de recolección más información, por denuncias por servidores públicos</w:t>
      </w:r>
      <w:r w:rsidR="00BE1E6A">
        <w:rPr>
          <w:rFonts w:ascii="Century Gothic" w:hAnsi="Century Gothic" w:cs="Tahoma"/>
        </w:rPr>
        <w:t xml:space="preserve"> </w:t>
      </w:r>
      <w:r w:rsidRPr="001C6883">
        <w:rPr>
          <w:rFonts w:ascii="Century Gothic" w:hAnsi="Century Gothic" w:cs="Tahoma"/>
        </w:rPr>
        <w:t>16</w:t>
      </w:r>
      <w:r w:rsidR="00BE1E6A">
        <w:rPr>
          <w:rFonts w:ascii="Century Gothic" w:hAnsi="Century Gothic" w:cs="Tahoma"/>
        </w:rPr>
        <w:t xml:space="preserve">, </w:t>
      </w:r>
      <w:r>
        <w:rPr>
          <w:rFonts w:ascii="Century Gothic" w:hAnsi="Century Gothic" w:cs="Tahoma"/>
        </w:rPr>
        <w:t>p</w:t>
      </w:r>
      <w:r w:rsidRPr="001C6883">
        <w:rPr>
          <w:rFonts w:ascii="Century Gothic" w:hAnsi="Century Gothic" w:cs="Tahoma"/>
        </w:rPr>
        <w:t>or presunta responsabilidad en el manejo de de fondos y procesos administrativos, por denuncias de autoridades administrativas 2</w:t>
      </w:r>
      <w:r w:rsidR="00BE1E6A">
        <w:rPr>
          <w:rFonts w:ascii="Century Gothic" w:hAnsi="Century Gothic" w:cs="Tahoma"/>
        </w:rPr>
        <w:t xml:space="preserve">, </w:t>
      </w:r>
      <w:r w:rsidRPr="001C6883">
        <w:rPr>
          <w:rFonts w:ascii="Century Gothic" w:hAnsi="Century Gothic" w:cs="Tahoma"/>
        </w:rPr>
        <w:t>por la Auditoría Superior de la Federación. Derivado de las auditorías federales, se han aperturado carpetas, obviamente porque encuentran indicios o elementos de que hayan cometido alguna falta y por auditorías internas, se han aperturado 6</w:t>
      </w:r>
      <w:r w:rsidR="00BE1E6A">
        <w:rPr>
          <w:rFonts w:ascii="Century Gothic" w:hAnsi="Century Gothic" w:cs="Tahoma"/>
        </w:rPr>
        <w:t>, s</w:t>
      </w:r>
      <w:r w:rsidRPr="001C6883">
        <w:rPr>
          <w:rFonts w:ascii="Century Gothic" w:hAnsi="Century Gothic" w:cs="Tahoma"/>
        </w:rPr>
        <w:t>e han concluido y calificado como faltas administrativas graves, 1 y no graves, 7 Carpetas investigación y se han turnado a la jefatura de sustanciación para el inicio del proceso responsabilidades administrativas a servidores públicos del Gobierno Municipal y con fundamento en el artículo 100 de la Ley General de Responsabilidades Administrativas, se han archivado 18 carpetas. Por no encontrarse elementos de prueba contundentes suficientes para continuar con el proceso de investigación. ¿Qué nos pasa en esta parte? Hay ciudadanos que van</w:t>
      </w:r>
      <w:r w:rsidR="00BE1E6A">
        <w:rPr>
          <w:rFonts w:ascii="Century Gothic" w:hAnsi="Century Gothic" w:cs="Tahoma"/>
        </w:rPr>
        <w:t xml:space="preserve"> </w:t>
      </w:r>
      <w:r w:rsidRPr="001C6883">
        <w:rPr>
          <w:rFonts w:ascii="Century Gothic" w:hAnsi="Century Gothic" w:cs="Tahoma"/>
        </w:rPr>
        <w:t>denuncian, no aportan muchos elementos, solicitamos la ratificación de su denuncia y la aportación de más pruebas, Ahí ya no van a ratificar o simplemente, bueno a lo mejor tienen miedo a alguna represalia o simplemente ya no, obviamente que buscamos a las personas, vamos a los sitios, buscamos elementos, pero si ya no hay más elementos</w:t>
      </w:r>
      <w:r w:rsidR="00BE1E6A">
        <w:rPr>
          <w:rFonts w:ascii="Century Gothic" w:hAnsi="Century Gothic" w:cs="Tahoma"/>
        </w:rPr>
        <w:t xml:space="preserve"> </w:t>
      </w:r>
      <w:r w:rsidRPr="001C6883">
        <w:rPr>
          <w:rFonts w:ascii="Century Gothic" w:hAnsi="Century Gothic" w:cs="Tahoma"/>
        </w:rPr>
        <w:t>este artículo nos permite archivar cerrar la la la carpeta.</w:t>
      </w:r>
    </w:p>
    <w:p w14:paraId="66818725" w14:textId="77777777" w:rsidR="001C6883" w:rsidRPr="001C6883" w:rsidRDefault="001C6883" w:rsidP="001C6883">
      <w:pPr>
        <w:pStyle w:val="Textoindependiente2"/>
        <w:spacing w:after="0" w:line="240" w:lineRule="auto"/>
        <w:rPr>
          <w:rFonts w:ascii="Century Gothic" w:hAnsi="Century Gothic" w:cs="Tahoma"/>
        </w:rPr>
      </w:pPr>
    </w:p>
    <w:p w14:paraId="02B30390" w14:textId="1C3A0810"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 xml:space="preserve">Se recibieron un total de </w:t>
      </w:r>
      <w:r w:rsidR="00BE1E6A">
        <w:rPr>
          <w:rFonts w:ascii="Century Gothic" w:hAnsi="Century Gothic" w:cs="Tahoma"/>
        </w:rPr>
        <w:t>7</w:t>
      </w:r>
      <w:r w:rsidRPr="001C6883">
        <w:rPr>
          <w:rFonts w:ascii="Century Gothic" w:hAnsi="Century Gothic" w:cs="Tahoma"/>
        </w:rPr>
        <w:t xml:space="preserve"> quejas o denuncias ciudadanas, las cuales fueron atendidas, turnadas y resueltas de manera cordial y puntual a través de los mecanismos de conciliación o de reparación. Que eso también ayuda porque la gente se queda muy muy tranquila y satisfecha porque el enojo que sentía en su momento por al alguna conducta de algún servidor público, pues bueno, hubo la conciliación o la reparación del daño y quedaron las cosas ahí que también eso sí ayuda, queda como</w:t>
      </w:r>
      <w:r w:rsidR="00BE1E6A">
        <w:rPr>
          <w:rFonts w:ascii="Century Gothic" w:hAnsi="Century Gothic" w:cs="Tahoma"/>
        </w:rPr>
        <w:t xml:space="preserve"> </w:t>
      </w:r>
      <w:r w:rsidRPr="001C6883">
        <w:rPr>
          <w:rFonts w:ascii="Century Gothic" w:hAnsi="Century Gothic" w:cs="Tahoma"/>
        </w:rPr>
        <w:t>un antecedente de que sí se hizo justicia en ese sentido. En la jefatura de sustanciación se recibieron lo</w:t>
      </w:r>
      <w:r w:rsidR="00BE1E6A">
        <w:rPr>
          <w:rFonts w:ascii="Century Gothic" w:hAnsi="Century Gothic" w:cs="Tahoma"/>
        </w:rPr>
        <w:t xml:space="preserve"> 8</w:t>
      </w:r>
      <w:r w:rsidRPr="001C6883">
        <w:rPr>
          <w:rFonts w:ascii="Century Gothic" w:hAnsi="Century Gothic" w:cs="Tahoma"/>
        </w:rPr>
        <w:t xml:space="preserve"> informes por presunta responsabilidad administrativa que fueron turnados </w:t>
      </w:r>
      <w:r w:rsidRPr="001C6883">
        <w:rPr>
          <w:rFonts w:ascii="Century Gothic" w:hAnsi="Century Gothic" w:cs="Tahoma"/>
        </w:rPr>
        <w:lastRenderedPageBreak/>
        <w:t xml:space="preserve">de la jefatura de investigación, una como falta grave que se turnó para seguimiento a la fiscalía especializada anticorrupción y </w:t>
      </w:r>
      <w:r w:rsidR="00BE1E6A">
        <w:rPr>
          <w:rFonts w:ascii="Century Gothic" w:hAnsi="Century Gothic" w:cs="Tahoma"/>
        </w:rPr>
        <w:t>7</w:t>
      </w:r>
      <w:r w:rsidRPr="001C6883">
        <w:rPr>
          <w:rFonts w:ascii="Century Gothic" w:hAnsi="Century Gothic" w:cs="Tahoma"/>
        </w:rPr>
        <w:t xml:space="preserve"> por faltas no graves.</w:t>
      </w:r>
    </w:p>
    <w:p w14:paraId="048F0463" w14:textId="77777777" w:rsidR="001C6883" w:rsidRPr="001C6883" w:rsidRDefault="001C6883" w:rsidP="001C6883">
      <w:pPr>
        <w:pStyle w:val="Textoindependiente2"/>
        <w:spacing w:after="0" w:line="240" w:lineRule="auto"/>
        <w:rPr>
          <w:rFonts w:ascii="Century Gothic" w:hAnsi="Century Gothic" w:cs="Tahoma"/>
        </w:rPr>
      </w:pPr>
    </w:p>
    <w:p w14:paraId="289C5D37" w14:textId="4DAE649B"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 xml:space="preserve">Se atendieron y se resolvieron </w:t>
      </w:r>
      <w:r w:rsidR="00BE1E6A">
        <w:rPr>
          <w:rFonts w:ascii="Century Gothic" w:hAnsi="Century Gothic" w:cs="Tahoma"/>
        </w:rPr>
        <w:t>6</w:t>
      </w:r>
      <w:r w:rsidRPr="001C6883">
        <w:rPr>
          <w:rFonts w:ascii="Century Gothic" w:hAnsi="Century Gothic" w:cs="Tahoma"/>
        </w:rPr>
        <w:t xml:space="preserve"> procedimientos de responsabilidad administrativa a servidores públicos por faltas no graves y los resultados fueron los siguientes: una una amonestación privada, dos fueron amonestaciones públicas y dos fueron suspensión temporal de su cargo</w:t>
      </w:r>
      <w:r w:rsidR="00BE1E6A">
        <w:rPr>
          <w:rFonts w:ascii="Century Gothic" w:hAnsi="Century Gothic" w:cs="Tahoma"/>
        </w:rPr>
        <w:t>, s</w:t>
      </w:r>
      <w:r w:rsidRPr="001C6883">
        <w:rPr>
          <w:rFonts w:ascii="Century Gothic" w:hAnsi="Century Gothic" w:cs="Tahoma"/>
        </w:rPr>
        <w:t xml:space="preserve">e encuentra un expediente en proceso en etapa de resolución. Asimismo, se resolvió una solicitud de medidas cautelares consistente en la suspensión inmediata de sus labores y suspensión indefinida de su cargo del servidor público por presuntos actos de corrupción. </w:t>
      </w:r>
    </w:p>
    <w:p w14:paraId="31FD3ADA" w14:textId="77777777" w:rsidR="001C6883" w:rsidRPr="001C6883" w:rsidRDefault="001C6883" w:rsidP="001C6883">
      <w:pPr>
        <w:pStyle w:val="Textoindependiente2"/>
        <w:spacing w:after="0" w:line="240" w:lineRule="auto"/>
        <w:rPr>
          <w:rFonts w:ascii="Century Gothic" w:hAnsi="Century Gothic" w:cs="Tahoma"/>
        </w:rPr>
      </w:pPr>
    </w:p>
    <w:p w14:paraId="11B0DFC7" w14:textId="77777777" w:rsid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Pasamos a la jefatura de auditoría, con el sistema de fiscalización municipal, el órgano interno de control coadyuva en un enfoque que disminuye de manera sistémica los riesgos de corrupción, de ineficacia, de ineficiencia, de opacidad y de exclusión. En donde a través del programa anual de auditorías 2025 se realizaron 23 auditorías administrativas, financieras, técnicas y de control interno.</w:t>
      </w:r>
    </w:p>
    <w:p w14:paraId="33E35DFF" w14:textId="77777777" w:rsidR="001C6883" w:rsidRPr="001C6883" w:rsidRDefault="001C6883" w:rsidP="001C6883">
      <w:pPr>
        <w:pStyle w:val="Textoindependiente2"/>
        <w:spacing w:after="0" w:line="240" w:lineRule="auto"/>
        <w:rPr>
          <w:rFonts w:ascii="Century Gothic" w:hAnsi="Century Gothic" w:cs="Tahoma"/>
        </w:rPr>
      </w:pPr>
    </w:p>
    <w:p w14:paraId="498582C6" w14:textId="77777777" w:rsidR="001C6883" w:rsidRPr="001C6883" w:rsidRDefault="001C6883" w:rsidP="001C6883">
      <w:pPr>
        <w:pStyle w:val="Textoindependiente2"/>
        <w:spacing w:after="0" w:line="240" w:lineRule="auto"/>
        <w:rPr>
          <w:rFonts w:ascii="Century Gothic" w:hAnsi="Century Gothic" w:cs="Tahoma"/>
        </w:rPr>
      </w:pPr>
      <w:r w:rsidRPr="001C6883">
        <w:rPr>
          <w:rFonts w:ascii="Century Gothic" w:hAnsi="Century Gothic" w:cs="Tahoma"/>
        </w:rPr>
        <w:t xml:space="preserve">Con las metodologías y procedimientos adecuados, a efecto de detectar en tiempo y prevenir el menoscabo a la administración pública, logrando mejorar las áreas de oportunidad en los procesos sustantivos y operativos de las dependencias municipales y de los OPD. </w:t>
      </w:r>
    </w:p>
    <w:p w14:paraId="39D1A91E" w14:textId="77777777" w:rsidR="001C6883" w:rsidRDefault="001C6883" w:rsidP="00E1153A">
      <w:pPr>
        <w:pStyle w:val="Textoindependiente2"/>
        <w:spacing w:after="0" w:line="240" w:lineRule="auto"/>
        <w:rPr>
          <w:rFonts w:ascii="Century Gothic" w:hAnsi="Century Gothic" w:cs="Tahoma"/>
        </w:rPr>
      </w:pPr>
    </w:p>
    <w:p w14:paraId="0D0AF111" w14:textId="77777777" w:rsidR="001C6883" w:rsidRPr="00433755" w:rsidRDefault="001C6883" w:rsidP="001C6883">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EL </w:t>
      </w:r>
      <w:r>
        <w:rPr>
          <w:rFonts w:ascii="Century Gothic" w:eastAsia="Calibri" w:hAnsi="Century Gothic" w:cs="Times New Roman"/>
          <w:b/>
          <w:i/>
          <w:smallCaps/>
          <w:u w:val="single"/>
        </w:rPr>
        <w:t xml:space="preserve">REGIDOR GERARDO ESQUIVIAS </w:t>
      </w:r>
      <w:r w:rsidRPr="005B6371">
        <w:rPr>
          <w:rFonts w:ascii="Century Gothic" w:eastAsia="Calibri" w:hAnsi="Century Gothic" w:cs="Times New Roman"/>
          <w:b/>
          <w:i/>
          <w:smallCaps/>
          <w:u w:val="single"/>
        </w:rPr>
        <w:t xml:space="preserve"> MANIFESTÓ:</w:t>
      </w:r>
    </w:p>
    <w:p w14:paraId="79F15252" w14:textId="5C2436DC" w:rsidR="001C6883" w:rsidRDefault="001C6883" w:rsidP="00E1153A">
      <w:pPr>
        <w:pStyle w:val="Textoindependiente2"/>
        <w:spacing w:after="0" w:line="240" w:lineRule="auto"/>
        <w:rPr>
          <w:rFonts w:ascii="Century Gothic" w:hAnsi="Century Gothic" w:cs="Tahoma"/>
        </w:rPr>
      </w:pPr>
      <w:r w:rsidRPr="001C6883">
        <w:rPr>
          <w:rFonts w:ascii="Century Gothic" w:hAnsi="Century Gothic" w:cs="Tahoma"/>
        </w:rPr>
        <w:t>Ahí te te voy a interrumpir un poquito, porque dentro de lo que hablas de las OPD  sí sería muy importante, sé que les has estado haciendo auditorías constantes pues y de manera paulatina, dando el seguimiento para que los órganos de alguna u otra forma le den el uso correcto a el dinero que se les da o que aprobamos los regidores, que lo hagan bien, pero sí sería muy importante yo veo en diferentes organismos que no están haciendo las cosas o enfocadas hacia las partes de la sociedad donde van dirigidos, veo a lo mejor al instituto de la juventud, un ejemplo, no enfocados en la juventud, sino enfocados en los niños. Cuando a lo mejor esa responsabilidad de los niños le corresponde al DIF.</w:t>
      </w:r>
      <w:r>
        <w:rPr>
          <w:rFonts w:ascii="Century Gothic" w:hAnsi="Century Gothic" w:cs="Tahoma"/>
        </w:rPr>
        <w:t xml:space="preserve"> </w:t>
      </w:r>
      <w:r w:rsidRPr="001C6883">
        <w:rPr>
          <w:rFonts w:ascii="Century Gothic" w:hAnsi="Century Gothic" w:cs="Tahoma"/>
        </w:rPr>
        <w:t>Hay otra dependencia, que la veo enfocada en tema de los adultos adultos mayores, qué bueno que llegan a ese a ese extracto de la sociedad, pero también le corresponde a otra dependencia, Veo al instituto de la mujer, no atendiendo a las mujeres, atendiendo otro tipo de situaciones que de alguna u otra forma también se le llama desvío de recursos públicos. Entonces yo siento que sí se les debe por buena voluntad que tengan, una cosa es la buena voluntad, y otra cosa es llevarte a males, perdón de la expresión, cuando debes de llevar o a acercar políticas públicas enfocados a los muchachos, a la mejor prevenir el tema de las drogas, prevenir el tema exactamente, eh poder implementar estrategias con el fomento deportivo con el Consejo Municipal del Deporte a la mejor de manera conjunta para poder llegar a ese sector de la sociedad para que los muchachos pues se vayan por un lugar adecuado, ahí deberían de enfocarse, las auditorías en el internas decir, "Oye, espérame, es que aquí estás gastando un recurso que no debe de ir a ese estrato de la sociedad."  osea, déjaselo al sistema o déjaselo al CAIAM o déjaselo a esta institución. ¿Por qué?</w:t>
      </w:r>
      <w:r>
        <w:rPr>
          <w:rFonts w:ascii="Century Gothic" w:hAnsi="Century Gothic" w:cs="Tahoma"/>
        </w:rPr>
        <w:t xml:space="preserve"> p</w:t>
      </w:r>
      <w:r w:rsidRPr="001C6883">
        <w:rPr>
          <w:rFonts w:ascii="Century Gothic" w:hAnsi="Century Gothic" w:cs="Tahoma"/>
        </w:rPr>
        <w:t xml:space="preserve">orque sí veo a veces a los organismos </w:t>
      </w:r>
      <w:r w:rsidRPr="001C6883">
        <w:rPr>
          <w:rFonts w:ascii="Century Gothic" w:hAnsi="Century Gothic" w:cs="Tahoma"/>
        </w:rPr>
        <w:lastRenderedPageBreak/>
        <w:t>públicos descentralizados, los veo enfocados en otros lugares mas no en lo que es su chamba, los veo allá en San Gaspar regalando tamales, allá al templo, oye, espérame o a la cámara de comercio dándole cheques.</w:t>
      </w:r>
      <w:r>
        <w:rPr>
          <w:rFonts w:ascii="Century Gothic" w:hAnsi="Century Gothic" w:cs="Tahoma"/>
        </w:rPr>
        <w:t xml:space="preserve"> </w:t>
      </w:r>
      <w:r w:rsidRPr="001C6883">
        <w:rPr>
          <w:rFonts w:ascii="Century Gothic" w:hAnsi="Century Gothic" w:cs="Tahoma"/>
        </w:rPr>
        <w:t>Pero no no se debe de hacer ese tipo de situaciones,  Entonces, yo creo que ahí sí sería importante apretar un poquito las tuercas porque sí te felicito, o sea, a mí me tocó ser parte de una denuncia en contra de un servidor público por utilizar vehículos oficiales en otro hasta me llevó un tema ya medio personal que lo vieron ellos los servidores públicos, pero yo fui  me consta pues que hubo sanciones, no sé. Hasta la separación por 15 días del cargo, del espacio entonces, yo creo que sí de se debe de apretar un poquito ahí  y poner la mano firme. Decir, "Oye, espérame." Una cosa es eh que quieras llegar a todas las delegaciones municipales, a cualquier núcleo o a cualquier parte de la sociedad pero tu objetivo principal, en el caso más específico las mujeres, pues son las mujeres. El caso de los jóvenes, pues son los jóvenes de tal edad a tal edad. Ya de tal edad, pues ya que nos dejen en el CAIAM.</w:t>
      </w:r>
    </w:p>
    <w:p w14:paraId="35FBBF13" w14:textId="77777777" w:rsidR="005828B8" w:rsidRDefault="005828B8" w:rsidP="00E1153A">
      <w:pPr>
        <w:rPr>
          <w:rFonts w:ascii="Century Gothic" w:hAnsi="Century Gothic" w:cs="Leelawadee"/>
          <w:b/>
          <w:bCs/>
        </w:rPr>
      </w:pPr>
    </w:p>
    <w:p w14:paraId="18D6AACB" w14:textId="1C3E840C" w:rsidR="001C6883" w:rsidRDefault="00433755" w:rsidP="00E1153A">
      <w:pPr>
        <w:pStyle w:val="Textoindependiente2"/>
        <w:spacing w:after="0" w:line="240" w:lineRule="auto"/>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EN USO DE LA VOZ EL PRESIDENTE MANIFESTÓ:</w:t>
      </w:r>
    </w:p>
    <w:p w14:paraId="45C547B6" w14:textId="77777777" w:rsidR="001C6883" w:rsidRDefault="001C6883" w:rsidP="001C6883">
      <w:pPr>
        <w:rPr>
          <w:rFonts w:ascii="Century Gothic" w:hAnsi="Century Gothic"/>
        </w:rPr>
      </w:pPr>
      <w:r w:rsidRPr="001C6883">
        <w:rPr>
          <w:rFonts w:ascii="Century Gothic" w:hAnsi="Century Gothic"/>
        </w:rPr>
        <w:t>Sí, independientemente que sean organismos públicos descentralizados y autónomos de cierta manera, pero lo que no es autónomo es el presupuesto y definitivamente el destino que se le dé esos recursos públicos a a donde están definitivamente orientados. Y yo creo que el control del órgano interno debe de ser garante en ese sentido, Adelante regidora.</w:t>
      </w:r>
    </w:p>
    <w:p w14:paraId="073DF69E" w14:textId="77777777" w:rsidR="00C1176D" w:rsidRDefault="00C1176D" w:rsidP="001C6883">
      <w:pPr>
        <w:rPr>
          <w:rFonts w:ascii="Century Gothic" w:hAnsi="Century Gothic"/>
        </w:rPr>
      </w:pPr>
    </w:p>
    <w:p w14:paraId="6C7DF8B3" w14:textId="050E2382" w:rsidR="00C1176D" w:rsidRDefault="00C1176D" w:rsidP="00C1176D">
      <w:pPr>
        <w:pStyle w:val="Textoindependiente2"/>
        <w:spacing w:after="0" w:line="240" w:lineRule="auto"/>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REGIDORA CELIA SERRANO</w:t>
      </w:r>
      <w:r w:rsidRPr="005B6371">
        <w:rPr>
          <w:rFonts w:ascii="Century Gothic" w:eastAsia="Calibri" w:hAnsi="Century Gothic" w:cs="Times New Roman"/>
          <w:b/>
          <w:i/>
          <w:smallCaps/>
          <w:u w:val="single"/>
        </w:rPr>
        <w:t xml:space="preserve"> MANIFESTÓ:</w:t>
      </w:r>
    </w:p>
    <w:p w14:paraId="434741C5" w14:textId="77777777" w:rsidR="00C1176D" w:rsidRPr="00C1176D" w:rsidRDefault="00C1176D" w:rsidP="00C1176D">
      <w:pPr>
        <w:rPr>
          <w:rFonts w:ascii="Century Gothic" w:hAnsi="Century Gothic"/>
        </w:rPr>
      </w:pPr>
      <w:r w:rsidRPr="00C1176D">
        <w:rPr>
          <w:rFonts w:ascii="Century Gothic" w:hAnsi="Century Gothic"/>
        </w:rPr>
        <w:t>De hecho, este tuvimos una una plática con el contralor para el tema del presupuesto de egresos, donde hicimos una reflexión de este tema porque tal parece que los temas de corrupción, de políticas públicas, del tema de la violencia política, llevan una línea muy delgada. Entre qué ¿Qué estás haciendo, si estás haciendo política con tus recursos del de que te están otorgando o si realmente estás haciendo una política pública para que cumpla las funciones de tu dependencia, hicimos un análisis del tema, pedí que si podíamos realizar algunos estudios a nivel del país en cómo estaban funcionando en otras entidades para verificar que efectivamente no se esté cometiendo un un mal funcionamiento de los recursos públicos. Efectivamente me comentó que había hablado con algunos directores para que se enfoquen específicamente en el área que les corresponde.</w:t>
      </w:r>
    </w:p>
    <w:p w14:paraId="1FB2E93A" w14:textId="77777777" w:rsidR="00C1176D" w:rsidRPr="00C1176D" w:rsidRDefault="00C1176D" w:rsidP="00C1176D">
      <w:pPr>
        <w:rPr>
          <w:rFonts w:ascii="Century Gothic" w:hAnsi="Century Gothic"/>
        </w:rPr>
      </w:pPr>
    </w:p>
    <w:p w14:paraId="2DAA1490" w14:textId="3BCE680B" w:rsidR="00C1176D" w:rsidRDefault="00C1176D" w:rsidP="00C1176D">
      <w:pPr>
        <w:rPr>
          <w:rFonts w:ascii="Century Gothic" w:hAnsi="Century Gothic"/>
        </w:rPr>
      </w:pPr>
      <w:r w:rsidRPr="00C1176D">
        <w:rPr>
          <w:rFonts w:ascii="Century Gothic" w:hAnsi="Century Gothic"/>
        </w:rPr>
        <w:t xml:space="preserve">Creo que sí atendimos el tema, tanto el área de de su servidora con la comisión que encabeza y con el diálogo con la con la contraloría. Eh, sí es un tema complicado porque realmente sí llevas un funcionamiento y le llevas algo a la ciudadania y no hacerlo también es no cumplir con la función que te corresponde, pero tal vez lo que tiene que hacer es enfocar los trabajos y verificar que cada acción que va realizando, no vaya tendiente a hacer una publicidad  engañosa con fines políticos, entonces, sí es nada más esa esa recomendación y creo que sí sería bueno que lleváramos a cabo algunas meses de trabajo o sí algunas orientaciones, capacitaciones, como lo quieran etiquetar. Que que sí verifiquemos que este tipo de de situaciones que le corresponde a cada una de las dependencias, no sea engañosa, no sea con tintes políticos, porque entonces sí debería existir una sanción muy fuerte porque el recurso público es para eso, </w:t>
      </w:r>
      <w:r w:rsidRPr="00C1176D">
        <w:rPr>
          <w:rFonts w:ascii="Century Gothic" w:hAnsi="Century Gothic"/>
        </w:rPr>
        <w:lastRenderedPageBreak/>
        <w:t>para cumplir programas públicos y no hacer campañas políticas con los recursos públicos.</w:t>
      </w:r>
    </w:p>
    <w:p w14:paraId="270D314A" w14:textId="77777777" w:rsidR="00C54C0B" w:rsidRDefault="00C54C0B" w:rsidP="00C1176D">
      <w:pPr>
        <w:rPr>
          <w:rFonts w:ascii="Century Gothic" w:hAnsi="Century Gothic"/>
        </w:rPr>
      </w:pPr>
    </w:p>
    <w:p w14:paraId="6D5AB8E5" w14:textId="1A6892DD" w:rsidR="00C54C0B" w:rsidRPr="00C54C0B" w:rsidRDefault="00C54C0B" w:rsidP="00C1176D">
      <w:pPr>
        <w:rPr>
          <w:rFonts w:ascii="Century Gothic" w:hAnsi="Century Gothic" w:cs="Arial"/>
          <w:bCs/>
        </w:rPr>
      </w:pPr>
      <w:r w:rsidRPr="005B6371">
        <w:rPr>
          <w:rFonts w:ascii="Century Gothic" w:eastAsia="Calibri" w:hAnsi="Century Gothic" w:cs="Times New Roman"/>
          <w:b/>
          <w:i/>
          <w:smallCaps/>
          <w:u w:val="single"/>
        </w:rPr>
        <w:t>EN USO DE LA VOZ EL PRESIDENTE MANIFESTÓ:</w:t>
      </w:r>
    </w:p>
    <w:p w14:paraId="69589202" w14:textId="4E835305" w:rsidR="00C54C0B" w:rsidRPr="00C54C0B" w:rsidRDefault="00C54C0B" w:rsidP="00C54C0B">
      <w:pPr>
        <w:rPr>
          <w:rFonts w:ascii="Century Gothic" w:hAnsi="Century Gothic"/>
        </w:rPr>
      </w:pPr>
      <w:r w:rsidRPr="00C54C0B">
        <w:rPr>
          <w:rFonts w:ascii="Century Gothic" w:hAnsi="Century Gothic"/>
        </w:rPr>
        <w:t>Y además si me permites también agregar y enriquecer lo que comentas, se pueden hacer trabajos interinstitucionales, o sea, me refiero que si en algún momento alguien trae un</w:t>
      </w:r>
      <w:r w:rsidRPr="00C54C0B">
        <w:rPr>
          <w:rFonts w:ascii="Century Gothic" w:hAnsi="Century Gothic"/>
        </w:rPr>
        <w:t>a</w:t>
      </w:r>
      <w:r w:rsidRPr="00C54C0B">
        <w:rPr>
          <w:rFonts w:ascii="Century Gothic" w:hAnsi="Century Gothic"/>
        </w:rPr>
        <w:t xml:space="preserve"> idea y le corresponde a determinada área, pues hacer el apoyo, al final del día, podemos hacerlo de esa naturaleza. Pero bueno, ya en asuntos varios, yo creo que así hay que proponer  mesas de trabajo con todos los organismos públicos descentralizados como parte de nuestra obligación como comisión, también llamarlos a pedir cuentas en ese sentido y que también si tú nos apoyas este con el control, sería muy bueno, a lo mejor no tienen la información adecuada, hay que orientarlos</w:t>
      </w:r>
      <w:r w:rsidRPr="00C54C0B">
        <w:rPr>
          <w:rFonts w:ascii="Century Gothic" w:hAnsi="Century Gothic"/>
        </w:rPr>
        <w:t>.</w:t>
      </w:r>
    </w:p>
    <w:p w14:paraId="74C3E3E0" w14:textId="32A7C5B5" w:rsidR="00C54C0B" w:rsidRDefault="00C54C0B" w:rsidP="00C54C0B">
      <w:pPr>
        <w:rPr>
          <w:rFonts w:ascii="Century Gothic" w:hAnsi="Century Gothic"/>
          <w:sz w:val="24"/>
          <w:szCs w:val="24"/>
        </w:rPr>
      </w:pPr>
      <w:r w:rsidRPr="005B5117">
        <w:rPr>
          <w:rFonts w:ascii="Century Gothic" w:hAnsi="Century Gothic"/>
          <w:sz w:val="24"/>
          <w:szCs w:val="24"/>
        </w:rPr>
        <w:t xml:space="preserve"> </w:t>
      </w:r>
    </w:p>
    <w:p w14:paraId="1A09EC1B" w14:textId="0E14D235" w:rsidR="00C54C0B" w:rsidRPr="00C54C0B" w:rsidRDefault="00C54C0B" w:rsidP="00C54C0B">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 xml:space="preserve">EL TITULAR DEL ORGANO INTERNO DE CONTROL </w:t>
      </w:r>
      <w:r w:rsidRPr="005B6371">
        <w:rPr>
          <w:rFonts w:ascii="Century Gothic" w:eastAsia="Calibri" w:hAnsi="Century Gothic" w:cs="Times New Roman"/>
          <w:b/>
          <w:i/>
          <w:smallCaps/>
          <w:u w:val="single"/>
        </w:rPr>
        <w:t>MANIFESTÓ:</w:t>
      </w:r>
    </w:p>
    <w:p w14:paraId="49F43E7F" w14:textId="12FC7963" w:rsidR="00C54C0B" w:rsidRPr="00C54C0B" w:rsidRDefault="00C54C0B" w:rsidP="00C54C0B">
      <w:pPr>
        <w:rPr>
          <w:rFonts w:ascii="Century Gothic" w:hAnsi="Century Gothic"/>
        </w:rPr>
      </w:pPr>
      <w:r w:rsidRPr="00C54C0B">
        <w:rPr>
          <w:rFonts w:ascii="Century Gothic" w:hAnsi="Century Gothic"/>
        </w:rPr>
        <w:t>Sí, de hecho, si me permiten, derivado de un punto de acuerdo, el presidente me pidió por escrito</w:t>
      </w:r>
      <w:r w:rsidRPr="00C54C0B">
        <w:rPr>
          <w:rFonts w:ascii="Century Gothic" w:hAnsi="Century Gothic"/>
        </w:rPr>
        <w:t xml:space="preserve">, </w:t>
      </w:r>
      <w:r w:rsidRPr="00C54C0B">
        <w:rPr>
          <w:rFonts w:ascii="Century Gothic" w:hAnsi="Century Gothic"/>
        </w:rPr>
        <w:t>primero que incluyéramos en este nuevo ejercicio las auditorías a los OPD, así está ya nuestro programa de trabajo del 2026. Sí estuvo el 202</w:t>
      </w:r>
      <w:r w:rsidRPr="00C54C0B">
        <w:rPr>
          <w:rFonts w:ascii="Century Gothic" w:hAnsi="Century Gothic"/>
        </w:rPr>
        <w:t>5</w:t>
      </w:r>
      <w:r w:rsidRPr="00C54C0B">
        <w:rPr>
          <w:rFonts w:ascii="Century Gothic" w:hAnsi="Century Gothic"/>
        </w:rPr>
        <w:t xml:space="preserve"> auditado los cinco OPD y ya le remití al presidente los informes finales de las auditorías de cada uno de los OPD. Seguramente el presidente se los va a compartir y ahí van a poder ver con más detalle qué fue lo que encontramos, qué sí solventaron, qué no solventaron y qué observaciones se fueron a investigación. Porque fueron algunas. Entonces</w:t>
      </w:r>
      <w:r w:rsidRPr="00C54C0B">
        <w:rPr>
          <w:rFonts w:ascii="Century Gothic" w:hAnsi="Century Gothic"/>
        </w:rPr>
        <w:t xml:space="preserve"> </w:t>
      </w:r>
      <w:r w:rsidRPr="00C54C0B">
        <w:rPr>
          <w:rFonts w:ascii="Century Gothic" w:hAnsi="Century Gothic"/>
        </w:rPr>
        <w:t>obviamente yo me voy a esperar a que sea el presidente y por esa vía que les informe esa parte, ya estamos trabajando con las auditorías del 2026 de los OPD.</w:t>
      </w:r>
      <w:r w:rsidRPr="00C54C0B">
        <w:rPr>
          <w:rFonts w:ascii="Century Gothic" w:hAnsi="Century Gothic"/>
        </w:rPr>
        <w:t xml:space="preserve"> </w:t>
      </w:r>
      <w:r w:rsidRPr="00C54C0B">
        <w:rPr>
          <w:rFonts w:ascii="Century Gothic" w:hAnsi="Century Gothic"/>
        </w:rPr>
        <w:t xml:space="preserve">Así, como lo comenta regidora, derivado de esa plática, el presidente me instruyó también para que de forma personal con los directores de cada uno de los OPD platicara y asentáramos perfectamente esos detalles, cuidar mucho el recurso público que ni siquiera quedara la duda de que se pudiera interpretar que lo están utilizando para fines políticos o otra cosa. Entonces, por las mismas instrucciones del presidente estamos haciendo auditorías un poco más profundas y estamos revisando todos los temas de los OPD. </w:t>
      </w:r>
    </w:p>
    <w:p w14:paraId="2FACA3A0" w14:textId="77777777" w:rsidR="00C54C0B" w:rsidRPr="00C54C0B" w:rsidRDefault="00C54C0B" w:rsidP="00C54C0B">
      <w:pPr>
        <w:rPr>
          <w:rFonts w:ascii="Century Gothic" w:hAnsi="Century Gothic"/>
        </w:rPr>
      </w:pPr>
    </w:p>
    <w:p w14:paraId="3A0E6355" w14:textId="1FF2521D" w:rsidR="00C54C0B" w:rsidRPr="00C54C0B" w:rsidRDefault="00C54C0B" w:rsidP="00C54C0B">
      <w:pPr>
        <w:rPr>
          <w:rFonts w:ascii="Century Gothic" w:hAnsi="Century Gothic" w:cs="Arial"/>
          <w:bCs/>
        </w:rPr>
      </w:pPr>
      <w:r w:rsidRPr="005B6371">
        <w:rPr>
          <w:rFonts w:ascii="Century Gothic" w:eastAsia="Calibri" w:hAnsi="Century Gothic" w:cs="Times New Roman"/>
          <w:b/>
          <w:i/>
          <w:smallCaps/>
          <w:u w:val="single"/>
        </w:rPr>
        <w:t>EN USO DE LA VOZ EL PRESIDENTE MANIFESTÓ:</w:t>
      </w:r>
    </w:p>
    <w:p w14:paraId="55057B82" w14:textId="77777777" w:rsidR="00C54C0B" w:rsidRPr="00C54C0B" w:rsidRDefault="00C54C0B" w:rsidP="00C54C0B">
      <w:pPr>
        <w:rPr>
          <w:rFonts w:ascii="Century Gothic" w:hAnsi="Century Gothic"/>
        </w:rPr>
      </w:pPr>
      <w:r w:rsidRPr="00C54C0B">
        <w:rPr>
          <w:rFonts w:ascii="Century Gothic" w:hAnsi="Century Gothic"/>
        </w:rPr>
        <w:t>Y es  importante porque ya se avecina el proceso electoral 26-27, tenemos que prevenir, cualquier tipo de situaciones.</w:t>
      </w:r>
    </w:p>
    <w:p w14:paraId="70E74EB8" w14:textId="77777777" w:rsidR="00C54C0B" w:rsidRPr="00C1176D" w:rsidRDefault="00C54C0B" w:rsidP="00C1176D">
      <w:pPr>
        <w:rPr>
          <w:rFonts w:ascii="Century Gothic" w:hAnsi="Century Gothic"/>
        </w:rPr>
      </w:pPr>
    </w:p>
    <w:p w14:paraId="40BDA797" w14:textId="77777777" w:rsidR="00C54C0B" w:rsidRPr="008B2F1B" w:rsidRDefault="00C54C0B" w:rsidP="00C54C0B">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t xml:space="preserve">EN USO DE LA VOZ </w:t>
      </w:r>
      <w:r>
        <w:rPr>
          <w:rFonts w:ascii="Century Gothic" w:eastAsia="Calibri" w:hAnsi="Century Gothic" w:cs="Tahoma"/>
          <w:b/>
          <w:i/>
          <w:u w:val="single"/>
          <w:lang w:val="es-ES"/>
        </w:rPr>
        <w:t>LA REGIDORA CELIA SERRANO</w:t>
      </w:r>
      <w:r w:rsidRPr="005B6371">
        <w:rPr>
          <w:rFonts w:ascii="Century Gothic" w:eastAsia="Calibri" w:hAnsi="Century Gothic" w:cs="Tahoma"/>
          <w:b/>
          <w:i/>
          <w:u w:val="single"/>
          <w:lang w:val="es-ES"/>
        </w:rPr>
        <w:t xml:space="preserve"> MANIFESTÓ:</w:t>
      </w:r>
    </w:p>
    <w:p w14:paraId="0A36382C" w14:textId="21B0A7F2" w:rsidR="00C54C0B" w:rsidRPr="00C54C0B" w:rsidRDefault="00C54C0B" w:rsidP="00C54C0B">
      <w:pPr>
        <w:rPr>
          <w:rFonts w:ascii="Century Gothic" w:hAnsi="Century Gothic"/>
        </w:rPr>
      </w:pPr>
      <w:r w:rsidRPr="00C54C0B">
        <w:rPr>
          <w:rFonts w:ascii="Century Gothic" w:hAnsi="Century Gothic"/>
        </w:rPr>
        <w:t xml:space="preserve">contralor, </w:t>
      </w:r>
      <w:r w:rsidRPr="00C54C0B">
        <w:rPr>
          <w:rFonts w:ascii="Century Gothic" w:hAnsi="Century Gothic"/>
        </w:rPr>
        <w:t>s</w:t>
      </w:r>
      <w:r w:rsidRPr="00C54C0B">
        <w:rPr>
          <w:rFonts w:ascii="Century Gothic" w:hAnsi="Century Gothic"/>
        </w:rPr>
        <w:t>í, yo en alguna ocasión tuve una plática con usted en el sentido de que existen algunos funcionarios públicos</w:t>
      </w:r>
      <w:r w:rsidR="007F5F79">
        <w:rPr>
          <w:rFonts w:ascii="Century Gothic" w:hAnsi="Century Gothic"/>
        </w:rPr>
        <w:t xml:space="preserve"> </w:t>
      </w:r>
      <w:r w:rsidRPr="00C54C0B">
        <w:rPr>
          <w:rFonts w:ascii="Century Gothic" w:hAnsi="Century Gothic"/>
        </w:rPr>
        <w:t>que van más allá de sus atribuciones o sus facultades que les otorga el reglamento, las leyes y demás y que muchas veces el cargo público emitían cierto</w:t>
      </w:r>
      <w:r w:rsidRPr="00C54C0B">
        <w:rPr>
          <w:rFonts w:ascii="Century Gothic" w:hAnsi="Century Gothic"/>
        </w:rPr>
        <w:t>s</w:t>
      </w:r>
      <w:r w:rsidRPr="00C54C0B">
        <w:rPr>
          <w:rFonts w:ascii="Century Gothic" w:hAnsi="Century Gothic"/>
        </w:rPr>
        <w:t xml:space="preserve"> los lineamientos que podrían darse a una violencia política, Invadir esferas jurídicas o esferas de los trabajos que le corresponden a la comisión, creo que se solventó el tema.</w:t>
      </w:r>
      <w:r w:rsidRPr="00C54C0B">
        <w:rPr>
          <w:rFonts w:ascii="Century Gothic" w:hAnsi="Century Gothic"/>
        </w:rPr>
        <w:t xml:space="preserve"> </w:t>
      </w:r>
      <w:r w:rsidRPr="00C54C0B">
        <w:rPr>
          <w:rFonts w:ascii="Century Gothic" w:hAnsi="Century Gothic"/>
        </w:rPr>
        <w:t xml:space="preserve">Sin embargo, igual de la misma manera, </w:t>
      </w:r>
      <w:r w:rsidRPr="00C54C0B">
        <w:rPr>
          <w:rFonts w:ascii="Century Gothic" w:hAnsi="Century Gothic"/>
        </w:rPr>
        <w:t xml:space="preserve">hay </w:t>
      </w:r>
      <w:r w:rsidRPr="00C54C0B">
        <w:rPr>
          <w:rFonts w:ascii="Century Gothic" w:hAnsi="Century Gothic"/>
        </w:rPr>
        <w:t xml:space="preserve">una línea muy delgada entre qué es tu obligación y tu función y hasta dónde excede tu función para violentar la esfera de las decisiones que tomo yo en mi comisión y no simplemente por el hecho de ser mujer sientas que tienes tú la mayoría o la facultad de indicarme cuáles </w:t>
      </w:r>
      <w:r w:rsidRPr="00C54C0B">
        <w:rPr>
          <w:rFonts w:ascii="Century Gothic" w:hAnsi="Century Gothic"/>
        </w:rPr>
        <w:lastRenderedPageBreak/>
        <w:t>son los pasos que</w:t>
      </w:r>
      <w:r w:rsidR="007F5F79">
        <w:rPr>
          <w:rFonts w:ascii="Century Gothic" w:hAnsi="Century Gothic"/>
        </w:rPr>
        <w:t xml:space="preserve"> </w:t>
      </w:r>
      <w:r w:rsidRPr="00C54C0B">
        <w:rPr>
          <w:rFonts w:ascii="Century Gothic" w:hAnsi="Century Gothic"/>
        </w:rPr>
        <w:t xml:space="preserve">yo debo de seguir, sí me gustaría que hubiera alguna información triptico o algo que le llegue a todos nosotros como funcionarios públicos, en dónde se da este tipo de actuación de cada funcionario, donde su funcion no sea más allá de abusar del poder o del cargo que tiene para generar una violencia </w:t>
      </w:r>
      <w:r w:rsidRPr="00C54C0B">
        <w:rPr>
          <w:rFonts w:ascii="Century Gothic" w:hAnsi="Century Gothic"/>
        </w:rPr>
        <w:t>contra</w:t>
      </w:r>
      <w:r w:rsidRPr="00C54C0B">
        <w:rPr>
          <w:rFonts w:ascii="Century Gothic" w:hAnsi="Century Gothic"/>
        </w:rPr>
        <w:t xml:space="preserve"> las mujeres.</w:t>
      </w:r>
    </w:p>
    <w:p w14:paraId="44CC9F80" w14:textId="77777777" w:rsidR="001C6883" w:rsidRPr="00C54C0B" w:rsidRDefault="001C6883" w:rsidP="00E1153A">
      <w:pPr>
        <w:pStyle w:val="Textoindependiente2"/>
        <w:spacing w:after="0" w:line="240" w:lineRule="auto"/>
        <w:rPr>
          <w:rFonts w:ascii="Century Gothic" w:eastAsia="Calibri" w:hAnsi="Century Gothic" w:cs="Times New Roman"/>
          <w:i/>
          <w:smallCaps/>
          <w:u w:val="single"/>
        </w:rPr>
      </w:pPr>
    </w:p>
    <w:p w14:paraId="2ECC6E1A" w14:textId="77777777" w:rsidR="00C54C0B" w:rsidRPr="00C54C0B" w:rsidRDefault="00C54C0B" w:rsidP="00C54C0B">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 xml:space="preserve">EL TITULAR DEL ORGANO INTERNO DE CONTROL </w:t>
      </w:r>
      <w:r w:rsidRPr="005B6371">
        <w:rPr>
          <w:rFonts w:ascii="Century Gothic" w:eastAsia="Calibri" w:hAnsi="Century Gothic" w:cs="Times New Roman"/>
          <w:b/>
          <w:i/>
          <w:smallCaps/>
          <w:u w:val="single"/>
        </w:rPr>
        <w:t>MANIFESTÓ:</w:t>
      </w:r>
    </w:p>
    <w:p w14:paraId="698B2B77" w14:textId="626AD403" w:rsidR="00C54C0B" w:rsidRPr="00C54C0B" w:rsidRDefault="00C54C0B" w:rsidP="00C54C0B">
      <w:pPr>
        <w:spacing w:after="160" w:line="259" w:lineRule="auto"/>
        <w:rPr>
          <w:rFonts w:ascii="Century Gothic" w:eastAsia="Aptos" w:hAnsi="Century Gothic" w:cs="Arial"/>
          <w14:ligatures w14:val="standardContextual"/>
        </w:rPr>
      </w:pPr>
      <w:r w:rsidRPr="00C54C0B">
        <w:rPr>
          <w:rFonts w:ascii="Century Gothic" w:eastAsia="Aptos" w:hAnsi="Century Gothic" w:cs="Arial"/>
          <w14:ligatures w14:val="standardContextual"/>
        </w:rPr>
        <w:t>Excederte de tus facultades sabemos todos que es una falta y puede ser na falta grave y lo dice la ley general sin embargo, sí sería muy propio armar algún documento que sea digerible donde conozcamos nuestros límites.</w:t>
      </w:r>
    </w:p>
    <w:p w14:paraId="1B0F660D" w14:textId="0B7CFE42" w:rsidR="00C54C0B" w:rsidRPr="00C54C0B" w:rsidRDefault="00C54C0B" w:rsidP="00C54C0B">
      <w:pPr>
        <w:spacing w:after="160" w:line="259" w:lineRule="auto"/>
        <w:rPr>
          <w:rFonts w:ascii="Century Gothic" w:eastAsia="Aptos" w:hAnsi="Century Gothic" w:cs="Arial"/>
          <w14:ligatures w14:val="standardContextual"/>
        </w:rPr>
      </w:pPr>
      <w:r w:rsidRPr="00C54C0B">
        <w:rPr>
          <w:rFonts w:ascii="Century Gothic" w:eastAsia="Aptos" w:hAnsi="Century Gothic" w:cs="Arial"/>
          <w14:ligatures w14:val="standardContextual"/>
        </w:rPr>
        <w:t>Si me permiten, se detectaron de las 23 auditorías un total de 245 observaciones, 29 de alto riesgo y 216 de bajo riesgo</w:t>
      </w:r>
      <w:r>
        <w:rPr>
          <w:rFonts w:ascii="Century Gothic" w:eastAsia="Aptos" w:hAnsi="Century Gothic" w:cs="Arial"/>
          <w14:ligatures w14:val="standardContextual"/>
        </w:rPr>
        <w:t xml:space="preserve"> </w:t>
      </w:r>
      <w:r w:rsidRPr="00C54C0B">
        <w:rPr>
          <w:rFonts w:ascii="Century Gothic" w:eastAsia="Aptos" w:hAnsi="Century Gothic" w:cs="Arial"/>
          <w14:ligatures w14:val="standardContextual"/>
        </w:rPr>
        <w:t>del total se solventaron 167, quedando pendientes de atender 78, que están en proceso por lo que fue necesario turnar el resultado de tres auditorías a la jefatura de investigación para determinar si existen elementos para iniciar un procedimiento de responsabilidades administrativas en contra de sus servidores públicos. Seguimos atendiendo a las auditorías federales, las externas también por ahí en un apartado del reglamento, nos</w:t>
      </w:r>
      <w:r>
        <w:rPr>
          <w:rFonts w:ascii="Century Gothic" w:eastAsia="Aptos" w:hAnsi="Century Gothic" w:cs="Arial"/>
          <w14:ligatures w14:val="standardContextual"/>
        </w:rPr>
        <w:t xml:space="preserve"> </w:t>
      </w:r>
      <w:r w:rsidRPr="00C54C0B">
        <w:rPr>
          <w:rFonts w:ascii="Century Gothic" w:eastAsia="Aptos" w:hAnsi="Century Gothic" w:cs="Arial"/>
          <w14:ligatures w14:val="standardContextual"/>
        </w:rPr>
        <w:t>indica que el órgano interno de control tendrá que estar muy al pendiente, supervisar y darle seguimiento a las auditorías</w:t>
      </w:r>
      <w:r>
        <w:rPr>
          <w:rFonts w:ascii="Century Gothic" w:eastAsia="Aptos" w:hAnsi="Century Gothic" w:cs="Arial"/>
          <w14:ligatures w14:val="standardContextual"/>
        </w:rPr>
        <w:t xml:space="preserve"> </w:t>
      </w:r>
      <w:r w:rsidRPr="00C54C0B">
        <w:rPr>
          <w:rFonts w:ascii="Century Gothic" w:eastAsia="Aptos" w:hAnsi="Century Gothic" w:cs="Arial"/>
          <w14:ligatures w14:val="standardContextual"/>
        </w:rPr>
        <w:t>federales y estatales.</w:t>
      </w:r>
    </w:p>
    <w:p w14:paraId="22B212D7" w14:textId="1EE67A84" w:rsidR="00C54C0B" w:rsidRPr="00C54C0B" w:rsidRDefault="00C54C0B" w:rsidP="00C54C0B">
      <w:pPr>
        <w:spacing w:after="160" w:line="259" w:lineRule="auto"/>
        <w:rPr>
          <w:rFonts w:ascii="Century Gothic" w:eastAsia="Aptos" w:hAnsi="Century Gothic" w:cs="Arial"/>
          <w14:ligatures w14:val="standardContextual"/>
        </w:rPr>
      </w:pPr>
      <w:r w:rsidRPr="00C54C0B">
        <w:rPr>
          <w:rFonts w:ascii="Century Gothic" w:eastAsia="Aptos" w:hAnsi="Century Gothic" w:cs="Arial"/>
          <w14:ligatures w14:val="standardContextual"/>
        </w:rPr>
        <w:t>Bien, en obra pública se lleva a cabo una auditoría permanente de la obra pública y de los servicios relacionados con las mismas que se ejecutan en el municipio con cargo a los recursos públicos, durante todo el proceso y aún concluidas para prevenir y identificar cualquier irregularidad que sean funcionales con la calidad, seguras y que cumplan con las expectativas y necesidades de las comunidades, nuestras auditorías son permanentes</w:t>
      </w:r>
      <w:r>
        <w:rPr>
          <w:rFonts w:ascii="Century Gothic" w:eastAsia="Aptos" w:hAnsi="Century Gothic" w:cs="Arial"/>
          <w14:ligatures w14:val="standardContextual"/>
        </w:rPr>
        <w:t>, n</w:t>
      </w:r>
      <w:r w:rsidRPr="00C54C0B">
        <w:rPr>
          <w:rFonts w:ascii="Century Gothic" w:eastAsia="Aptos" w:hAnsi="Century Gothic" w:cs="Arial"/>
          <w14:ligatures w14:val="standardContextual"/>
        </w:rPr>
        <w:t>o agotamos nada más el el proceso de adjudicación del contrato, la ejecución de la obra, sino tenemos que verificar que esas obras estén funcionando</w:t>
      </w:r>
      <w:r>
        <w:rPr>
          <w:rFonts w:ascii="Century Gothic" w:eastAsia="Aptos" w:hAnsi="Century Gothic" w:cs="Arial"/>
          <w14:ligatures w14:val="standardContextual"/>
        </w:rPr>
        <w:t>,</w:t>
      </w:r>
      <w:r w:rsidRPr="00C54C0B">
        <w:rPr>
          <w:rFonts w:ascii="Century Gothic" w:eastAsia="Aptos" w:hAnsi="Century Gothic" w:cs="Arial"/>
          <w14:ligatures w14:val="standardContextual"/>
        </w:rPr>
        <w:t xml:space="preserve"> </w:t>
      </w:r>
      <w:r>
        <w:rPr>
          <w:rFonts w:ascii="Century Gothic" w:eastAsia="Aptos" w:hAnsi="Century Gothic" w:cs="Arial"/>
          <w14:ligatures w14:val="standardContextual"/>
        </w:rPr>
        <w:t>e</w:t>
      </w:r>
      <w:r w:rsidRPr="00C54C0B">
        <w:rPr>
          <w:rFonts w:ascii="Century Gothic" w:eastAsia="Aptos" w:hAnsi="Century Gothic" w:cs="Arial"/>
          <w14:ligatures w14:val="standardContextual"/>
        </w:rPr>
        <w:t>ntonces validamos durante todo el año el funcionamiento de esas</w:t>
      </w:r>
      <w:r w:rsidR="007F5F79">
        <w:rPr>
          <w:rFonts w:ascii="Century Gothic" w:eastAsia="Aptos" w:hAnsi="Century Gothic" w:cs="Arial"/>
          <w14:ligatures w14:val="standardContextual"/>
        </w:rPr>
        <w:t xml:space="preserve"> </w:t>
      </w:r>
      <w:r w:rsidRPr="00C54C0B">
        <w:rPr>
          <w:rFonts w:ascii="Century Gothic" w:eastAsia="Aptos" w:hAnsi="Century Gothic" w:cs="Arial"/>
          <w14:ligatures w14:val="standardContextual"/>
        </w:rPr>
        <w:t>obras. Se han auditado un total de 106 obras de las cuales 69 se realizaron con recursos del ramo 33 y 37 con recurso propio.</w:t>
      </w:r>
    </w:p>
    <w:p w14:paraId="24897F79" w14:textId="77777777" w:rsidR="00C54C0B" w:rsidRPr="00C54C0B" w:rsidRDefault="00C54C0B" w:rsidP="00C54C0B">
      <w:pPr>
        <w:spacing w:after="160" w:line="259" w:lineRule="auto"/>
        <w:rPr>
          <w:rFonts w:ascii="Century Gothic" w:eastAsia="Aptos" w:hAnsi="Century Gothic" w:cs="Arial"/>
          <w14:ligatures w14:val="standardContextual"/>
        </w:rPr>
      </w:pPr>
      <w:r w:rsidRPr="00C54C0B">
        <w:rPr>
          <w:rFonts w:ascii="Century Gothic" w:eastAsia="Aptos" w:hAnsi="Century Gothic" w:cs="Arial"/>
          <w14:ligatures w14:val="standardContextual"/>
        </w:rPr>
        <w:t>En total están concluidas y se encuentran funcionando, se analizaron documental y físicamente durante la ejecución de los trabajos en continuas visitas del órgano interno de control en las cuales se señalaron diferencias volumétrica, machuelos en mal estado calidades, espesores en los empedrados y zampeados, baches, fracturas en concretos, así como acabados en pozos de visita y cajas de válvulas.</w:t>
      </w:r>
    </w:p>
    <w:p w14:paraId="49EC15BB" w14:textId="77777777" w:rsidR="00C54C0B" w:rsidRPr="00C54C0B" w:rsidRDefault="00C54C0B" w:rsidP="00C54C0B">
      <w:pPr>
        <w:spacing w:after="160" w:line="259" w:lineRule="auto"/>
        <w:rPr>
          <w:rFonts w:ascii="Century Gothic" w:eastAsia="Aptos" w:hAnsi="Century Gothic" w:cs="Arial"/>
          <w14:ligatures w14:val="standardContextual"/>
        </w:rPr>
      </w:pPr>
      <w:r w:rsidRPr="00C54C0B">
        <w:rPr>
          <w:rFonts w:ascii="Century Gothic" w:eastAsia="Aptos" w:hAnsi="Century Gothic" w:cs="Arial"/>
          <w14:ligatures w14:val="standardContextual"/>
        </w:rPr>
        <w:t>Se realizaron cédulas de observaciones referentes a detalles surgidos posteriormente al término de los trabajos y surgidos también ya con el uso público, las cuales se enviaron a la Dirección de Obras Públicas para resolver en conjunto las situaciones marcadas en las cédulas y en base a las mismas se realizó un requerimiento de reparaciones dirigidos a los contratistas,  se presentó y se hicieron las reparaciones necesarias mencionar que se cuenta con un año de garantía según la fianza de bienes ocultos.</w:t>
      </w:r>
    </w:p>
    <w:p w14:paraId="4E61CEF9" w14:textId="46A99DBC" w:rsidR="00C54C0B" w:rsidRPr="00C54C0B" w:rsidRDefault="00C54C0B" w:rsidP="00C54C0B">
      <w:pPr>
        <w:spacing w:after="160" w:line="259" w:lineRule="auto"/>
        <w:rPr>
          <w:rFonts w:ascii="Century Gothic" w:eastAsia="Aptos" w:hAnsi="Century Gothic" w:cs="Arial"/>
          <w14:ligatures w14:val="standardContextual"/>
        </w:rPr>
      </w:pPr>
      <w:r w:rsidRPr="00C54C0B">
        <w:rPr>
          <w:rFonts w:ascii="Century Gothic" w:eastAsia="Aptos" w:hAnsi="Century Gothic" w:cs="Arial"/>
          <w14:ligatures w14:val="standardContextual"/>
        </w:rPr>
        <w:lastRenderedPageBreak/>
        <w:t>A veces les causamos molestia</w:t>
      </w:r>
      <w:r>
        <w:rPr>
          <w:rFonts w:ascii="Century Gothic" w:eastAsia="Aptos" w:hAnsi="Century Gothic" w:cs="Arial"/>
          <w14:ligatures w14:val="standardContextual"/>
        </w:rPr>
        <w:t xml:space="preserve"> </w:t>
      </w:r>
      <w:r w:rsidRPr="00C54C0B">
        <w:rPr>
          <w:rFonts w:ascii="Century Gothic" w:eastAsia="Aptos" w:hAnsi="Century Gothic" w:cs="Arial"/>
          <w14:ligatures w14:val="standardContextual"/>
        </w:rPr>
        <w:t>a las empresas constructoras, porque derivado de esas cédulas los hemos obligado a tener que levantar concretos completos</w:t>
      </w:r>
      <w:r>
        <w:rPr>
          <w:rFonts w:ascii="Century Gothic" w:eastAsia="Aptos" w:hAnsi="Century Gothic" w:cs="Arial"/>
          <w14:ligatures w14:val="standardContextual"/>
        </w:rPr>
        <w:t>,</w:t>
      </w:r>
      <w:r w:rsidRPr="00C54C0B">
        <w:rPr>
          <w:rFonts w:ascii="Century Gothic" w:eastAsia="Aptos" w:hAnsi="Century Gothic" w:cs="Arial"/>
          <w14:ligatures w14:val="standardContextual"/>
        </w:rPr>
        <w:t xml:space="preserve"> </w:t>
      </w:r>
      <w:r>
        <w:rPr>
          <w:rFonts w:ascii="Century Gothic" w:eastAsia="Aptos" w:hAnsi="Century Gothic" w:cs="Arial"/>
          <w14:ligatures w14:val="standardContextual"/>
        </w:rPr>
        <w:t>p</w:t>
      </w:r>
      <w:r w:rsidRPr="00C54C0B">
        <w:rPr>
          <w:rFonts w:ascii="Century Gothic" w:eastAsia="Aptos" w:hAnsi="Century Gothic" w:cs="Arial"/>
          <w14:ligatures w14:val="standardContextual"/>
        </w:rPr>
        <w:t xml:space="preserve">or qué nos están cobrando una base o una subbase que resulta que no tiene la calidad que debería tener, entonces, si no lo hacemos ahorita, esa obra en un año o dos años va a presentar fracturas y va a presentar problemas nuestro trabajo lo tenemos que hacer conciencia </w:t>
      </w:r>
      <w:r>
        <w:rPr>
          <w:rFonts w:ascii="Century Gothic" w:eastAsia="Aptos" w:hAnsi="Century Gothic" w:cs="Arial"/>
          <w14:ligatures w14:val="standardContextual"/>
        </w:rPr>
        <w:t xml:space="preserve">y </w:t>
      </w:r>
      <w:r w:rsidRPr="00C54C0B">
        <w:rPr>
          <w:rFonts w:ascii="Century Gothic" w:eastAsia="Aptos" w:hAnsi="Century Gothic" w:cs="Arial"/>
          <w14:ligatures w14:val="standardContextual"/>
        </w:rPr>
        <w:t xml:space="preserve"> aunque se enojen, pero han tenido que levantar los concretos</w:t>
      </w:r>
      <w:r>
        <w:rPr>
          <w:rFonts w:ascii="Century Gothic" w:eastAsia="Aptos" w:hAnsi="Century Gothic" w:cs="Arial"/>
          <w14:ligatures w14:val="standardContextual"/>
        </w:rPr>
        <w:t>.</w:t>
      </w:r>
      <w:r w:rsidRPr="00C54C0B">
        <w:rPr>
          <w:rFonts w:ascii="Century Gothic" w:eastAsia="Aptos" w:hAnsi="Century Gothic" w:cs="Arial"/>
          <w14:ligatures w14:val="standardContextual"/>
        </w:rPr>
        <w:t xml:space="preserve"> </w:t>
      </w:r>
    </w:p>
    <w:p w14:paraId="09E14A47" w14:textId="1D04204F" w:rsidR="00C54C0B" w:rsidRPr="00C54C0B" w:rsidRDefault="00C54C0B" w:rsidP="00C54C0B">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t xml:space="preserve">EN USO DE LA VOZ </w:t>
      </w:r>
      <w:r>
        <w:rPr>
          <w:rFonts w:ascii="Century Gothic" w:eastAsia="Calibri" w:hAnsi="Century Gothic" w:cs="Tahoma"/>
          <w:b/>
          <w:i/>
          <w:u w:val="single"/>
          <w:lang w:val="es-ES"/>
        </w:rPr>
        <w:t>EL REGIDOR GERARDO ESQUIVIAS</w:t>
      </w:r>
      <w:r w:rsidRPr="005B6371">
        <w:rPr>
          <w:rFonts w:ascii="Century Gothic" w:eastAsia="Calibri" w:hAnsi="Century Gothic" w:cs="Tahoma"/>
          <w:b/>
          <w:i/>
          <w:u w:val="single"/>
          <w:lang w:val="es-ES"/>
        </w:rPr>
        <w:t xml:space="preserve"> MANIFESTÓ:</w:t>
      </w:r>
    </w:p>
    <w:p w14:paraId="59D910B1" w14:textId="4A97A8C2" w:rsidR="00C54C0B" w:rsidRPr="00C54C0B" w:rsidRDefault="00C54C0B" w:rsidP="00C54C0B">
      <w:pPr>
        <w:spacing w:after="160" w:line="259" w:lineRule="auto"/>
        <w:rPr>
          <w:rFonts w:ascii="Century Gothic" w:eastAsia="Aptos" w:hAnsi="Century Gothic" w:cs="Arial"/>
          <w14:ligatures w14:val="standardContextual"/>
        </w:rPr>
      </w:pPr>
      <w:r>
        <w:rPr>
          <w:rFonts w:ascii="Century Gothic" w:eastAsia="Aptos" w:hAnsi="Century Gothic" w:cs="Arial"/>
          <w14:ligatures w14:val="standardContextual"/>
        </w:rPr>
        <w:t>I</w:t>
      </w:r>
      <w:r w:rsidRPr="00C54C0B">
        <w:rPr>
          <w:rFonts w:ascii="Century Gothic" w:eastAsia="Aptos" w:hAnsi="Century Gothic" w:cs="Arial"/>
          <w14:ligatures w14:val="standardContextual"/>
        </w:rPr>
        <w:t>ncluso ya sería muy importante, Juan José, que dentro del procedimiento constructivo o del proceso que se tiene que hacer de verificación previo a la realización de alguna obra sí que se analice porque Tonalá tiene muchos años ya con sus drenajes y sus aguas potables, sus tuberías.</w:t>
      </w:r>
      <w:r>
        <w:rPr>
          <w:rFonts w:ascii="Century Gothic" w:eastAsia="Aptos" w:hAnsi="Century Gothic" w:cs="Arial"/>
          <w14:ligatures w14:val="standardContextual"/>
        </w:rPr>
        <w:t xml:space="preserve"> </w:t>
      </w:r>
      <w:r w:rsidRPr="00C54C0B">
        <w:rPr>
          <w:rFonts w:ascii="Century Gothic" w:eastAsia="Aptos" w:hAnsi="Century Gothic" w:cs="Arial"/>
          <w14:ligatures w14:val="standardContextual"/>
        </w:rPr>
        <w:t>Entonces, he visto a veces con decepción que muchas de las obras que se hacen en piedra ahogada o que se hacen con concretos hidráulicos</w:t>
      </w:r>
      <w:r>
        <w:rPr>
          <w:rFonts w:ascii="Century Gothic" w:eastAsia="Aptos" w:hAnsi="Century Gothic" w:cs="Arial"/>
          <w14:ligatures w14:val="standardContextual"/>
        </w:rPr>
        <w:t xml:space="preserve"> </w:t>
      </w:r>
      <w:r w:rsidRPr="00C54C0B">
        <w:rPr>
          <w:rFonts w:ascii="Century Gothic" w:eastAsia="Aptos" w:hAnsi="Century Gothic" w:cs="Arial"/>
          <w14:ligatures w14:val="standardContextual"/>
        </w:rPr>
        <w:t>ver que están rompiendo el concreto o la piedra para poder reparar una fuga de agua o para poder reparar un socavón que nunca se revisó, que son realmente a veces drenajes que ya tienen más de treinta años y que en aquel entonces pues no existían los polímeros adecuados para poder hacer un drenaje, sino que eran tubos de barro, llegamos al de cemento que se hace como el block</w:t>
      </w:r>
      <w:r w:rsidR="007F5F79">
        <w:rPr>
          <w:rFonts w:ascii="Century Gothic" w:eastAsia="Aptos" w:hAnsi="Century Gothic" w:cs="Arial"/>
          <w14:ligatures w14:val="standardContextual"/>
        </w:rPr>
        <w:t>,</w:t>
      </w:r>
      <w:r>
        <w:rPr>
          <w:rFonts w:ascii="Century Gothic" w:eastAsia="Aptos" w:hAnsi="Century Gothic" w:cs="Arial"/>
          <w14:ligatures w14:val="standardContextual"/>
        </w:rPr>
        <w:t xml:space="preserve"> </w:t>
      </w:r>
      <w:r w:rsidR="007F5F79">
        <w:rPr>
          <w:rFonts w:ascii="Century Gothic" w:eastAsia="Aptos" w:hAnsi="Century Gothic" w:cs="Arial"/>
          <w14:ligatures w14:val="standardContextual"/>
        </w:rPr>
        <w:t>e</w:t>
      </w:r>
      <w:r w:rsidRPr="00C54C0B">
        <w:rPr>
          <w:rFonts w:ascii="Century Gothic" w:eastAsia="Aptos" w:hAnsi="Century Gothic" w:cs="Arial"/>
          <w14:ligatures w14:val="standardContextual"/>
        </w:rPr>
        <w:t>ntonces, todo ese tipo de situaciones ya provocan socavones y que de alguna u otra forma el constructor por a la mejor el ayuntamiento ahorrarse ese dinero de no meter la tubería nueva o de volver a verificar la calidad de los de adentro de la tierra, pues en el subsuelo de las tanto del drenaje como del agua potable, pues a veces vemos con decepción pues que nuestros pisos nuevos los tienen que volver a abrir, entonces yo creo que sería muy importante hacerle la observación a obras públicas que si a lo mejor</w:t>
      </w:r>
      <w:r>
        <w:rPr>
          <w:rFonts w:ascii="Century Gothic" w:eastAsia="Aptos" w:hAnsi="Century Gothic" w:cs="Arial"/>
          <w14:ligatures w14:val="standardContextual"/>
        </w:rPr>
        <w:t>,</w:t>
      </w:r>
      <w:r w:rsidRPr="00C54C0B">
        <w:rPr>
          <w:rFonts w:ascii="Century Gothic" w:eastAsia="Aptos" w:hAnsi="Century Gothic" w:cs="Arial"/>
          <w14:ligatures w14:val="standardContextual"/>
        </w:rPr>
        <w:t xml:space="preserve"> si la obra se va a hacer de 100 m</w:t>
      </w:r>
      <w:r>
        <w:rPr>
          <w:rFonts w:ascii="Century Gothic" w:eastAsia="Aptos" w:hAnsi="Century Gothic" w:cs="Arial"/>
          <w14:ligatures w14:val="standardContextual"/>
        </w:rPr>
        <w:t>etros</w:t>
      </w:r>
      <w:r w:rsidRPr="00C54C0B">
        <w:rPr>
          <w:rFonts w:ascii="Century Gothic" w:eastAsia="Aptos" w:hAnsi="Century Gothic" w:cs="Arial"/>
          <w14:ligatures w14:val="standardContextual"/>
        </w:rPr>
        <w:t>, pues a lo mejor la recorte en 80, pero bien hecha, yo mandé un oficio donde estoy proponiendo unas calles de Lomas de la Soledad. Y bueno, ahí sí me contesta obras públicas. Me dice, oye, pues si es necesaria la sustitución Hidrosanitaria, ya contamos la agua potable son tubos de asbesto. El tubo de asbesto, o sea, ya no es tubo de de plástico, era tubo de asbesto con juntas diferentes y toda la cosa, eso sí sería muy importante, pero aparte de eso también, Juan José, hacer la observación en inspección y vigilancia que se debe de aplicar más el reglamento porque vemos gente abriendo para su toma de agua, su toma de drenaje, porque nunca se percataron de que el ayuntamiento iba a meter la la la obra. Ah, no, les vale, como estaba el lote valdió y ya llegan a toda madre y le abren.</w:t>
      </w:r>
    </w:p>
    <w:p w14:paraId="0FE31B48" w14:textId="2DAC770B" w:rsidR="00C54C0B" w:rsidRPr="00BE1E6A" w:rsidRDefault="00C54C0B" w:rsidP="00BE1E6A">
      <w:pPr>
        <w:spacing w:after="160" w:line="259" w:lineRule="auto"/>
        <w:rPr>
          <w:rFonts w:ascii="Century Gothic" w:eastAsia="Aptos" w:hAnsi="Century Gothic" w:cs="Arial"/>
          <w14:ligatures w14:val="standardContextual"/>
        </w:rPr>
      </w:pPr>
      <w:r w:rsidRPr="00C54C0B">
        <w:rPr>
          <w:rFonts w:ascii="Century Gothic" w:eastAsia="Aptos" w:hAnsi="Century Gothic" w:cs="Arial"/>
          <w14:ligatures w14:val="standardContextual"/>
        </w:rPr>
        <w:t>Incluso la policía municipal también tiene que actuar, eso también hay que placticarlo con el no</w:t>
      </w:r>
      <w:r>
        <w:rPr>
          <w:rFonts w:ascii="Century Gothic" w:eastAsia="Aptos" w:hAnsi="Century Gothic" w:cs="Arial"/>
          <w14:ligatures w14:val="standardContextual"/>
        </w:rPr>
        <w:t>.</w:t>
      </w:r>
      <w:r w:rsidRPr="00C54C0B">
        <w:rPr>
          <w:rFonts w:ascii="Century Gothic" w:eastAsia="Aptos" w:hAnsi="Century Gothic" w:cs="Arial"/>
          <w14:ligatures w14:val="standardContextual"/>
        </w:rPr>
        <w:t xml:space="preserve"> </w:t>
      </w:r>
    </w:p>
    <w:p w14:paraId="243BDFC1" w14:textId="5A29C7CE" w:rsidR="008E74AB" w:rsidRDefault="008E74AB" w:rsidP="00E1153A">
      <w:pPr>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EN USO DE LA VOZ EL PRESIDENTE MANIFESTÓ:</w:t>
      </w:r>
    </w:p>
    <w:p w14:paraId="27F0F64E" w14:textId="38DC39C6" w:rsidR="00C54C0B" w:rsidRPr="00C54C0B" w:rsidRDefault="00C54C0B" w:rsidP="00C54C0B">
      <w:pPr>
        <w:rPr>
          <w:rFonts w:ascii="Century Gothic" w:hAnsi="Century Gothic"/>
        </w:rPr>
      </w:pPr>
      <w:r w:rsidRPr="00C54C0B">
        <w:rPr>
          <w:rFonts w:ascii="Century Gothic" w:hAnsi="Century Gothic"/>
        </w:rPr>
        <w:t xml:space="preserve">pero ver el tema de cómo está la organización también regidor para el caso de que, oye, aquí hay lotes, independientemente si encontramos al dueño o no metele su toma y su descarga, ya se la cobraremos en su momento, generar algún instrumento donde el ayuntamiento pueda cobrar esa situación, porque de todos modos lo van a hacer en </w:t>
      </w:r>
      <w:r w:rsidRPr="00C54C0B">
        <w:rPr>
          <w:rFonts w:ascii="Century Gothic" w:hAnsi="Century Gothic"/>
        </w:rPr>
        <w:lastRenderedPageBreak/>
        <w:t xml:space="preserve">la clandestinidad, se van a aprovechar en la noche, en un domingo y van a hacerlo este independientemente si estemos de acuerdo o no estemos de acuerdo. </w:t>
      </w:r>
    </w:p>
    <w:p w14:paraId="4BA3BBB1" w14:textId="77777777" w:rsidR="00C54C0B" w:rsidRDefault="00C54C0B" w:rsidP="00E1153A">
      <w:pPr>
        <w:rPr>
          <w:rFonts w:ascii="Century Gothic" w:eastAsia="Calibri" w:hAnsi="Century Gothic" w:cs="Times New Roman"/>
          <w:b/>
          <w:i/>
          <w:smallCaps/>
          <w:u w:val="single"/>
        </w:rPr>
      </w:pPr>
    </w:p>
    <w:p w14:paraId="225BDD50" w14:textId="77777777" w:rsidR="00C54C0B" w:rsidRPr="00C54C0B" w:rsidRDefault="00C54C0B" w:rsidP="00C54C0B">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 xml:space="preserve">EL TITULAR DEL ORGANO INTERNO DE CONTROL </w:t>
      </w:r>
      <w:r w:rsidRPr="005B6371">
        <w:rPr>
          <w:rFonts w:ascii="Century Gothic" w:eastAsia="Calibri" w:hAnsi="Century Gothic" w:cs="Times New Roman"/>
          <w:b/>
          <w:i/>
          <w:smallCaps/>
          <w:u w:val="single"/>
        </w:rPr>
        <w:t>MANIFESTÓ:</w:t>
      </w:r>
    </w:p>
    <w:p w14:paraId="732388BA" w14:textId="77777777" w:rsidR="00C54C0B" w:rsidRPr="00C54C0B" w:rsidRDefault="00C54C0B" w:rsidP="00C54C0B">
      <w:pPr>
        <w:rPr>
          <w:rFonts w:ascii="Century Gothic" w:hAnsi="Century Gothic"/>
        </w:rPr>
      </w:pPr>
      <w:r w:rsidRPr="00C54C0B">
        <w:rPr>
          <w:rFonts w:ascii="Century Gothic" w:hAnsi="Century Gothic"/>
        </w:rPr>
        <w:t xml:space="preserve">Sí a nosotros nos llega un oficio, obviamente con copia, cuando solicitan la solvencia para la obra, ahí ya nos dice el el origen del recurso, desde ese momento nosotros ya clasificamos la obra y vamos a a verificar el sitio y hemos encontrado obras que se van a realizar en propiedad privada. Entonces hemos tenido que detener la obra, no se hace la obra hasta que no se resuelve ese tema. Y creo que esa es nuestra función, preventiva no le vas a invertir recursos en una en un lugar privado donde al ratito la auditoría federal, si es que son recursos federales o estatal, detectan y te van a observar para que reintegres todo el recurso. Entonces, pues bueno, creo es es parte de la labor que estamos haciendo. Otra recomendación que hemos hecho por segundo año consecutivo es la actualización del reglamento de obras públicas, ahí sí se los dejo, regidores, a lo mejor no está aquí el presidente de la Comisión de reglamentos, pero creo que es muy importante trabajar de la mano con esa comisión y obras públicas para actualizar el reglamento. </w:t>
      </w:r>
    </w:p>
    <w:p w14:paraId="48C971E7" w14:textId="77777777" w:rsidR="00C54C0B" w:rsidRDefault="00C54C0B" w:rsidP="00E1153A">
      <w:pPr>
        <w:rPr>
          <w:rFonts w:ascii="Century Gothic" w:eastAsia="Calibri" w:hAnsi="Century Gothic" w:cs="Times New Roman"/>
          <w:b/>
          <w:i/>
          <w:smallCaps/>
          <w:u w:val="single"/>
        </w:rPr>
      </w:pPr>
    </w:p>
    <w:p w14:paraId="502C0AA5" w14:textId="77777777" w:rsidR="00C54C0B" w:rsidRPr="008B2F1B" w:rsidRDefault="00C54C0B" w:rsidP="00C54C0B">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t xml:space="preserve">EN USO DE LA VOZ </w:t>
      </w:r>
      <w:r>
        <w:rPr>
          <w:rFonts w:ascii="Century Gothic" w:eastAsia="Calibri" w:hAnsi="Century Gothic" w:cs="Tahoma"/>
          <w:b/>
          <w:i/>
          <w:u w:val="single"/>
          <w:lang w:val="es-ES"/>
        </w:rPr>
        <w:t>LA REGIDORA CELIA SERRANO</w:t>
      </w:r>
      <w:r w:rsidRPr="005B6371">
        <w:rPr>
          <w:rFonts w:ascii="Century Gothic" w:eastAsia="Calibri" w:hAnsi="Century Gothic" w:cs="Tahoma"/>
          <w:b/>
          <w:i/>
          <w:u w:val="single"/>
          <w:lang w:val="es-ES"/>
        </w:rPr>
        <w:t xml:space="preserve"> MANIFESTÓ:</w:t>
      </w:r>
    </w:p>
    <w:p w14:paraId="7B7D3DDE" w14:textId="77777777" w:rsidR="00C54C0B" w:rsidRPr="00C54C0B" w:rsidRDefault="00C54C0B" w:rsidP="00C54C0B">
      <w:pPr>
        <w:rPr>
          <w:rFonts w:ascii="Century Gothic" w:hAnsi="Century Gothic"/>
        </w:rPr>
      </w:pPr>
      <w:r w:rsidRPr="00C54C0B">
        <w:rPr>
          <w:rFonts w:ascii="Century Gothic" w:hAnsi="Century Gothic"/>
        </w:rPr>
        <w:t>Ya se actualizó en el último año de la administración pasada.</w:t>
      </w:r>
    </w:p>
    <w:p w14:paraId="7A62E96D" w14:textId="77777777" w:rsidR="00C54C0B" w:rsidRDefault="00C54C0B" w:rsidP="00C54C0B">
      <w:pPr>
        <w:rPr>
          <w:rFonts w:ascii="Century Gothic" w:hAnsi="Century Gothic"/>
          <w:sz w:val="24"/>
          <w:szCs w:val="24"/>
        </w:rPr>
      </w:pPr>
    </w:p>
    <w:p w14:paraId="0C9D0DE1" w14:textId="6D48D1CE" w:rsidR="00C54C0B" w:rsidRPr="00C54C0B" w:rsidRDefault="00C54C0B" w:rsidP="00C54C0B">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 xml:space="preserve">EL TITULAR DEL ORGANO INTERNO DE CONTROL </w:t>
      </w:r>
      <w:r w:rsidRPr="005B6371">
        <w:rPr>
          <w:rFonts w:ascii="Century Gothic" w:eastAsia="Calibri" w:hAnsi="Century Gothic" w:cs="Times New Roman"/>
          <w:b/>
          <w:i/>
          <w:smallCaps/>
          <w:u w:val="single"/>
        </w:rPr>
        <w:t>MANIFESTÓ:</w:t>
      </w:r>
    </w:p>
    <w:p w14:paraId="466C81A3" w14:textId="77777777" w:rsidR="00C54C0B" w:rsidRPr="00C54C0B" w:rsidRDefault="00C54C0B" w:rsidP="00C54C0B">
      <w:pPr>
        <w:rPr>
          <w:rFonts w:ascii="Century Gothic" w:hAnsi="Century Gothic"/>
        </w:rPr>
      </w:pPr>
      <w:r w:rsidRPr="00C54C0B">
        <w:rPr>
          <w:rFonts w:ascii="Century Gothic" w:hAnsi="Century Gothic"/>
        </w:rPr>
        <w:t xml:space="preserve">Así es, pero hubo reformas en la ley y habría que actualizar el reglamento de armonizarlo, para hacer unas enmiendas. </w:t>
      </w:r>
    </w:p>
    <w:p w14:paraId="4BB61AFD" w14:textId="77777777" w:rsidR="00C54C0B" w:rsidRDefault="00C54C0B" w:rsidP="00C54C0B">
      <w:pPr>
        <w:rPr>
          <w:rFonts w:ascii="Century Gothic" w:hAnsi="Century Gothic"/>
          <w:sz w:val="24"/>
          <w:szCs w:val="24"/>
        </w:rPr>
      </w:pPr>
    </w:p>
    <w:p w14:paraId="24362E69" w14:textId="027024A1" w:rsidR="00C54C0B" w:rsidRPr="00C54C0B" w:rsidRDefault="00C54C0B" w:rsidP="00C54C0B">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t xml:space="preserve">EN USO DE LA VOZ </w:t>
      </w:r>
      <w:r>
        <w:rPr>
          <w:rFonts w:ascii="Century Gothic" w:eastAsia="Calibri" w:hAnsi="Century Gothic" w:cs="Tahoma"/>
          <w:b/>
          <w:i/>
          <w:u w:val="single"/>
          <w:lang w:val="es-ES"/>
        </w:rPr>
        <w:t>LA REGIDORA CELIA SERRANO</w:t>
      </w:r>
      <w:r w:rsidRPr="005B6371">
        <w:rPr>
          <w:rFonts w:ascii="Century Gothic" w:eastAsia="Calibri" w:hAnsi="Century Gothic" w:cs="Tahoma"/>
          <w:b/>
          <w:i/>
          <w:u w:val="single"/>
          <w:lang w:val="es-ES"/>
        </w:rPr>
        <w:t xml:space="preserve"> MANIFESTÓ:</w:t>
      </w:r>
    </w:p>
    <w:p w14:paraId="6F43947A" w14:textId="04A37CDB" w:rsidR="00C54C0B" w:rsidRPr="00C54C0B" w:rsidRDefault="00C54C0B" w:rsidP="00C54C0B">
      <w:pPr>
        <w:rPr>
          <w:rFonts w:ascii="Century Gothic" w:hAnsi="Century Gothic"/>
        </w:rPr>
      </w:pPr>
      <w:r w:rsidRPr="00C54C0B">
        <w:rPr>
          <w:rFonts w:ascii="Century Gothic" w:hAnsi="Century Gothic"/>
        </w:rPr>
        <w:t>contralor, en diferentes mesas de trabajo y sesiones de ayuntamiento, hemos estado hablando sobre el tema específicamente de colinas.</w:t>
      </w:r>
      <w:r w:rsidRPr="00C54C0B">
        <w:rPr>
          <w:rFonts w:ascii="Century Gothic" w:hAnsi="Century Gothic"/>
        </w:rPr>
        <w:t xml:space="preserve"> </w:t>
      </w:r>
      <w:r w:rsidRPr="00C54C0B">
        <w:rPr>
          <w:rFonts w:ascii="Century Gothic" w:hAnsi="Century Gothic"/>
        </w:rPr>
        <w:t>En donde por diferentes circunstancias se les han mandado a sancionar a clausurar las obras por el la falta de cumplimiento del puente peatonal y apenas hace unos días salió en las noticias de una persona que falleció por la falta del puente. En la última sesión de ayuntamiento hablaban de que volvieran a clausurarles. Pero yo les digo que la clausura no es la solución, sin embargo, hay una fianza, la omisión también es una causa de responsabilidad y a mí me gustaría saber cuáles son los procesos que han seguido para poder saber qué decirle a la gente o cómo si llevar a que se pueda construir ese puente y que sea de manera inmediata.</w:t>
      </w:r>
      <w:r>
        <w:rPr>
          <w:rFonts w:ascii="Century Gothic" w:hAnsi="Century Gothic"/>
        </w:rPr>
        <w:t xml:space="preserve"> </w:t>
      </w:r>
      <w:r w:rsidRPr="00C54C0B">
        <w:rPr>
          <w:rFonts w:ascii="Century Gothic" w:hAnsi="Century Gothic"/>
        </w:rPr>
        <w:t xml:space="preserve">Porque ha transcurrido el tiempo y con sanciones no lo han hecho, en las redes sociales siguen vendiendo casas, que nadie los ha parado y que ellos ahí están entonces, ahí también cuál sería el proceso de parte de la contraloría para poder exigir el cumplimiento de ese contrato. </w:t>
      </w:r>
    </w:p>
    <w:p w14:paraId="0EA3FE70" w14:textId="77777777" w:rsidR="00C54C0B" w:rsidRPr="00C54C0B" w:rsidRDefault="00C54C0B" w:rsidP="00C54C0B">
      <w:pPr>
        <w:rPr>
          <w:rFonts w:ascii="Century Gothic" w:hAnsi="Century Gothic"/>
        </w:rPr>
      </w:pPr>
    </w:p>
    <w:p w14:paraId="4464DABD" w14:textId="1B312CF2" w:rsidR="00C54C0B" w:rsidRPr="00C54C0B" w:rsidRDefault="00C54C0B" w:rsidP="00C54C0B">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 xml:space="preserve">EL TITULAR DEL ORGANO INTERNO DE CONTROL </w:t>
      </w:r>
      <w:r w:rsidRPr="005B6371">
        <w:rPr>
          <w:rFonts w:ascii="Century Gothic" w:eastAsia="Calibri" w:hAnsi="Century Gothic" w:cs="Times New Roman"/>
          <w:b/>
          <w:i/>
          <w:smallCaps/>
          <w:u w:val="single"/>
        </w:rPr>
        <w:t>MANIFESTÓ:</w:t>
      </w:r>
    </w:p>
    <w:p w14:paraId="1E3A9901" w14:textId="25528FBB" w:rsidR="00C54C0B" w:rsidRPr="00C54C0B" w:rsidRDefault="00C54C0B" w:rsidP="00C54C0B">
      <w:pPr>
        <w:rPr>
          <w:rFonts w:ascii="Century Gothic" w:hAnsi="Century Gothic"/>
        </w:rPr>
      </w:pPr>
      <w:r w:rsidRPr="00C54C0B">
        <w:rPr>
          <w:rFonts w:ascii="Century Gothic" w:hAnsi="Century Gothic"/>
        </w:rPr>
        <w:t xml:space="preserve">Correcto me lo llevo de tarea, porque ahorita le le doy respuesta regidora porque lo que hacemos también dentro de la jefatura de de auditoría de la obra pública también auditamos desarrollo urbano, entonces, se lleva a cabo una auditoría a la Dirección </w:t>
      </w:r>
      <w:r w:rsidRPr="00C54C0B">
        <w:rPr>
          <w:rFonts w:ascii="Century Gothic" w:hAnsi="Century Gothic"/>
        </w:rPr>
        <w:lastRenderedPageBreak/>
        <w:t>General de Planeamiento y Desarrollo Urbano Sustentable. La cual</w:t>
      </w:r>
      <w:r w:rsidRPr="00C54C0B">
        <w:rPr>
          <w:rFonts w:ascii="Century Gothic" w:hAnsi="Century Gothic"/>
        </w:rPr>
        <w:t xml:space="preserve"> </w:t>
      </w:r>
      <w:r w:rsidRPr="00C54C0B">
        <w:rPr>
          <w:rFonts w:ascii="Century Gothic" w:hAnsi="Century Gothic"/>
        </w:rPr>
        <w:t>sigue en proceso para verificar el estado que guardian que guardan, 20 licencias de urbanización emitidas durante los ejercicios 23, 24 y 25 a los diferentes desarrollos y acciones urbanísticas a las que se han verificado de manera física y documental el correcto cumplimiento.</w:t>
      </w:r>
      <w:r w:rsidRPr="00C54C0B">
        <w:rPr>
          <w:rFonts w:ascii="Century Gothic" w:hAnsi="Century Gothic"/>
        </w:rPr>
        <w:t xml:space="preserve"> </w:t>
      </w:r>
      <w:r w:rsidRPr="00C54C0B">
        <w:rPr>
          <w:rFonts w:ascii="Century Gothic" w:hAnsi="Century Gothic"/>
        </w:rPr>
        <w:t>Se logró la actualización, refrendo y vigencia de la mayoría de ellas, representando una recaudación importante para la Hacienda Pública por este concepto y previniendo las auditorías externas facilitando su debida atención y cumplimiento en materia de urbanización e integración urbana. Logramos por estas acciones una recaudación superior a los 10 millones de pesos. ¿Qué pasa?</w:t>
      </w:r>
      <w:r w:rsidRPr="00C54C0B">
        <w:rPr>
          <w:rFonts w:ascii="Century Gothic" w:hAnsi="Century Gothic"/>
        </w:rPr>
        <w:t xml:space="preserve"> </w:t>
      </w:r>
      <w:r w:rsidRPr="00C54C0B">
        <w:rPr>
          <w:rFonts w:ascii="Century Gothic" w:hAnsi="Century Gothic"/>
        </w:rPr>
        <w:t>Que las licencias por por alguna acción urbanística, terminan en 2 años y no terminan el desarrollo. Entonces, tiene la obligación de estar refrendando cada 2 meses y tiene un costo del 10% del total de la licencia. Pero pues lo van dejando, lo van dejando y se hacen rezagos y lo que hemos logrado con esta presión y con estas auditorías es que los desarrolladores, por lo menos, paguen sus refrendos hemos logrado en el caso específico</w:t>
      </w:r>
      <w:r w:rsidRPr="00C54C0B">
        <w:rPr>
          <w:rFonts w:ascii="Century Gothic" w:hAnsi="Century Gothic"/>
        </w:rPr>
        <w:t>.</w:t>
      </w:r>
    </w:p>
    <w:p w14:paraId="490C89E3" w14:textId="77777777" w:rsidR="00C54C0B" w:rsidRDefault="00C54C0B" w:rsidP="00C54C0B">
      <w:pPr>
        <w:rPr>
          <w:rFonts w:ascii="Century Gothic" w:hAnsi="Century Gothic"/>
          <w:sz w:val="24"/>
          <w:szCs w:val="24"/>
        </w:rPr>
      </w:pPr>
    </w:p>
    <w:p w14:paraId="14A01614" w14:textId="10521989" w:rsidR="00C54C0B" w:rsidRPr="00C54C0B" w:rsidRDefault="00C54C0B" w:rsidP="00C54C0B">
      <w:pPr>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EN USO DE LA VOZ EL PRESIDENTE MANIFESTÓ:</w:t>
      </w:r>
    </w:p>
    <w:p w14:paraId="0112B118" w14:textId="77777777" w:rsidR="00C54C0B" w:rsidRPr="00C54C0B" w:rsidRDefault="00C54C0B" w:rsidP="00C54C0B">
      <w:pPr>
        <w:rPr>
          <w:rFonts w:ascii="Century Gothic" w:hAnsi="Century Gothic"/>
        </w:rPr>
      </w:pPr>
      <w:r w:rsidRPr="00C54C0B">
        <w:rPr>
          <w:rFonts w:ascii="Century Gothic" w:hAnsi="Century Gothic"/>
        </w:rPr>
        <w:t>en caso de la empresa Domus, ¿se se está siguiendo esa esa situación?</w:t>
      </w:r>
    </w:p>
    <w:p w14:paraId="4520A136" w14:textId="77777777" w:rsidR="00C54C0B" w:rsidRPr="005B5117" w:rsidRDefault="00C54C0B" w:rsidP="00C54C0B">
      <w:pPr>
        <w:rPr>
          <w:rFonts w:ascii="Century Gothic" w:hAnsi="Century Gothic"/>
          <w:sz w:val="24"/>
          <w:szCs w:val="24"/>
        </w:rPr>
      </w:pPr>
    </w:p>
    <w:p w14:paraId="4F7F1BF4" w14:textId="3884359D" w:rsidR="00C54C0B" w:rsidRPr="00C54C0B" w:rsidRDefault="00C54C0B" w:rsidP="00C54C0B">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 xml:space="preserve">EL TITULAR DEL ORGANO INTERNO DE CONTROL </w:t>
      </w:r>
      <w:r w:rsidRPr="005B6371">
        <w:rPr>
          <w:rFonts w:ascii="Century Gothic" w:eastAsia="Calibri" w:hAnsi="Century Gothic" w:cs="Times New Roman"/>
          <w:b/>
          <w:i/>
          <w:smallCaps/>
          <w:u w:val="single"/>
        </w:rPr>
        <w:t>MANIFESTÓ:</w:t>
      </w:r>
    </w:p>
    <w:p w14:paraId="23AF8170" w14:textId="1933BC46" w:rsidR="00C54C0B" w:rsidRPr="00C54C0B" w:rsidRDefault="00C54C0B" w:rsidP="00E1153A">
      <w:pPr>
        <w:rPr>
          <w:rFonts w:ascii="Century Gothic" w:hAnsi="Century Gothic"/>
        </w:rPr>
      </w:pPr>
      <w:r w:rsidRPr="00C54C0B">
        <w:rPr>
          <w:rFonts w:ascii="Century Gothic" w:hAnsi="Century Gothic"/>
        </w:rPr>
        <w:t xml:space="preserve">No la teníamos nosotros, en nuestra auditoría, pero a partir de este momento yo asumo con mucha responsabilidad para buscar cómo intervenir desde el órgano interno de control y que se logre precisamente. Voy a pedir la información regidora, la verdad la información que tengo es lo que he escuchado en las sesiones de de ayuntamiento, del incumplimiento de la empresa para para pues concretar esa obligación, que es este la construcción del puente. </w:t>
      </w:r>
    </w:p>
    <w:p w14:paraId="6CFB06FC" w14:textId="77777777" w:rsidR="00C54C0B" w:rsidRDefault="00C54C0B" w:rsidP="00E1153A">
      <w:pPr>
        <w:rPr>
          <w:rFonts w:ascii="Century Gothic" w:eastAsia="Calibri" w:hAnsi="Century Gothic" w:cs="Times New Roman"/>
          <w:b/>
          <w:i/>
          <w:smallCaps/>
          <w:u w:val="single"/>
        </w:rPr>
      </w:pPr>
    </w:p>
    <w:p w14:paraId="6893412C" w14:textId="24337491" w:rsidR="00C54C0B" w:rsidRPr="00C54C0B" w:rsidRDefault="00C54C0B" w:rsidP="00C54C0B">
      <w:pPr>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EN USO DE LA VOZ EL PRESIDENTE MANIFESTÓ:</w:t>
      </w:r>
    </w:p>
    <w:p w14:paraId="74383017" w14:textId="77777777" w:rsidR="00C54C0B" w:rsidRPr="00C54C0B" w:rsidRDefault="00C54C0B" w:rsidP="00C54C0B">
      <w:pPr>
        <w:rPr>
          <w:rFonts w:ascii="Century Gothic" w:hAnsi="Century Gothic"/>
        </w:rPr>
      </w:pPr>
      <w:r w:rsidRPr="00C54C0B">
        <w:rPr>
          <w:rFonts w:ascii="Century Gothic" w:hAnsi="Century Gothic"/>
        </w:rPr>
        <w:t xml:space="preserve">Además de eso hay varias aristas ahí también con la empresa, te lo digo por el tema de la recepción de obras, bardeos perimetrales ya defectuosos que también se excusan con que ya la garantía feneció ya no se quieren hacer responsables con la población, temas de agua potable que también se están tronando las las tuberías precisamente por malas instalaciones, que también se comprometió la empresa con el tema de la ampliación de las vías de de ingreso y de acceso y además de otra vía de acceso independientemente la del periférico y lo que se acumula esta semana. </w:t>
      </w:r>
    </w:p>
    <w:p w14:paraId="2A99CCE8" w14:textId="77777777" w:rsidR="00C54C0B" w:rsidRDefault="00C54C0B" w:rsidP="00C54C0B">
      <w:pPr>
        <w:rPr>
          <w:rFonts w:ascii="Century Gothic" w:hAnsi="Century Gothic"/>
          <w:sz w:val="24"/>
          <w:szCs w:val="24"/>
        </w:rPr>
      </w:pPr>
    </w:p>
    <w:p w14:paraId="35BA1DDD" w14:textId="77777777" w:rsidR="00C54C0B" w:rsidRPr="00C54C0B" w:rsidRDefault="00C54C0B" w:rsidP="00C54C0B">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 xml:space="preserve">EL TITULAR DEL ORGANO INTERNO DE CONTROL </w:t>
      </w:r>
      <w:r w:rsidRPr="005B6371">
        <w:rPr>
          <w:rFonts w:ascii="Century Gothic" w:eastAsia="Calibri" w:hAnsi="Century Gothic" w:cs="Times New Roman"/>
          <w:b/>
          <w:i/>
          <w:smallCaps/>
          <w:u w:val="single"/>
        </w:rPr>
        <w:t>MANIFESTÓ:</w:t>
      </w:r>
    </w:p>
    <w:p w14:paraId="4FF27FB9" w14:textId="62956AEC" w:rsidR="00C54C0B" w:rsidRDefault="00C54C0B" w:rsidP="00C54C0B">
      <w:pPr>
        <w:rPr>
          <w:rFonts w:ascii="Century Gothic" w:hAnsi="Century Gothic"/>
        </w:rPr>
      </w:pPr>
      <w:r w:rsidRPr="00C54C0B">
        <w:rPr>
          <w:rFonts w:ascii="Century Gothic" w:hAnsi="Century Gothic"/>
        </w:rPr>
        <w:t>Lo que podemos hacer es este abrir una auditoría específica a ese desarrollo. No no estaba en el en el plan, pero con mucho gusto lo hacemos y no nos vamos al fondo.</w:t>
      </w:r>
      <w:r w:rsidRPr="00C54C0B">
        <w:rPr>
          <w:rFonts w:ascii="Century Gothic" w:hAnsi="Century Gothic"/>
        </w:rPr>
        <w:t xml:space="preserve"> </w:t>
      </w:r>
      <w:r w:rsidRPr="00C54C0B">
        <w:rPr>
          <w:rFonts w:ascii="Century Gothic" w:hAnsi="Century Gothic"/>
        </w:rPr>
        <w:t xml:space="preserve">Para nosotros desde el organo interno de control dejar un antecedente, pero no nada más dejar un antecedente, sino hacer lo necesario presionar para que cumpla. </w:t>
      </w:r>
    </w:p>
    <w:p w14:paraId="7AC471CB" w14:textId="77777777" w:rsidR="00C54C0B" w:rsidRDefault="00C54C0B" w:rsidP="00C54C0B">
      <w:pPr>
        <w:rPr>
          <w:rFonts w:ascii="Century Gothic" w:hAnsi="Century Gothic"/>
        </w:rPr>
      </w:pPr>
    </w:p>
    <w:p w14:paraId="0FA67462" w14:textId="77777777" w:rsidR="00BE1E6A" w:rsidRDefault="00BE1E6A" w:rsidP="00C54C0B">
      <w:pPr>
        <w:rPr>
          <w:rFonts w:ascii="Century Gothic" w:eastAsia="Calibri" w:hAnsi="Century Gothic" w:cs="Tahoma"/>
          <w:b/>
          <w:i/>
          <w:u w:val="single"/>
          <w:lang w:val="es-ES"/>
        </w:rPr>
      </w:pPr>
    </w:p>
    <w:p w14:paraId="3EC79367" w14:textId="77777777" w:rsidR="00BE1E6A" w:rsidRDefault="00BE1E6A" w:rsidP="00C54C0B">
      <w:pPr>
        <w:rPr>
          <w:rFonts w:ascii="Century Gothic" w:eastAsia="Calibri" w:hAnsi="Century Gothic" w:cs="Tahoma"/>
          <w:b/>
          <w:i/>
          <w:u w:val="single"/>
          <w:lang w:val="es-ES"/>
        </w:rPr>
      </w:pPr>
    </w:p>
    <w:p w14:paraId="51627DCF" w14:textId="7FCB8C05"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ahoma"/>
          <w:b/>
          <w:i/>
          <w:u w:val="single"/>
          <w:lang w:val="es-ES"/>
        </w:rPr>
        <w:lastRenderedPageBreak/>
        <w:t>EN USO DE LA VOZ EL REGIDOR GERARDO ESQUIVIAS MANIFESTÓ:</w:t>
      </w:r>
    </w:p>
    <w:p w14:paraId="4A81403F" w14:textId="77777777" w:rsidR="00C54C0B" w:rsidRPr="00C54C0B" w:rsidRDefault="00C54C0B" w:rsidP="00C54C0B">
      <w:pPr>
        <w:rPr>
          <w:rFonts w:ascii="Century Gothic" w:hAnsi="Century Gothic"/>
        </w:rPr>
      </w:pPr>
      <w:r w:rsidRPr="00C54C0B">
        <w:rPr>
          <w:rFonts w:ascii="Century Gothic" w:hAnsi="Century Gothic"/>
        </w:rPr>
        <w:t>Es que fíjate que hay una situación en que yo veo un poco preocupante en el tema de específico de los condominios, hasta dónde la ley de desarrollo urbano, la de zonificación del estado, hasta donde le puedes exigir o marcar una obligatoriedad a la a la constructora porque no es posible el desarrollo de tanta vivienda con pocas vialidades, hasta donde yo le digo, oye, espérame, si tú quieres construir un 500 casas más, pues me tienes que garantizar que la movilidad es adecuada, no puede seguir construyendo esa empresa con un mismo ingreso o un solo acceso o a lo mejor no es la garantía total de poder garantizar un puente peatonal que todos lo hemos dicho y lo han dicho y un sinnúmero de veces, pero todavía sin creer que haya un retorno adecuado, que haya una vialidad eh que pueda garantizar que la gente salga con más rapidez, ese tipo de situaciones verificarlo en la propia ley hasta donde el ayuntamiento o el gobierno municipal puede obligar a la empresa, o sea, también no puedes estarle dando licencias tras, licencias, vas desarrollando y vas desarrollando, pero con un solo inglés, una sola salida, es un caos, eh yo paso por ahí y es un caos.</w:t>
      </w:r>
    </w:p>
    <w:p w14:paraId="0064DFD4" w14:textId="77777777" w:rsidR="00C54C0B" w:rsidRPr="00C54C0B" w:rsidRDefault="00C54C0B" w:rsidP="00C54C0B">
      <w:pPr>
        <w:rPr>
          <w:rFonts w:ascii="Century Gothic" w:hAnsi="Century Gothic"/>
        </w:rPr>
      </w:pPr>
    </w:p>
    <w:p w14:paraId="5B8A86C1" w14:textId="5B9E4EE7" w:rsidR="00C54C0B" w:rsidRPr="00C54C0B" w:rsidRDefault="00C54C0B" w:rsidP="00C54C0B">
      <w:pPr>
        <w:pStyle w:val="Textoindependiente2"/>
        <w:spacing w:after="0" w:line="240" w:lineRule="auto"/>
        <w:rPr>
          <w:rFonts w:ascii="Century Gothic" w:hAnsi="Century Gothic" w:cs="Tahoma"/>
        </w:rPr>
      </w:pPr>
      <w:r w:rsidRPr="00C54C0B">
        <w:rPr>
          <w:rFonts w:ascii="Century Gothic" w:eastAsia="Calibri" w:hAnsi="Century Gothic" w:cs="Times New Roman"/>
          <w:b/>
          <w:i/>
          <w:smallCaps/>
          <w:u w:val="single"/>
        </w:rPr>
        <w:t>EN USO DE LA VOZ EL TITULAR DEL ORGANO INTERNO DE CONTROL MANIFESTÓ:</w:t>
      </w:r>
    </w:p>
    <w:p w14:paraId="6C607A18" w14:textId="77777777" w:rsidR="00C54C0B" w:rsidRPr="00C54C0B" w:rsidRDefault="00C54C0B" w:rsidP="00C54C0B">
      <w:pPr>
        <w:rPr>
          <w:rFonts w:ascii="Century Gothic" w:hAnsi="Century Gothic"/>
        </w:rPr>
      </w:pPr>
      <w:r w:rsidRPr="00C54C0B">
        <w:rPr>
          <w:rFonts w:ascii="Century Gothic" w:hAnsi="Century Gothic"/>
        </w:rPr>
        <w:t>Quiere decir que la propuesta de planificación de ese desarrollo desde un inicio no cumple, está mal.</w:t>
      </w:r>
    </w:p>
    <w:p w14:paraId="591BFD72" w14:textId="77777777" w:rsidR="00C54C0B" w:rsidRPr="00C54C0B" w:rsidRDefault="00C54C0B" w:rsidP="00C54C0B">
      <w:pPr>
        <w:rPr>
          <w:rFonts w:ascii="Century Gothic" w:hAnsi="Century Gothic"/>
        </w:rPr>
      </w:pPr>
    </w:p>
    <w:p w14:paraId="4C38DEB5" w14:textId="486EAB52"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imes New Roman"/>
          <w:b/>
          <w:i/>
          <w:smallCaps/>
          <w:u w:val="single"/>
        </w:rPr>
        <w:t>EN USO DE LA VOZ EL PRESIDENTE MANIFESTÓ:</w:t>
      </w:r>
    </w:p>
    <w:p w14:paraId="3CC4A67D" w14:textId="77777777" w:rsidR="00C54C0B" w:rsidRPr="00C54C0B" w:rsidRDefault="00C54C0B" w:rsidP="00C54C0B">
      <w:pPr>
        <w:rPr>
          <w:rFonts w:ascii="Century Gothic" w:hAnsi="Century Gothic"/>
        </w:rPr>
      </w:pPr>
      <w:r w:rsidRPr="00C54C0B">
        <w:rPr>
          <w:rFonts w:ascii="Century Gothic" w:hAnsi="Century Gothic"/>
        </w:rPr>
        <w:t xml:space="preserve">Y aquí la regidora enriqueciendo el comentario aquí del regidor, no me va a dejar mentir en el tema acá de la Pepsi que tenemos, o sea, se vuelven una trampa en una contingencia para los ciudadanos porque a la hora de un tema que dios no lo quiera de un desastre natural, una urgencia o algo, para el para el desalojo, se salga con rapidez, va aser un problema verdad, pues sería básicamente un caos, en una emergencia de esa naturaleza. Entonces, sí te pedimos contralor de que sí sea muy puntual el tema de la auditoria en ese sentido. </w:t>
      </w:r>
    </w:p>
    <w:p w14:paraId="5F33CFFE" w14:textId="77777777" w:rsidR="00C54C0B" w:rsidRPr="00C54C0B" w:rsidRDefault="00C54C0B" w:rsidP="00C54C0B">
      <w:pPr>
        <w:rPr>
          <w:rFonts w:ascii="Century Gothic" w:hAnsi="Century Gothic"/>
        </w:rPr>
      </w:pPr>
    </w:p>
    <w:p w14:paraId="61BF2128" w14:textId="399B2B7E"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ahoma"/>
          <w:b/>
          <w:i/>
          <w:u w:val="single"/>
          <w:lang w:val="es-ES"/>
        </w:rPr>
        <w:t>EN USO DE LA VOZ EL REGIDOR GERARDO ESQUIVIAS MANIFESTÓ:</w:t>
      </w:r>
    </w:p>
    <w:p w14:paraId="7C67EC38" w14:textId="77777777" w:rsidR="00C54C0B" w:rsidRPr="00C54C0B" w:rsidRDefault="00C54C0B" w:rsidP="00C54C0B">
      <w:pPr>
        <w:rPr>
          <w:rFonts w:ascii="Century Gothic" w:hAnsi="Century Gothic"/>
        </w:rPr>
      </w:pPr>
      <w:r w:rsidRPr="00C54C0B">
        <w:rPr>
          <w:rFonts w:ascii="Century Gothic" w:hAnsi="Century Gothic"/>
        </w:rPr>
        <w:t xml:space="preserve">Yo veo a veces el gobierno enfocando otro tipo de situaciones a veces por cuestiones no sé, a la mejor de visiones, veo a los inspectores de urbanización haciendo unas megas caravanas con la policía municipal, y a la pobre gente ya la traen allá en el cerro, la traen en chinga poniéndole banderolas y todas las cosas que aquí no tiene permisos, que no tiene licencias. Pero no les dan la facilidad de cómo poder venir a regularizar su tema porque son situaciones que ya son de hecho y a veces quieren venir a sacar una licencia municipal, pero se encuentran con un trámite superextremadamente engorroso y dicen, pues así le vendo. Entonces, veo la presión del municipio enfocada ahí, pero con los que realmente a veces se están haciendo desarrollos supuestamente regularizados con todos los servicios públicos, con todas las licencias, viendo también haciendo un caos tremendo y ahí no veo urbanización si voy clausuro una casita, dos casitas, tres casitas. Pero el complejo como tal lo estoy apretando realmente, son situaciones pues que sí tenemos que ir previéndolos y viendo porque pues el el municipio se desarrolla y de la noche a la mañana ya vemos vivienda. </w:t>
      </w:r>
    </w:p>
    <w:p w14:paraId="39DE27BD" w14:textId="77777777" w:rsidR="00C54C0B" w:rsidRPr="00C54C0B" w:rsidRDefault="00C54C0B" w:rsidP="00C54C0B">
      <w:pPr>
        <w:rPr>
          <w:rFonts w:ascii="Century Gothic" w:hAnsi="Century Gothic"/>
        </w:rPr>
      </w:pPr>
    </w:p>
    <w:p w14:paraId="1AA76032" w14:textId="0E4D6C77"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imes New Roman"/>
          <w:b/>
          <w:i/>
          <w:smallCaps/>
          <w:u w:val="single"/>
        </w:rPr>
        <w:lastRenderedPageBreak/>
        <w:t>EN USO DE LA VOZ EL PRESIDENTE MANIFESTÓ:</w:t>
      </w:r>
    </w:p>
    <w:p w14:paraId="0F39BBB2" w14:textId="5A83E190" w:rsidR="00C54C0B" w:rsidRPr="00C54C0B" w:rsidRDefault="00C54C0B" w:rsidP="00C54C0B">
      <w:pPr>
        <w:rPr>
          <w:rFonts w:ascii="Century Gothic" w:hAnsi="Century Gothic"/>
        </w:rPr>
      </w:pPr>
      <w:r w:rsidRPr="00C54C0B">
        <w:rPr>
          <w:rFonts w:ascii="Century Gothic" w:hAnsi="Century Gothic"/>
        </w:rPr>
        <w:t>casos de esa naturaleza donde, por ejemplo, están fallando en en ciertas áreas que ya vendieron, donde los servicios son deficientes y no han cumplido con ciertas características y siguen teniendo su caseta de ventas prometiéndole a los nuevos clientes que se si ban a cumplir, cuando no le han cumplido a los que ya le vendieron desde hace años, y siguen vendiendo, no se para esa situación.</w:t>
      </w:r>
      <w:r w:rsidRPr="00C54C0B">
        <w:rPr>
          <w:rFonts w:ascii="Century Gothic" w:hAnsi="Century Gothic"/>
        </w:rPr>
        <w:t xml:space="preserve"> </w:t>
      </w:r>
      <w:r w:rsidRPr="00C54C0B">
        <w:rPr>
          <w:rFonts w:ascii="Century Gothic" w:hAnsi="Century Gothic"/>
        </w:rPr>
        <w:t>Entonces, yo creo creo que también en el tema de inspección debe de tener un un tema muy específico para decir, oye, si no estás cumpliendo, pues también detente en las ventas, ¿verdad?, no te voy a dejar vender un un área nueva cuando no estás cumpliendo con con lo primero</w:t>
      </w:r>
      <w:r w:rsidRPr="00C54C0B">
        <w:rPr>
          <w:rFonts w:ascii="Century Gothic" w:hAnsi="Century Gothic"/>
        </w:rPr>
        <w:t>, d</w:t>
      </w:r>
      <w:r w:rsidRPr="00C54C0B">
        <w:rPr>
          <w:rFonts w:ascii="Century Gothic" w:hAnsi="Century Gothic"/>
        </w:rPr>
        <w:t xml:space="preserve">igo esto con el afán de que le dejemos el menor problema a la población en lo futuro, Independientemente, yo sé que pues no es eterno uno aquí pero lo que </w:t>
      </w:r>
      <w:r w:rsidRPr="00C54C0B">
        <w:rPr>
          <w:rFonts w:ascii="Century Gothic" w:hAnsi="Century Gothic"/>
        </w:rPr>
        <w:t xml:space="preserve">se </w:t>
      </w:r>
      <w:r w:rsidRPr="00C54C0B">
        <w:rPr>
          <w:rFonts w:ascii="Century Gothic" w:hAnsi="Century Gothic"/>
        </w:rPr>
        <w:t>pretende es que sí</w:t>
      </w:r>
      <w:r w:rsidRPr="00C54C0B">
        <w:rPr>
          <w:rFonts w:ascii="Century Gothic" w:hAnsi="Century Gothic"/>
        </w:rPr>
        <w:t xml:space="preserve"> </w:t>
      </w:r>
      <w:r w:rsidRPr="00C54C0B">
        <w:rPr>
          <w:rFonts w:ascii="Century Gothic" w:hAnsi="Century Gothic"/>
        </w:rPr>
        <w:t>queden antecedentes.</w:t>
      </w:r>
    </w:p>
    <w:p w14:paraId="34E2489F" w14:textId="77777777" w:rsidR="00C54C0B" w:rsidRPr="00C54C0B" w:rsidRDefault="00C54C0B" w:rsidP="00C54C0B">
      <w:pPr>
        <w:rPr>
          <w:rFonts w:ascii="Century Gothic" w:hAnsi="Century Gothic"/>
        </w:rPr>
      </w:pPr>
    </w:p>
    <w:p w14:paraId="6808D500" w14:textId="3B7AAE17" w:rsidR="00C54C0B" w:rsidRPr="00C54C0B" w:rsidRDefault="00C54C0B" w:rsidP="00C54C0B">
      <w:pPr>
        <w:pStyle w:val="Textoindependiente2"/>
        <w:spacing w:after="0" w:line="240" w:lineRule="auto"/>
        <w:rPr>
          <w:rFonts w:ascii="Century Gothic" w:hAnsi="Century Gothic" w:cs="Tahoma"/>
        </w:rPr>
      </w:pPr>
      <w:r w:rsidRPr="00C54C0B">
        <w:rPr>
          <w:rFonts w:ascii="Century Gothic" w:eastAsia="Calibri" w:hAnsi="Century Gothic" w:cs="Times New Roman"/>
          <w:b/>
          <w:i/>
          <w:smallCaps/>
          <w:u w:val="single"/>
        </w:rPr>
        <w:t>EN USO DE LA VOZ EL TITULAR DEL ORGANO INTERNO DE CONTROL MANIFESTÓ:</w:t>
      </w:r>
    </w:p>
    <w:p w14:paraId="35E047A7" w14:textId="0CC4C6DE" w:rsidR="00C54C0B" w:rsidRPr="00C54C0B" w:rsidRDefault="00C54C0B" w:rsidP="00C54C0B">
      <w:pPr>
        <w:rPr>
          <w:rFonts w:ascii="Century Gothic" w:hAnsi="Century Gothic"/>
        </w:rPr>
      </w:pPr>
      <w:r w:rsidRPr="00C54C0B">
        <w:rPr>
          <w:rFonts w:ascii="Century Gothic" w:hAnsi="Century Gothic"/>
        </w:rPr>
        <w:t>Así es desde luego hay dos cosas que verificamos muy puntualmente.</w:t>
      </w:r>
      <w:r w:rsidRPr="00C54C0B">
        <w:rPr>
          <w:rFonts w:ascii="Century Gothic" w:hAnsi="Century Gothic"/>
        </w:rPr>
        <w:t xml:space="preserve"> </w:t>
      </w:r>
      <w:r w:rsidRPr="00C54C0B">
        <w:rPr>
          <w:rFonts w:ascii="Century Gothic" w:hAnsi="Century Gothic"/>
        </w:rPr>
        <w:t>Uno</w:t>
      </w:r>
      <w:r w:rsidRPr="00C54C0B">
        <w:rPr>
          <w:rFonts w:ascii="Century Gothic" w:hAnsi="Century Gothic"/>
        </w:rPr>
        <w:t xml:space="preserve"> </w:t>
      </w:r>
      <w:r w:rsidRPr="00C54C0B">
        <w:rPr>
          <w:rFonts w:ascii="Century Gothic" w:hAnsi="Century Gothic"/>
        </w:rPr>
        <w:t>obviamente todo el expediente que cumpla, pero dentro de ese análisis que hacemos al expediente verificamos las áreas de cesión. Primero, que cumpla con el porcentaje, la cantidad de metros que debe de donar y segundo, que sean áreas que pueda el municipio aprovechar o los mismos habitantes del desarrollo y nos hemos encontrado, por ejemplo, en dos casos que vamos y supervisamos las áreas de sesión y resulta que lo ponen como un área verde, pero tiene 1 metro, y ya es una barranca y los metros los miden para abajo. Ah, entonces espérame, cómo estás donando un terreno que no va a ser útil y el código de desarrollo urbano te dice muy claro tiene</w:t>
      </w:r>
      <w:r w:rsidRPr="00C54C0B">
        <w:rPr>
          <w:rFonts w:ascii="Century Gothic" w:hAnsi="Century Gothic"/>
        </w:rPr>
        <w:t>n</w:t>
      </w:r>
      <w:r w:rsidRPr="00C54C0B">
        <w:rPr>
          <w:rFonts w:ascii="Century Gothic" w:hAnsi="Century Gothic"/>
        </w:rPr>
        <w:t xml:space="preserve"> que tener un objetivo esas áreas de cesión, entonces hemos logrado a través de nuestras auditorías que modifiquen los proyectos definitivos, Ni modo, menos metros vendibles, pero le vas a dar al municipio los metros que corresponden con algún objetivo, que sea útil y creo que bueno, ahí vamos incidiendo.</w:t>
      </w:r>
    </w:p>
    <w:p w14:paraId="559B1BC7" w14:textId="77777777" w:rsidR="00C54C0B" w:rsidRPr="00C54C0B" w:rsidRDefault="00C54C0B" w:rsidP="00C54C0B">
      <w:pPr>
        <w:rPr>
          <w:rFonts w:ascii="Century Gothic" w:hAnsi="Century Gothic"/>
        </w:rPr>
      </w:pPr>
    </w:p>
    <w:p w14:paraId="7829A5A9" w14:textId="77777777" w:rsidR="00C54C0B" w:rsidRPr="00C54C0B" w:rsidRDefault="00C54C0B" w:rsidP="00C54C0B">
      <w:pPr>
        <w:rPr>
          <w:rFonts w:ascii="Century Gothic" w:hAnsi="Century Gothic"/>
        </w:rPr>
      </w:pPr>
      <w:r w:rsidRPr="00C54C0B">
        <w:rPr>
          <w:rFonts w:ascii="Century Gothic" w:hAnsi="Century Gothic"/>
        </w:rPr>
        <w:t>Otro de los temas que vemos en nuestras supervisiones físicas es que tienen permiso de preventa vamos hablando de un desarrollo de departamentos, tiene permiso de preventa, pero no tienen habitabilidad, entonces, ya llevan 1 año en esa etapa y resulta que vas supervisas y ya tienen gente viviendo en los departamentos, No nada más ya vendieron, si no ya están habitados.</w:t>
      </w:r>
    </w:p>
    <w:p w14:paraId="70C535FC" w14:textId="77777777" w:rsidR="00C54C0B" w:rsidRPr="00C54C0B" w:rsidRDefault="00C54C0B" w:rsidP="00C54C0B">
      <w:pPr>
        <w:rPr>
          <w:rFonts w:ascii="Century Gothic" w:hAnsi="Century Gothic"/>
        </w:rPr>
      </w:pPr>
    </w:p>
    <w:p w14:paraId="2FE0B566" w14:textId="21566AE9" w:rsidR="00C54C0B" w:rsidRPr="00C54C0B" w:rsidRDefault="00C54C0B" w:rsidP="00C54C0B">
      <w:pPr>
        <w:rPr>
          <w:rFonts w:ascii="Century Gothic" w:hAnsi="Century Gothic"/>
        </w:rPr>
      </w:pPr>
      <w:r w:rsidRPr="00C54C0B">
        <w:rPr>
          <w:rFonts w:ascii="Century Gothic" w:hAnsi="Century Gothic"/>
        </w:rPr>
        <w:t>yo entiendo a la gente, la gente compra porque tiene una necesidad, pero la</w:t>
      </w:r>
      <w:r w:rsidRPr="00C54C0B">
        <w:rPr>
          <w:rFonts w:ascii="Century Gothic" w:hAnsi="Century Gothic"/>
        </w:rPr>
        <w:t xml:space="preserve"> </w:t>
      </w:r>
      <w:r w:rsidRPr="00C54C0B">
        <w:rPr>
          <w:rFonts w:ascii="Century Gothic" w:hAnsi="Century Gothic"/>
        </w:rPr>
        <w:t xml:space="preserve">ley es muy clara, no puedes dar habitabilidad mientras no termines el desarrollo o entregues el desarrollo. ¿Qué ocasiona esto? Que si tienes habitabilidad, aunque ya lleves 1 año de tu licencia y te quede 1 año, en ese momento cuando </w:t>
      </w:r>
      <w:r w:rsidRPr="00C54C0B">
        <w:rPr>
          <w:rFonts w:ascii="Century Gothic" w:hAnsi="Century Gothic"/>
        </w:rPr>
        <w:t xml:space="preserve">se </w:t>
      </w:r>
      <w:r w:rsidRPr="00C54C0B">
        <w:rPr>
          <w:rFonts w:ascii="Century Gothic" w:hAnsi="Century Gothic"/>
        </w:rPr>
        <w:t>detecta esa habitabilidad se caduca la licencia.</w:t>
      </w:r>
      <w:r w:rsidRPr="00C54C0B">
        <w:rPr>
          <w:rFonts w:ascii="Century Gothic" w:hAnsi="Century Gothic"/>
        </w:rPr>
        <w:t xml:space="preserve"> </w:t>
      </w:r>
      <w:r w:rsidRPr="00C54C0B">
        <w:rPr>
          <w:rFonts w:ascii="Century Gothic" w:hAnsi="Century Gothic"/>
        </w:rPr>
        <w:t>Entonces, ya tienes que estar pagando refrendos, entonces, esa supervisión que hacemos nosotros le genera al municipio ingresos importantísimos, porque entonces ese año que ya tenían pagada la licencia, pues ya detectamos habitabilidad y qué crees, pues le pagas refrendos durante todo el año, somos incómodos, pero pues uno hace su trabajo, esta es la parte de de obras públicas y desarrollo desarrollo urbano.</w:t>
      </w:r>
    </w:p>
    <w:p w14:paraId="5A9BE2EB" w14:textId="77777777" w:rsidR="00C54C0B" w:rsidRPr="00C54C0B" w:rsidRDefault="00C54C0B" w:rsidP="00C54C0B">
      <w:pPr>
        <w:rPr>
          <w:rFonts w:ascii="Century Gothic" w:hAnsi="Century Gothic"/>
        </w:rPr>
      </w:pPr>
    </w:p>
    <w:p w14:paraId="295D3B8C" w14:textId="7E6D50F7" w:rsidR="00C54C0B" w:rsidRPr="00C54C0B" w:rsidRDefault="00C54C0B" w:rsidP="00C54C0B">
      <w:pPr>
        <w:rPr>
          <w:rFonts w:ascii="Century Gothic" w:hAnsi="Century Gothic"/>
        </w:rPr>
      </w:pPr>
      <w:r w:rsidRPr="00C54C0B">
        <w:rPr>
          <w:rFonts w:ascii="Century Gothic" w:hAnsi="Century Gothic"/>
        </w:rPr>
        <w:lastRenderedPageBreak/>
        <w:t>Y la otra de de nuestras jefaturas pues este que es el control vehicular y la imagen institucional, pues ahí el reglamento es muy claro que es lo que lo que debemos de hacer, pues vigilamos la disposición de los lineamientos de de control, asignación y el uso de vehículos oficiales del ayuntamiento, la implementación del resguardo del parque vehicular, de acuerdo a la persona hemos hecho operativos para que las personas que tienen un resguardo de un vehículo oficial, tenga una licencia por lo menos</w:t>
      </w:r>
      <w:r w:rsidRPr="00C54C0B">
        <w:rPr>
          <w:rFonts w:ascii="Century Gothic" w:hAnsi="Century Gothic"/>
        </w:rPr>
        <w:t xml:space="preserve"> y que este</w:t>
      </w:r>
      <w:r w:rsidRPr="00C54C0B">
        <w:rPr>
          <w:rFonts w:ascii="Century Gothic" w:hAnsi="Century Gothic"/>
        </w:rPr>
        <w:t xml:space="preserve"> vigente</w:t>
      </w:r>
      <w:r w:rsidRPr="00C54C0B">
        <w:rPr>
          <w:rFonts w:ascii="Century Gothic" w:hAnsi="Century Gothic"/>
        </w:rPr>
        <w:t>, p</w:t>
      </w:r>
      <w:r w:rsidRPr="00C54C0B">
        <w:rPr>
          <w:rFonts w:ascii="Century Gothic" w:hAnsi="Century Gothic"/>
        </w:rPr>
        <w:t>orque tenemos vehículos que se requiere una licencia especial, no es una licencia de chofer o de o de automovilistas, licencias especiales. También hemos logrado que se actualice esa parte, tenemos un expediente, no se tenía, pero ya tenemos un expediente completito por cada vehículo con toda su historia</w:t>
      </w:r>
      <w:r w:rsidRPr="00C54C0B">
        <w:rPr>
          <w:rFonts w:ascii="Century Gothic" w:hAnsi="Century Gothic"/>
        </w:rPr>
        <w:t>,</w:t>
      </w:r>
      <w:r w:rsidRPr="00C54C0B">
        <w:rPr>
          <w:rFonts w:ascii="Century Gothic" w:hAnsi="Century Gothic"/>
        </w:rPr>
        <w:t xml:space="preserve"> </w:t>
      </w:r>
      <w:r w:rsidRPr="00C54C0B">
        <w:rPr>
          <w:rFonts w:ascii="Century Gothic" w:hAnsi="Century Gothic"/>
        </w:rPr>
        <w:t>a</w:t>
      </w:r>
      <w:r w:rsidRPr="00C54C0B">
        <w:rPr>
          <w:rFonts w:ascii="Century Gothic" w:hAnsi="Century Gothic"/>
        </w:rPr>
        <w:t>hora ya se nos facilita para a la hora de que se desincorpora un vehículo, pues ya saber por que en ocasiones no tenemos nada no sabemos ni dónde estaba, pero ya eso</w:t>
      </w:r>
      <w:r w:rsidRPr="00C54C0B">
        <w:rPr>
          <w:rFonts w:ascii="Century Gothic" w:hAnsi="Century Gothic"/>
        </w:rPr>
        <w:t xml:space="preserve"> </w:t>
      </w:r>
      <w:r w:rsidRPr="00C54C0B">
        <w:rPr>
          <w:rFonts w:ascii="Century Gothic" w:hAnsi="Century Gothic"/>
        </w:rPr>
        <w:t>nos ayuda mucho.</w:t>
      </w:r>
    </w:p>
    <w:p w14:paraId="1107C5B2" w14:textId="77777777" w:rsidR="00C54C0B" w:rsidRPr="00C54C0B" w:rsidRDefault="00C54C0B" w:rsidP="00C54C0B">
      <w:pPr>
        <w:rPr>
          <w:rFonts w:ascii="Century Gothic" w:hAnsi="Century Gothic"/>
        </w:rPr>
      </w:pPr>
    </w:p>
    <w:p w14:paraId="78C22C18" w14:textId="5D4B7BB3" w:rsidR="00C54C0B" w:rsidRPr="00C54C0B" w:rsidRDefault="00C54C0B" w:rsidP="00C54C0B">
      <w:pPr>
        <w:rPr>
          <w:rFonts w:ascii="Century Gothic" w:hAnsi="Century Gothic"/>
        </w:rPr>
      </w:pPr>
      <w:r w:rsidRPr="00C54C0B">
        <w:rPr>
          <w:rFonts w:ascii="Century Gothic" w:hAnsi="Century Gothic"/>
        </w:rPr>
        <w:t xml:space="preserve">Supervisamos las cargas y y abastecimiento de combustible, tenemos el control de todo el combustible, todo con kilometraje y todo de todos los vehículos la inspección física de los vehículos oficiales validando </w:t>
      </w:r>
      <w:r w:rsidRPr="00C54C0B">
        <w:rPr>
          <w:rFonts w:ascii="Century Gothic" w:hAnsi="Century Gothic"/>
        </w:rPr>
        <w:t xml:space="preserve">que </w:t>
      </w:r>
      <w:r w:rsidRPr="00C54C0B">
        <w:rPr>
          <w:rFonts w:ascii="Century Gothic" w:hAnsi="Century Gothic"/>
        </w:rPr>
        <w:t>se encuentran en sus áreas, operando de acuerdo a las actividades realizadas, la revisión semanal de vitacoras y kilometraje de consumo, también estamos supervisando los servicios a los vehículos, los preventivos y los correctivos en el taller municipal y en los talleres externos si son vehículos recientes, en las agencias, tenemos también todo el control de esos vehículos, estas actividades ayudaron a fortalecer y actualizar el control, uso y mantenimiento del parque vehicular con el fin de identificar los riesgos y acciones preventivas en la ejecución de los programas municipales minimizando las afectaciones y el posible menoscabo al patrimonio de la administración.</w:t>
      </w:r>
    </w:p>
    <w:p w14:paraId="1B37E510" w14:textId="77777777" w:rsidR="00C54C0B" w:rsidRPr="00C54C0B" w:rsidRDefault="00C54C0B" w:rsidP="00C54C0B">
      <w:pPr>
        <w:rPr>
          <w:rFonts w:ascii="Century Gothic" w:hAnsi="Century Gothic"/>
        </w:rPr>
      </w:pPr>
    </w:p>
    <w:p w14:paraId="633F8FEE" w14:textId="0B7BD713" w:rsidR="00C54C0B" w:rsidRPr="00C54C0B" w:rsidRDefault="00C54C0B" w:rsidP="00C54C0B">
      <w:pPr>
        <w:rPr>
          <w:rFonts w:ascii="Century Gothic" w:hAnsi="Century Gothic"/>
        </w:rPr>
      </w:pPr>
      <w:r w:rsidRPr="00C54C0B">
        <w:rPr>
          <w:rFonts w:ascii="Century Gothic" w:hAnsi="Century Gothic"/>
        </w:rPr>
        <w:t>Algunas de las estrategias que se realizan en el área para garantizar el uso eficiente y ordenado del parque vehicular, se continúa con el programa permanente de supervisión, de rotulación e imagen institucional de vehículos oficiales, logrando un total de 263 unidades</w:t>
      </w:r>
      <w:r w:rsidRPr="00C54C0B">
        <w:rPr>
          <w:rFonts w:ascii="Century Gothic" w:hAnsi="Century Gothic"/>
        </w:rPr>
        <w:t xml:space="preserve">, </w:t>
      </w:r>
      <w:r w:rsidRPr="00C54C0B">
        <w:rPr>
          <w:rFonts w:ascii="Century Gothic" w:hAnsi="Century Gothic"/>
        </w:rPr>
        <w:t>se llevó a cabo una supervisión permanente al personal que tiene resguardo vehicular para que presente su licencia de conducir vigente.</w:t>
      </w:r>
      <w:r w:rsidRPr="00C54C0B">
        <w:rPr>
          <w:rFonts w:ascii="Century Gothic" w:hAnsi="Century Gothic"/>
        </w:rPr>
        <w:t xml:space="preserve"> </w:t>
      </w:r>
      <w:r w:rsidRPr="00C54C0B">
        <w:rPr>
          <w:rFonts w:ascii="Century Gothic" w:hAnsi="Century Gothic"/>
        </w:rPr>
        <w:t>Se recibieron</w:t>
      </w:r>
      <w:r w:rsidRPr="00C54C0B">
        <w:rPr>
          <w:rFonts w:ascii="Century Gothic" w:hAnsi="Century Gothic"/>
        </w:rPr>
        <w:t xml:space="preserve">, </w:t>
      </w:r>
      <w:r w:rsidRPr="00C54C0B">
        <w:rPr>
          <w:rFonts w:ascii="Century Gothic" w:hAnsi="Century Gothic"/>
        </w:rPr>
        <w:t xml:space="preserve">analizaron y validaron 4667 vitacoras de buen uso y control vehicular y se atendieron tres reportes por el posible mal uso de vehículos oficiales, dando como resultado las sanciones correspondientes, amonestación privada, una pública y una suspensión temporal de servicio de servidores públicos. Estimados regidores, regidora, este pues es es cuanto. </w:t>
      </w:r>
    </w:p>
    <w:p w14:paraId="18819619" w14:textId="77777777" w:rsidR="00C54C0B" w:rsidRPr="00C54C0B" w:rsidRDefault="00C54C0B" w:rsidP="00C54C0B">
      <w:pPr>
        <w:rPr>
          <w:rFonts w:ascii="Century Gothic" w:hAnsi="Century Gothic"/>
        </w:rPr>
      </w:pPr>
    </w:p>
    <w:p w14:paraId="3E68017E" w14:textId="4B92ED39"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imes New Roman"/>
          <w:b/>
          <w:i/>
          <w:smallCaps/>
          <w:u w:val="single"/>
        </w:rPr>
        <w:t>EN USO DE LA VOZ EL PRESIDENTE MANIFESTÓ:</w:t>
      </w:r>
    </w:p>
    <w:p w14:paraId="370E1265" w14:textId="018C0634" w:rsidR="00C54C0B" w:rsidRPr="00C54C0B" w:rsidRDefault="00C54C0B" w:rsidP="00C54C0B">
      <w:pPr>
        <w:rPr>
          <w:rFonts w:ascii="Century Gothic" w:hAnsi="Century Gothic"/>
        </w:rPr>
      </w:pPr>
      <w:r w:rsidRPr="00C54C0B">
        <w:rPr>
          <w:rFonts w:ascii="Century Gothic" w:hAnsi="Century Gothic"/>
        </w:rPr>
        <w:t>Muchísimas gracias contralor, te agradecemos muchísimo la presencia, la asistencia y el compromiso que tienes con la administración pública del municipio de Tonalá, felicitarte y comentarte que para nosotros es muy importante el hecho de hacer extensivo a la población las herramientas que se tienen en la actualidad, ya sean digitales</w:t>
      </w:r>
      <w:r w:rsidRPr="00C54C0B">
        <w:rPr>
          <w:rFonts w:ascii="Century Gothic" w:hAnsi="Century Gothic"/>
        </w:rPr>
        <w:t xml:space="preserve"> </w:t>
      </w:r>
      <w:r w:rsidRPr="00C54C0B">
        <w:rPr>
          <w:rFonts w:ascii="Century Gothic" w:hAnsi="Century Gothic"/>
        </w:rPr>
        <w:t>pero también para mucha gente que no tiene la posibilidad de</w:t>
      </w:r>
      <w:r w:rsidRPr="00C54C0B">
        <w:rPr>
          <w:rFonts w:ascii="Century Gothic" w:hAnsi="Century Gothic"/>
        </w:rPr>
        <w:t xml:space="preserve"> </w:t>
      </w:r>
      <w:r w:rsidRPr="00C54C0B">
        <w:rPr>
          <w:rFonts w:ascii="Century Gothic" w:hAnsi="Century Gothic"/>
        </w:rPr>
        <w:t>tener el acceso a esos medios de comunicación, pues seguir incentivando el tema de las brigadas en su momento inclusive con la dirección de participación ciudadana para que cada día más</w:t>
      </w:r>
      <w:r w:rsidRPr="00C54C0B">
        <w:rPr>
          <w:rFonts w:ascii="Century Gothic" w:hAnsi="Century Gothic"/>
        </w:rPr>
        <w:t xml:space="preserve"> </w:t>
      </w:r>
      <w:r w:rsidRPr="00C54C0B">
        <w:rPr>
          <w:rFonts w:ascii="Century Gothic" w:hAnsi="Century Gothic"/>
        </w:rPr>
        <w:t xml:space="preserve">gente </w:t>
      </w:r>
      <w:r w:rsidRPr="00C54C0B">
        <w:rPr>
          <w:rFonts w:ascii="Century Gothic" w:hAnsi="Century Gothic"/>
        </w:rPr>
        <w:lastRenderedPageBreak/>
        <w:t>pueda tener el acceso a esta herramienta y poder denunciar actos de de corrupción, malversación de los recursos públicos municipales y siempre con la intención y con la finalidad de tener una administración pública más sana en ese sentido, también de la misma manera me dio gusto conocer este documento, inclusive poderlo dar a conocer a cada uno de los funcionarios públicos para que tengan mayor conocimiento del tema dicen que el desconocimiento no te exime pero de todos modos, yo creo que entre más información se tenga, pues mejores resultados vamos a tener, inclusive qué bueno, también me da mucho gusto que haya sanciones, y que de alguna manera este también los servicios públicos se enteren que la rendición de cuentas es una situación real donde no solamente nos persigue en la administración, si no posadministración, para tener mayor responsabilidad en ese sentido, creo que debemos tener más hincapié en ese tema</w:t>
      </w:r>
      <w:r w:rsidRPr="00C54C0B">
        <w:rPr>
          <w:rFonts w:ascii="Century Gothic" w:hAnsi="Century Gothic"/>
        </w:rPr>
        <w:t xml:space="preserve">, </w:t>
      </w:r>
      <w:r w:rsidRPr="00C54C0B">
        <w:rPr>
          <w:rFonts w:ascii="Century Gothic" w:hAnsi="Century Gothic"/>
        </w:rPr>
        <w:t>no sé si mis compañeros quisieran hacer alguna observación.</w:t>
      </w:r>
    </w:p>
    <w:p w14:paraId="31E47B71" w14:textId="77777777" w:rsidR="00C54C0B" w:rsidRPr="00C54C0B" w:rsidRDefault="00C54C0B" w:rsidP="00C54C0B">
      <w:pPr>
        <w:rPr>
          <w:rFonts w:ascii="Century Gothic" w:hAnsi="Century Gothic"/>
        </w:rPr>
      </w:pPr>
    </w:p>
    <w:p w14:paraId="25607438" w14:textId="658A4BB8"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ahoma"/>
          <w:b/>
          <w:i/>
          <w:u w:val="single"/>
          <w:lang w:val="es-ES"/>
        </w:rPr>
        <w:t>EN USO DE LA VOZ LA REGIDORA CELIA SERRANO MANIFESTÓ:</w:t>
      </w:r>
    </w:p>
    <w:p w14:paraId="4E0A591E" w14:textId="25F4A1AA" w:rsidR="00C54C0B" w:rsidRPr="00C54C0B" w:rsidRDefault="00C54C0B" w:rsidP="00C54C0B">
      <w:pPr>
        <w:rPr>
          <w:rFonts w:ascii="Century Gothic" w:hAnsi="Century Gothic"/>
        </w:rPr>
      </w:pPr>
      <w:r w:rsidRPr="00C54C0B">
        <w:rPr>
          <w:rFonts w:ascii="Century Gothic" w:hAnsi="Century Gothic"/>
        </w:rPr>
        <w:t>Me quiero regresar poquito, yo creo que ya terminamos pero me interesa el tema actualmente los nuevos fraccionamientos que se que se han conformado existen las casas administradoras que reciben un un recurso por cada vivienda que tienen que les entrega el Infonavit a través de ese recurso los ciudadanos o un participante o un representante del fraccionamiento, lleva a cabo las brigadas de recuperación de sus zonas, es decir, sus estacionamientos, la la pinta de sus edificios y todo lo que es la intervención de su de su colonia. Sin embargo, estas casas administradoras se han prestado para defraudar y no cumplir con esas obligaciones y los ciudadanos pues optan por venir aquí al ayuntamiento para que les</w:t>
      </w:r>
      <w:r w:rsidRPr="00C54C0B">
        <w:rPr>
          <w:rFonts w:ascii="Century Gothic" w:hAnsi="Century Gothic"/>
        </w:rPr>
        <w:t xml:space="preserve"> </w:t>
      </w:r>
      <w:r w:rsidRPr="00C54C0B">
        <w:rPr>
          <w:rFonts w:ascii="Century Gothic" w:hAnsi="Century Gothic"/>
        </w:rPr>
        <w:t>intervengan sus parques, sus salones múltiples y sus áreas de de sesiones, tuvimos una mesa de trabajo con algunas casas administradoras las que han estado reportando, sin embargo, no tenemos una ruta</w:t>
      </w:r>
      <w:r w:rsidRPr="00C54C0B">
        <w:rPr>
          <w:rFonts w:ascii="Century Gothic" w:hAnsi="Century Gothic"/>
        </w:rPr>
        <w:t xml:space="preserve">, </w:t>
      </w:r>
      <w:r w:rsidRPr="00C54C0B">
        <w:rPr>
          <w:rFonts w:ascii="Century Gothic" w:hAnsi="Century Gothic"/>
        </w:rPr>
        <w:t>cómo saber si el ayuntamiento al prestar servicio a un fraccionamiento donde hay una casa administradora que está recibiendo un recurso, cae en una responsabilidad de un desvío de recurso. Porque ese fraccionamiento y esa área es pública, pero también la casa administradora que recibe tiene la obligación de tener esos espacios públicos limpios.</w:t>
      </w:r>
      <w:r w:rsidRPr="00C54C0B">
        <w:rPr>
          <w:rFonts w:ascii="Century Gothic" w:hAnsi="Century Gothic"/>
        </w:rPr>
        <w:t xml:space="preserve"> S</w:t>
      </w:r>
      <w:r w:rsidRPr="00C54C0B">
        <w:rPr>
          <w:rFonts w:ascii="Century Gothic" w:hAnsi="Century Gothic"/>
        </w:rPr>
        <w:t>u servidora mandó un oficio al Infonavit para preguntar o generar una mesa de trabajo en este tema y saber hasta dónde podemos o debemos de saber cómo sí o cómo no debe de intervenir el ayuntamiento en la prestación de estos servicios, un ejemplo es valenciana la titular de este del fraccionamiento se llama Celia, es una tocaya, ella me dice que mes con mes tienen una recaudación de Trescientos Mil Pesos pesos a ella solamente le dan Cincuenta Mil</w:t>
      </w:r>
      <w:r w:rsidRPr="00C54C0B">
        <w:rPr>
          <w:rFonts w:ascii="Century Gothic" w:hAnsi="Century Gothic"/>
        </w:rPr>
        <w:t xml:space="preserve">, </w:t>
      </w:r>
      <w:r w:rsidRPr="00C54C0B">
        <w:rPr>
          <w:rFonts w:ascii="Century Gothic" w:hAnsi="Century Gothic"/>
        </w:rPr>
        <w:t>ella ya tiene una recaudación considerable para poder pintar sus edificios y me dice, que la casa administradora no me quiere dar más, pero yo solicito al ayuntamiento su intervención y apoyo para que nos auxilien con la mano de obra para poder pintar los edificios y nosotros ya compramos el</w:t>
      </w:r>
      <w:r w:rsidRPr="00C54C0B">
        <w:rPr>
          <w:rFonts w:ascii="Century Gothic" w:hAnsi="Century Gothic"/>
        </w:rPr>
        <w:t xml:space="preserve"> material</w:t>
      </w:r>
      <w:r w:rsidRPr="00C54C0B">
        <w:rPr>
          <w:rFonts w:ascii="Century Gothic" w:hAnsi="Century Gothic"/>
        </w:rPr>
        <w:t xml:space="preserve"> a través de los recursos que nos dio la la administradora.</w:t>
      </w:r>
    </w:p>
    <w:p w14:paraId="2A6EE783" w14:textId="77777777" w:rsidR="00C54C0B" w:rsidRPr="00C54C0B" w:rsidRDefault="00C54C0B" w:rsidP="00C54C0B">
      <w:pPr>
        <w:rPr>
          <w:rFonts w:ascii="Century Gothic" w:hAnsi="Century Gothic"/>
        </w:rPr>
      </w:pPr>
    </w:p>
    <w:p w14:paraId="7E09C124" w14:textId="6FCD5620" w:rsidR="00C54C0B" w:rsidRPr="00C54C0B" w:rsidRDefault="00C54C0B" w:rsidP="00C54C0B">
      <w:pPr>
        <w:rPr>
          <w:rFonts w:ascii="Century Gothic" w:hAnsi="Century Gothic"/>
        </w:rPr>
      </w:pPr>
      <w:r w:rsidRPr="00C54C0B">
        <w:rPr>
          <w:rFonts w:ascii="Century Gothic" w:hAnsi="Century Gothic"/>
        </w:rPr>
        <w:t xml:space="preserve">Este este es un tema que aparentemente no es de competencia municipal por lo que yo he estado tocando en las diferentes dependencias, sin embargo, creo que sí es competencia del municipio, porque al ciudadano pues está exigiendo que se le mantenga sus áreas limpias y que son adecuadas y son públicas </w:t>
      </w:r>
      <w:r w:rsidRPr="00C54C0B">
        <w:rPr>
          <w:rFonts w:ascii="Century Gothic" w:hAnsi="Century Gothic"/>
        </w:rPr>
        <w:t>e</w:t>
      </w:r>
      <w:r w:rsidRPr="00C54C0B">
        <w:rPr>
          <w:rFonts w:ascii="Century Gothic" w:hAnsi="Century Gothic"/>
        </w:rPr>
        <w:t xml:space="preserve">ntonces nos toca o no este esa intervención, invitarlos nada más para que se realice esa mesa de trabajo a </w:t>
      </w:r>
      <w:r w:rsidRPr="00C54C0B">
        <w:rPr>
          <w:rFonts w:ascii="Century Gothic" w:hAnsi="Century Gothic"/>
        </w:rPr>
        <w:lastRenderedPageBreak/>
        <w:t>través de la Comisión de Transparencia, estoy acudiendo al Congreso para poder generar esa esa mesa de trabajo y nuevamente retomar los temas de invitar a las casas administradoras porque ellos se escudan en el sentido de que las áreas públicas son públicas y que les toca al ayuntamiento. Pero entonces, ¿por qué recibes un recurso para mantener áreas limpias que son públicas? y lejos de eso se han vuelto hasta agresivos porque su servidora hizo la gestión para que prendieran unas lámparas en un fraccionamiento que está terminando Urbi Quinta Loma Real fuimos les prendieron sus lámparas y pues como la gente no pagaba sus contribuciones porque se habían salido y que las habían cancelado, fueron y les apagaron las lámparas. Entonces, hay una intervención pública hay una situación que le corresponde del ayuntamiento atender, sí entonces, nada más hay que verificar cuál es la ruta entre la casa administradora, las cuotas que recupera el Ifonavit, a quién le administra y cuál es la ruta municipal para saber que efectivamente cómo debemos intervenir nosotros en esos fraccionamientos o simplemente hay casa administradora, no entramos para saber sí o no nos toca y no poner en riesgo el recurso público pues solamente aportando a un lugar que a lo mejor no debería.</w:t>
      </w:r>
    </w:p>
    <w:p w14:paraId="57437BD6" w14:textId="77777777" w:rsidR="00C54C0B" w:rsidRPr="00C54C0B" w:rsidRDefault="00C54C0B" w:rsidP="00C54C0B">
      <w:pPr>
        <w:rPr>
          <w:rFonts w:ascii="Century Gothic" w:hAnsi="Century Gothic"/>
        </w:rPr>
      </w:pPr>
    </w:p>
    <w:p w14:paraId="05897B6E" w14:textId="21F0A662"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imes New Roman"/>
          <w:b/>
          <w:i/>
          <w:smallCaps/>
          <w:u w:val="single"/>
        </w:rPr>
        <w:t>EN USO DE LA VOZ EL PRESIDENTE MANIFESTÓ:</w:t>
      </w:r>
    </w:p>
    <w:p w14:paraId="41184CAE" w14:textId="3B00985F" w:rsidR="00C54C0B" w:rsidRPr="00C54C0B" w:rsidRDefault="00C54C0B" w:rsidP="00C54C0B">
      <w:pPr>
        <w:rPr>
          <w:rFonts w:ascii="Century Gothic" w:hAnsi="Century Gothic"/>
        </w:rPr>
      </w:pPr>
      <w:r w:rsidRPr="00C54C0B">
        <w:rPr>
          <w:rFonts w:ascii="Century Gothic" w:hAnsi="Century Gothic"/>
        </w:rPr>
        <w:t>P</w:t>
      </w:r>
      <w:r w:rsidRPr="00C54C0B">
        <w:rPr>
          <w:rFonts w:ascii="Century Gothic" w:hAnsi="Century Gothic"/>
        </w:rPr>
        <w:t xml:space="preserve">ara antes damos cuenta de la presencia de la regidora María Gracia García. Bienvenida, regidora. </w:t>
      </w:r>
    </w:p>
    <w:p w14:paraId="3096AE08" w14:textId="77777777" w:rsidR="00C54C0B" w:rsidRPr="00C54C0B" w:rsidRDefault="00C54C0B" w:rsidP="00C54C0B">
      <w:pPr>
        <w:rPr>
          <w:rFonts w:ascii="Century Gothic" w:hAnsi="Century Gothic"/>
        </w:rPr>
      </w:pPr>
    </w:p>
    <w:p w14:paraId="5C427F75" w14:textId="4F639111"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ahoma"/>
          <w:b/>
          <w:i/>
          <w:u w:val="single"/>
          <w:lang w:val="es-ES"/>
        </w:rPr>
        <w:t>EN USO DE LA VOZ LA REGIDORA CELIA SERRANO MANIFESTÓ:</w:t>
      </w:r>
    </w:p>
    <w:p w14:paraId="7E2099F2" w14:textId="35B5A879" w:rsidR="00C54C0B" w:rsidRPr="00C54C0B" w:rsidRDefault="00C54C0B" w:rsidP="00C54C0B">
      <w:pPr>
        <w:rPr>
          <w:rFonts w:ascii="Century Gothic" w:hAnsi="Century Gothic"/>
        </w:rPr>
      </w:pPr>
      <w:r w:rsidRPr="00C54C0B">
        <w:rPr>
          <w:rFonts w:ascii="Century Gothic" w:hAnsi="Century Gothic"/>
        </w:rPr>
        <w:t>ya para concluir, pues felicitar por el trabajo la verdad es que nos hacía falta el ayuntamiento de este tipo de de rutas hemos visto los resultados reflejados en el actuar del día a día, había visto vehículos por ahí haciendo este tipo de de dinámicas. Hoy ya no los no los vemos, nos tocó acudir a servicios generales con con el presidente municipal y los regidores</w:t>
      </w:r>
      <w:r w:rsidRPr="00C54C0B">
        <w:rPr>
          <w:rFonts w:ascii="Century Gothic" w:hAnsi="Century Gothic"/>
        </w:rPr>
        <w:t xml:space="preserve"> </w:t>
      </w:r>
      <w:r w:rsidRPr="00C54C0B">
        <w:rPr>
          <w:rFonts w:ascii="Century Gothic" w:hAnsi="Century Gothic"/>
        </w:rPr>
        <w:t xml:space="preserve">donde alcanzamos a ver que ya tienen un satelital, que tienen una ruta cuidada, que hay cámaras para verificar que no se estén desviando los recursos, en qué rutas están, que no estén haciendo trabajos particulares y felicito </w:t>
      </w:r>
      <w:r w:rsidRPr="00C54C0B">
        <w:rPr>
          <w:rFonts w:ascii="Century Gothic" w:hAnsi="Century Gothic"/>
        </w:rPr>
        <w:t xml:space="preserve">por </w:t>
      </w:r>
      <w:r w:rsidRPr="00C54C0B">
        <w:rPr>
          <w:rFonts w:ascii="Century Gothic" w:hAnsi="Century Gothic"/>
        </w:rPr>
        <w:t>el trabajo que</w:t>
      </w:r>
      <w:r w:rsidRPr="00C54C0B">
        <w:rPr>
          <w:rFonts w:ascii="Century Gothic" w:hAnsi="Century Gothic"/>
        </w:rPr>
        <w:t xml:space="preserve"> </w:t>
      </w:r>
      <w:r w:rsidRPr="00C54C0B">
        <w:rPr>
          <w:rFonts w:ascii="Century Gothic" w:hAnsi="Century Gothic"/>
        </w:rPr>
        <w:t>se</w:t>
      </w:r>
      <w:r w:rsidRPr="00C54C0B">
        <w:rPr>
          <w:rFonts w:ascii="Century Gothic" w:hAnsi="Century Gothic"/>
        </w:rPr>
        <w:t xml:space="preserve"> ha estado</w:t>
      </w:r>
      <w:r w:rsidRPr="00C54C0B">
        <w:rPr>
          <w:rFonts w:ascii="Century Gothic" w:hAnsi="Century Gothic"/>
        </w:rPr>
        <w:t xml:space="preserve"> realizando. </w:t>
      </w:r>
    </w:p>
    <w:p w14:paraId="43BECF13" w14:textId="77777777" w:rsidR="00C54C0B" w:rsidRPr="00C54C0B" w:rsidRDefault="00C54C0B" w:rsidP="00C54C0B">
      <w:pPr>
        <w:rPr>
          <w:rFonts w:ascii="Century Gothic" w:hAnsi="Century Gothic"/>
        </w:rPr>
      </w:pPr>
    </w:p>
    <w:p w14:paraId="0A1AF6FA" w14:textId="6603AE94" w:rsidR="00C54C0B" w:rsidRPr="00C54C0B" w:rsidRDefault="00C54C0B" w:rsidP="00C54C0B">
      <w:pPr>
        <w:pStyle w:val="Textoindependiente2"/>
        <w:spacing w:after="0" w:line="240" w:lineRule="auto"/>
        <w:rPr>
          <w:rFonts w:ascii="Century Gothic" w:hAnsi="Century Gothic" w:cs="Tahoma"/>
        </w:rPr>
      </w:pPr>
      <w:r w:rsidRPr="00C54C0B">
        <w:rPr>
          <w:rFonts w:ascii="Century Gothic" w:eastAsia="Calibri" w:hAnsi="Century Gothic" w:cs="Times New Roman"/>
          <w:b/>
          <w:i/>
          <w:smallCaps/>
          <w:u w:val="single"/>
        </w:rPr>
        <w:t>EN USO DE LA VOZ EL TITULAR DEL ORGANO INTERNO DE CONTROL MANIFESTÓ:</w:t>
      </w:r>
    </w:p>
    <w:p w14:paraId="47819DF3" w14:textId="77777777" w:rsidR="00C54C0B" w:rsidRPr="00C54C0B" w:rsidRDefault="00C54C0B" w:rsidP="00C54C0B">
      <w:pPr>
        <w:rPr>
          <w:rFonts w:ascii="Century Gothic" w:hAnsi="Century Gothic"/>
        </w:rPr>
      </w:pPr>
      <w:r w:rsidRPr="00C54C0B">
        <w:rPr>
          <w:rFonts w:ascii="Century Gothic" w:hAnsi="Century Gothic"/>
        </w:rPr>
        <w:t>Muchas gracias, regidora.</w:t>
      </w:r>
    </w:p>
    <w:p w14:paraId="50D04079" w14:textId="77777777" w:rsidR="00C54C0B" w:rsidRPr="00C54C0B" w:rsidRDefault="00C54C0B" w:rsidP="00C54C0B">
      <w:pPr>
        <w:rPr>
          <w:rFonts w:ascii="Century Gothic" w:hAnsi="Century Gothic"/>
        </w:rPr>
      </w:pPr>
    </w:p>
    <w:p w14:paraId="529557E8" w14:textId="260462D0"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ahoma"/>
          <w:b/>
          <w:i/>
          <w:u w:val="single"/>
          <w:lang w:val="es-ES"/>
        </w:rPr>
        <w:t>EN USO DE LA VOZ EL REGIDOR GERARDO ESQUIVIAS MANIFESTÓ:</w:t>
      </w:r>
    </w:p>
    <w:p w14:paraId="465A36F3" w14:textId="77777777" w:rsidR="00C54C0B" w:rsidRDefault="00C54C0B" w:rsidP="00C54C0B">
      <w:pPr>
        <w:rPr>
          <w:rFonts w:ascii="Century Gothic" w:hAnsi="Century Gothic"/>
        </w:rPr>
      </w:pPr>
      <w:r w:rsidRPr="00C54C0B">
        <w:rPr>
          <w:rFonts w:ascii="Century Gothic" w:hAnsi="Century Gothic"/>
        </w:rPr>
        <w:t xml:space="preserve">Agradecerte Juanjo, que siempre ha habido una extraordinaria comunicación y y bueno, en esta comisión yo creo que se están haciendo las cosas bien, se está trabajando de manera contundente para que pues llevemos a buen puerto nuestra la administración pública y que la ciudadanía tenga un buen sabor de boca que las cosas están cambiando y se están haciendo de tal manera que es para garantizar los servicios públicos, garantizar una administración de los recursos de tal manera que la gente pueda verse beneficiada. </w:t>
      </w:r>
    </w:p>
    <w:p w14:paraId="75D72C5F" w14:textId="77777777" w:rsidR="00BE1E6A" w:rsidRDefault="00BE1E6A" w:rsidP="00C54C0B">
      <w:pPr>
        <w:rPr>
          <w:rFonts w:ascii="Century Gothic" w:hAnsi="Century Gothic"/>
        </w:rPr>
      </w:pPr>
    </w:p>
    <w:p w14:paraId="31EFF26C" w14:textId="77777777" w:rsidR="00BE1E6A" w:rsidRPr="00C54C0B" w:rsidRDefault="00BE1E6A" w:rsidP="00C54C0B">
      <w:pPr>
        <w:rPr>
          <w:rFonts w:ascii="Century Gothic" w:hAnsi="Century Gothic"/>
        </w:rPr>
      </w:pPr>
    </w:p>
    <w:p w14:paraId="0DFACFB0" w14:textId="77777777" w:rsidR="00C54C0B" w:rsidRPr="00C54C0B" w:rsidRDefault="00C54C0B" w:rsidP="00C54C0B">
      <w:pPr>
        <w:rPr>
          <w:rFonts w:ascii="Century Gothic" w:hAnsi="Century Gothic"/>
        </w:rPr>
      </w:pPr>
    </w:p>
    <w:p w14:paraId="69FE4A62" w14:textId="2620A2F9" w:rsidR="00C54C0B" w:rsidRPr="00C54C0B" w:rsidRDefault="00C54C0B" w:rsidP="00C54C0B">
      <w:pPr>
        <w:pStyle w:val="Textoindependiente2"/>
        <w:spacing w:after="0" w:line="240" w:lineRule="auto"/>
        <w:rPr>
          <w:rFonts w:ascii="Century Gothic" w:hAnsi="Century Gothic" w:cs="Tahoma"/>
        </w:rPr>
      </w:pPr>
      <w:r w:rsidRPr="00C54C0B">
        <w:rPr>
          <w:rFonts w:ascii="Century Gothic" w:eastAsia="Calibri" w:hAnsi="Century Gothic" w:cs="Times New Roman"/>
          <w:b/>
          <w:i/>
          <w:smallCaps/>
          <w:u w:val="single"/>
        </w:rPr>
        <w:lastRenderedPageBreak/>
        <w:t>EN USO DE LA VOZ EL TITULAR DEL ORGANO INTERNO DE CONTROL MANIFESTÓ:</w:t>
      </w:r>
    </w:p>
    <w:p w14:paraId="5B787B53" w14:textId="77777777" w:rsidR="00C54C0B" w:rsidRPr="00C54C0B" w:rsidRDefault="00C54C0B" w:rsidP="00C54C0B">
      <w:pPr>
        <w:rPr>
          <w:rFonts w:ascii="Century Gothic" w:hAnsi="Century Gothic"/>
        </w:rPr>
      </w:pPr>
      <w:r w:rsidRPr="00C54C0B">
        <w:rPr>
          <w:rFonts w:ascii="Century Gothic" w:hAnsi="Century Gothic"/>
        </w:rPr>
        <w:t>Muchas gracias. No, muchas gracias yo les agradezco el espacio, sobre todo este la confianza y refrendo mi compromiso ante ustedes de hacer las cosas de la mejor manera en beneficio del municipio de Tonalá.</w:t>
      </w:r>
    </w:p>
    <w:p w14:paraId="3820044E" w14:textId="77777777" w:rsidR="00C54C0B" w:rsidRPr="00C54C0B" w:rsidRDefault="00C54C0B" w:rsidP="00C54C0B">
      <w:pPr>
        <w:rPr>
          <w:rFonts w:ascii="Century Gothic" w:hAnsi="Century Gothic"/>
        </w:rPr>
      </w:pPr>
    </w:p>
    <w:p w14:paraId="114F9284" w14:textId="22AA322E"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ahoma"/>
          <w:b/>
          <w:i/>
          <w:u w:val="single"/>
          <w:lang w:val="es-ES"/>
        </w:rPr>
        <w:t xml:space="preserve">EN USO DE LA VOZ </w:t>
      </w:r>
      <w:r w:rsidRPr="00C54C0B">
        <w:rPr>
          <w:rFonts w:ascii="Century Gothic" w:eastAsia="Calibri" w:hAnsi="Century Gothic" w:cs="Tahoma"/>
          <w:b/>
          <w:i/>
          <w:u w:val="single"/>
          <w:lang w:val="es-ES"/>
        </w:rPr>
        <w:t>LA</w:t>
      </w:r>
      <w:r w:rsidRPr="00C54C0B">
        <w:rPr>
          <w:rFonts w:ascii="Century Gothic" w:eastAsia="Calibri" w:hAnsi="Century Gothic" w:cs="Tahoma"/>
          <w:b/>
          <w:i/>
          <w:u w:val="single"/>
          <w:lang w:val="es-ES"/>
        </w:rPr>
        <w:t xml:space="preserve"> REGIDOR</w:t>
      </w:r>
      <w:r w:rsidRPr="00C54C0B">
        <w:rPr>
          <w:rFonts w:ascii="Century Gothic" w:eastAsia="Calibri" w:hAnsi="Century Gothic" w:cs="Tahoma"/>
          <w:b/>
          <w:i/>
          <w:u w:val="single"/>
          <w:lang w:val="es-ES"/>
        </w:rPr>
        <w:t>A</w:t>
      </w:r>
      <w:r w:rsidRPr="00C54C0B">
        <w:rPr>
          <w:rFonts w:ascii="Century Gothic" w:eastAsia="Calibri" w:hAnsi="Century Gothic" w:cs="Tahoma"/>
          <w:b/>
          <w:i/>
          <w:u w:val="single"/>
          <w:lang w:val="es-ES"/>
        </w:rPr>
        <w:t xml:space="preserve"> </w:t>
      </w:r>
      <w:r w:rsidRPr="00C54C0B">
        <w:rPr>
          <w:rFonts w:ascii="Century Gothic" w:eastAsia="Calibri" w:hAnsi="Century Gothic" w:cs="Tahoma"/>
          <w:b/>
          <w:i/>
          <w:u w:val="single"/>
          <w:lang w:val="es-ES"/>
        </w:rPr>
        <w:t xml:space="preserve">MA. ENGRACIA GARCÍA </w:t>
      </w:r>
      <w:r w:rsidRPr="00C54C0B">
        <w:rPr>
          <w:rFonts w:ascii="Century Gothic" w:eastAsia="Calibri" w:hAnsi="Century Gothic" w:cs="Tahoma"/>
          <w:b/>
          <w:i/>
          <w:u w:val="single"/>
          <w:lang w:val="es-ES"/>
        </w:rPr>
        <w:t>MANIFESTÓ:</w:t>
      </w:r>
    </w:p>
    <w:p w14:paraId="48CD07CB" w14:textId="76AE61A6" w:rsidR="00C54C0B" w:rsidRPr="00C54C0B" w:rsidRDefault="00C54C0B" w:rsidP="00C54C0B">
      <w:pPr>
        <w:rPr>
          <w:rFonts w:ascii="Century Gothic" w:hAnsi="Century Gothic"/>
        </w:rPr>
      </w:pPr>
      <w:r w:rsidRPr="00C54C0B">
        <w:rPr>
          <w:rFonts w:ascii="Century Gothic" w:hAnsi="Century Gothic"/>
        </w:rPr>
        <w:t>Sí, miren, cuando hay cosas buenas, la misma gente lo reconoce y así ni coraje da a pagar impuestos, porque vemos que se están utilizando para el mismo pueblo y es para crecimiento de todos, porque estábamos rezagados de muchísimos años Tonal</w:t>
      </w:r>
      <w:r w:rsidRPr="00C54C0B">
        <w:rPr>
          <w:rFonts w:ascii="Century Gothic" w:hAnsi="Century Gothic"/>
        </w:rPr>
        <w:t>á</w:t>
      </w:r>
      <w:r w:rsidRPr="00C54C0B">
        <w:rPr>
          <w:rFonts w:ascii="Century Gothic" w:hAnsi="Century Gothic"/>
        </w:rPr>
        <w:t xml:space="preserve"> y ahí paulatinamente va avanzando pero si todos los gobiernos se hicieran poquito, estaríamos en otro lugar, pero lo bueno es que ya se empezó a caminar más rápido que antes y eso da da gusto y felicitarlos a todos y al presidente decir que mire, ya tenemos sillas nuevas. Entonces, es bonito y viendo que hay cambios que lo que se va necesitando se va haciendo, se va haciendo y eso da mucho gusto y mucho placer y satisfacción a todos los usuarios.</w:t>
      </w:r>
    </w:p>
    <w:p w14:paraId="5F067FE0" w14:textId="77777777" w:rsidR="00C54C0B" w:rsidRPr="00C54C0B" w:rsidRDefault="00C54C0B" w:rsidP="00C54C0B">
      <w:pPr>
        <w:rPr>
          <w:rFonts w:ascii="Century Gothic" w:hAnsi="Century Gothic"/>
        </w:rPr>
      </w:pPr>
    </w:p>
    <w:p w14:paraId="7CB0D72D" w14:textId="3BD06F39"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imes New Roman"/>
          <w:b/>
          <w:i/>
          <w:smallCaps/>
          <w:u w:val="single"/>
        </w:rPr>
        <w:t>EN USO DE LA VOZ EL PRESIDENTE MANIFESTÓ:</w:t>
      </w:r>
    </w:p>
    <w:p w14:paraId="273BD0C9" w14:textId="77777777" w:rsidR="00C54C0B" w:rsidRPr="00C54C0B" w:rsidRDefault="00C54C0B" w:rsidP="00C54C0B">
      <w:pPr>
        <w:rPr>
          <w:rFonts w:ascii="Century Gothic" w:hAnsi="Century Gothic"/>
        </w:rPr>
      </w:pPr>
      <w:r w:rsidRPr="00C54C0B">
        <w:rPr>
          <w:rFonts w:ascii="Century Gothic" w:hAnsi="Century Gothic"/>
        </w:rPr>
        <w:t xml:space="preserve">si no hay ningún comentario más, agradecemos al señor contralor, le solicito al secretario técnico que continúe con la sesión. </w:t>
      </w:r>
    </w:p>
    <w:p w14:paraId="3CC5772D" w14:textId="77777777" w:rsidR="00C54C0B" w:rsidRPr="00C54C0B" w:rsidRDefault="00C54C0B" w:rsidP="00C54C0B">
      <w:pPr>
        <w:rPr>
          <w:rFonts w:ascii="Century Gothic" w:hAnsi="Century Gothic"/>
        </w:rPr>
      </w:pPr>
    </w:p>
    <w:p w14:paraId="3F022BF0" w14:textId="77777777" w:rsidR="00C54C0B" w:rsidRPr="00C54C0B" w:rsidRDefault="00C54C0B" w:rsidP="00C54C0B">
      <w:pPr>
        <w:rPr>
          <w:rFonts w:ascii="Century Gothic" w:hAnsi="Century Gothic"/>
          <w:b/>
          <w:i/>
          <w:u w:val="single"/>
        </w:rPr>
      </w:pPr>
      <w:r w:rsidRPr="00C54C0B">
        <w:rPr>
          <w:rFonts w:ascii="Century Gothic" w:hAnsi="Century Gothic"/>
          <w:b/>
          <w:i/>
          <w:u w:val="single"/>
        </w:rPr>
        <w:t>PUNTO 6</w:t>
      </w:r>
    </w:p>
    <w:p w14:paraId="18F6615F" w14:textId="77777777" w:rsidR="00C54C0B" w:rsidRPr="00C54C0B" w:rsidRDefault="00C54C0B" w:rsidP="00C54C0B">
      <w:pPr>
        <w:rPr>
          <w:rFonts w:ascii="Century Gothic" w:eastAsia="Calibri" w:hAnsi="Century Gothic" w:cs="Times New Roman"/>
          <w:b/>
          <w:i/>
          <w:smallCaps/>
          <w:u w:val="single"/>
        </w:rPr>
      </w:pPr>
    </w:p>
    <w:p w14:paraId="627A619C" w14:textId="09B5A7E3"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imes New Roman"/>
          <w:b/>
          <w:i/>
          <w:smallCaps/>
          <w:u w:val="single"/>
        </w:rPr>
        <w:t xml:space="preserve">EN USO DE LA VOZ EL </w:t>
      </w:r>
      <w:r w:rsidRPr="00C54C0B">
        <w:rPr>
          <w:rFonts w:ascii="Century Gothic" w:eastAsia="Calibri" w:hAnsi="Century Gothic" w:cs="Times New Roman"/>
          <w:b/>
          <w:i/>
          <w:smallCaps/>
          <w:u w:val="single"/>
        </w:rPr>
        <w:t>SECRETARIO TECNICO</w:t>
      </w:r>
      <w:r w:rsidRPr="00C54C0B">
        <w:rPr>
          <w:rFonts w:ascii="Century Gothic" w:eastAsia="Calibri" w:hAnsi="Century Gothic" w:cs="Times New Roman"/>
          <w:b/>
          <w:i/>
          <w:smallCaps/>
          <w:u w:val="single"/>
        </w:rPr>
        <w:t xml:space="preserve"> MANIFESTÓ:</w:t>
      </w:r>
    </w:p>
    <w:p w14:paraId="75DBB2A4" w14:textId="1CC84CB3" w:rsidR="00C54C0B" w:rsidRPr="00C54C0B" w:rsidRDefault="00C54C0B" w:rsidP="00C54C0B">
      <w:pPr>
        <w:rPr>
          <w:rFonts w:ascii="Century Gothic" w:hAnsi="Century Gothic"/>
        </w:rPr>
      </w:pPr>
      <w:r w:rsidRPr="00C54C0B">
        <w:rPr>
          <w:rFonts w:ascii="Century Gothic" w:hAnsi="Century Gothic"/>
        </w:rPr>
        <w:t xml:space="preserve">Como </w:t>
      </w:r>
      <w:r w:rsidRPr="00C54C0B">
        <w:rPr>
          <w:rFonts w:ascii="Century Gothic" w:hAnsi="Century Gothic"/>
        </w:rPr>
        <w:t>lo indica</w:t>
      </w:r>
      <w:r w:rsidRPr="00C54C0B">
        <w:rPr>
          <w:rFonts w:ascii="Century Gothic" w:hAnsi="Century Gothic"/>
        </w:rPr>
        <w:t xml:space="preserve"> presidente, hago su</w:t>
      </w:r>
      <w:r w:rsidRPr="00C54C0B">
        <w:rPr>
          <w:rFonts w:ascii="Century Gothic" w:hAnsi="Century Gothic"/>
        </w:rPr>
        <w:t xml:space="preserve"> </w:t>
      </w:r>
      <w:r w:rsidRPr="00C54C0B">
        <w:rPr>
          <w:rFonts w:ascii="Century Gothic" w:hAnsi="Century Gothic"/>
        </w:rPr>
        <w:t xml:space="preserve">conocimiento que como sexto punto del orden del día es asuntos varios. </w:t>
      </w:r>
    </w:p>
    <w:p w14:paraId="12E87D43" w14:textId="77777777" w:rsidR="00C54C0B" w:rsidRPr="00C54C0B" w:rsidRDefault="00C54C0B" w:rsidP="00C54C0B">
      <w:pPr>
        <w:rPr>
          <w:rFonts w:ascii="Century Gothic" w:hAnsi="Century Gothic"/>
        </w:rPr>
      </w:pPr>
    </w:p>
    <w:p w14:paraId="5AD5C291" w14:textId="77777777"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imes New Roman"/>
          <w:b/>
          <w:i/>
          <w:smallCaps/>
          <w:u w:val="single"/>
        </w:rPr>
        <w:t>EN USO DE LA VOZ EL PRESIDENTE MANIFESTÓ:</w:t>
      </w:r>
    </w:p>
    <w:p w14:paraId="2231CF6A" w14:textId="7C1A2EAE" w:rsidR="00C54C0B" w:rsidRPr="00C54C0B" w:rsidRDefault="00C54C0B" w:rsidP="00C54C0B">
      <w:pPr>
        <w:rPr>
          <w:rFonts w:ascii="Century Gothic" w:hAnsi="Century Gothic"/>
        </w:rPr>
      </w:pPr>
      <w:r w:rsidRPr="00C54C0B">
        <w:rPr>
          <w:rFonts w:ascii="Century Gothic" w:hAnsi="Century Gothic"/>
        </w:rPr>
        <w:t>Gracias, secretario, para la cual les pregunto si alguien quiere hacer el uso de la voz, por favor, manifestarlo marcando su mano, de lo cual solicito al secretario tome nota de los oradores.</w:t>
      </w:r>
    </w:p>
    <w:p w14:paraId="4A37122B" w14:textId="77777777" w:rsidR="00C54C0B" w:rsidRPr="00C54C0B" w:rsidRDefault="00C54C0B" w:rsidP="00C54C0B">
      <w:pPr>
        <w:rPr>
          <w:rFonts w:ascii="Century Gothic" w:hAnsi="Century Gothic"/>
        </w:rPr>
      </w:pPr>
    </w:p>
    <w:p w14:paraId="1C9D92A6" w14:textId="77777777"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ahoma"/>
          <w:b/>
          <w:i/>
          <w:u w:val="single"/>
          <w:lang w:val="es-ES"/>
        </w:rPr>
        <w:t>EN USO DE LA VOZ EL SECRETARIO TECNICO MANIFESTÓ:</w:t>
      </w:r>
    </w:p>
    <w:p w14:paraId="640FB6F4" w14:textId="78AF4152" w:rsidR="00C54C0B" w:rsidRPr="00C54C0B" w:rsidRDefault="00C54C0B" w:rsidP="00C54C0B">
      <w:pPr>
        <w:tabs>
          <w:tab w:val="left" w:pos="567"/>
        </w:tabs>
        <w:rPr>
          <w:rFonts w:ascii="Century Gothic" w:hAnsi="Century Gothic" w:cs="Tahoma"/>
        </w:rPr>
      </w:pPr>
      <w:r w:rsidRPr="00C54C0B">
        <w:rPr>
          <w:rFonts w:ascii="Century Gothic" w:hAnsi="Century Gothic" w:cs="Tahoma"/>
        </w:rPr>
        <w:t>Presidente hago de su conocimiento que hasta el momento no se tiene registrada intervención alguna</w:t>
      </w:r>
      <w:r w:rsidRPr="00C54C0B">
        <w:rPr>
          <w:rFonts w:ascii="Century Gothic" w:hAnsi="Century Gothic" w:cs="Tahoma"/>
        </w:rPr>
        <w:t>, solo usted presidente.</w:t>
      </w:r>
    </w:p>
    <w:p w14:paraId="782AD5F5" w14:textId="77777777" w:rsidR="00C54C0B" w:rsidRPr="00C54C0B" w:rsidRDefault="00C54C0B" w:rsidP="00C54C0B">
      <w:pPr>
        <w:rPr>
          <w:rFonts w:ascii="Century Gothic" w:hAnsi="Century Gothic"/>
        </w:rPr>
      </w:pPr>
    </w:p>
    <w:p w14:paraId="6BEED81E" w14:textId="7D5B20C8"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imes New Roman"/>
          <w:b/>
          <w:i/>
          <w:smallCaps/>
          <w:u w:val="single"/>
        </w:rPr>
        <w:t>EN USO DE LA VOZ EL PRESIDENTE MANIFESTÓ:</w:t>
      </w:r>
    </w:p>
    <w:p w14:paraId="44E5E318" w14:textId="3F0E7C7F" w:rsidR="00C54C0B" w:rsidRDefault="00C54C0B" w:rsidP="00C54C0B">
      <w:pPr>
        <w:rPr>
          <w:rFonts w:ascii="Century Gothic" w:hAnsi="Century Gothic"/>
        </w:rPr>
      </w:pPr>
      <w:r w:rsidRPr="00C54C0B">
        <w:rPr>
          <w:rFonts w:ascii="Century Gothic" w:hAnsi="Century Gothic"/>
        </w:rPr>
        <w:t>Gracias secretario</w:t>
      </w:r>
      <w:r w:rsidRPr="00C54C0B">
        <w:rPr>
          <w:rFonts w:ascii="Century Gothic" w:hAnsi="Century Gothic"/>
        </w:rPr>
        <w:t xml:space="preserve">, nada más para lo que habíamos quedado, darle seguimiento para hacer un acuerdo de proponer una mesa de trabajo con los organismos públicos descentralizados, no sé si tengan a bien, con la finalidad de que </w:t>
      </w:r>
      <w:r w:rsidRPr="00C54C0B">
        <w:rPr>
          <w:rFonts w:ascii="Century Gothic" w:hAnsi="Century Gothic"/>
        </w:rPr>
        <w:t>el</w:t>
      </w:r>
      <w:r w:rsidRPr="00C54C0B">
        <w:rPr>
          <w:rFonts w:ascii="Century Gothic" w:hAnsi="Century Gothic"/>
        </w:rPr>
        <w:t xml:space="preserve"> recurso que está presupuestado sea destinado para lo cual les fue otorgado y que de alguna manera si no tienen la información, también ir orientando para evitar que se caiga en una situación de lo que ya habíamos comentado y creo que sí es necesario.</w:t>
      </w:r>
    </w:p>
    <w:p w14:paraId="2AA26CDD" w14:textId="77777777" w:rsidR="00BE1E6A" w:rsidRDefault="00BE1E6A" w:rsidP="00C54C0B">
      <w:pPr>
        <w:rPr>
          <w:rFonts w:ascii="Century Gothic" w:hAnsi="Century Gothic"/>
        </w:rPr>
      </w:pPr>
    </w:p>
    <w:p w14:paraId="42DAB830" w14:textId="77777777" w:rsidR="00BE1E6A" w:rsidRPr="00C54C0B" w:rsidRDefault="00BE1E6A" w:rsidP="00C54C0B">
      <w:pPr>
        <w:rPr>
          <w:rFonts w:ascii="Century Gothic" w:hAnsi="Century Gothic"/>
        </w:rPr>
      </w:pPr>
    </w:p>
    <w:p w14:paraId="69AAFAE5" w14:textId="77777777" w:rsidR="00C54C0B" w:rsidRPr="00C54C0B" w:rsidRDefault="00C54C0B" w:rsidP="00C54C0B">
      <w:pPr>
        <w:rPr>
          <w:rFonts w:ascii="Century Gothic" w:hAnsi="Century Gothic"/>
        </w:rPr>
      </w:pPr>
    </w:p>
    <w:p w14:paraId="4245F4A6" w14:textId="2382D670"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ahoma"/>
          <w:b/>
          <w:i/>
          <w:u w:val="single"/>
          <w:lang w:val="es-ES"/>
        </w:rPr>
        <w:lastRenderedPageBreak/>
        <w:t>EN USO DE LA VOZ EL REGIDOR GERARDO ESQUIVIAS MANIFESTÓ:</w:t>
      </w:r>
    </w:p>
    <w:p w14:paraId="10C7517C" w14:textId="5F556713" w:rsidR="00C54C0B" w:rsidRPr="00C54C0B" w:rsidRDefault="00C54C0B" w:rsidP="00C54C0B">
      <w:pPr>
        <w:rPr>
          <w:rFonts w:ascii="Century Gothic" w:hAnsi="Century Gothic"/>
        </w:rPr>
      </w:pPr>
      <w:r w:rsidRPr="00C54C0B">
        <w:rPr>
          <w:rFonts w:ascii="Century Gothic" w:hAnsi="Century Gothic"/>
        </w:rPr>
        <w:t xml:space="preserve">Si presidente </w:t>
      </w:r>
      <w:r w:rsidRPr="00C54C0B">
        <w:rPr>
          <w:rFonts w:ascii="Century Gothic" w:hAnsi="Century Gothic"/>
        </w:rPr>
        <w:t>y que el órgano de control interno esté presente</w:t>
      </w:r>
      <w:r w:rsidRPr="00C54C0B">
        <w:rPr>
          <w:rFonts w:ascii="Century Gothic" w:hAnsi="Century Gothic"/>
        </w:rPr>
        <w:t xml:space="preserve">, </w:t>
      </w:r>
      <w:r w:rsidRPr="00C54C0B">
        <w:rPr>
          <w:rFonts w:ascii="Century Gothic" w:hAnsi="Century Gothic"/>
        </w:rPr>
        <w:t>qu</w:t>
      </w:r>
      <w:r w:rsidRPr="00C54C0B">
        <w:rPr>
          <w:rFonts w:ascii="Century Gothic" w:hAnsi="Century Gothic"/>
        </w:rPr>
        <w:t xml:space="preserve">e </w:t>
      </w:r>
      <w:r w:rsidRPr="00C54C0B">
        <w:rPr>
          <w:rFonts w:ascii="Century Gothic" w:hAnsi="Century Gothic"/>
        </w:rPr>
        <w:t>sea a través de la comisión que se genere ese ese tipo de mesa de trabajo, pero que estén pues los los organismos</w:t>
      </w:r>
      <w:r w:rsidRPr="00C54C0B">
        <w:rPr>
          <w:rFonts w:ascii="Century Gothic" w:hAnsi="Century Gothic"/>
        </w:rPr>
        <w:t xml:space="preserve"> </w:t>
      </w:r>
      <w:r w:rsidRPr="00C54C0B">
        <w:rPr>
          <w:rFonts w:ascii="Century Gothic" w:hAnsi="Century Gothic"/>
        </w:rPr>
        <w:t xml:space="preserve">que deben de estar y que tú estés conralor para poder establecer mecanismos de control. </w:t>
      </w:r>
    </w:p>
    <w:p w14:paraId="498DB8F8" w14:textId="77777777" w:rsidR="00C54C0B" w:rsidRPr="00C54C0B" w:rsidRDefault="00C54C0B" w:rsidP="00C54C0B">
      <w:pPr>
        <w:rPr>
          <w:rFonts w:ascii="Century Gothic" w:hAnsi="Century Gothic"/>
        </w:rPr>
      </w:pPr>
    </w:p>
    <w:p w14:paraId="5CFDE167" w14:textId="3F678EA0" w:rsidR="00C54C0B" w:rsidRPr="00C54C0B" w:rsidRDefault="00C54C0B" w:rsidP="00C54C0B">
      <w:pPr>
        <w:pStyle w:val="Textoindependiente2"/>
        <w:spacing w:after="0" w:line="240" w:lineRule="auto"/>
        <w:rPr>
          <w:rFonts w:ascii="Century Gothic" w:hAnsi="Century Gothic" w:cs="Tahoma"/>
        </w:rPr>
      </w:pPr>
      <w:r w:rsidRPr="00C54C0B">
        <w:rPr>
          <w:rFonts w:ascii="Century Gothic" w:eastAsia="Calibri" w:hAnsi="Century Gothic" w:cs="Times New Roman"/>
          <w:b/>
          <w:i/>
          <w:smallCaps/>
          <w:u w:val="single"/>
        </w:rPr>
        <w:t>EN USO DE LA VOZ EL TITULAR DEL ORGANO INTERNO DE CONTROL MANIFESTÓ:</w:t>
      </w:r>
    </w:p>
    <w:p w14:paraId="12BD080F" w14:textId="77777777" w:rsidR="00C54C0B" w:rsidRPr="00C54C0B" w:rsidRDefault="00C54C0B" w:rsidP="00C54C0B">
      <w:pPr>
        <w:rPr>
          <w:rFonts w:ascii="Century Gothic" w:hAnsi="Century Gothic"/>
        </w:rPr>
      </w:pPr>
      <w:r w:rsidRPr="00C54C0B">
        <w:rPr>
          <w:rFonts w:ascii="Century Gothic" w:hAnsi="Century Gothic"/>
        </w:rPr>
        <w:t>Desde luego, cuente conmigo.</w:t>
      </w:r>
    </w:p>
    <w:p w14:paraId="65B51E11" w14:textId="77777777" w:rsidR="00C54C0B" w:rsidRPr="00C54C0B" w:rsidRDefault="00C54C0B" w:rsidP="00C54C0B">
      <w:pPr>
        <w:rPr>
          <w:rFonts w:ascii="Century Gothic" w:hAnsi="Century Gothic"/>
        </w:rPr>
      </w:pPr>
    </w:p>
    <w:p w14:paraId="704F6FD4" w14:textId="40A88A69" w:rsidR="00C54C0B" w:rsidRPr="00C54C0B" w:rsidRDefault="00C54C0B" w:rsidP="00C54C0B">
      <w:pPr>
        <w:pStyle w:val="Textoindependiente2"/>
        <w:spacing w:after="0" w:line="240" w:lineRule="auto"/>
        <w:rPr>
          <w:rFonts w:ascii="Century Gothic" w:hAnsi="Century Gothic" w:cs="Tahoma"/>
        </w:rPr>
      </w:pPr>
      <w:r w:rsidRPr="00C54C0B">
        <w:rPr>
          <w:rFonts w:ascii="Century Gothic" w:eastAsia="Calibri" w:hAnsi="Century Gothic" w:cs="Times New Roman"/>
          <w:b/>
          <w:i/>
          <w:smallCaps/>
          <w:u w:val="single"/>
        </w:rPr>
        <w:t>EN USO DE LA VOZ EL PRESIDENTE MANIFESTÓ:</w:t>
      </w:r>
    </w:p>
    <w:p w14:paraId="3282094F" w14:textId="2478E006" w:rsidR="00C54C0B" w:rsidRPr="00C54C0B" w:rsidRDefault="00C54C0B" w:rsidP="00C54C0B">
      <w:pPr>
        <w:rPr>
          <w:rFonts w:ascii="Century Gothic" w:hAnsi="Century Gothic"/>
        </w:rPr>
      </w:pPr>
      <w:r w:rsidRPr="00C54C0B">
        <w:rPr>
          <w:rFonts w:ascii="Century Gothic" w:hAnsi="Century Gothic"/>
        </w:rPr>
        <w:t>De la misma manera, una situación de lo que habías comentado, l</w:t>
      </w:r>
      <w:r w:rsidRPr="00C54C0B">
        <w:rPr>
          <w:rFonts w:ascii="Century Gothic" w:hAnsi="Century Gothic"/>
        </w:rPr>
        <w:t>a</w:t>
      </w:r>
      <w:r w:rsidRPr="00C54C0B">
        <w:rPr>
          <w:rFonts w:ascii="Century Gothic" w:hAnsi="Century Gothic"/>
        </w:rPr>
        <w:t xml:space="preserve"> auditoría especial para el tema de Colinas de Tonal</w:t>
      </w:r>
      <w:r w:rsidRPr="00C54C0B">
        <w:rPr>
          <w:rFonts w:ascii="Century Gothic" w:hAnsi="Century Gothic"/>
        </w:rPr>
        <w:t>á</w:t>
      </w:r>
      <w:r w:rsidRPr="00C54C0B">
        <w:rPr>
          <w:rFonts w:ascii="Century Gothic" w:hAnsi="Century Gothic"/>
        </w:rPr>
        <w:t xml:space="preserve"> para que también le demos seguimiento, yo creo que no debemos soltarlo porque son situaciones que se han venido ya dando no es eventual, sino que ya es una situación que la gente permanente se ha estado quejando, de hecho puedes </w:t>
      </w:r>
      <w:r w:rsidRPr="00C54C0B">
        <w:rPr>
          <w:rFonts w:ascii="Century Gothic" w:hAnsi="Century Gothic"/>
        </w:rPr>
        <w:t xml:space="preserve">irte como ejemplo de lo que puede suceder en el </w:t>
      </w:r>
      <w:r w:rsidRPr="00C54C0B">
        <w:rPr>
          <w:rFonts w:ascii="Century Gothic" w:hAnsi="Century Gothic"/>
        </w:rPr>
        <w:t>tema de Villas de andalucía,</w:t>
      </w:r>
      <w:r w:rsidRPr="00C54C0B">
        <w:rPr>
          <w:rFonts w:ascii="Century Gothic" w:hAnsi="Century Gothic"/>
        </w:rPr>
        <w:t xml:space="preserve"> </w:t>
      </w:r>
      <w:r w:rsidRPr="00C54C0B">
        <w:rPr>
          <w:rFonts w:ascii="Century Gothic" w:hAnsi="Century Gothic"/>
        </w:rPr>
        <w:t xml:space="preserve">que está en el municipio de Juanacatlán donde </w:t>
      </w:r>
      <w:r w:rsidRPr="00C54C0B">
        <w:rPr>
          <w:rFonts w:ascii="Century Gothic" w:hAnsi="Century Gothic"/>
        </w:rPr>
        <w:t xml:space="preserve">dumus </w:t>
      </w:r>
      <w:r w:rsidRPr="00C54C0B">
        <w:rPr>
          <w:rFonts w:ascii="Century Gothic" w:hAnsi="Century Gothic"/>
        </w:rPr>
        <w:t>dej</w:t>
      </w:r>
      <w:r w:rsidRPr="00C54C0B">
        <w:rPr>
          <w:rFonts w:ascii="Century Gothic" w:hAnsi="Century Gothic"/>
        </w:rPr>
        <w:t>o</w:t>
      </w:r>
      <w:r w:rsidRPr="00C54C0B">
        <w:rPr>
          <w:rFonts w:ascii="Century Gothic" w:hAnsi="Century Gothic"/>
        </w:rPr>
        <w:t xml:space="preserve"> mucho desorden en ese sentido. Entonces, pues no queremos que pase aquí</w:t>
      </w:r>
      <w:r w:rsidRPr="00C54C0B">
        <w:rPr>
          <w:rFonts w:ascii="Century Gothic" w:hAnsi="Century Gothic"/>
        </w:rPr>
        <w:t xml:space="preserve"> lo mismo, d</w:t>
      </w:r>
      <w:r w:rsidRPr="00C54C0B">
        <w:rPr>
          <w:rFonts w:ascii="Century Gothic" w:hAnsi="Century Gothic"/>
        </w:rPr>
        <w:t xml:space="preserve">isculpe, regidora, adelante. </w:t>
      </w:r>
    </w:p>
    <w:p w14:paraId="1DF817D8" w14:textId="77777777" w:rsidR="00C54C0B" w:rsidRPr="00C54C0B" w:rsidRDefault="00C54C0B" w:rsidP="00C54C0B">
      <w:pPr>
        <w:rPr>
          <w:rFonts w:ascii="Century Gothic" w:hAnsi="Century Gothic"/>
        </w:rPr>
      </w:pPr>
    </w:p>
    <w:p w14:paraId="0656C085" w14:textId="0DBB9C77" w:rsidR="00C54C0B" w:rsidRPr="00C54C0B" w:rsidRDefault="00C54C0B" w:rsidP="00C54C0B">
      <w:pPr>
        <w:rPr>
          <w:rFonts w:ascii="Century Gothic" w:eastAsia="Calibri" w:hAnsi="Century Gothic" w:cs="Times New Roman"/>
          <w:b/>
          <w:i/>
          <w:smallCaps/>
          <w:u w:val="single"/>
        </w:rPr>
      </w:pPr>
      <w:r w:rsidRPr="00C54C0B">
        <w:rPr>
          <w:rFonts w:ascii="Century Gothic" w:eastAsia="Calibri" w:hAnsi="Century Gothic" w:cs="Tahoma"/>
          <w:b/>
          <w:i/>
          <w:u w:val="single"/>
          <w:lang w:val="es-ES"/>
        </w:rPr>
        <w:t>EN USO DE LA VOZ LA REGIDORA MA. ENGRACIA GARCÍA MANIFESTÓ:</w:t>
      </w:r>
    </w:p>
    <w:p w14:paraId="5618AAF9" w14:textId="096486B3" w:rsidR="00C54C0B" w:rsidRPr="00C54C0B" w:rsidRDefault="00C54C0B" w:rsidP="00C54C0B">
      <w:pPr>
        <w:rPr>
          <w:rFonts w:ascii="Century Gothic" w:hAnsi="Century Gothic"/>
        </w:rPr>
      </w:pPr>
      <w:r w:rsidRPr="00C54C0B">
        <w:rPr>
          <w:rFonts w:ascii="Century Gothic" w:hAnsi="Century Gothic"/>
        </w:rPr>
        <w:t>No, está bien mire, cuando fuimos a la última reunión que hizo Indajo, que presentó su plan de trabajo, ahí estuvo usted y todos</w:t>
      </w:r>
      <w:r w:rsidRPr="00C54C0B">
        <w:rPr>
          <w:rFonts w:ascii="Century Gothic" w:hAnsi="Century Gothic"/>
        </w:rPr>
        <w:t xml:space="preserve">, </w:t>
      </w:r>
      <w:r w:rsidRPr="00C54C0B">
        <w:rPr>
          <w:rFonts w:ascii="Century Gothic" w:hAnsi="Century Gothic"/>
        </w:rPr>
        <w:t>se le dio orientación al chico y es muy atento él sí acata todo, pero si hay reuniones de trabajo, pienso que va a aprender más y le va a salir mejor. Igual con el Instituto de la Mujer</w:t>
      </w:r>
      <w:r w:rsidRPr="00C54C0B">
        <w:rPr>
          <w:rFonts w:ascii="Century Gothic" w:hAnsi="Century Gothic"/>
        </w:rPr>
        <w:t xml:space="preserve">, </w:t>
      </w:r>
      <w:r w:rsidRPr="00C54C0B">
        <w:rPr>
          <w:rFonts w:ascii="Century Gothic" w:hAnsi="Century Gothic"/>
        </w:rPr>
        <w:t xml:space="preserve"> </w:t>
      </w:r>
      <w:r w:rsidRPr="00C54C0B">
        <w:rPr>
          <w:rFonts w:ascii="Century Gothic" w:hAnsi="Century Gothic"/>
        </w:rPr>
        <w:t>c</w:t>
      </w:r>
      <w:r w:rsidRPr="00C54C0B">
        <w:rPr>
          <w:rFonts w:ascii="Century Gothic" w:hAnsi="Century Gothic"/>
        </w:rPr>
        <w:t>uando van exponiendo</w:t>
      </w:r>
      <w:r w:rsidRPr="00C54C0B">
        <w:rPr>
          <w:rFonts w:ascii="Century Gothic" w:hAnsi="Century Gothic"/>
        </w:rPr>
        <w:t xml:space="preserve"> </w:t>
      </w:r>
      <w:r w:rsidRPr="00C54C0B">
        <w:rPr>
          <w:rFonts w:ascii="Century Gothic" w:hAnsi="Century Gothic"/>
        </w:rPr>
        <w:t>ellos su plan</w:t>
      </w:r>
      <w:r w:rsidRPr="00C54C0B">
        <w:rPr>
          <w:rFonts w:ascii="Century Gothic" w:hAnsi="Century Gothic"/>
        </w:rPr>
        <w:t xml:space="preserve">, </w:t>
      </w:r>
      <w:r w:rsidRPr="00C54C0B">
        <w:rPr>
          <w:rFonts w:ascii="Century Gothic" w:hAnsi="Century Gothic"/>
        </w:rPr>
        <w:t>esa vez y</w:t>
      </w:r>
      <w:r w:rsidRPr="00C54C0B">
        <w:rPr>
          <w:rFonts w:ascii="Century Gothic" w:hAnsi="Century Gothic"/>
        </w:rPr>
        <w:t>o</w:t>
      </w:r>
      <w:r w:rsidRPr="00C54C0B">
        <w:rPr>
          <w:rFonts w:ascii="Century Gothic" w:hAnsi="Century Gothic"/>
        </w:rPr>
        <w:t xml:space="preserve"> estaba allí, y como lo va haciendo ella</w:t>
      </w:r>
      <w:r w:rsidRPr="00C54C0B">
        <w:rPr>
          <w:rFonts w:ascii="Century Gothic" w:hAnsi="Century Gothic"/>
        </w:rPr>
        <w:t xml:space="preserve">, </w:t>
      </w:r>
      <w:r w:rsidRPr="00C54C0B">
        <w:rPr>
          <w:rFonts w:ascii="Century Gothic" w:hAnsi="Century Gothic"/>
        </w:rPr>
        <w:t xml:space="preserve">lo va explicando y le van a haciendo las correcciones y todo. Pero si se hace una mesa de trabajo como que físicamente motiva más y pueden hacer mejor las cosas, sí, está bien lo que usted propone. </w:t>
      </w:r>
    </w:p>
    <w:p w14:paraId="680FC0F6" w14:textId="77777777" w:rsidR="00C54C0B" w:rsidRDefault="00C54C0B" w:rsidP="00C54C0B">
      <w:pPr>
        <w:rPr>
          <w:rFonts w:ascii="Century Gothic" w:hAnsi="Century Gothic"/>
          <w:sz w:val="24"/>
          <w:szCs w:val="24"/>
        </w:rPr>
      </w:pPr>
    </w:p>
    <w:p w14:paraId="57A8A395" w14:textId="77777777" w:rsidR="00C54C0B" w:rsidRPr="00C54C0B" w:rsidRDefault="00C54C0B" w:rsidP="00C54C0B">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EN USO DE LA VOZ EL PRESIDENTE MANIFESTÓ:</w:t>
      </w:r>
    </w:p>
    <w:p w14:paraId="0B6408B3" w14:textId="77777777" w:rsidR="00C54C0B" w:rsidRDefault="00C54C0B" w:rsidP="00C54C0B">
      <w:pPr>
        <w:rPr>
          <w:rFonts w:ascii="Century Gothic" w:hAnsi="Century Gothic"/>
          <w:sz w:val="24"/>
          <w:szCs w:val="24"/>
        </w:rPr>
      </w:pPr>
      <w:r>
        <w:rPr>
          <w:rFonts w:ascii="Century Gothic" w:hAnsi="Century Gothic"/>
          <w:sz w:val="24"/>
          <w:szCs w:val="24"/>
        </w:rPr>
        <w:t xml:space="preserve">Gracias regidora, </w:t>
      </w:r>
      <w:r w:rsidRPr="005B5117">
        <w:rPr>
          <w:rFonts w:ascii="Century Gothic" w:hAnsi="Century Gothic"/>
          <w:sz w:val="24"/>
          <w:szCs w:val="24"/>
        </w:rPr>
        <w:t>algún comentario más</w:t>
      </w:r>
      <w:r>
        <w:rPr>
          <w:rFonts w:ascii="Century Gothic" w:hAnsi="Century Gothic"/>
          <w:sz w:val="24"/>
          <w:szCs w:val="24"/>
        </w:rPr>
        <w:t>.</w:t>
      </w:r>
    </w:p>
    <w:p w14:paraId="17AE6045" w14:textId="77777777" w:rsidR="00C54C0B" w:rsidRDefault="00C54C0B" w:rsidP="00C54C0B">
      <w:pPr>
        <w:rPr>
          <w:rFonts w:ascii="Century Gothic" w:hAnsi="Century Gothic"/>
          <w:sz w:val="24"/>
          <w:szCs w:val="24"/>
        </w:rPr>
      </w:pPr>
    </w:p>
    <w:p w14:paraId="17AFF51C" w14:textId="5ACDAD8F" w:rsidR="00C54C0B" w:rsidRPr="00C54C0B" w:rsidRDefault="00C54C0B" w:rsidP="00C54C0B">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t xml:space="preserve">EN USO DE LA VOZ </w:t>
      </w:r>
      <w:r>
        <w:rPr>
          <w:rFonts w:ascii="Century Gothic" w:eastAsia="Calibri" w:hAnsi="Century Gothic" w:cs="Tahoma"/>
          <w:b/>
          <w:i/>
          <w:u w:val="single"/>
          <w:lang w:val="es-ES"/>
        </w:rPr>
        <w:t>LA REGIDORA CELIA SERRANO</w:t>
      </w:r>
      <w:r w:rsidRPr="005B6371">
        <w:rPr>
          <w:rFonts w:ascii="Century Gothic" w:eastAsia="Calibri" w:hAnsi="Century Gothic" w:cs="Tahoma"/>
          <w:b/>
          <w:i/>
          <w:u w:val="single"/>
          <w:lang w:val="es-ES"/>
        </w:rPr>
        <w:t xml:space="preserve"> MANIFESTÓ:</w:t>
      </w:r>
    </w:p>
    <w:p w14:paraId="545AF5EF" w14:textId="7BF9D999" w:rsidR="00C54C0B" w:rsidRDefault="00C54C0B" w:rsidP="00C54C0B">
      <w:pPr>
        <w:rPr>
          <w:rFonts w:ascii="Century Gothic" w:hAnsi="Century Gothic"/>
          <w:sz w:val="24"/>
          <w:szCs w:val="24"/>
        </w:rPr>
      </w:pPr>
      <w:r w:rsidRPr="005B5117">
        <w:rPr>
          <w:rFonts w:ascii="Century Gothic" w:hAnsi="Century Gothic"/>
          <w:sz w:val="24"/>
          <w:szCs w:val="24"/>
        </w:rPr>
        <w:t>Nada más, también la mesa de trabajo de los temas d</w:t>
      </w:r>
      <w:r>
        <w:rPr>
          <w:rFonts w:ascii="Century Gothic" w:hAnsi="Century Gothic"/>
          <w:sz w:val="24"/>
          <w:szCs w:val="24"/>
        </w:rPr>
        <w:t>e</w:t>
      </w:r>
      <w:r w:rsidRPr="005B5117">
        <w:rPr>
          <w:rFonts w:ascii="Century Gothic" w:hAnsi="Century Gothic"/>
          <w:sz w:val="24"/>
          <w:szCs w:val="24"/>
        </w:rPr>
        <w:t xml:space="preserve"> las casas administradoras</w:t>
      </w:r>
      <w:r>
        <w:rPr>
          <w:rFonts w:ascii="Century Gothic" w:hAnsi="Century Gothic"/>
          <w:sz w:val="24"/>
          <w:szCs w:val="24"/>
        </w:rPr>
        <w:t>,</w:t>
      </w:r>
      <w:r w:rsidRPr="005B5117">
        <w:rPr>
          <w:rFonts w:ascii="Century Gothic" w:hAnsi="Century Gothic"/>
          <w:sz w:val="24"/>
          <w:szCs w:val="24"/>
        </w:rPr>
        <w:t xml:space="preserve"> te paso los oficios y todo para darle seguimiento y sea a través de de esta comisión. </w:t>
      </w:r>
    </w:p>
    <w:p w14:paraId="4099A598" w14:textId="77777777" w:rsidR="00C54C0B" w:rsidRDefault="00C54C0B" w:rsidP="00C54C0B">
      <w:pPr>
        <w:rPr>
          <w:rFonts w:ascii="Century Gothic" w:hAnsi="Century Gothic"/>
          <w:sz w:val="24"/>
          <w:szCs w:val="24"/>
        </w:rPr>
      </w:pPr>
    </w:p>
    <w:p w14:paraId="617294E7" w14:textId="0144F3B7" w:rsidR="00C54C0B" w:rsidRPr="00C54C0B" w:rsidRDefault="00C54C0B" w:rsidP="00C54C0B">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EN USO DE LA VOZ EL PRESIDENTE MANIFESTÓ:</w:t>
      </w:r>
    </w:p>
    <w:p w14:paraId="03C75636" w14:textId="7DB4506F" w:rsidR="00C54C0B" w:rsidRDefault="00C54C0B" w:rsidP="00C54C0B">
      <w:pPr>
        <w:rPr>
          <w:rFonts w:ascii="Century Gothic" w:hAnsi="Century Gothic"/>
          <w:sz w:val="24"/>
          <w:szCs w:val="24"/>
        </w:rPr>
      </w:pPr>
      <w:r w:rsidRPr="005B5117">
        <w:rPr>
          <w:rFonts w:ascii="Century Gothic" w:hAnsi="Century Gothic"/>
          <w:sz w:val="24"/>
          <w:szCs w:val="24"/>
        </w:rPr>
        <w:t>Perfecto, muchas gracias, regidora</w:t>
      </w:r>
      <w:r>
        <w:rPr>
          <w:rFonts w:ascii="Century Gothic" w:hAnsi="Century Gothic"/>
          <w:sz w:val="24"/>
          <w:szCs w:val="24"/>
        </w:rPr>
        <w:t>, e</w:t>
      </w:r>
      <w:r w:rsidRPr="005B5117">
        <w:rPr>
          <w:rFonts w:ascii="Century Gothic" w:hAnsi="Century Gothic"/>
          <w:sz w:val="24"/>
          <w:szCs w:val="24"/>
        </w:rPr>
        <w:t>ntonces así lo hacemos y lo ejecutamos</w:t>
      </w:r>
      <w:r>
        <w:rPr>
          <w:rFonts w:ascii="Century Gothic" w:hAnsi="Century Gothic"/>
          <w:sz w:val="24"/>
          <w:szCs w:val="24"/>
        </w:rPr>
        <w:t>, continue secretario con el orden dia.</w:t>
      </w:r>
    </w:p>
    <w:p w14:paraId="2A5564F6" w14:textId="77777777" w:rsidR="002D4F5F" w:rsidRPr="005B6371" w:rsidRDefault="002D4F5F" w:rsidP="00E1153A">
      <w:pPr>
        <w:rPr>
          <w:rFonts w:ascii="Century Gothic" w:hAnsi="Century Gothic"/>
        </w:rPr>
      </w:pPr>
    </w:p>
    <w:p w14:paraId="496BFE9B" w14:textId="77777777" w:rsidR="007F5F79" w:rsidRDefault="007F5F79" w:rsidP="00E1153A">
      <w:pPr>
        <w:rPr>
          <w:rFonts w:ascii="Century Gothic" w:hAnsi="Century Gothic"/>
          <w:b/>
          <w:i/>
          <w:u w:val="single"/>
        </w:rPr>
      </w:pPr>
    </w:p>
    <w:p w14:paraId="31F81230" w14:textId="77777777" w:rsidR="007F5F79" w:rsidRDefault="007F5F79" w:rsidP="00E1153A">
      <w:pPr>
        <w:rPr>
          <w:rFonts w:ascii="Century Gothic" w:hAnsi="Century Gothic"/>
          <w:b/>
          <w:i/>
          <w:u w:val="single"/>
        </w:rPr>
      </w:pPr>
    </w:p>
    <w:p w14:paraId="39202154" w14:textId="77777777" w:rsidR="007F5F79" w:rsidRDefault="007F5F79" w:rsidP="00E1153A">
      <w:pPr>
        <w:rPr>
          <w:rFonts w:ascii="Century Gothic" w:hAnsi="Century Gothic"/>
          <w:b/>
          <w:i/>
          <w:u w:val="single"/>
        </w:rPr>
      </w:pPr>
    </w:p>
    <w:p w14:paraId="6BA04CF4" w14:textId="77777777" w:rsidR="007F5F79" w:rsidRDefault="007F5F79" w:rsidP="00E1153A">
      <w:pPr>
        <w:rPr>
          <w:rFonts w:ascii="Century Gothic" w:hAnsi="Century Gothic"/>
          <w:b/>
          <w:i/>
          <w:u w:val="single"/>
        </w:rPr>
      </w:pPr>
    </w:p>
    <w:p w14:paraId="2A96CC56" w14:textId="7FB513AA" w:rsidR="00BE1E6A" w:rsidRPr="007F5F79" w:rsidRDefault="002D4F5F" w:rsidP="00E1153A">
      <w:pPr>
        <w:rPr>
          <w:rFonts w:ascii="Century Gothic" w:hAnsi="Century Gothic"/>
          <w:b/>
          <w:i/>
          <w:u w:val="single"/>
        </w:rPr>
      </w:pPr>
      <w:r w:rsidRPr="005B6371">
        <w:rPr>
          <w:rFonts w:ascii="Century Gothic" w:hAnsi="Century Gothic"/>
          <w:b/>
          <w:i/>
          <w:u w:val="single"/>
        </w:rPr>
        <w:lastRenderedPageBreak/>
        <w:t xml:space="preserve">PUNTO </w:t>
      </w:r>
      <w:r w:rsidR="00E1153A">
        <w:rPr>
          <w:rFonts w:ascii="Century Gothic" w:hAnsi="Century Gothic"/>
          <w:b/>
          <w:i/>
          <w:u w:val="single"/>
        </w:rPr>
        <w:t>7</w:t>
      </w:r>
    </w:p>
    <w:p w14:paraId="3DCA7431" w14:textId="77777777" w:rsidR="00BE1E6A" w:rsidRDefault="00BE1E6A" w:rsidP="00E1153A">
      <w:pPr>
        <w:rPr>
          <w:rFonts w:ascii="Century Gothic" w:eastAsia="Calibri" w:hAnsi="Century Gothic" w:cs="Tahoma"/>
          <w:b/>
          <w:i/>
          <w:u w:val="single"/>
          <w:lang w:val="es-ES"/>
        </w:rPr>
      </w:pPr>
    </w:p>
    <w:p w14:paraId="258C67EB" w14:textId="7629D482" w:rsidR="002D4F5F" w:rsidRPr="005B6371" w:rsidRDefault="002D4F5F" w:rsidP="00E1153A">
      <w:pPr>
        <w:rPr>
          <w:rFonts w:ascii="Century Gothic" w:eastAsia="Calibri" w:hAnsi="Century Gothic" w:cs="Times New Roman"/>
          <w:b/>
          <w:i/>
          <w:smallCaps/>
          <w:u w:val="single"/>
          <w:lang w:val="es-ES"/>
        </w:rPr>
      </w:pPr>
      <w:r w:rsidRPr="005B6371">
        <w:rPr>
          <w:rFonts w:ascii="Century Gothic" w:eastAsia="Calibri" w:hAnsi="Century Gothic" w:cs="Tahoma"/>
          <w:b/>
          <w:i/>
          <w:u w:val="single"/>
          <w:lang w:val="es-ES"/>
        </w:rPr>
        <w:t>EN USO DE LA VOZ EL SECRETARIO TECNICO MANIFESTÓ:</w:t>
      </w:r>
    </w:p>
    <w:p w14:paraId="2A9425D7" w14:textId="1AD8441C" w:rsidR="00E1153A" w:rsidRPr="00BE1E6A" w:rsidRDefault="002D4F5F" w:rsidP="00E1153A">
      <w:pPr>
        <w:rPr>
          <w:rFonts w:ascii="Century Gothic" w:hAnsi="Century Gothic"/>
        </w:rPr>
      </w:pPr>
      <w:r w:rsidRPr="005B6371">
        <w:rPr>
          <w:rFonts w:ascii="Century Gothic" w:hAnsi="Century Gothic"/>
        </w:rPr>
        <w:t xml:space="preserve">Como lo indica presidente, como punto </w:t>
      </w:r>
      <w:r w:rsidR="00E1153A" w:rsidRPr="005B6371">
        <w:rPr>
          <w:rFonts w:ascii="Century Gothic" w:hAnsi="Century Gothic"/>
        </w:rPr>
        <w:t>sé</w:t>
      </w:r>
      <w:r w:rsidR="00E1153A">
        <w:rPr>
          <w:rFonts w:ascii="Century Gothic" w:hAnsi="Century Gothic"/>
        </w:rPr>
        <w:t>ptimo</w:t>
      </w:r>
      <w:r w:rsidRPr="005B6371">
        <w:rPr>
          <w:rFonts w:ascii="Century Gothic" w:hAnsi="Century Gothic"/>
        </w:rPr>
        <w:t xml:space="preserve"> y último del orden del día es clausura y señalamiento del día y hora de la próxima sesión.</w:t>
      </w:r>
    </w:p>
    <w:p w14:paraId="115F8A9E" w14:textId="77777777" w:rsidR="00E1153A" w:rsidRPr="005B6371" w:rsidRDefault="00E1153A" w:rsidP="00E1153A">
      <w:pPr>
        <w:rPr>
          <w:rFonts w:ascii="Century Gothic" w:eastAsia="Calibri" w:hAnsi="Century Gothic" w:cs="Times New Roman"/>
          <w:b/>
          <w:i/>
          <w:smallCaps/>
          <w:u w:val="single"/>
        </w:rPr>
      </w:pPr>
    </w:p>
    <w:p w14:paraId="64DCB873" w14:textId="77777777" w:rsidR="002D4F5F" w:rsidRPr="005B6371" w:rsidRDefault="002D4F5F" w:rsidP="00E1153A">
      <w:pPr>
        <w:rPr>
          <w:rFonts w:ascii="Century Gothic" w:hAnsi="Century Gothic"/>
          <w:b/>
          <w:i/>
          <w:u w:val="single"/>
        </w:rPr>
      </w:pPr>
      <w:r w:rsidRPr="005B6371">
        <w:rPr>
          <w:rFonts w:ascii="Century Gothic" w:eastAsia="Calibri" w:hAnsi="Century Gothic" w:cs="Times New Roman"/>
          <w:b/>
          <w:i/>
          <w:smallCaps/>
          <w:u w:val="single"/>
        </w:rPr>
        <w:t>EN USO DE LA VOZ EL PRESIDENTE MANIFESTÓ:</w:t>
      </w:r>
    </w:p>
    <w:p w14:paraId="029CED3F" w14:textId="0E4EB8E2" w:rsidR="002D4F5F" w:rsidRDefault="002D4F5F" w:rsidP="00E1153A">
      <w:pPr>
        <w:rPr>
          <w:rFonts w:ascii="Century Gothic" w:hAnsi="Century Gothic"/>
        </w:rPr>
      </w:pPr>
      <w:r w:rsidRPr="005B6371">
        <w:rPr>
          <w:rFonts w:ascii="Century Gothic" w:hAnsi="Century Gothic"/>
        </w:rPr>
        <w:t xml:space="preserve">Respecto al </w:t>
      </w:r>
      <w:r w:rsidR="00E1153A" w:rsidRPr="005B6371">
        <w:rPr>
          <w:rFonts w:ascii="Century Gothic" w:hAnsi="Century Gothic"/>
        </w:rPr>
        <w:t>sé</w:t>
      </w:r>
      <w:r w:rsidR="00E1153A">
        <w:rPr>
          <w:rFonts w:ascii="Century Gothic" w:hAnsi="Century Gothic"/>
        </w:rPr>
        <w:t>ptimo</w:t>
      </w:r>
      <w:r w:rsidRPr="005B6371">
        <w:rPr>
          <w:rFonts w:ascii="Century Gothic" w:hAnsi="Century Gothic"/>
        </w:rPr>
        <w:t xml:space="preserve"> y último punto del orden del día, de no tener inconveniente se deja abierto el citatorio para la siguiente sesión de esta comisión, previa convocatoria que se les hará llegar por escrito y no habiendo más asuntos que desahogar, se da por concluida la presente sesión ordinaria de la comisión edilicia de</w:t>
      </w:r>
      <w:r w:rsidRPr="005B6371">
        <w:rPr>
          <w:rFonts w:ascii="Century Gothic" w:hAnsi="Century Gothic"/>
          <w:bCs/>
        </w:rPr>
        <w:t xml:space="preserve"> transparencia, rendición de cuentas, combate a la corrupción y recursos humanos</w:t>
      </w:r>
      <w:r w:rsidRPr="005B6371">
        <w:rPr>
          <w:rFonts w:ascii="Century Gothic" w:hAnsi="Century Gothic"/>
        </w:rPr>
        <w:t xml:space="preserve">, siendo las </w:t>
      </w:r>
      <w:r w:rsidRPr="005B6371">
        <w:rPr>
          <w:rFonts w:ascii="Century Gothic" w:hAnsi="Century Gothic"/>
          <w:b/>
          <w:u w:val="single"/>
        </w:rPr>
        <w:t>12</w:t>
      </w:r>
      <w:r w:rsidRPr="005B6371">
        <w:rPr>
          <w:rFonts w:ascii="Century Gothic" w:hAnsi="Century Gothic"/>
          <w:b/>
        </w:rPr>
        <w:t>:</w:t>
      </w:r>
      <w:r w:rsidR="00C54C0B">
        <w:rPr>
          <w:rFonts w:ascii="Century Gothic" w:hAnsi="Century Gothic"/>
          <w:b/>
          <w:u w:val="single"/>
        </w:rPr>
        <w:t>21</w:t>
      </w:r>
      <w:r w:rsidRPr="005B6371">
        <w:rPr>
          <w:rFonts w:ascii="Century Gothic" w:hAnsi="Century Gothic"/>
        </w:rPr>
        <w:t xml:space="preserve"> doce horas con </w:t>
      </w:r>
      <w:r w:rsidR="00C54C0B">
        <w:rPr>
          <w:rFonts w:ascii="Century Gothic" w:hAnsi="Century Gothic"/>
        </w:rPr>
        <w:t xml:space="preserve">ventium </w:t>
      </w:r>
      <w:r w:rsidRPr="005B6371">
        <w:rPr>
          <w:rFonts w:ascii="Century Gothic" w:hAnsi="Century Gothic"/>
        </w:rPr>
        <w:t>minutos del día 2</w:t>
      </w:r>
      <w:r w:rsidR="00C54C0B">
        <w:rPr>
          <w:rFonts w:ascii="Century Gothic" w:hAnsi="Century Gothic"/>
        </w:rPr>
        <w:t>4</w:t>
      </w:r>
      <w:r w:rsidRPr="005B6371">
        <w:rPr>
          <w:rFonts w:ascii="Century Gothic" w:hAnsi="Century Gothic"/>
        </w:rPr>
        <w:t xml:space="preserve"> de</w:t>
      </w:r>
      <w:r w:rsidR="00C54C0B">
        <w:rPr>
          <w:rFonts w:ascii="Century Gothic" w:hAnsi="Century Gothic"/>
        </w:rPr>
        <w:t xml:space="preserve"> Febrero</w:t>
      </w:r>
      <w:r w:rsidRPr="005B6371">
        <w:rPr>
          <w:rFonts w:ascii="Century Gothic" w:hAnsi="Century Gothic"/>
        </w:rPr>
        <w:t xml:space="preserve"> del 2026 dos mil veintiséis, muchas gracias a todos por su presencia.</w:t>
      </w:r>
    </w:p>
    <w:p w14:paraId="0A3BD60C" w14:textId="77777777" w:rsidR="007F5F79" w:rsidRPr="005B6371" w:rsidRDefault="007F5F79" w:rsidP="00E1153A">
      <w:pPr>
        <w:rPr>
          <w:rFonts w:ascii="Century Gothic" w:hAnsi="Century Gothic"/>
        </w:rPr>
      </w:pPr>
    </w:p>
    <w:p w14:paraId="594638B7" w14:textId="77777777" w:rsidR="002D4F5F" w:rsidRPr="005B6371" w:rsidRDefault="002D4F5F" w:rsidP="00E1153A">
      <w:pPr>
        <w:widowControl w:val="0"/>
        <w:tabs>
          <w:tab w:val="left" w:pos="2142"/>
        </w:tabs>
        <w:autoSpaceDE w:val="0"/>
        <w:autoSpaceDN w:val="0"/>
        <w:adjustRightInd w:val="0"/>
        <w:rPr>
          <w:rFonts w:ascii="Century Gothic" w:hAnsi="Century Gothic"/>
          <w:b/>
          <w:i/>
        </w:rPr>
      </w:pPr>
    </w:p>
    <w:p w14:paraId="75FAB279" w14:textId="77777777" w:rsidR="002D4F5F" w:rsidRPr="005B6371" w:rsidRDefault="002D4F5F" w:rsidP="00E1153A">
      <w:pPr>
        <w:widowControl w:val="0"/>
        <w:tabs>
          <w:tab w:val="left" w:pos="2142"/>
        </w:tabs>
        <w:autoSpaceDE w:val="0"/>
        <w:autoSpaceDN w:val="0"/>
        <w:adjustRightInd w:val="0"/>
        <w:jc w:val="center"/>
        <w:rPr>
          <w:rFonts w:ascii="Century Gothic" w:hAnsi="Century Gothic"/>
          <w:b/>
          <w:i/>
        </w:rPr>
      </w:pPr>
      <w:r w:rsidRPr="005B6371">
        <w:rPr>
          <w:rFonts w:ascii="Century Gothic" w:hAnsi="Century Gothic"/>
          <w:b/>
          <w:i/>
        </w:rPr>
        <w:t xml:space="preserve">COMISIÓN EDILICIA </w:t>
      </w:r>
      <w:r w:rsidRPr="005B6371">
        <w:rPr>
          <w:rFonts w:ascii="Century Gothic" w:hAnsi="Century Gothic"/>
          <w:b/>
        </w:rPr>
        <w:t>DE TRANSPARENCIA, RENDICIÓN DE CUENTAS, COMBATE A LA CORRUPCIÓN Y RECURSOS HUMANOS.</w:t>
      </w:r>
    </w:p>
    <w:tbl>
      <w:tblPr>
        <w:tblW w:w="0" w:type="auto"/>
        <w:jc w:val="center"/>
        <w:tblLook w:val="04A0" w:firstRow="1" w:lastRow="0" w:firstColumn="1" w:lastColumn="0" w:noHBand="0" w:noVBand="1"/>
      </w:tblPr>
      <w:tblGrid>
        <w:gridCol w:w="4410"/>
        <w:gridCol w:w="4410"/>
      </w:tblGrid>
      <w:tr w:rsidR="002D4F5F" w:rsidRPr="005B6371" w14:paraId="6E4D869C" w14:textId="77777777" w:rsidTr="002E587D">
        <w:trPr>
          <w:trHeight w:val="1889"/>
          <w:jc w:val="center"/>
        </w:trPr>
        <w:tc>
          <w:tcPr>
            <w:tcW w:w="4410" w:type="dxa"/>
          </w:tcPr>
          <w:p w14:paraId="2D9DD5AD" w14:textId="77777777" w:rsidR="002D4F5F" w:rsidRPr="005B6371" w:rsidRDefault="002D4F5F" w:rsidP="00E1153A">
            <w:pPr>
              <w:jc w:val="center"/>
              <w:rPr>
                <w:rFonts w:ascii="Century Gothic" w:eastAsia="Calibri" w:hAnsi="Century Gothic" w:cs="Tahoma"/>
                <w:b/>
              </w:rPr>
            </w:pPr>
          </w:p>
          <w:p w14:paraId="32F5DDEF" w14:textId="77777777" w:rsidR="002D4F5F" w:rsidRDefault="002D4F5F" w:rsidP="00E1153A">
            <w:pPr>
              <w:rPr>
                <w:rFonts w:ascii="Century Gothic" w:eastAsia="Calibri" w:hAnsi="Century Gothic" w:cs="Tahoma"/>
                <w:b/>
              </w:rPr>
            </w:pPr>
          </w:p>
          <w:p w14:paraId="03115FF4" w14:textId="77777777" w:rsidR="00E1153A" w:rsidRDefault="00E1153A" w:rsidP="00E1153A">
            <w:pPr>
              <w:rPr>
                <w:rFonts w:ascii="Century Gothic" w:eastAsia="Calibri" w:hAnsi="Century Gothic" w:cs="Tahoma"/>
                <w:b/>
              </w:rPr>
            </w:pPr>
          </w:p>
          <w:p w14:paraId="5614A844" w14:textId="77777777" w:rsidR="00E1153A" w:rsidRPr="005B6371" w:rsidRDefault="00E1153A" w:rsidP="00E1153A">
            <w:pPr>
              <w:rPr>
                <w:rFonts w:ascii="Century Gothic" w:eastAsia="Calibri" w:hAnsi="Century Gothic" w:cs="Tahoma"/>
                <w:b/>
              </w:rPr>
            </w:pPr>
          </w:p>
          <w:p w14:paraId="1D4FF384" w14:textId="77777777" w:rsidR="002D4F5F" w:rsidRPr="005B6371" w:rsidRDefault="002D4F5F" w:rsidP="00E1153A">
            <w:pPr>
              <w:jc w:val="center"/>
              <w:rPr>
                <w:rFonts w:ascii="Century Gothic" w:eastAsia="Calibri" w:hAnsi="Century Gothic" w:cs="Tahoma"/>
                <w:b/>
              </w:rPr>
            </w:pPr>
            <w:r w:rsidRPr="005B6371">
              <w:rPr>
                <w:rFonts w:ascii="Century Gothic" w:eastAsia="Calibri" w:hAnsi="Century Gothic" w:cs="Tahoma"/>
                <w:b/>
              </w:rPr>
              <w:t>_____________________________</w:t>
            </w:r>
          </w:p>
          <w:p w14:paraId="1F3DD2B1" w14:textId="77777777" w:rsidR="002D4F5F" w:rsidRPr="005B6371" w:rsidRDefault="002D4F5F" w:rsidP="00E1153A">
            <w:pPr>
              <w:jc w:val="center"/>
              <w:rPr>
                <w:rFonts w:ascii="Century Gothic" w:hAnsi="Century Gothic" w:cs="Tahoma"/>
                <w:b/>
              </w:rPr>
            </w:pPr>
            <w:r w:rsidRPr="005B6371">
              <w:rPr>
                <w:rFonts w:ascii="Century Gothic" w:hAnsi="Century Gothic" w:cs="Tahoma"/>
                <w:b/>
              </w:rPr>
              <w:t>CELIA GUADALUPE SERRANO VILLAGÓMEZ</w:t>
            </w:r>
          </w:p>
        </w:tc>
        <w:tc>
          <w:tcPr>
            <w:tcW w:w="4410" w:type="dxa"/>
          </w:tcPr>
          <w:p w14:paraId="21C88B92" w14:textId="77777777" w:rsidR="002D4F5F" w:rsidRPr="005B6371" w:rsidRDefault="002D4F5F" w:rsidP="00E1153A">
            <w:pPr>
              <w:rPr>
                <w:rFonts w:ascii="Century Gothic" w:eastAsia="Calibri" w:hAnsi="Century Gothic" w:cs="Tahoma"/>
                <w:b/>
              </w:rPr>
            </w:pPr>
          </w:p>
          <w:p w14:paraId="259F2D84" w14:textId="77777777" w:rsidR="002D4F5F" w:rsidRPr="005B6371" w:rsidRDefault="002D4F5F" w:rsidP="00E1153A">
            <w:pPr>
              <w:rPr>
                <w:rFonts w:ascii="Century Gothic" w:eastAsia="Calibri" w:hAnsi="Century Gothic" w:cs="Tahoma"/>
                <w:b/>
              </w:rPr>
            </w:pPr>
          </w:p>
          <w:p w14:paraId="6E10DB92" w14:textId="77777777" w:rsidR="002D4F5F" w:rsidRDefault="002D4F5F" w:rsidP="00E1153A">
            <w:pPr>
              <w:rPr>
                <w:rFonts w:ascii="Century Gothic" w:eastAsia="Calibri" w:hAnsi="Century Gothic" w:cs="Tahoma"/>
                <w:b/>
              </w:rPr>
            </w:pPr>
          </w:p>
          <w:p w14:paraId="0EA233BB" w14:textId="77777777" w:rsidR="00E1153A" w:rsidRPr="005B6371" w:rsidRDefault="00E1153A" w:rsidP="00E1153A">
            <w:pPr>
              <w:rPr>
                <w:rFonts w:ascii="Century Gothic" w:eastAsia="Calibri" w:hAnsi="Century Gothic" w:cs="Tahoma"/>
                <w:b/>
              </w:rPr>
            </w:pPr>
          </w:p>
          <w:p w14:paraId="17C4738A" w14:textId="475D1F71" w:rsidR="002D4F5F" w:rsidRPr="005B6371" w:rsidRDefault="002D4F5F" w:rsidP="00E1153A">
            <w:pPr>
              <w:jc w:val="center"/>
              <w:rPr>
                <w:rFonts w:ascii="Century Gothic" w:eastAsia="Calibri" w:hAnsi="Century Gothic" w:cs="Tahoma"/>
                <w:b/>
              </w:rPr>
            </w:pPr>
            <w:r w:rsidRPr="005B6371">
              <w:rPr>
                <w:rFonts w:ascii="Century Gothic" w:eastAsia="Calibri" w:hAnsi="Century Gothic" w:cs="Tahoma"/>
                <w:b/>
              </w:rPr>
              <w:t>____________________________</w:t>
            </w:r>
            <w:r w:rsidRPr="005B6371">
              <w:rPr>
                <w:rFonts w:ascii="Century Gothic" w:eastAsia="Calibri" w:hAnsi="Century Gothic" w:cs="Tahoma"/>
                <w:b/>
              </w:rPr>
              <w:softHyphen/>
            </w:r>
            <w:r w:rsidRPr="005B6371">
              <w:rPr>
                <w:rFonts w:ascii="Century Gothic" w:eastAsia="Calibri" w:hAnsi="Century Gothic" w:cs="Tahoma"/>
                <w:b/>
              </w:rPr>
              <w:softHyphen/>
            </w:r>
            <w:r w:rsidR="007F5F79">
              <w:rPr>
                <w:rFonts w:ascii="Century Gothic" w:eastAsia="Calibri" w:hAnsi="Century Gothic" w:cs="Tahoma"/>
                <w:b/>
              </w:rPr>
              <w:t>________</w:t>
            </w:r>
          </w:p>
          <w:p w14:paraId="66914694" w14:textId="77777777" w:rsidR="002D4F5F" w:rsidRPr="005B6371" w:rsidRDefault="002D4F5F" w:rsidP="00E1153A">
            <w:pPr>
              <w:jc w:val="center"/>
              <w:rPr>
                <w:rFonts w:ascii="Century Gothic" w:hAnsi="Century Gothic" w:cs="Tahoma"/>
                <w:b/>
              </w:rPr>
            </w:pPr>
            <w:r w:rsidRPr="005B6371">
              <w:rPr>
                <w:rFonts w:ascii="Century Gothic" w:eastAsia="Calibri" w:hAnsi="Century Gothic" w:cs="Tahoma"/>
                <w:b/>
              </w:rPr>
              <w:t xml:space="preserve"> BERTHA PATRICIA FIGUEROA RAMÍREZ</w:t>
            </w:r>
          </w:p>
        </w:tc>
      </w:tr>
      <w:tr w:rsidR="002D4F5F" w:rsidRPr="005B6371" w14:paraId="23C9F841" w14:textId="77777777" w:rsidTr="002E587D">
        <w:trPr>
          <w:trHeight w:val="2151"/>
          <w:jc w:val="center"/>
        </w:trPr>
        <w:tc>
          <w:tcPr>
            <w:tcW w:w="4410" w:type="dxa"/>
          </w:tcPr>
          <w:p w14:paraId="2F320FA0" w14:textId="77777777" w:rsidR="002D4F5F" w:rsidRPr="005B6371" w:rsidRDefault="002D4F5F" w:rsidP="00E1153A">
            <w:pPr>
              <w:jc w:val="center"/>
              <w:rPr>
                <w:rFonts w:ascii="Century Gothic" w:eastAsia="Calibri" w:hAnsi="Century Gothic" w:cs="Tahoma"/>
                <w:b/>
              </w:rPr>
            </w:pPr>
            <w:r w:rsidRPr="005B6371">
              <w:rPr>
                <w:rFonts w:ascii="Century Gothic" w:eastAsia="Calibri" w:hAnsi="Century Gothic" w:cs="Tahoma"/>
                <w:b/>
              </w:rPr>
              <w:t>REGIDORA VOCAL</w:t>
            </w:r>
          </w:p>
          <w:p w14:paraId="2E8E37D4" w14:textId="77777777" w:rsidR="002D4F5F" w:rsidRPr="005B6371" w:rsidRDefault="002D4F5F" w:rsidP="00E1153A">
            <w:pPr>
              <w:jc w:val="center"/>
              <w:rPr>
                <w:rFonts w:ascii="Century Gothic" w:eastAsia="Calibri" w:hAnsi="Century Gothic" w:cs="Tahoma"/>
                <w:b/>
              </w:rPr>
            </w:pPr>
          </w:p>
          <w:p w14:paraId="21009D87" w14:textId="77777777" w:rsidR="002D4F5F" w:rsidRPr="005B6371" w:rsidRDefault="002D4F5F" w:rsidP="00E1153A">
            <w:pPr>
              <w:jc w:val="center"/>
              <w:rPr>
                <w:rFonts w:ascii="Century Gothic" w:eastAsia="Calibri" w:hAnsi="Century Gothic" w:cs="Tahoma"/>
                <w:b/>
              </w:rPr>
            </w:pPr>
          </w:p>
          <w:p w14:paraId="2FA811E5" w14:textId="77777777" w:rsidR="002D4F5F" w:rsidRPr="005B6371" w:rsidRDefault="002D4F5F" w:rsidP="00E1153A">
            <w:pPr>
              <w:rPr>
                <w:rFonts w:ascii="Century Gothic" w:eastAsia="Calibri" w:hAnsi="Century Gothic" w:cs="Tahoma"/>
                <w:b/>
              </w:rPr>
            </w:pPr>
          </w:p>
          <w:p w14:paraId="741C253E" w14:textId="77777777" w:rsidR="007F5F79" w:rsidRPr="005B6371" w:rsidRDefault="007F5F79" w:rsidP="00E1153A">
            <w:pPr>
              <w:rPr>
                <w:rFonts w:ascii="Century Gothic" w:eastAsia="Calibri" w:hAnsi="Century Gothic" w:cs="Tahoma"/>
                <w:b/>
              </w:rPr>
            </w:pPr>
          </w:p>
          <w:p w14:paraId="287FAED1" w14:textId="446D41CB" w:rsidR="002D4F5F" w:rsidRPr="005B6371" w:rsidRDefault="002D4F5F" w:rsidP="00E1153A">
            <w:pPr>
              <w:jc w:val="center"/>
              <w:rPr>
                <w:rFonts w:ascii="Century Gothic" w:eastAsia="Calibri" w:hAnsi="Century Gothic" w:cs="Tahoma"/>
                <w:b/>
              </w:rPr>
            </w:pPr>
            <w:r w:rsidRPr="005B6371">
              <w:rPr>
                <w:rFonts w:ascii="Century Gothic" w:eastAsia="Calibri" w:hAnsi="Century Gothic" w:cs="Tahoma"/>
                <w:b/>
              </w:rPr>
              <w:softHyphen/>
            </w:r>
            <w:r w:rsidRPr="005B6371">
              <w:rPr>
                <w:rFonts w:ascii="Century Gothic" w:eastAsia="Calibri" w:hAnsi="Century Gothic" w:cs="Tahoma"/>
                <w:b/>
              </w:rPr>
              <w:softHyphen/>
              <w:t>___________________________</w:t>
            </w:r>
            <w:r w:rsidR="007F5F79">
              <w:rPr>
                <w:rFonts w:ascii="Century Gothic" w:eastAsia="Calibri" w:hAnsi="Century Gothic" w:cs="Tahoma"/>
                <w:b/>
              </w:rPr>
              <w:t>_______</w:t>
            </w:r>
          </w:p>
          <w:p w14:paraId="45624092" w14:textId="77777777" w:rsidR="002D4F5F" w:rsidRPr="005B6371" w:rsidRDefault="002D4F5F" w:rsidP="00E1153A">
            <w:pPr>
              <w:jc w:val="center"/>
              <w:rPr>
                <w:rFonts w:ascii="Century Gothic" w:hAnsi="Century Gothic" w:cs="Tahoma"/>
                <w:b/>
              </w:rPr>
            </w:pPr>
            <w:r w:rsidRPr="005B6371">
              <w:rPr>
                <w:rFonts w:ascii="Century Gothic" w:eastAsia="Calibri" w:hAnsi="Century Gothic" w:cs="Tahoma"/>
                <w:b/>
              </w:rPr>
              <w:t>MA. ENGRACIA GARCÍA PALOMAR</w:t>
            </w:r>
          </w:p>
        </w:tc>
        <w:tc>
          <w:tcPr>
            <w:tcW w:w="4410" w:type="dxa"/>
          </w:tcPr>
          <w:p w14:paraId="6554072A" w14:textId="77777777" w:rsidR="002D4F5F" w:rsidRPr="005B6371" w:rsidRDefault="002D4F5F" w:rsidP="00E1153A">
            <w:pPr>
              <w:jc w:val="center"/>
              <w:rPr>
                <w:rFonts w:ascii="Century Gothic" w:hAnsi="Century Gothic" w:cs="Tahoma"/>
                <w:b/>
              </w:rPr>
            </w:pPr>
            <w:r w:rsidRPr="005B6371">
              <w:rPr>
                <w:rFonts w:ascii="Century Gothic" w:hAnsi="Century Gothic" w:cs="Tahoma"/>
                <w:b/>
              </w:rPr>
              <w:t>REGIDORA VOCAL</w:t>
            </w:r>
          </w:p>
          <w:p w14:paraId="63A3C633" w14:textId="77777777" w:rsidR="002D4F5F" w:rsidRPr="005B6371" w:rsidRDefault="002D4F5F" w:rsidP="00E1153A">
            <w:pPr>
              <w:jc w:val="center"/>
              <w:rPr>
                <w:rFonts w:ascii="Century Gothic" w:hAnsi="Century Gothic" w:cs="Tahoma"/>
                <w:b/>
              </w:rPr>
            </w:pPr>
          </w:p>
          <w:p w14:paraId="1CF77A9B" w14:textId="77777777" w:rsidR="002D4F5F" w:rsidRPr="005B6371" w:rsidRDefault="002D4F5F" w:rsidP="00E1153A">
            <w:pPr>
              <w:rPr>
                <w:rFonts w:ascii="Century Gothic" w:hAnsi="Century Gothic" w:cs="Tahoma"/>
                <w:b/>
              </w:rPr>
            </w:pPr>
          </w:p>
          <w:p w14:paraId="5D274B3F" w14:textId="77777777" w:rsidR="002D4F5F" w:rsidRPr="005B6371" w:rsidRDefault="002D4F5F" w:rsidP="00E1153A">
            <w:pPr>
              <w:rPr>
                <w:rFonts w:ascii="Century Gothic" w:hAnsi="Century Gothic" w:cs="Tahoma"/>
                <w:b/>
              </w:rPr>
            </w:pPr>
          </w:p>
          <w:p w14:paraId="477E9FE8" w14:textId="77777777" w:rsidR="002D4F5F" w:rsidRPr="005B6371" w:rsidRDefault="002D4F5F" w:rsidP="00E1153A">
            <w:pPr>
              <w:jc w:val="center"/>
              <w:rPr>
                <w:rFonts w:ascii="Century Gothic" w:hAnsi="Century Gothic" w:cs="Tahoma"/>
                <w:b/>
              </w:rPr>
            </w:pPr>
          </w:p>
          <w:p w14:paraId="5FC94FF6" w14:textId="5AA0635C" w:rsidR="002D4F5F" w:rsidRPr="005B6371" w:rsidRDefault="002D4F5F" w:rsidP="007F5F79">
            <w:pPr>
              <w:rPr>
                <w:rFonts w:ascii="Century Gothic" w:eastAsia="Calibri" w:hAnsi="Century Gothic" w:cs="Tahoma"/>
                <w:b/>
              </w:rPr>
            </w:pPr>
            <w:r w:rsidRPr="005B6371">
              <w:rPr>
                <w:rFonts w:ascii="Century Gothic" w:eastAsia="Calibri" w:hAnsi="Century Gothic" w:cs="Tahoma"/>
                <w:b/>
              </w:rPr>
              <w:t>_________________________________</w:t>
            </w:r>
            <w:r w:rsidR="007F5F79">
              <w:rPr>
                <w:rFonts w:ascii="Century Gothic" w:eastAsia="Calibri" w:hAnsi="Century Gothic" w:cs="Tahoma"/>
                <w:b/>
              </w:rPr>
              <w:t>_____</w:t>
            </w:r>
          </w:p>
          <w:p w14:paraId="490D718D" w14:textId="77777777" w:rsidR="002D4F5F" w:rsidRPr="005B6371" w:rsidRDefault="002D4F5F" w:rsidP="00E1153A">
            <w:pPr>
              <w:jc w:val="center"/>
              <w:rPr>
                <w:rFonts w:ascii="Century Gothic" w:hAnsi="Century Gothic" w:cs="Tahoma"/>
                <w:b/>
              </w:rPr>
            </w:pPr>
            <w:r w:rsidRPr="005B6371">
              <w:rPr>
                <w:rFonts w:ascii="Century Gothic" w:hAnsi="Century Gothic" w:cs="Tahoma"/>
                <w:b/>
              </w:rPr>
              <w:t>CESAR GERARDO ESQUIVIAS GARDUÑO</w:t>
            </w:r>
          </w:p>
        </w:tc>
      </w:tr>
    </w:tbl>
    <w:p w14:paraId="16459AC6" w14:textId="77777777" w:rsidR="002D4F5F" w:rsidRPr="005B6371" w:rsidRDefault="002D4F5F" w:rsidP="00E1153A">
      <w:pPr>
        <w:jc w:val="center"/>
        <w:rPr>
          <w:rFonts w:ascii="Century Gothic" w:hAnsi="Century Gothic" w:cs="Tahoma"/>
          <w:b/>
        </w:rPr>
      </w:pPr>
      <w:r w:rsidRPr="005B6371">
        <w:rPr>
          <w:rFonts w:ascii="Century Gothic" w:hAnsi="Century Gothic" w:cs="Tahoma"/>
          <w:b/>
        </w:rPr>
        <w:t>REGIDORA VOCAL                                   REGIDOR VOCAL</w:t>
      </w:r>
    </w:p>
    <w:p w14:paraId="074F6A83" w14:textId="77777777" w:rsidR="002D4F5F" w:rsidRPr="005B6371" w:rsidRDefault="002D4F5F" w:rsidP="00E1153A"/>
    <w:p w14:paraId="0CB5C922" w14:textId="77777777" w:rsidR="002D4F5F" w:rsidRPr="005B6371" w:rsidRDefault="002D4F5F" w:rsidP="00E1153A"/>
    <w:p w14:paraId="34F1D0E7" w14:textId="77777777" w:rsidR="002D4F5F" w:rsidRPr="005B6371" w:rsidRDefault="002D4F5F" w:rsidP="00E1153A"/>
    <w:p w14:paraId="3BE8068F" w14:textId="77777777" w:rsidR="002D4F5F" w:rsidRDefault="002D4F5F" w:rsidP="00E1153A"/>
    <w:p w14:paraId="51052F4B" w14:textId="77777777" w:rsidR="00E1153A" w:rsidRDefault="00E1153A" w:rsidP="00E1153A"/>
    <w:p w14:paraId="0BAE3540" w14:textId="77777777" w:rsidR="00E1153A" w:rsidRPr="005B6371" w:rsidRDefault="00E1153A" w:rsidP="00E1153A"/>
    <w:p w14:paraId="4F507138" w14:textId="77777777" w:rsidR="002D4F5F" w:rsidRPr="005B6371" w:rsidRDefault="002D4F5F" w:rsidP="00E1153A">
      <w:pPr>
        <w:jc w:val="center"/>
        <w:rPr>
          <w:rFonts w:ascii="Century Gothic" w:eastAsia="Calibri" w:hAnsi="Century Gothic" w:cs="Tahoma"/>
          <w:b/>
        </w:rPr>
      </w:pPr>
      <w:r w:rsidRPr="005B6371">
        <w:rPr>
          <w:rFonts w:ascii="Century Gothic" w:eastAsia="Calibri" w:hAnsi="Century Gothic" w:cs="Tahoma"/>
          <w:b/>
        </w:rPr>
        <w:t>_________________________________</w:t>
      </w:r>
    </w:p>
    <w:p w14:paraId="5C143FF1" w14:textId="77777777" w:rsidR="002D4F5F" w:rsidRPr="005B6371" w:rsidRDefault="002D4F5F" w:rsidP="00E1153A">
      <w:pPr>
        <w:jc w:val="center"/>
        <w:rPr>
          <w:rFonts w:ascii="Century Gothic" w:hAnsi="Century Gothic" w:cs="Tahoma"/>
          <w:b/>
        </w:rPr>
      </w:pPr>
      <w:r w:rsidRPr="005B6371">
        <w:rPr>
          <w:rFonts w:ascii="Century Gothic" w:hAnsi="Century Gothic" w:cs="Tahoma"/>
          <w:b/>
        </w:rPr>
        <w:t>ÁNGEL ENRIQUE GUZMÁN LOZA</w:t>
      </w:r>
    </w:p>
    <w:p w14:paraId="0FE5EF26" w14:textId="77777777" w:rsidR="002D4F5F" w:rsidRPr="005B6371" w:rsidRDefault="002D4F5F" w:rsidP="00E1153A">
      <w:pPr>
        <w:jc w:val="center"/>
      </w:pPr>
      <w:r w:rsidRPr="005B6371">
        <w:rPr>
          <w:rFonts w:ascii="Century Gothic" w:hAnsi="Century Gothic" w:cs="Tahoma"/>
          <w:b/>
        </w:rPr>
        <w:t>REGIDOR PRESIDENTE</w:t>
      </w:r>
    </w:p>
    <w:p w14:paraId="03143C2E" w14:textId="77777777" w:rsidR="002D4F5F" w:rsidRPr="005B6371" w:rsidRDefault="002D4F5F" w:rsidP="00E1153A"/>
    <w:p w14:paraId="3A556D1B" w14:textId="77777777" w:rsidR="002D4F5F" w:rsidRPr="005B6371" w:rsidRDefault="002D4F5F" w:rsidP="00E1153A"/>
    <w:p w14:paraId="0C92631B" w14:textId="77777777" w:rsidR="002D4F5F" w:rsidRPr="005B6371" w:rsidRDefault="002D4F5F" w:rsidP="00E1153A"/>
    <w:p w14:paraId="66F0A772" w14:textId="77777777" w:rsidR="002D4F5F" w:rsidRPr="005B6371" w:rsidRDefault="002D4F5F" w:rsidP="00E1153A"/>
    <w:p w14:paraId="3954B9CC" w14:textId="77777777" w:rsidR="002D4F5F" w:rsidRPr="005B6371" w:rsidRDefault="002D4F5F" w:rsidP="00E1153A"/>
    <w:sectPr w:rsidR="002D4F5F" w:rsidRPr="005B6371" w:rsidSect="002D4F5F">
      <w:pgSz w:w="12240" w:h="15840" w:code="1"/>
      <w:pgMar w:top="226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Leelawadee">
    <w:panose1 w:val="020B0502040204020203"/>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0A1A"/>
    <w:multiLevelType w:val="hybridMultilevel"/>
    <w:tmpl w:val="85D008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CD81CBF"/>
    <w:multiLevelType w:val="hybridMultilevel"/>
    <w:tmpl w:val="ADAAE756"/>
    <w:lvl w:ilvl="0" w:tplc="79D20D8C">
      <w:start w:val="1"/>
      <w:numFmt w:val="upperRoman"/>
      <w:lvlText w:val="%1."/>
      <w:lvlJc w:val="right"/>
      <w:pPr>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 w15:restartNumberingAfterBreak="0">
    <w:nsid w:val="50242D29"/>
    <w:multiLevelType w:val="hybridMultilevel"/>
    <w:tmpl w:val="8458AC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03714243">
    <w:abstractNumId w:val="1"/>
  </w:num>
  <w:num w:numId="2" w16cid:durableId="998735141">
    <w:abstractNumId w:val="0"/>
  </w:num>
  <w:num w:numId="3" w16cid:durableId="1700545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F5F"/>
    <w:rsid w:val="00150F57"/>
    <w:rsid w:val="00192BBA"/>
    <w:rsid w:val="001C6883"/>
    <w:rsid w:val="002A0C0A"/>
    <w:rsid w:val="002D4F5F"/>
    <w:rsid w:val="00433755"/>
    <w:rsid w:val="00577E89"/>
    <w:rsid w:val="005828B8"/>
    <w:rsid w:val="005A5296"/>
    <w:rsid w:val="00617B81"/>
    <w:rsid w:val="00650313"/>
    <w:rsid w:val="00661EB7"/>
    <w:rsid w:val="006C07A8"/>
    <w:rsid w:val="006E2AB9"/>
    <w:rsid w:val="007F5F79"/>
    <w:rsid w:val="008B2F1B"/>
    <w:rsid w:val="008E74AB"/>
    <w:rsid w:val="00964E00"/>
    <w:rsid w:val="009B6856"/>
    <w:rsid w:val="00B338B7"/>
    <w:rsid w:val="00BE1E6A"/>
    <w:rsid w:val="00C1176D"/>
    <w:rsid w:val="00C54C0B"/>
    <w:rsid w:val="00D35689"/>
    <w:rsid w:val="00E1153A"/>
    <w:rsid w:val="00E91DCE"/>
    <w:rsid w:val="00FA67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0C73"/>
  <w15:chartTrackingRefBased/>
  <w15:docId w15:val="{AFC3BF57-5105-41CB-9993-B3D90B6C7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F5F"/>
    <w:pPr>
      <w:spacing w:after="0" w:line="240" w:lineRule="auto"/>
      <w:jc w:val="both"/>
    </w:pPr>
    <w:rPr>
      <w:kern w:val="0"/>
      <w:sz w:val="22"/>
      <w:szCs w:val="22"/>
      <w:lang w:val="es-MX"/>
      <w14:ligatures w14:val="none"/>
    </w:rPr>
  </w:style>
  <w:style w:type="paragraph" w:styleId="Ttulo1">
    <w:name w:val="heading 1"/>
    <w:basedOn w:val="Normal"/>
    <w:next w:val="Normal"/>
    <w:link w:val="Ttulo1Car"/>
    <w:uiPriority w:val="9"/>
    <w:qFormat/>
    <w:rsid w:val="002D4F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D4F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D4F5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D4F5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D4F5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D4F5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D4F5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D4F5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D4F5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4F5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D4F5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D4F5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D4F5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D4F5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D4F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D4F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D4F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D4F5F"/>
    <w:rPr>
      <w:rFonts w:eastAsiaTheme="majorEastAsia" w:cstheme="majorBidi"/>
      <w:color w:val="272727" w:themeColor="text1" w:themeTint="D8"/>
    </w:rPr>
  </w:style>
  <w:style w:type="paragraph" w:styleId="Ttulo">
    <w:name w:val="Title"/>
    <w:basedOn w:val="Normal"/>
    <w:next w:val="Normal"/>
    <w:link w:val="TtuloCar"/>
    <w:uiPriority w:val="10"/>
    <w:qFormat/>
    <w:rsid w:val="002D4F5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D4F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D4F5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D4F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D4F5F"/>
    <w:pPr>
      <w:spacing w:before="160"/>
      <w:jc w:val="center"/>
    </w:pPr>
    <w:rPr>
      <w:i/>
      <w:iCs/>
      <w:color w:val="404040" w:themeColor="text1" w:themeTint="BF"/>
    </w:rPr>
  </w:style>
  <w:style w:type="character" w:customStyle="1" w:styleId="CitaCar">
    <w:name w:val="Cita Car"/>
    <w:basedOn w:val="Fuentedeprrafopredeter"/>
    <w:link w:val="Cita"/>
    <w:uiPriority w:val="29"/>
    <w:rsid w:val="002D4F5F"/>
    <w:rPr>
      <w:i/>
      <w:iCs/>
      <w:color w:val="404040" w:themeColor="text1" w:themeTint="BF"/>
    </w:rPr>
  </w:style>
  <w:style w:type="paragraph" w:styleId="Prrafodelista">
    <w:name w:val="List Paragraph"/>
    <w:basedOn w:val="Normal"/>
    <w:link w:val="PrrafodelistaCar"/>
    <w:qFormat/>
    <w:rsid w:val="002D4F5F"/>
    <w:pPr>
      <w:ind w:left="720"/>
      <w:contextualSpacing/>
    </w:pPr>
  </w:style>
  <w:style w:type="character" w:styleId="nfasisintenso">
    <w:name w:val="Intense Emphasis"/>
    <w:basedOn w:val="Fuentedeprrafopredeter"/>
    <w:uiPriority w:val="21"/>
    <w:qFormat/>
    <w:rsid w:val="002D4F5F"/>
    <w:rPr>
      <w:i/>
      <w:iCs/>
      <w:color w:val="2F5496" w:themeColor="accent1" w:themeShade="BF"/>
    </w:rPr>
  </w:style>
  <w:style w:type="paragraph" w:styleId="Citadestacada">
    <w:name w:val="Intense Quote"/>
    <w:basedOn w:val="Normal"/>
    <w:next w:val="Normal"/>
    <w:link w:val="CitadestacadaCar"/>
    <w:uiPriority w:val="30"/>
    <w:qFormat/>
    <w:rsid w:val="002D4F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D4F5F"/>
    <w:rPr>
      <w:i/>
      <w:iCs/>
      <w:color w:val="2F5496" w:themeColor="accent1" w:themeShade="BF"/>
    </w:rPr>
  </w:style>
  <w:style w:type="character" w:styleId="Referenciaintensa">
    <w:name w:val="Intense Reference"/>
    <w:basedOn w:val="Fuentedeprrafopredeter"/>
    <w:uiPriority w:val="32"/>
    <w:qFormat/>
    <w:rsid w:val="002D4F5F"/>
    <w:rPr>
      <w:b/>
      <w:bCs/>
      <w:smallCaps/>
      <w:color w:val="2F5496" w:themeColor="accent1" w:themeShade="BF"/>
      <w:spacing w:val="5"/>
    </w:rPr>
  </w:style>
  <w:style w:type="paragraph" w:styleId="Textoindependiente">
    <w:name w:val="Body Text"/>
    <w:basedOn w:val="Normal"/>
    <w:link w:val="TextoindependienteCar"/>
    <w:uiPriority w:val="99"/>
    <w:unhideWhenUsed/>
    <w:rsid w:val="002D4F5F"/>
    <w:pPr>
      <w:spacing w:after="120"/>
    </w:pPr>
  </w:style>
  <w:style w:type="character" w:customStyle="1" w:styleId="TextoindependienteCar">
    <w:name w:val="Texto independiente Car"/>
    <w:basedOn w:val="Fuentedeprrafopredeter"/>
    <w:link w:val="Textoindependiente"/>
    <w:uiPriority w:val="99"/>
    <w:rsid w:val="002D4F5F"/>
    <w:rPr>
      <w:kern w:val="0"/>
      <w:sz w:val="22"/>
      <w:szCs w:val="22"/>
      <w:lang w:val="es-MX"/>
      <w14:ligatures w14:val="none"/>
    </w:rPr>
  </w:style>
  <w:style w:type="paragraph" w:styleId="Textoindependienteprimerasangra">
    <w:name w:val="Body Text First Indent"/>
    <w:basedOn w:val="Textoindependiente"/>
    <w:link w:val="TextoindependienteprimerasangraCar"/>
    <w:uiPriority w:val="99"/>
    <w:semiHidden/>
    <w:unhideWhenUsed/>
    <w:rsid w:val="002D4F5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2D4F5F"/>
    <w:rPr>
      <w:kern w:val="0"/>
      <w:sz w:val="22"/>
      <w:szCs w:val="22"/>
      <w:lang w:val="es-MX"/>
      <w14:ligatures w14:val="none"/>
    </w:rPr>
  </w:style>
  <w:style w:type="paragraph" w:styleId="Textoindependiente2">
    <w:name w:val="Body Text 2"/>
    <w:basedOn w:val="Normal"/>
    <w:link w:val="Textoindependiente2Car"/>
    <w:uiPriority w:val="99"/>
    <w:unhideWhenUsed/>
    <w:rsid w:val="002D4F5F"/>
    <w:pPr>
      <w:spacing w:after="120" w:line="480" w:lineRule="auto"/>
    </w:pPr>
  </w:style>
  <w:style w:type="character" w:customStyle="1" w:styleId="Textoindependiente2Car">
    <w:name w:val="Texto independiente 2 Car"/>
    <w:basedOn w:val="Fuentedeprrafopredeter"/>
    <w:link w:val="Textoindependiente2"/>
    <w:uiPriority w:val="99"/>
    <w:rsid w:val="002D4F5F"/>
    <w:rPr>
      <w:kern w:val="0"/>
      <w:sz w:val="22"/>
      <w:szCs w:val="22"/>
      <w:lang w:val="es-MX"/>
      <w14:ligatures w14:val="none"/>
    </w:rPr>
  </w:style>
  <w:style w:type="character" w:customStyle="1" w:styleId="PrrafodelistaCar">
    <w:name w:val="Párrafo de lista Car"/>
    <w:link w:val="Prrafodelista"/>
    <w:locked/>
    <w:rsid w:val="002D4F5F"/>
  </w:style>
  <w:style w:type="table" w:styleId="Tablaconcuadrcula">
    <w:name w:val="Table Grid"/>
    <w:basedOn w:val="Tablanormal"/>
    <w:uiPriority w:val="39"/>
    <w:rsid w:val="005828B8"/>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828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24</Pages>
  <Words>10298</Words>
  <Characters>56645</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Gonzalez</dc:creator>
  <cp:keywords/>
  <dc:description/>
  <cp:lastModifiedBy>Roberto Carlos Estrada Hernandez</cp:lastModifiedBy>
  <cp:revision>8</cp:revision>
  <cp:lastPrinted>2026-06-04T17:03:00Z</cp:lastPrinted>
  <dcterms:created xsi:type="dcterms:W3CDTF">2026-06-01T20:55:00Z</dcterms:created>
  <dcterms:modified xsi:type="dcterms:W3CDTF">2026-06-04T17:18:00Z</dcterms:modified>
</cp:coreProperties>
</file>