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91386E" w14:textId="77777777" w:rsidR="00A21512" w:rsidRPr="00F16961" w:rsidRDefault="005555B4" w:rsidP="00A21512">
      <w:pPr>
        <w:pStyle w:val="Textoindependiente"/>
        <w:spacing w:after="0"/>
        <w:jc w:val="right"/>
        <w:rPr>
          <w:rFonts w:ascii="Gotham Black" w:hAnsi="Gotham Black"/>
          <w:b/>
          <w:bCs/>
          <w:sz w:val="34"/>
          <w:szCs w:val="30"/>
          <w:lang w:val="es-MX"/>
        </w:rPr>
      </w:pPr>
      <w:r>
        <w:rPr>
          <w:rFonts w:ascii="Gotham" w:hAnsi="Gotham"/>
          <w:lang w:val="es-MX"/>
        </w:rPr>
        <w:t xml:space="preserve">ASUNTO: </w:t>
      </w:r>
      <w:r w:rsidR="00A21512" w:rsidRPr="00F16961">
        <w:rPr>
          <w:rFonts w:ascii="Gotham Black" w:hAnsi="Gotham Black"/>
          <w:b/>
          <w:bCs/>
          <w:sz w:val="34"/>
          <w:szCs w:val="30"/>
          <w:lang w:val="es-MX"/>
        </w:rPr>
        <w:t>SESIÓN ORDINARIA</w:t>
      </w:r>
    </w:p>
    <w:p w14:paraId="3C2EC002" w14:textId="77777777" w:rsidR="00A21512" w:rsidRPr="00F16961" w:rsidRDefault="00A21512" w:rsidP="00A21512">
      <w:pPr>
        <w:pStyle w:val="Textoindependiente"/>
        <w:spacing w:after="0"/>
        <w:jc w:val="right"/>
        <w:rPr>
          <w:rFonts w:ascii="Gotham" w:hAnsi="Gotham"/>
          <w:b/>
          <w:bCs/>
          <w:sz w:val="34"/>
          <w:szCs w:val="30"/>
          <w:lang w:val="es-MX"/>
        </w:rPr>
      </w:pPr>
      <w:r w:rsidRPr="00F16961">
        <w:rPr>
          <w:rFonts w:ascii="Gotham Black" w:hAnsi="Gotham Black"/>
          <w:b/>
          <w:bCs/>
          <w:sz w:val="34"/>
          <w:szCs w:val="30"/>
          <w:lang w:val="es-MX"/>
        </w:rPr>
        <w:t>DE AYUNTAMIENTO</w:t>
      </w:r>
    </w:p>
    <w:p w14:paraId="6888E3DE" w14:textId="77777777" w:rsidR="00A21512" w:rsidRDefault="00A21512" w:rsidP="00A21512">
      <w:pPr>
        <w:pStyle w:val="western"/>
        <w:spacing w:before="0" w:beforeAutospacing="0"/>
        <w:jc w:val="both"/>
        <w:rPr>
          <w:rFonts w:ascii="Gotham" w:hAnsi="Gotham"/>
          <w:sz w:val="20"/>
          <w:szCs w:val="20"/>
        </w:rPr>
      </w:pPr>
    </w:p>
    <w:p w14:paraId="669A9F00" w14:textId="77777777" w:rsidR="00A21512" w:rsidRPr="00F16961" w:rsidRDefault="00A21512" w:rsidP="00A21512">
      <w:pPr>
        <w:pStyle w:val="western"/>
        <w:spacing w:before="0" w:beforeAutospacing="0"/>
        <w:jc w:val="both"/>
        <w:rPr>
          <w:rFonts w:ascii="Gotham" w:hAnsi="Gotham"/>
          <w:sz w:val="20"/>
          <w:szCs w:val="20"/>
        </w:rPr>
      </w:pPr>
    </w:p>
    <w:p w14:paraId="54D2BDA8" w14:textId="77777777" w:rsidR="00A21512" w:rsidRDefault="00A21512" w:rsidP="00A21512">
      <w:pPr>
        <w:pStyle w:val="western"/>
        <w:spacing w:before="0" w:beforeAutospacing="0"/>
        <w:jc w:val="both"/>
        <w:rPr>
          <w:rFonts w:ascii="Gotham" w:hAnsi="Gotham"/>
          <w:sz w:val="20"/>
          <w:szCs w:val="20"/>
        </w:rPr>
      </w:pPr>
    </w:p>
    <w:p w14:paraId="33C2BD22" w14:textId="15DC78E5" w:rsidR="00A21512" w:rsidRDefault="00A21512" w:rsidP="00A21512">
      <w:pPr>
        <w:pStyle w:val="western"/>
        <w:spacing w:before="0" w:beforeAutospacing="0"/>
        <w:ind w:firstLine="709"/>
        <w:jc w:val="both"/>
        <w:rPr>
          <w:rFonts w:ascii="Gotham" w:hAnsi="Gotham"/>
          <w:sz w:val="20"/>
          <w:szCs w:val="20"/>
        </w:rPr>
      </w:pPr>
      <w:r>
        <w:rPr>
          <w:rFonts w:ascii="Gotham" w:hAnsi="Gotham"/>
          <w:sz w:val="20"/>
          <w:szCs w:val="20"/>
        </w:rPr>
        <w:t xml:space="preserve">SIENDO LAS </w:t>
      </w:r>
      <w:r w:rsidR="00B3799E" w:rsidRPr="008A36E1">
        <w:rPr>
          <w:rFonts w:ascii="Gotham" w:hAnsi="Gotham"/>
          <w:sz w:val="20"/>
          <w:szCs w:val="20"/>
        </w:rPr>
        <w:t>DIE</w:t>
      </w:r>
      <w:r w:rsidR="00942E3F" w:rsidRPr="008A36E1">
        <w:rPr>
          <w:rFonts w:ascii="Gotham" w:hAnsi="Gotham"/>
          <w:sz w:val="20"/>
          <w:szCs w:val="20"/>
        </w:rPr>
        <w:t>Z</w:t>
      </w:r>
      <w:r w:rsidR="00B3799E" w:rsidRPr="008A36E1">
        <w:rPr>
          <w:rFonts w:ascii="Gotham" w:hAnsi="Gotham"/>
          <w:sz w:val="20"/>
          <w:szCs w:val="20"/>
        </w:rPr>
        <w:t xml:space="preserve"> </w:t>
      </w:r>
      <w:r w:rsidRPr="008A36E1">
        <w:rPr>
          <w:rFonts w:ascii="Gotham" w:hAnsi="Gotham"/>
          <w:sz w:val="20"/>
          <w:szCs w:val="20"/>
        </w:rPr>
        <w:t xml:space="preserve">HORAS CON </w:t>
      </w:r>
      <w:r w:rsidR="00942E3F" w:rsidRPr="008A36E1">
        <w:rPr>
          <w:rFonts w:ascii="Gotham" w:hAnsi="Gotham"/>
          <w:sz w:val="20"/>
          <w:szCs w:val="20"/>
        </w:rPr>
        <w:t xml:space="preserve">VEINTIOCHO </w:t>
      </w:r>
      <w:r w:rsidR="00E95E89" w:rsidRPr="008A36E1">
        <w:rPr>
          <w:rFonts w:ascii="Gotham" w:hAnsi="Gotham"/>
          <w:sz w:val="20"/>
          <w:szCs w:val="20"/>
        </w:rPr>
        <w:t>MINUTOS</w:t>
      </w:r>
      <w:r w:rsidR="00E95E89">
        <w:rPr>
          <w:rFonts w:ascii="Gotham" w:hAnsi="Gotham"/>
          <w:sz w:val="20"/>
          <w:szCs w:val="20"/>
        </w:rPr>
        <w:t xml:space="preserve"> DEL DÍA </w:t>
      </w:r>
      <w:r w:rsidR="00774F7A">
        <w:rPr>
          <w:rFonts w:ascii="Gotham" w:hAnsi="Gotham"/>
          <w:sz w:val="20"/>
          <w:szCs w:val="20"/>
        </w:rPr>
        <w:t>TREINTA</w:t>
      </w:r>
      <w:r w:rsidR="00875DC7">
        <w:rPr>
          <w:rFonts w:ascii="Gotham" w:hAnsi="Gotham"/>
          <w:sz w:val="20"/>
          <w:szCs w:val="20"/>
        </w:rPr>
        <w:t xml:space="preserve"> </w:t>
      </w:r>
      <w:r w:rsidR="00E95E89">
        <w:rPr>
          <w:rFonts w:ascii="Gotham" w:hAnsi="Gotham"/>
          <w:sz w:val="20"/>
          <w:szCs w:val="20"/>
        </w:rPr>
        <w:t xml:space="preserve">DE </w:t>
      </w:r>
      <w:r w:rsidR="00774F7A">
        <w:rPr>
          <w:rFonts w:ascii="Gotham" w:hAnsi="Gotham"/>
          <w:sz w:val="20"/>
          <w:szCs w:val="20"/>
        </w:rPr>
        <w:t xml:space="preserve">AGOSTO </w:t>
      </w:r>
      <w:r>
        <w:rPr>
          <w:rFonts w:ascii="Gotham" w:hAnsi="Gotham"/>
          <w:sz w:val="20"/>
          <w:szCs w:val="20"/>
        </w:rPr>
        <w:t>DEL A</w:t>
      </w:r>
      <w:r w:rsidR="007F6393">
        <w:rPr>
          <w:rFonts w:ascii="Gotham" w:hAnsi="Gotham"/>
          <w:sz w:val="20"/>
          <w:szCs w:val="20"/>
        </w:rPr>
        <w:t>Ñ</w:t>
      </w:r>
      <w:r>
        <w:rPr>
          <w:rFonts w:ascii="Gotham" w:hAnsi="Gotham"/>
          <w:sz w:val="20"/>
          <w:szCs w:val="20"/>
        </w:rPr>
        <w:t xml:space="preserve">O DOS MIL </w:t>
      </w:r>
      <w:r w:rsidRPr="00A35876">
        <w:rPr>
          <w:rFonts w:ascii="Gotham" w:hAnsi="Gotham"/>
          <w:sz w:val="20"/>
          <w:szCs w:val="20"/>
        </w:rPr>
        <w:t>VEINTI</w:t>
      </w:r>
      <w:r w:rsidR="00875DC7">
        <w:rPr>
          <w:rFonts w:ascii="Gotham" w:hAnsi="Gotham"/>
          <w:sz w:val="20"/>
          <w:szCs w:val="20"/>
        </w:rPr>
        <w:t>CUATRO</w:t>
      </w:r>
      <w:r>
        <w:rPr>
          <w:rFonts w:ascii="Gotham" w:hAnsi="Gotham"/>
          <w:sz w:val="20"/>
          <w:szCs w:val="20"/>
        </w:rPr>
        <w:t xml:space="preserve">, EN EL EDIFICIO QUE OCUPA </w:t>
      </w:r>
      <w:r w:rsidR="00B3799E">
        <w:rPr>
          <w:rFonts w:ascii="Gotham" w:hAnsi="Gotham"/>
          <w:sz w:val="20"/>
          <w:szCs w:val="20"/>
        </w:rPr>
        <w:t>E</w:t>
      </w:r>
      <w:r>
        <w:rPr>
          <w:rFonts w:ascii="Gotham" w:hAnsi="Gotham"/>
          <w:sz w:val="20"/>
          <w:szCs w:val="20"/>
        </w:rPr>
        <w:t xml:space="preserve">L </w:t>
      </w:r>
      <w:r w:rsidR="00B3799E">
        <w:rPr>
          <w:rFonts w:ascii="Gotham" w:hAnsi="Gotham"/>
          <w:sz w:val="20"/>
          <w:szCs w:val="20"/>
        </w:rPr>
        <w:t xml:space="preserve">PALACIO </w:t>
      </w:r>
      <w:r>
        <w:rPr>
          <w:rFonts w:ascii="Gotham" w:hAnsi="Gotham"/>
          <w:sz w:val="20"/>
          <w:szCs w:val="20"/>
        </w:rPr>
        <w:t>MUNICIPAL DE TONALÁ, JALISCO, UBICADO EN LA CALLE HIDALGO N0. 21; EN LA SALA DE SESIONES</w:t>
      </w:r>
      <w:r w:rsidR="00532242">
        <w:rPr>
          <w:rFonts w:ascii="Gotham" w:hAnsi="Gotham"/>
          <w:sz w:val="20"/>
          <w:szCs w:val="20"/>
        </w:rPr>
        <w:t xml:space="preserve"> “TONALTECAS ILUSTRES”</w:t>
      </w:r>
      <w:r>
        <w:rPr>
          <w:rFonts w:ascii="Gotham" w:hAnsi="Gotham"/>
          <w:sz w:val="20"/>
          <w:szCs w:val="20"/>
        </w:rPr>
        <w:t xml:space="preserve">, SE REUNIERON EL PRESIDENTE MUNICIPAL, SERGIO ARMANDO CHÁVEZ DÁVALOS, Y LA SECRETARIA GENERAL, </w:t>
      </w:r>
      <w:r>
        <w:rPr>
          <w:rFonts w:ascii="Gotham" w:hAnsi="Gotham" w:cs="Arial"/>
          <w:sz w:val="20"/>
          <w:szCs w:val="20"/>
        </w:rPr>
        <w:t>CELIA ISABEL GAUNA RUÍZ DE LEÓN,</w:t>
      </w:r>
      <w:r>
        <w:rPr>
          <w:rFonts w:ascii="Gotham" w:hAnsi="Gotham"/>
          <w:sz w:val="20"/>
          <w:szCs w:val="20"/>
        </w:rPr>
        <w:t xml:space="preserve"> ASÍ COMO LOS DEMÁS INTEGRANTES DEL </w:t>
      </w:r>
      <w:r w:rsidR="008F5705">
        <w:rPr>
          <w:rFonts w:ascii="Gotham" w:hAnsi="Gotham"/>
          <w:sz w:val="20"/>
          <w:szCs w:val="20"/>
        </w:rPr>
        <w:t xml:space="preserve">PLENO DEL </w:t>
      </w:r>
      <w:r>
        <w:rPr>
          <w:rFonts w:ascii="Gotham" w:hAnsi="Gotham"/>
          <w:sz w:val="20"/>
          <w:szCs w:val="20"/>
        </w:rPr>
        <w:t xml:space="preserve">AYUNTAMIENTO CONSTITUCIONAL DE TONALÁ, JALISCO; CON EL OBJETO DE CELEBRAR </w:t>
      </w:r>
      <w:r w:rsidR="00405079">
        <w:rPr>
          <w:rFonts w:ascii="Gotham" w:hAnsi="Gotham"/>
          <w:sz w:val="20"/>
          <w:szCs w:val="20"/>
        </w:rPr>
        <w:t xml:space="preserve">LA </w:t>
      </w:r>
      <w:r w:rsidR="00774F7A">
        <w:rPr>
          <w:rFonts w:ascii="Gotham" w:hAnsi="Gotham"/>
          <w:sz w:val="20"/>
          <w:szCs w:val="20"/>
        </w:rPr>
        <w:t xml:space="preserve">TRIGÉSIMO QUINTA </w:t>
      </w:r>
      <w:r>
        <w:rPr>
          <w:rFonts w:ascii="Gotham" w:hAnsi="Gotham"/>
          <w:sz w:val="20"/>
          <w:szCs w:val="20"/>
        </w:rPr>
        <w:t>SESIÓN ORDINARIA DE AYUNTAMIENTO PARA EL PERIODO 2021-2024, BAJO EL SIGUIENTE ORDEN DEL DÍA:</w:t>
      </w:r>
    </w:p>
    <w:p w14:paraId="50DE98CB" w14:textId="77777777" w:rsidR="00A21512" w:rsidRDefault="00A21512" w:rsidP="00A21512">
      <w:pPr>
        <w:pStyle w:val="western"/>
        <w:spacing w:before="0" w:beforeAutospacing="0"/>
        <w:jc w:val="both"/>
        <w:rPr>
          <w:rFonts w:ascii="Gotham" w:hAnsi="Gotham"/>
          <w:sz w:val="20"/>
          <w:szCs w:val="20"/>
        </w:rPr>
      </w:pPr>
    </w:p>
    <w:p w14:paraId="06987C9D" w14:textId="5C2B6F2C" w:rsidR="00A21512" w:rsidRDefault="00A21512" w:rsidP="00546E56">
      <w:pPr>
        <w:pStyle w:val="Prrafodelista"/>
        <w:widowControl w:val="0"/>
        <w:numPr>
          <w:ilvl w:val="0"/>
          <w:numId w:val="1"/>
        </w:numPr>
        <w:spacing w:after="120"/>
        <w:ind w:left="426" w:hanging="426"/>
        <w:contextualSpacing w:val="0"/>
        <w:jc w:val="both"/>
        <w:rPr>
          <w:rFonts w:ascii="Gotham" w:hAnsi="Gotham"/>
          <w:i/>
          <w:sz w:val="20"/>
          <w:szCs w:val="20"/>
        </w:rPr>
      </w:pPr>
      <w:r>
        <w:rPr>
          <w:rFonts w:ascii="Gotham" w:hAnsi="Gotham"/>
          <w:i/>
          <w:sz w:val="20"/>
          <w:szCs w:val="20"/>
        </w:rPr>
        <w:t xml:space="preserve">Lista de </w:t>
      </w:r>
      <w:r w:rsidR="00230842" w:rsidRPr="00230842">
        <w:rPr>
          <w:rFonts w:ascii="Gotham" w:hAnsi="Gotham"/>
          <w:i/>
          <w:sz w:val="20"/>
          <w:szCs w:val="20"/>
        </w:rPr>
        <w:t xml:space="preserve">asistencia, verificación y declaración </w:t>
      </w:r>
      <w:r>
        <w:rPr>
          <w:rFonts w:ascii="Gotham" w:hAnsi="Gotham"/>
          <w:i/>
          <w:sz w:val="20"/>
          <w:szCs w:val="20"/>
        </w:rPr>
        <w:t>de quórum legal;</w:t>
      </w:r>
    </w:p>
    <w:p w14:paraId="22F156D9" w14:textId="342BD782" w:rsidR="00A21512" w:rsidRDefault="00A21512" w:rsidP="00546E56">
      <w:pPr>
        <w:pStyle w:val="Prrafodelista"/>
        <w:widowControl w:val="0"/>
        <w:numPr>
          <w:ilvl w:val="0"/>
          <w:numId w:val="1"/>
        </w:numPr>
        <w:spacing w:after="120"/>
        <w:ind w:left="426" w:hanging="426"/>
        <w:contextualSpacing w:val="0"/>
        <w:jc w:val="both"/>
        <w:rPr>
          <w:rFonts w:ascii="Gotham" w:hAnsi="Gotham"/>
          <w:i/>
          <w:sz w:val="20"/>
          <w:szCs w:val="20"/>
        </w:rPr>
      </w:pPr>
      <w:r>
        <w:rPr>
          <w:rFonts w:ascii="Gotham" w:hAnsi="Gotham"/>
          <w:i/>
          <w:sz w:val="20"/>
          <w:szCs w:val="20"/>
        </w:rPr>
        <w:t xml:space="preserve">Lectura </w:t>
      </w:r>
      <w:r w:rsidR="00230842" w:rsidRPr="00230842">
        <w:rPr>
          <w:rFonts w:ascii="Gotham" w:hAnsi="Gotham"/>
          <w:i/>
          <w:sz w:val="20"/>
          <w:szCs w:val="20"/>
        </w:rPr>
        <w:t>y aprobación del orden del día</w:t>
      </w:r>
      <w:r>
        <w:rPr>
          <w:rFonts w:ascii="Gotham" w:hAnsi="Gotham"/>
          <w:i/>
          <w:sz w:val="20"/>
          <w:szCs w:val="20"/>
        </w:rPr>
        <w:t>;</w:t>
      </w:r>
    </w:p>
    <w:p w14:paraId="13B8B322" w14:textId="22C2E3BC" w:rsidR="00DE0BD1" w:rsidRPr="00DE0BD1" w:rsidRDefault="00063039" w:rsidP="00DE0BD1">
      <w:pPr>
        <w:pStyle w:val="Prrafodelista"/>
        <w:widowControl w:val="0"/>
        <w:numPr>
          <w:ilvl w:val="0"/>
          <w:numId w:val="1"/>
        </w:numPr>
        <w:spacing w:after="120"/>
        <w:ind w:left="426" w:hanging="426"/>
        <w:contextualSpacing w:val="0"/>
        <w:jc w:val="both"/>
        <w:rPr>
          <w:rFonts w:ascii="Gotham" w:hAnsi="Gotham"/>
          <w:i/>
          <w:sz w:val="20"/>
          <w:szCs w:val="20"/>
        </w:rPr>
      </w:pPr>
      <w:r w:rsidRPr="00063039">
        <w:rPr>
          <w:rFonts w:ascii="Gotham" w:hAnsi="Gotham"/>
          <w:i/>
          <w:sz w:val="20"/>
          <w:szCs w:val="20"/>
        </w:rPr>
        <w:t xml:space="preserve">Lectura </w:t>
      </w:r>
      <w:r w:rsidR="001C1F5F" w:rsidRPr="001C1F5F">
        <w:rPr>
          <w:rFonts w:ascii="Gotham" w:hAnsi="Gotham"/>
          <w:i/>
          <w:sz w:val="20"/>
          <w:szCs w:val="20"/>
        </w:rPr>
        <w:t xml:space="preserve">y aprobación, en su caso, del acta de la Sesión Ordinaria de Ayuntamiento de fecha </w:t>
      </w:r>
      <w:r w:rsidR="00624F4E">
        <w:rPr>
          <w:rFonts w:ascii="Gotham" w:hAnsi="Gotham"/>
          <w:i/>
          <w:sz w:val="20"/>
          <w:szCs w:val="20"/>
        </w:rPr>
        <w:t>2</w:t>
      </w:r>
      <w:r w:rsidR="001A7E8C">
        <w:rPr>
          <w:rFonts w:ascii="Gotham" w:hAnsi="Gotham"/>
          <w:i/>
          <w:sz w:val="20"/>
          <w:szCs w:val="20"/>
        </w:rPr>
        <w:t>4</w:t>
      </w:r>
      <w:r w:rsidR="001C1F5F" w:rsidRPr="001C1F5F">
        <w:rPr>
          <w:rFonts w:ascii="Gotham" w:hAnsi="Gotham"/>
          <w:i/>
          <w:sz w:val="20"/>
          <w:szCs w:val="20"/>
        </w:rPr>
        <w:t xml:space="preserve"> de </w:t>
      </w:r>
      <w:r w:rsidR="00624F4E">
        <w:rPr>
          <w:rFonts w:ascii="Gotham" w:hAnsi="Gotham"/>
          <w:i/>
          <w:sz w:val="20"/>
          <w:szCs w:val="20"/>
        </w:rPr>
        <w:t>julio de 2024</w:t>
      </w:r>
      <w:r w:rsidR="008A36E1">
        <w:rPr>
          <w:rFonts w:ascii="Gotham" w:hAnsi="Gotham"/>
          <w:i/>
          <w:sz w:val="20"/>
          <w:szCs w:val="20"/>
        </w:rPr>
        <w:t>, así como del acta de la Sesión Extraordinaria de Ayuntamiento de fecha 30 de agosto del 2024</w:t>
      </w:r>
      <w:r w:rsidR="001C1F5F" w:rsidRPr="001C1F5F">
        <w:rPr>
          <w:rFonts w:ascii="Gotham" w:hAnsi="Gotham"/>
          <w:i/>
          <w:sz w:val="20"/>
          <w:szCs w:val="20"/>
        </w:rPr>
        <w:t>;</w:t>
      </w:r>
    </w:p>
    <w:p w14:paraId="50F4D07E" w14:textId="77777777" w:rsidR="00A21512" w:rsidRDefault="00A21512" w:rsidP="00546E56">
      <w:pPr>
        <w:pStyle w:val="Prrafodelista"/>
        <w:widowControl w:val="0"/>
        <w:numPr>
          <w:ilvl w:val="0"/>
          <w:numId w:val="1"/>
        </w:numPr>
        <w:spacing w:after="120"/>
        <w:ind w:left="426" w:hanging="426"/>
        <w:contextualSpacing w:val="0"/>
        <w:jc w:val="both"/>
        <w:rPr>
          <w:rFonts w:ascii="Gotham" w:hAnsi="Gotham"/>
          <w:i/>
          <w:sz w:val="20"/>
          <w:szCs w:val="20"/>
        </w:rPr>
      </w:pPr>
      <w:r>
        <w:rPr>
          <w:rFonts w:ascii="Gotham" w:hAnsi="Gotham"/>
          <w:i/>
          <w:sz w:val="20"/>
          <w:szCs w:val="20"/>
        </w:rPr>
        <w:t>Lectura y trámite de las comunicaciones recibidas;</w:t>
      </w:r>
    </w:p>
    <w:p w14:paraId="282F037A" w14:textId="77777777" w:rsidR="00A21512" w:rsidRDefault="00A21512" w:rsidP="00546E56">
      <w:pPr>
        <w:pStyle w:val="Prrafodelista"/>
        <w:widowControl w:val="0"/>
        <w:numPr>
          <w:ilvl w:val="0"/>
          <w:numId w:val="1"/>
        </w:numPr>
        <w:spacing w:after="120"/>
        <w:ind w:left="426" w:hanging="426"/>
        <w:contextualSpacing w:val="0"/>
        <w:jc w:val="both"/>
        <w:rPr>
          <w:rFonts w:ascii="Gotham" w:hAnsi="Gotham"/>
          <w:i/>
          <w:sz w:val="20"/>
          <w:szCs w:val="20"/>
        </w:rPr>
      </w:pPr>
      <w:r>
        <w:rPr>
          <w:rFonts w:ascii="Gotham" w:hAnsi="Gotham"/>
          <w:i/>
          <w:sz w:val="20"/>
          <w:szCs w:val="20"/>
        </w:rPr>
        <w:t>Presentación de iniciativas;</w:t>
      </w:r>
    </w:p>
    <w:p w14:paraId="2EA53018" w14:textId="7739BE9E" w:rsidR="00A21512" w:rsidRDefault="00662732" w:rsidP="00546E56">
      <w:pPr>
        <w:pStyle w:val="Prrafodelista"/>
        <w:widowControl w:val="0"/>
        <w:spacing w:after="80"/>
        <w:ind w:left="1134" w:hanging="567"/>
        <w:contextualSpacing w:val="0"/>
        <w:jc w:val="both"/>
        <w:rPr>
          <w:rFonts w:ascii="Gotham" w:hAnsi="Gotham"/>
          <w:i/>
          <w:sz w:val="20"/>
          <w:szCs w:val="20"/>
        </w:rPr>
      </w:pPr>
      <w:r>
        <w:rPr>
          <w:rFonts w:ascii="Gotham" w:hAnsi="Gotham"/>
          <w:i/>
          <w:sz w:val="20"/>
          <w:szCs w:val="20"/>
        </w:rPr>
        <w:t>5</w:t>
      </w:r>
      <w:r w:rsidR="00A21512">
        <w:rPr>
          <w:rFonts w:ascii="Gotham" w:hAnsi="Gotham"/>
          <w:i/>
          <w:sz w:val="20"/>
          <w:szCs w:val="20"/>
        </w:rPr>
        <w:t>.1</w:t>
      </w:r>
      <w:r w:rsidR="00A21512">
        <w:rPr>
          <w:rFonts w:ascii="Gotham" w:hAnsi="Gotham"/>
          <w:i/>
          <w:sz w:val="20"/>
          <w:szCs w:val="20"/>
        </w:rPr>
        <w:tab/>
        <w:t>Iniciativas con Dispensa de Trámite;</w:t>
      </w:r>
    </w:p>
    <w:p w14:paraId="1232DB38" w14:textId="69BB0183" w:rsidR="00A21512" w:rsidRDefault="00662732" w:rsidP="00546E56">
      <w:pPr>
        <w:pStyle w:val="Prrafodelista"/>
        <w:widowControl w:val="0"/>
        <w:spacing w:after="120"/>
        <w:ind w:left="1134" w:hanging="567"/>
        <w:contextualSpacing w:val="0"/>
        <w:jc w:val="both"/>
        <w:rPr>
          <w:rFonts w:ascii="Gotham" w:hAnsi="Gotham"/>
          <w:i/>
          <w:sz w:val="20"/>
          <w:szCs w:val="20"/>
        </w:rPr>
      </w:pPr>
      <w:r>
        <w:rPr>
          <w:rFonts w:ascii="Gotham" w:hAnsi="Gotham"/>
          <w:i/>
          <w:sz w:val="20"/>
          <w:szCs w:val="20"/>
        </w:rPr>
        <w:t>5</w:t>
      </w:r>
      <w:r w:rsidR="00A21512">
        <w:rPr>
          <w:rFonts w:ascii="Gotham" w:hAnsi="Gotham"/>
          <w:i/>
          <w:sz w:val="20"/>
          <w:szCs w:val="20"/>
        </w:rPr>
        <w:t>.2</w:t>
      </w:r>
      <w:r w:rsidR="00A21512">
        <w:rPr>
          <w:rFonts w:ascii="Gotham" w:hAnsi="Gotham"/>
          <w:i/>
          <w:sz w:val="20"/>
          <w:szCs w:val="20"/>
        </w:rPr>
        <w:tab/>
        <w:t>Iniciativas con Turno a Comisión;</w:t>
      </w:r>
    </w:p>
    <w:p w14:paraId="4410A64C" w14:textId="77777777" w:rsidR="00A21512" w:rsidRDefault="00A21512" w:rsidP="00546E56">
      <w:pPr>
        <w:pStyle w:val="Prrafodelista"/>
        <w:widowControl w:val="0"/>
        <w:numPr>
          <w:ilvl w:val="0"/>
          <w:numId w:val="1"/>
        </w:numPr>
        <w:spacing w:after="120"/>
        <w:ind w:left="426" w:hanging="426"/>
        <w:contextualSpacing w:val="0"/>
        <w:jc w:val="both"/>
        <w:rPr>
          <w:rFonts w:ascii="Gotham" w:hAnsi="Gotham"/>
          <w:i/>
          <w:sz w:val="20"/>
          <w:szCs w:val="20"/>
        </w:rPr>
      </w:pPr>
      <w:r>
        <w:rPr>
          <w:rFonts w:ascii="Gotham" w:hAnsi="Gotham"/>
          <w:i/>
          <w:sz w:val="20"/>
          <w:szCs w:val="20"/>
        </w:rPr>
        <w:t>Lectura, debate y aprobación, en su caso, de dictámenes y comunicaciones de las Comisiones Edilicias;</w:t>
      </w:r>
    </w:p>
    <w:p w14:paraId="4DC878DE" w14:textId="287F0C57" w:rsidR="00A21512" w:rsidRDefault="00FF6667" w:rsidP="00546E56">
      <w:pPr>
        <w:pStyle w:val="Prrafodelista"/>
        <w:widowControl w:val="0"/>
        <w:numPr>
          <w:ilvl w:val="0"/>
          <w:numId w:val="1"/>
        </w:numPr>
        <w:spacing w:after="120"/>
        <w:ind w:left="426" w:hanging="426"/>
        <w:contextualSpacing w:val="0"/>
        <w:jc w:val="both"/>
        <w:rPr>
          <w:rFonts w:ascii="Gotham" w:hAnsi="Gotham"/>
          <w:i/>
          <w:sz w:val="20"/>
          <w:szCs w:val="20"/>
        </w:rPr>
      </w:pPr>
      <w:r>
        <w:rPr>
          <w:rFonts w:ascii="Gotham" w:hAnsi="Gotham"/>
          <w:i/>
          <w:sz w:val="20"/>
          <w:szCs w:val="20"/>
        </w:rPr>
        <w:t>Presentación de a</w:t>
      </w:r>
      <w:r w:rsidR="00A21512">
        <w:rPr>
          <w:rFonts w:ascii="Gotham" w:hAnsi="Gotham"/>
          <w:i/>
          <w:sz w:val="20"/>
          <w:szCs w:val="20"/>
        </w:rPr>
        <w:t>suntos varios;</w:t>
      </w:r>
    </w:p>
    <w:p w14:paraId="1ED1AC86" w14:textId="7E2DE5A6" w:rsidR="00A21512" w:rsidRDefault="00A21512" w:rsidP="00546E56">
      <w:pPr>
        <w:pStyle w:val="Prrafodelista"/>
        <w:widowControl w:val="0"/>
        <w:numPr>
          <w:ilvl w:val="0"/>
          <w:numId w:val="1"/>
        </w:numPr>
        <w:spacing w:after="120"/>
        <w:ind w:left="426" w:hanging="426"/>
        <w:contextualSpacing w:val="0"/>
        <w:jc w:val="both"/>
        <w:rPr>
          <w:rFonts w:ascii="Gotham" w:hAnsi="Gotham"/>
          <w:i/>
          <w:sz w:val="20"/>
          <w:szCs w:val="20"/>
        </w:rPr>
      </w:pPr>
      <w:r>
        <w:rPr>
          <w:rFonts w:ascii="Gotham" w:hAnsi="Gotham"/>
          <w:i/>
          <w:sz w:val="20"/>
          <w:szCs w:val="20"/>
        </w:rPr>
        <w:t>Señalamien</w:t>
      </w:r>
      <w:r w:rsidR="00230842">
        <w:rPr>
          <w:rFonts w:ascii="Gotham" w:hAnsi="Gotham"/>
          <w:i/>
          <w:sz w:val="20"/>
          <w:szCs w:val="20"/>
        </w:rPr>
        <w:t>to de día y hora de la próxima S</w:t>
      </w:r>
      <w:r w:rsidR="008A36E1">
        <w:rPr>
          <w:rFonts w:ascii="Gotham" w:hAnsi="Gotham"/>
          <w:i/>
          <w:sz w:val="20"/>
          <w:szCs w:val="20"/>
        </w:rPr>
        <w:t>esió</w:t>
      </w:r>
      <w:r>
        <w:rPr>
          <w:rFonts w:ascii="Gotham" w:hAnsi="Gotham"/>
          <w:i/>
          <w:sz w:val="20"/>
          <w:szCs w:val="20"/>
        </w:rPr>
        <w:t>n de Ayuntamiento; y</w:t>
      </w:r>
    </w:p>
    <w:p w14:paraId="6CD45C48" w14:textId="77777777" w:rsidR="00A21512" w:rsidRDefault="00A21512" w:rsidP="009320DE">
      <w:pPr>
        <w:pStyle w:val="Prrafodelista"/>
        <w:widowControl w:val="0"/>
        <w:numPr>
          <w:ilvl w:val="0"/>
          <w:numId w:val="1"/>
        </w:numPr>
        <w:ind w:left="426" w:hanging="426"/>
        <w:jc w:val="both"/>
        <w:rPr>
          <w:rFonts w:ascii="Gotham" w:hAnsi="Gotham"/>
          <w:i/>
          <w:sz w:val="20"/>
          <w:szCs w:val="20"/>
        </w:rPr>
      </w:pPr>
      <w:r>
        <w:rPr>
          <w:rFonts w:ascii="Gotham" w:hAnsi="Gotham"/>
          <w:i/>
          <w:sz w:val="20"/>
          <w:szCs w:val="20"/>
        </w:rPr>
        <w:t>Clausura.</w:t>
      </w:r>
    </w:p>
    <w:p w14:paraId="29E51A90" w14:textId="77777777" w:rsidR="00A21512" w:rsidRPr="00856813" w:rsidRDefault="00A21512" w:rsidP="00A21512">
      <w:pPr>
        <w:ind w:firstLine="708"/>
        <w:jc w:val="both"/>
        <w:rPr>
          <w:rFonts w:ascii="Gotham" w:hAnsi="Gotham"/>
          <w:sz w:val="20"/>
          <w:szCs w:val="20"/>
          <w:lang w:val="es-MX"/>
        </w:rPr>
      </w:pPr>
    </w:p>
    <w:p w14:paraId="5538C913" w14:textId="77777777" w:rsidR="00A21512" w:rsidRPr="00856813" w:rsidRDefault="00A21512" w:rsidP="00A21512">
      <w:pPr>
        <w:ind w:firstLine="708"/>
        <w:jc w:val="both"/>
        <w:rPr>
          <w:rFonts w:ascii="Gotham" w:hAnsi="Gotham"/>
          <w:sz w:val="20"/>
          <w:szCs w:val="20"/>
          <w:lang w:val="es-MX"/>
        </w:rPr>
      </w:pPr>
    </w:p>
    <w:p w14:paraId="7E86B1AB" w14:textId="0C59A093" w:rsidR="00A21512" w:rsidRDefault="00A21512" w:rsidP="00A21512">
      <w:pPr>
        <w:pStyle w:val="Piedepgina"/>
        <w:tabs>
          <w:tab w:val="left" w:pos="708"/>
        </w:tabs>
        <w:jc w:val="both"/>
        <w:rPr>
          <w:rFonts w:ascii="Gotham" w:hAnsi="Gotham"/>
          <w:sz w:val="20"/>
          <w:szCs w:val="20"/>
        </w:rPr>
      </w:pPr>
      <w:r w:rsidRPr="00E156D8">
        <w:rPr>
          <w:rFonts w:ascii="Gotham" w:hAnsi="Gotham"/>
          <w:sz w:val="20"/>
          <w:szCs w:val="20"/>
        </w:rPr>
        <w:tab/>
      </w:r>
      <w:r w:rsidRPr="00856813">
        <w:rPr>
          <w:rFonts w:ascii="Gotham" w:hAnsi="Gotham"/>
          <w:sz w:val="20"/>
          <w:szCs w:val="20"/>
        </w:rPr>
        <w:t xml:space="preserve">En uso de la voz el Presidente Municipal, Sergio Armando Chávez Dávalos, señala que, </w:t>
      </w:r>
      <w:r w:rsidR="00D841FD">
        <w:rPr>
          <w:rFonts w:ascii="Gotham" w:hAnsi="Gotham"/>
          <w:sz w:val="20"/>
          <w:szCs w:val="20"/>
        </w:rPr>
        <w:t xml:space="preserve">muy </w:t>
      </w:r>
      <w:r w:rsidRPr="00856813">
        <w:rPr>
          <w:rFonts w:ascii="Gotham" w:hAnsi="Gotham"/>
          <w:sz w:val="20"/>
          <w:szCs w:val="20"/>
        </w:rPr>
        <w:t>buen</w:t>
      </w:r>
      <w:r w:rsidR="008F7058">
        <w:rPr>
          <w:rFonts w:ascii="Gotham" w:hAnsi="Gotham"/>
          <w:sz w:val="20"/>
          <w:szCs w:val="20"/>
        </w:rPr>
        <w:t>o</w:t>
      </w:r>
      <w:r w:rsidRPr="00856813">
        <w:rPr>
          <w:rFonts w:ascii="Gotham" w:hAnsi="Gotham"/>
          <w:sz w:val="20"/>
          <w:szCs w:val="20"/>
        </w:rPr>
        <w:t xml:space="preserve">s </w:t>
      </w:r>
      <w:r w:rsidR="008F7058">
        <w:rPr>
          <w:rFonts w:ascii="Gotham" w:hAnsi="Gotham"/>
          <w:sz w:val="20"/>
          <w:szCs w:val="20"/>
        </w:rPr>
        <w:t xml:space="preserve">días </w:t>
      </w:r>
      <w:r w:rsidR="00E156D8" w:rsidRPr="00E156D8">
        <w:rPr>
          <w:rFonts w:ascii="Gotham" w:hAnsi="Gotham"/>
          <w:sz w:val="20"/>
          <w:szCs w:val="20"/>
        </w:rPr>
        <w:t>compañeras y compañeros integrantes del Pleno de este Ayuntamiento, agradezco la presencia de</w:t>
      </w:r>
      <w:r w:rsidR="000C13F6">
        <w:rPr>
          <w:rFonts w:ascii="Gotham" w:hAnsi="Gotham"/>
          <w:sz w:val="20"/>
          <w:szCs w:val="20"/>
        </w:rPr>
        <w:t xml:space="preserve"> </w:t>
      </w:r>
      <w:r w:rsidR="00E156D8" w:rsidRPr="00E156D8">
        <w:rPr>
          <w:rFonts w:ascii="Gotham" w:hAnsi="Gotham"/>
          <w:sz w:val="20"/>
          <w:szCs w:val="20"/>
        </w:rPr>
        <w:t>ustedes</w:t>
      </w:r>
      <w:r w:rsidR="00AA51D3">
        <w:rPr>
          <w:rFonts w:ascii="Gotham" w:hAnsi="Gotham"/>
          <w:sz w:val="20"/>
          <w:szCs w:val="20"/>
        </w:rPr>
        <w:t xml:space="preserve"> y </w:t>
      </w:r>
      <w:r w:rsidR="000C13F6">
        <w:rPr>
          <w:rFonts w:ascii="Gotham" w:hAnsi="Gotham"/>
          <w:sz w:val="20"/>
          <w:szCs w:val="20"/>
        </w:rPr>
        <w:t>de l</w:t>
      </w:r>
      <w:r w:rsidR="00AA51D3">
        <w:rPr>
          <w:rFonts w:ascii="Gotham" w:hAnsi="Gotham"/>
          <w:sz w:val="20"/>
          <w:szCs w:val="20"/>
        </w:rPr>
        <w:t>os ciudadanos</w:t>
      </w:r>
      <w:r w:rsidR="00E156D8" w:rsidRPr="00E156D8">
        <w:rPr>
          <w:rFonts w:ascii="Gotham" w:hAnsi="Gotham"/>
          <w:sz w:val="20"/>
          <w:szCs w:val="20"/>
        </w:rPr>
        <w:t xml:space="preserve"> que nos acompaña</w:t>
      </w:r>
      <w:r w:rsidR="00AA51D3">
        <w:rPr>
          <w:rFonts w:ascii="Gotham" w:hAnsi="Gotham"/>
          <w:sz w:val="20"/>
          <w:szCs w:val="20"/>
        </w:rPr>
        <w:t>n</w:t>
      </w:r>
      <w:r w:rsidR="00E156D8" w:rsidRPr="00E156D8">
        <w:rPr>
          <w:rFonts w:ascii="Gotham" w:hAnsi="Gotham"/>
          <w:sz w:val="20"/>
          <w:szCs w:val="20"/>
        </w:rPr>
        <w:t xml:space="preserve"> en est</w:t>
      </w:r>
      <w:r w:rsidR="008F7058">
        <w:rPr>
          <w:rFonts w:ascii="Gotham" w:hAnsi="Gotham"/>
          <w:sz w:val="20"/>
          <w:szCs w:val="20"/>
        </w:rPr>
        <w:t>e</w:t>
      </w:r>
      <w:r w:rsidR="00E156D8" w:rsidRPr="00E156D8">
        <w:rPr>
          <w:rFonts w:ascii="Gotham" w:hAnsi="Gotham"/>
          <w:sz w:val="20"/>
          <w:szCs w:val="20"/>
        </w:rPr>
        <w:t xml:space="preserve"> salón a través de las redes sociales, así</w:t>
      </w:r>
      <w:r w:rsidR="00E156D8" w:rsidRPr="00227474">
        <w:rPr>
          <w:rFonts w:ascii="Arial" w:hAnsi="Arial" w:cs="Arial"/>
          <w:sz w:val="40"/>
          <w:szCs w:val="40"/>
        </w:rPr>
        <w:t xml:space="preserve"> </w:t>
      </w:r>
      <w:r w:rsidR="00E156D8" w:rsidRPr="00E156D8">
        <w:rPr>
          <w:rFonts w:ascii="Gotham" w:hAnsi="Gotham"/>
          <w:sz w:val="20"/>
          <w:szCs w:val="20"/>
        </w:rPr>
        <w:t xml:space="preserve">como de los medios de comunicación que </w:t>
      </w:r>
      <w:r w:rsidR="005C74E1">
        <w:rPr>
          <w:rFonts w:ascii="Gotham" w:hAnsi="Gotham"/>
          <w:sz w:val="20"/>
          <w:szCs w:val="20"/>
        </w:rPr>
        <w:t>dan cobertura</w:t>
      </w:r>
      <w:r w:rsidR="00E156D8" w:rsidRPr="00E156D8">
        <w:rPr>
          <w:rFonts w:ascii="Gotham" w:hAnsi="Gotham"/>
          <w:sz w:val="20"/>
          <w:szCs w:val="20"/>
        </w:rPr>
        <w:t xml:space="preserve"> </w:t>
      </w:r>
      <w:r w:rsidR="000C13F6">
        <w:rPr>
          <w:rFonts w:ascii="Gotham" w:hAnsi="Gotham"/>
          <w:sz w:val="20"/>
          <w:szCs w:val="20"/>
        </w:rPr>
        <w:t>a la presente</w:t>
      </w:r>
      <w:r w:rsidR="00E156D8" w:rsidRPr="00E156D8">
        <w:rPr>
          <w:rFonts w:ascii="Gotham" w:hAnsi="Gotham"/>
          <w:sz w:val="20"/>
          <w:szCs w:val="20"/>
        </w:rPr>
        <w:t xml:space="preserve">; </w:t>
      </w:r>
      <w:r w:rsidR="000C13F6">
        <w:rPr>
          <w:rFonts w:ascii="Gotham" w:hAnsi="Gotham"/>
          <w:sz w:val="20"/>
          <w:szCs w:val="20"/>
        </w:rPr>
        <w:t>bienvenidos</w:t>
      </w:r>
      <w:r w:rsidR="00E156D8" w:rsidRPr="00E156D8">
        <w:rPr>
          <w:rFonts w:ascii="Gotham" w:hAnsi="Gotham"/>
          <w:sz w:val="20"/>
          <w:szCs w:val="20"/>
        </w:rPr>
        <w:t xml:space="preserve"> a la </w:t>
      </w:r>
      <w:r w:rsidR="008F7058">
        <w:rPr>
          <w:rFonts w:ascii="Gotham" w:hAnsi="Gotham"/>
          <w:sz w:val="20"/>
          <w:szCs w:val="20"/>
        </w:rPr>
        <w:t>trigésimo quinta</w:t>
      </w:r>
      <w:r w:rsidR="001A7E8C">
        <w:rPr>
          <w:rFonts w:ascii="Gotham" w:hAnsi="Gotham"/>
          <w:sz w:val="20"/>
          <w:szCs w:val="20"/>
        </w:rPr>
        <w:t xml:space="preserve"> </w:t>
      </w:r>
      <w:r w:rsidR="00E156D8" w:rsidRPr="00E156D8">
        <w:rPr>
          <w:rFonts w:ascii="Gotham" w:hAnsi="Gotham"/>
          <w:sz w:val="20"/>
          <w:szCs w:val="20"/>
        </w:rPr>
        <w:t>Sesión Ordinaria del Ayuntamiento Constitucional de Tonalá, Jalisco, para el periodo 2021 - 2024</w:t>
      </w:r>
      <w:r w:rsidRPr="00856813">
        <w:rPr>
          <w:rFonts w:ascii="Gotham" w:hAnsi="Gotham"/>
          <w:sz w:val="20"/>
          <w:szCs w:val="20"/>
        </w:rPr>
        <w:t>. Para dar inic</w:t>
      </w:r>
      <w:r w:rsidR="000351CB">
        <w:rPr>
          <w:rFonts w:ascii="Gotham" w:hAnsi="Gotham"/>
          <w:sz w:val="20"/>
          <w:szCs w:val="20"/>
        </w:rPr>
        <w:t>io se procede a verificar el quó</w:t>
      </w:r>
      <w:r w:rsidRPr="00856813">
        <w:rPr>
          <w:rFonts w:ascii="Gotham" w:hAnsi="Gotham"/>
          <w:sz w:val="20"/>
          <w:szCs w:val="20"/>
        </w:rPr>
        <w:t>rum legal,</w:t>
      </w:r>
      <w:r w:rsidR="0042159C">
        <w:rPr>
          <w:rFonts w:ascii="Gotham" w:hAnsi="Gotham"/>
          <w:sz w:val="20"/>
          <w:szCs w:val="20"/>
        </w:rPr>
        <w:t xml:space="preserve"> </w:t>
      </w:r>
      <w:r w:rsidRPr="00856813">
        <w:rPr>
          <w:rFonts w:ascii="Gotham" w:hAnsi="Gotham"/>
          <w:sz w:val="20"/>
          <w:szCs w:val="20"/>
        </w:rPr>
        <w:t xml:space="preserve">y para tal efecto </w:t>
      </w:r>
      <w:r w:rsidR="000351CB">
        <w:rPr>
          <w:rFonts w:ascii="Gotham" w:hAnsi="Gotham"/>
          <w:sz w:val="20"/>
          <w:szCs w:val="20"/>
        </w:rPr>
        <w:t>solicito</w:t>
      </w:r>
      <w:r w:rsidRPr="00856813">
        <w:rPr>
          <w:rFonts w:ascii="Gotham" w:hAnsi="Gotham"/>
          <w:sz w:val="20"/>
          <w:szCs w:val="20"/>
        </w:rPr>
        <w:t xml:space="preserve"> a la Secretaria General, tome la lista de asistencia </w:t>
      </w:r>
      <w:r w:rsidR="000C13F6">
        <w:rPr>
          <w:rFonts w:ascii="Gotham" w:hAnsi="Gotham"/>
          <w:sz w:val="20"/>
          <w:szCs w:val="20"/>
        </w:rPr>
        <w:t>e informe a esta Presidencia</w:t>
      </w:r>
      <w:r w:rsidRPr="00856813">
        <w:rPr>
          <w:rFonts w:ascii="Gotham" w:hAnsi="Gotham"/>
          <w:sz w:val="20"/>
          <w:szCs w:val="20"/>
        </w:rPr>
        <w:t>.</w:t>
      </w:r>
    </w:p>
    <w:p w14:paraId="735E0E46" w14:textId="77777777" w:rsidR="00E95E89" w:rsidRPr="00856813" w:rsidRDefault="00E95E89" w:rsidP="00A21512">
      <w:pPr>
        <w:pStyle w:val="Piedepgina"/>
        <w:tabs>
          <w:tab w:val="left" w:pos="708"/>
        </w:tabs>
        <w:jc w:val="both"/>
        <w:rPr>
          <w:rFonts w:ascii="Gotham" w:hAnsi="Gotham"/>
          <w:sz w:val="20"/>
          <w:szCs w:val="20"/>
        </w:rPr>
      </w:pPr>
    </w:p>
    <w:p w14:paraId="51AD54B8" w14:textId="3B6660AD" w:rsidR="001A7E8C" w:rsidRDefault="001A7E8C" w:rsidP="001A7E8C">
      <w:pPr>
        <w:pStyle w:val="Piedepgina"/>
        <w:tabs>
          <w:tab w:val="left" w:pos="708"/>
        </w:tabs>
        <w:jc w:val="both"/>
        <w:rPr>
          <w:rFonts w:ascii="Gotham" w:hAnsi="Gotham"/>
          <w:sz w:val="20"/>
          <w:szCs w:val="20"/>
        </w:rPr>
      </w:pPr>
      <w:r w:rsidRPr="004D394C">
        <w:rPr>
          <w:rFonts w:ascii="Gotham" w:hAnsi="Gotham"/>
          <w:sz w:val="20"/>
          <w:szCs w:val="20"/>
        </w:rPr>
        <w:t xml:space="preserve">Pasando al primer punto del orden del día, en uso de la voz la Secretaria General, </w:t>
      </w:r>
      <w:r w:rsidRPr="004D394C">
        <w:rPr>
          <w:rFonts w:ascii="Gotham" w:hAnsi="Gotham" w:cs="Arial"/>
          <w:sz w:val="20"/>
          <w:szCs w:val="20"/>
        </w:rPr>
        <w:t>Celia Isabel Gauna Ruíz de León</w:t>
      </w:r>
      <w:r w:rsidRPr="004D394C">
        <w:rPr>
          <w:rFonts w:ascii="Gotham" w:hAnsi="Gotham"/>
          <w:sz w:val="20"/>
          <w:szCs w:val="20"/>
        </w:rPr>
        <w:t xml:space="preserve">, pasó lista de asistencia, encontrándose presentes, el </w:t>
      </w:r>
      <w:r w:rsidRPr="00856813">
        <w:rPr>
          <w:rFonts w:ascii="Gotham" w:hAnsi="Gotham"/>
          <w:sz w:val="20"/>
          <w:szCs w:val="20"/>
        </w:rPr>
        <w:t>Presidente Municipal, Sergio Armando Chávez Dávalos</w:t>
      </w:r>
      <w:r w:rsidR="006500C7">
        <w:rPr>
          <w:rFonts w:ascii="Gotham" w:hAnsi="Gotham"/>
          <w:sz w:val="20"/>
          <w:szCs w:val="20"/>
        </w:rPr>
        <w:t>; Síndico, Nicolás Maestro Landeros</w:t>
      </w:r>
      <w:r w:rsidRPr="00856813">
        <w:rPr>
          <w:rFonts w:ascii="Gotham" w:hAnsi="Gotham"/>
          <w:sz w:val="20"/>
          <w:szCs w:val="20"/>
        </w:rPr>
        <w:t xml:space="preserve">; </w:t>
      </w:r>
      <w:r w:rsidRPr="004D394C">
        <w:rPr>
          <w:rFonts w:ascii="Gotham" w:hAnsi="Gotham"/>
          <w:sz w:val="20"/>
          <w:szCs w:val="20"/>
        </w:rPr>
        <w:t>así como las Regidoras y los Regidores, Laura Liliana Olea Frías, Ramón López Mena, Celia Guadalupe Serrano Villagómez, Karen Yesenia Dávalos Hernández</w:t>
      </w:r>
      <w:r>
        <w:rPr>
          <w:rFonts w:ascii="Gotham" w:hAnsi="Gotham"/>
          <w:sz w:val="20"/>
          <w:szCs w:val="20"/>
        </w:rPr>
        <w:t>,</w:t>
      </w:r>
      <w:r w:rsidRPr="004D394C">
        <w:rPr>
          <w:rFonts w:ascii="Gotham" w:hAnsi="Gotham"/>
          <w:sz w:val="20"/>
          <w:szCs w:val="20"/>
        </w:rPr>
        <w:t xml:space="preserve"> Alejandro Buenrostro Hernández, Marta Estela Arizmendi Fombona, Francisco Javier Reyes Ruiz, Guadalupe Villaseñor Fonseca, José Amado Rodríguez Garza, María Esther Ayala Alba, Juan Carlos Villarreal Salazar</w:t>
      </w:r>
      <w:r>
        <w:rPr>
          <w:rFonts w:ascii="Gotham" w:hAnsi="Gotham"/>
          <w:sz w:val="20"/>
          <w:szCs w:val="20"/>
        </w:rPr>
        <w:t>,</w:t>
      </w:r>
      <w:r w:rsidRPr="004D394C">
        <w:rPr>
          <w:rFonts w:ascii="Gotham" w:hAnsi="Gotham"/>
          <w:sz w:val="20"/>
          <w:szCs w:val="20"/>
        </w:rPr>
        <w:t xml:space="preserve"> Rocío Acosta Cervantes, Edgar Oswaldo Bañales Orozco</w:t>
      </w:r>
      <w:r>
        <w:rPr>
          <w:rFonts w:ascii="Gotham" w:hAnsi="Gotham"/>
          <w:sz w:val="20"/>
          <w:szCs w:val="20"/>
        </w:rPr>
        <w:t>,</w:t>
      </w:r>
      <w:r w:rsidRPr="004D394C">
        <w:rPr>
          <w:rFonts w:ascii="Gotham" w:hAnsi="Gotham"/>
          <w:sz w:val="20"/>
          <w:szCs w:val="20"/>
        </w:rPr>
        <w:t xml:space="preserve"> Dulce </w:t>
      </w:r>
      <w:r w:rsidRPr="004D394C">
        <w:rPr>
          <w:rFonts w:ascii="Gotham" w:hAnsi="Gotham"/>
          <w:sz w:val="20"/>
          <w:szCs w:val="20"/>
        </w:rPr>
        <w:lastRenderedPageBreak/>
        <w:t>Yunuen García Venegas, Manuel Nájera Martínez, Ana Priscila González García</w:t>
      </w:r>
      <w:r>
        <w:rPr>
          <w:rFonts w:ascii="Gotham" w:hAnsi="Gotham"/>
          <w:sz w:val="20"/>
          <w:szCs w:val="20"/>
        </w:rPr>
        <w:t xml:space="preserve"> y</w:t>
      </w:r>
      <w:r w:rsidRPr="004D394C">
        <w:rPr>
          <w:rFonts w:ascii="Gotham" w:hAnsi="Gotham"/>
          <w:sz w:val="20"/>
          <w:szCs w:val="20"/>
        </w:rPr>
        <w:t xml:space="preserve"> </w:t>
      </w:r>
      <w:r>
        <w:rPr>
          <w:rFonts w:ascii="Gotham" w:hAnsi="Gotham"/>
          <w:sz w:val="20"/>
          <w:szCs w:val="20"/>
        </w:rPr>
        <w:t xml:space="preserve">Verónica Isela Murillo Martínez. Continuando con el uso de la voz, la Secretaria General, </w:t>
      </w:r>
      <w:r>
        <w:rPr>
          <w:rFonts w:ascii="Gotham" w:hAnsi="Gotham" w:cs="Arial"/>
          <w:sz w:val="20"/>
          <w:szCs w:val="20"/>
        </w:rPr>
        <w:t>Celia Isabel Gauna Ruíz de León</w:t>
      </w:r>
      <w:r>
        <w:rPr>
          <w:rFonts w:ascii="Gotham" w:hAnsi="Gotham"/>
          <w:sz w:val="20"/>
          <w:szCs w:val="20"/>
        </w:rPr>
        <w:t xml:space="preserve">, manifiesta que, hago de su conocimiento señor Presidente, que se encuentran presentes </w:t>
      </w:r>
      <w:r w:rsidRPr="0099528E">
        <w:rPr>
          <w:rFonts w:ascii="Gotham" w:hAnsi="Gotham"/>
          <w:sz w:val="20"/>
          <w:szCs w:val="20"/>
        </w:rPr>
        <w:t xml:space="preserve">los </w:t>
      </w:r>
      <w:r w:rsidRPr="005046AA">
        <w:rPr>
          <w:rFonts w:ascii="Gotham" w:hAnsi="Gotham"/>
          <w:sz w:val="20"/>
          <w:szCs w:val="20"/>
        </w:rPr>
        <w:t>19 integrantes</w:t>
      </w:r>
      <w:r>
        <w:rPr>
          <w:rFonts w:ascii="Gotham" w:hAnsi="Gotham"/>
          <w:sz w:val="20"/>
          <w:szCs w:val="20"/>
        </w:rPr>
        <w:t xml:space="preserve"> de este Ayuntamiento.</w:t>
      </w:r>
    </w:p>
    <w:p w14:paraId="045CB6C4" w14:textId="77777777" w:rsidR="00250970" w:rsidRDefault="00250970" w:rsidP="00250970">
      <w:pPr>
        <w:pStyle w:val="Piedepgina"/>
        <w:tabs>
          <w:tab w:val="left" w:pos="708"/>
        </w:tabs>
        <w:jc w:val="both"/>
        <w:rPr>
          <w:rFonts w:ascii="Gotham" w:hAnsi="Gotham"/>
          <w:sz w:val="20"/>
          <w:szCs w:val="20"/>
        </w:rPr>
      </w:pPr>
    </w:p>
    <w:p w14:paraId="73DC237D" w14:textId="7FCDE83E" w:rsidR="00250970" w:rsidRDefault="00250970" w:rsidP="00250970">
      <w:pPr>
        <w:pStyle w:val="Piedepgina"/>
        <w:tabs>
          <w:tab w:val="left" w:pos="708"/>
        </w:tabs>
        <w:jc w:val="both"/>
        <w:rPr>
          <w:rFonts w:ascii="Gotham" w:hAnsi="Gotham"/>
          <w:sz w:val="20"/>
          <w:szCs w:val="20"/>
        </w:rPr>
      </w:pPr>
      <w:r>
        <w:rPr>
          <w:rFonts w:ascii="Gotham" w:hAnsi="Gotham"/>
          <w:sz w:val="20"/>
          <w:szCs w:val="20"/>
        </w:rPr>
        <w:t xml:space="preserve">En uso de la voz el Presidente Municipal, Sergio Armando Chávez Dávalos, señala que, gracias Secretaria; </w:t>
      </w:r>
      <w:r w:rsidRPr="001C2034">
        <w:rPr>
          <w:rFonts w:ascii="Gotham" w:hAnsi="Gotham"/>
          <w:sz w:val="20"/>
          <w:szCs w:val="20"/>
        </w:rPr>
        <w:t xml:space="preserve">se declara quórum legal para sesionar y válidos </w:t>
      </w:r>
      <w:r>
        <w:rPr>
          <w:rFonts w:ascii="Gotham" w:hAnsi="Gotham"/>
          <w:sz w:val="20"/>
          <w:szCs w:val="20"/>
        </w:rPr>
        <w:t xml:space="preserve">todos </w:t>
      </w:r>
      <w:r w:rsidRPr="001C2034">
        <w:rPr>
          <w:rFonts w:ascii="Gotham" w:hAnsi="Gotham"/>
          <w:sz w:val="20"/>
          <w:szCs w:val="20"/>
        </w:rPr>
        <w:t>los acuerdos y trabajos que en esta sesión se realicen</w:t>
      </w:r>
      <w:r>
        <w:rPr>
          <w:rFonts w:ascii="Gotham" w:hAnsi="Gotham"/>
          <w:sz w:val="20"/>
          <w:szCs w:val="20"/>
        </w:rPr>
        <w:t>.</w:t>
      </w:r>
    </w:p>
    <w:p w14:paraId="65CAFF2B" w14:textId="77777777" w:rsidR="009B4D8E" w:rsidRDefault="009B4D8E" w:rsidP="00250970">
      <w:pPr>
        <w:pStyle w:val="Piedepgina"/>
        <w:tabs>
          <w:tab w:val="left" w:pos="708"/>
        </w:tabs>
        <w:jc w:val="both"/>
        <w:rPr>
          <w:rFonts w:ascii="Gotham" w:hAnsi="Gotham"/>
          <w:sz w:val="20"/>
          <w:szCs w:val="20"/>
        </w:rPr>
      </w:pPr>
    </w:p>
    <w:p w14:paraId="3EEEE106" w14:textId="77777777" w:rsidR="00FF6667" w:rsidRDefault="00FF6667" w:rsidP="00194FDF">
      <w:pPr>
        <w:jc w:val="both"/>
        <w:rPr>
          <w:rFonts w:ascii="Gotham" w:hAnsi="Gotham"/>
          <w:sz w:val="20"/>
          <w:szCs w:val="20"/>
        </w:rPr>
      </w:pPr>
    </w:p>
    <w:p w14:paraId="14F76D97" w14:textId="095E7D24" w:rsidR="00A21512" w:rsidRPr="00FF6667" w:rsidRDefault="00A21512" w:rsidP="00A21512">
      <w:pPr>
        <w:pStyle w:val="Piedepgina"/>
        <w:ind w:firstLine="708"/>
        <w:jc w:val="both"/>
        <w:rPr>
          <w:rFonts w:ascii="Gotham" w:hAnsi="Gotham"/>
          <w:sz w:val="20"/>
          <w:szCs w:val="20"/>
        </w:rPr>
      </w:pPr>
      <w:r>
        <w:rPr>
          <w:rFonts w:ascii="Gotham" w:hAnsi="Gotham"/>
          <w:sz w:val="20"/>
          <w:szCs w:val="20"/>
        </w:rPr>
        <w:t>En uso de la voz el Presidente Municipal, Sergio Armando Chávez Dávalos, señala que, con relación al segundo punto, habiéndose dado a conocer</w:t>
      </w:r>
      <w:r w:rsidR="00D20FA1" w:rsidRPr="00D20FA1">
        <w:rPr>
          <w:rFonts w:ascii="Gotham" w:hAnsi="Gotham"/>
          <w:sz w:val="20"/>
          <w:szCs w:val="20"/>
        </w:rPr>
        <w:t xml:space="preserve"> </w:t>
      </w:r>
      <w:r w:rsidR="00D20FA1">
        <w:rPr>
          <w:rFonts w:ascii="Gotham" w:hAnsi="Gotham"/>
          <w:sz w:val="20"/>
          <w:szCs w:val="20"/>
        </w:rPr>
        <w:t>el orden del día propuesto para el desarrollo de la Sesión Ordinaria en curso</w:t>
      </w:r>
      <w:r>
        <w:rPr>
          <w:rFonts w:ascii="Gotham" w:hAnsi="Gotham"/>
          <w:sz w:val="20"/>
          <w:szCs w:val="20"/>
        </w:rPr>
        <w:t xml:space="preserve">, se pone a consideración de los integrantes del Pleno del Ayuntamiento; </w:t>
      </w:r>
      <w:r w:rsidRPr="00FF6667">
        <w:rPr>
          <w:rFonts w:ascii="Gotham" w:hAnsi="Gotham"/>
          <w:sz w:val="20"/>
          <w:szCs w:val="20"/>
        </w:rPr>
        <w:t xml:space="preserve">aprobándose </w:t>
      </w:r>
      <w:r w:rsidR="00ED538B" w:rsidRPr="00FF6667">
        <w:rPr>
          <w:rFonts w:ascii="Gotham" w:hAnsi="Gotham"/>
          <w:sz w:val="20"/>
          <w:szCs w:val="20"/>
        </w:rPr>
        <w:t xml:space="preserve">con </w:t>
      </w:r>
      <w:r w:rsidR="00E156D8" w:rsidRPr="000508F2">
        <w:rPr>
          <w:rFonts w:ascii="Gotham" w:hAnsi="Gotham"/>
          <w:sz w:val="20"/>
          <w:szCs w:val="20"/>
        </w:rPr>
        <w:t>1</w:t>
      </w:r>
      <w:r w:rsidR="00A27354" w:rsidRPr="000508F2">
        <w:rPr>
          <w:rFonts w:ascii="Gotham" w:hAnsi="Gotham"/>
          <w:sz w:val="20"/>
          <w:szCs w:val="20"/>
        </w:rPr>
        <w:t>9</w:t>
      </w:r>
      <w:r w:rsidR="00ED538B" w:rsidRPr="000508F2">
        <w:rPr>
          <w:rFonts w:ascii="Gotham" w:hAnsi="Gotham"/>
          <w:sz w:val="20"/>
          <w:szCs w:val="20"/>
        </w:rPr>
        <w:t xml:space="preserve"> votos a favor</w:t>
      </w:r>
      <w:r w:rsidR="00ED538B" w:rsidRPr="00FF6667">
        <w:rPr>
          <w:rFonts w:ascii="Gotham" w:hAnsi="Gotham"/>
          <w:sz w:val="20"/>
          <w:szCs w:val="20"/>
        </w:rPr>
        <w:t>.</w:t>
      </w:r>
    </w:p>
    <w:p w14:paraId="73340468" w14:textId="77777777" w:rsidR="00A21512" w:rsidRDefault="00A21512" w:rsidP="00A21512">
      <w:pPr>
        <w:ind w:firstLine="708"/>
        <w:jc w:val="both"/>
        <w:rPr>
          <w:rFonts w:ascii="Gotham" w:hAnsi="Gotham"/>
          <w:sz w:val="20"/>
          <w:szCs w:val="20"/>
        </w:rPr>
      </w:pPr>
    </w:p>
    <w:p w14:paraId="2D99FFB8" w14:textId="77777777" w:rsidR="00A21512" w:rsidRDefault="00A21512" w:rsidP="00A21512">
      <w:pPr>
        <w:ind w:firstLine="708"/>
        <w:jc w:val="both"/>
        <w:rPr>
          <w:rFonts w:ascii="Gotham" w:hAnsi="Gotham"/>
          <w:sz w:val="20"/>
          <w:szCs w:val="20"/>
        </w:rPr>
      </w:pPr>
    </w:p>
    <w:p w14:paraId="039F89B9" w14:textId="0EBD556E" w:rsidR="00907BE5" w:rsidRDefault="00907BE5" w:rsidP="00907BE5">
      <w:pPr>
        <w:ind w:firstLine="708"/>
        <w:jc w:val="both"/>
        <w:rPr>
          <w:rFonts w:ascii="Gotham" w:hAnsi="Gotham" w:cs="Arial"/>
          <w:sz w:val="20"/>
          <w:szCs w:val="20"/>
        </w:rPr>
      </w:pPr>
      <w:r>
        <w:rPr>
          <w:rFonts w:ascii="Gotham" w:hAnsi="Gotham"/>
          <w:sz w:val="20"/>
          <w:szCs w:val="20"/>
        </w:rPr>
        <w:t xml:space="preserve">En uso de la voz el Presidente </w:t>
      </w:r>
      <w:r w:rsidRPr="00E156D8">
        <w:rPr>
          <w:rFonts w:ascii="Gotham" w:hAnsi="Gotham"/>
          <w:sz w:val="20"/>
          <w:szCs w:val="20"/>
        </w:rPr>
        <w:t xml:space="preserve">Municipal, Sergio Armando Chávez Dávalos, señala que, pasando al tercer punto del orden del día, respecto a la lectura y aprobación, en su caso, del acta de </w:t>
      </w:r>
      <w:r w:rsidRPr="000508F2">
        <w:rPr>
          <w:rFonts w:ascii="Gotham" w:hAnsi="Gotham"/>
          <w:sz w:val="20"/>
          <w:szCs w:val="20"/>
        </w:rPr>
        <w:t>la</w:t>
      </w:r>
      <w:r w:rsidR="00683577" w:rsidRPr="000508F2">
        <w:rPr>
          <w:rFonts w:ascii="Gotham" w:hAnsi="Gotham"/>
          <w:sz w:val="20"/>
          <w:szCs w:val="20"/>
        </w:rPr>
        <w:t xml:space="preserve"> Sesió</w:t>
      </w:r>
      <w:r w:rsidRPr="000508F2">
        <w:rPr>
          <w:rFonts w:ascii="Gotham" w:hAnsi="Gotham"/>
          <w:sz w:val="20"/>
          <w:szCs w:val="20"/>
        </w:rPr>
        <w:t xml:space="preserve">n Ordinaria de Ayuntamiento </w:t>
      </w:r>
      <w:r w:rsidR="00683577" w:rsidRPr="000508F2">
        <w:rPr>
          <w:rFonts w:ascii="Gotham" w:hAnsi="Gotham"/>
          <w:sz w:val="20"/>
          <w:szCs w:val="20"/>
        </w:rPr>
        <w:t>celebrada</w:t>
      </w:r>
      <w:r w:rsidR="00A678C4" w:rsidRPr="000508F2">
        <w:rPr>
          <w:rFonts w:ascii="Gotham" w:hAnsi="Gotham"/>
          <w:sz w:val="20"/>
          <w:szCs w:val="20"/>
        </w:rPr>
        <w:t xml:space="preserve"> con </w:t>
      </w:r>
      <w:r w:rsidRPr="000508F2">
        <w:rPr>
          <w:rFonts w:ascii="Gotham" w:hAnsi="Gotham"/>
          <w:sz w:val="20"/>
          <w:szCs w:val="20"/>
        </w:rPr>
        <w:t xml:space="preserve">fecha </w:t>
      </w:r>
      <w:r w:rsidR="000508F2" w:rsidRPr="000508F2">
        <w:rPr>
          <w:rFonts w:ascii="Gotham" w:hAnsi="Gotham"/>
          <w:sz w:val="20"/>
          <w:szCs w:val="20"/>
        </w:rPr>
        <w:t>24 de julio de 2024, así como del acta de la Sesión Extraordinaria de Ayuntamiento de fecha 30 de agosto del 2024</w:t>
      </w:r>
      <w:r w:rsidRPr="000508F2">
        <w:rPr>
          <w:rFonts w:ascii="Gotham" w:hAnsi="Gotham"/>
          <w:sz w:val="20"/>
          <w:szCs w:val="20"/>
        </w:rPr>
        <w:t xml:space="preserve">; </w:t>
      </w:r>
      <w:r w:rsidRPr="00E156D8">
        <w:rPr>
          <w:rFonts w:ascii="Gotham" w:hAnsi="Gotham"/>
          <w:sz w:val="20"/>
          <w:szCs w:val="20"/>
        </w:rPr>
        <w:t>toda vez que le</w:t>
      </w:r>
      <w:r w:rsidR="000508F2">
        <w:rPr>
          <w:rFonts w:ascii="Gotham" w:hAnsi="Gotham"/>
          <w:sz w:val="20"/>
          <w:szCs w:val="20"/>
        </w:rPr>
        <w:t>s</w:t>
      </w:r>
      <w:r w:rsidRPr="00E156D8">
        <w:rPr>
          <w:rFonts w:ascii="Gotham" w:hAnsi="Gotham"/>
          <w:sz w:val="20"/>
          <w:szCs w:val="20"/>
        </w:rPr>
        <w:t xml:space="preserve"> fue</w:t>
      </w:r>
      <w:r w:rsidR="000508F2">
        <w:rPr>
          <w:rFonts w:ascii="Gotham" w:hAnsi="Gotham"/>
          <w:sz w:val="20"/>
          <w:szCs w:val="20"/>
        </w:rPr>
        <w:t>ron</w:t>
      </w:r>
      <w:r>
        <w:rPr>
          <w:rFonts w:ascii="Gotham" w:hAnsi="Gotham"/>
          <w:sz w:val="20"/>
          <w:szCs w:val="20"/>
        </w:rPr>
        <w:t xml:space="preserve"> </w:t>
      </w:r>
      <w:r w:rsidRPr="00E156D8">
        <w:rPr>
          <w:rFonts w:ascii="Gotham" w:hAnsi="Gotham"/>
          <w:sz w:val="20"/>
          <w:szCs w:val="20"/>
        </w:rPr>
        <w:t>enviada</w:t>
      </w:r>
      <w:r w:rsidR="000508F2">
        <w:rPr>
          <w:rFonts w:ascii="Gotham" w:hAnsi="Gotham"/>
          <w:sz w:val="20"/>
          <w:szCs w:val="20"/>
        </w:rPr>
        <w:t>s</w:t>
      </w:r>
      <w:r w:rsidRPr="00E156D8">
        <w:rPr>
          <w:rFonts w:ascii="Gotham" w:hAnsi="Gotham"/>
          <w:sz w:val="20"/>
          <w:szCs w:val="20"/>
        </w:rPr>
        <w:t xml:space="preserve"> con anticipación, se les consulta si se omite su lectura, quienes estén por la afirmativa, sírvase manifestarlo levantando su mano</w:t>
      </w:r>
      <w:r>
        <w:rPr>
          <w:rFonts w:ascii="Gotham" w:hAnsi="Gotham" w:cs="Arial"/>
          <w:sz w:val="20"/>
          <w:szCs w:val="20"/>
        </w:rPr>
        <w:t>; solicitando a la Secretaria General</w:t>
      </w:r>
      <w:r w:rsidRPr="001A65E1">
        <w:rPr>
          <w:rFonts w:ascii="Gotham" w:hAnsi="Gotham"/>
          <w:sz w:val="20"/>
          <w:szCs w:val="20"/>
        </w:rPr>
        <w:t xml:space="preserve"> </w:t>
      </w:r>
      <w:r>
        <w:rPr>
          <w:rFonts w:ascii="Gotham" w:hAnsi="Gotham"/>
          <w:sz w:val="20"/>
          <w:szCs w:val="20"/>
        </w:rPr>
        <w:t>contabilice los votos y nos informe del resultado.</w:t>
      </w:r>
    </w:p>
    <w:p w14:paraId="1A413E09" w14:textId="77777777" w:rsidR="005A35E5" w:rsidRPr="005A35E5" w:rsidRDefault="005A35E5" w:rsidP="005A35E5">
      <w:pPr>
        <w:ind w:left="567" w:hanging="567"/>
        <w:jc w:val="both"/>
        <w:rPr>
          <w:rFonts w:ascii="Gotham" w:hAnsi="Gotham"/>
          <w:sz w:val="20"/>
          <w:szCs w:val="20"/>
        </w:rPr>
      </w:pPr>
    </w:p>
    <w:p w14:paraId="156EF833" w14:textId="568A88D5" w:rsidR="001A65E1" w:rsidRDefault="001A65E1" w:rsidP="001A65E1">
      <w:pPr>
        <w:jc w:val="both"/>
        <w:rPr>
          <w:rFonts w:ascii="Gotham" w:hAnsi="Gotham"/>
          <w:sz w:val="20"/>
          <w:szCs w:val="20"/>
        </w:rPr>
      </w:pPr>
      <w:r w:rsidRPr="00FF6667">
        <w:rPr>
          <w:rFonts w:ascii="Gotham" w:hAnsi="Gotham"/>
          <w:sz w:val="20"/>
          <w:szCs w:val="20"/>
        </w:rPr>
        <w:t xml:space="preserve">En uso de la voz informativa, la Secretaria General, Celia Isabel Gauna Ruíz de León, </w:t>
      </w:r>
      <w:r w:rsidR="007026BE" w:rsidRPr="00FF6667">
        <w:rPr>
          <w:rFonts w:ascii="Gotham" w:hAnsi="Gotham"/>
          <w:sz w:val="20"/>
          <w:szCs w:val="20"/>
        </w:rPr>
        <w:t xml:space="preserve">menciona que, </w:t>
      </w:r>
      <w:r w:rsidRPr="00FF6667">
        <w:rPr>
          <w:rFonts w:ascii="Gotham" w:hAnsi="Gotham"/>
          <w:sz w:val="20"/>
          <w:szCs w:val="20"/>
        </w:rPr>
        <w:t xml:space="preserve">como lo indica Presidente, le informo que ha sido aprobado </w:t>
      </w:r>
      <w:r w:rsidR="00ED538B" w:rsidRPr="00FF6667">
        <w:rPr>
          <w:rFonts w:ascii="Gotham" w:hAnsi="Gotham"/>
          <w:sz w:val="20"/>
          <w:szCs w:val="20"/>
        </w:rPr>
        <w:t xml:space="preserve">con </w:t>
      </w:r>
      <w:r w:rsidR="000508F2" w:rsidRPr="000508F2">
        <w:rPr>
          <w:rFonts w:ascii="Gotham" w:hAnsi="Gotham"/>
          <w:sz w:val="20"/>
          <w:szCs w:val="20"/>
        </w:rPr>
        <w:t>19 votos a favor</w:t>
      </w:r>
      <w:r w:rsidR="00CB6577" w:rsidRPr="00FF6667">
        <w:rPr>
          <w:rFonts w:ascii="Gotham" w:hAnsi="Gotham"/>
          <w:sz w:val="20"/>
          <w:szCs w:val="20"/>
        </w:rPr>
        <w:t>.</w:t>
      </w:r>
    </w:p>
    <w:p w14:paraId="5D347698" w14:textId="77777777" w:rsidR="001A65E1" w:rsidRDefault="001A65E1" w:rsidP="00A21512">
      <w:pPr>
        <w:jc w:val="both"/>
        <w:rPr>
          <w:rFonts w:ascii="Gotham" w:hAnsi="Gotham"/>
          <w:sz w:val="20"/>
          <w:szCs w:val="20"/>
        </w:rPr>
      </w:pPr>
    </w:p>
    <w:p w14:paraId="40B69CA8" w14:textId="6D66517B" w:rsidR="00A21512" w:rsidRDefault="00A21512" w:rsidP="00A21512">
      <w:pPr>
        <w:jc w:val="both"/>
        <w:rPr>
          <w:rFonts w:ascii="Gotham" w:hAnsi="Gotham"/>
          <w:sz w:val="20"/>
          <w:szCs w:val="20"/>
        </w:rPr>
      </w:pPr>
      <w:r>
        <w:rPr>
          <w:rFonts w:ascii="Gotham" w:hAnsi="Gotham"/>
          <w:sz w:val="20"/>
          <w:szCs w:val="20"/>
        </w:rPr>
        <w:t xml:space="preserve">En uso de la voz el Presidente Municipal, Sergio Armando Chávez Dávalos, señala que, </w:t>
      </w:r>
      <w:r w:rsidR="00DC4898">
        <w:rPr>
          <w:rFonts w:ascii="Gotham" w:hAnsi="Gotham"/>
          <w:sz w:val="20"/>
          <w:szCs w:val="20"/>
        </w:rPr>
        <w:t xml:space="preserve">gracias Secretaria General; </w:t>
      </w:r>
      <w:r>
        <w:rPr>
          <w:rFonts w:ascii="Gotham" w:hAnsi="Gotham"/>
          <w:sz w:val="20"/>
          <w:szCs w:val="20"/>
        </w:rPr>
        <w:t>ahora bien, para votar el contenido de</w:t>
      </w:r>
      <w:r w:rsidR="00A25968">
        <w:rPr>
          <w:rFonts w:ascii="Gotham" w:hAnsi="Gotham"/>
          <w:sz w:val="20"/>
          <w:szCs w:val="20"/>
        </w:rPr>
        <w:t xml:space="preserve"> </w:t>
      </w:r>
      <w:r>
        <w:rPr>
          <w:rFonts w:ascii="Gotham" w:hAnsi="Gotham"/>
          <w:sz w:val="20"/>
          <w:szCs w:val="20"/>
        </w:rPr>
        <w:t>l</w:t>
      </w:r>
      <w:r w:rsidR="00A25968">
        <w:rPr>
          <w:rFonts w:ascii="Gotham" w:hAnsi="Gotham"/>
          <w:sz w:val="20"/>
          <w:szCs w:val="20"/>
        </w:rPr>
        <w:t>as</w:t>
      </w:r>
      <w:r>
        <w:rPr>
          <w:rFonts w:ascii="Gotham" w:hAnsi="Gotham"/>
          <w:sz w:val="20"/>
          <w:szCs w:val="20"/>
        </w:rPr>
        <w:t xml:space="preserve"> acta</w:t>
      </w:r>
      <w:r w:rsidR="00A25968">
        <w:rPr>
          <w:rFonts w:ascii="Gotham" w:hAnsi="Gotham"/>
          <w:sz w:val="20"/>
          <w:szCs w:val="20"/>
        </w:rPr>
        <w:t>s</w:t>
      </w:r>
      <w:r>
        <w:rPr>
          <w:rFonts w:ascii="Gotham" w:hAnsi="Gotham"/>
          <w:sz w:val="20"/>
          <w:szCs w:val="20"/>
        </w:rPr>
        <w:t xml:space="preserve"> mencionada</w:t>
      </w:r>
      <w:r w:rsidR="00A25968">
        <w:rPr>
          <w:rFonts w:ascii="Gotham" w:hAnsi="Gotham"/>
          <w:sz w:val="20"/>
          <w:szCs w:val="20"/>
        </w:rPr>
        <w:t>s</w:t>
      </w:r>
      <w:r>
        <w:rPr>
          <w:rFonts w:ascii="Gotham" w:hAnsi="Gotham"/>
          <w:sz w:val="20"/>
          <w:szCs w:val="20"/>
        </w:rPr>
        <w:t>, en lo general y en lo particular</w:t>
      </w:r>
      <w:r w:rsidR="00CC460E">
        <w:rPr>
          <w:rFonts w:ascii="Gotham" w:hAnsi="Gotham"/>
          <w:sz w:val="20"/>
          <w:szCs w:val="20"/>
        </w:rPr>
        <w:t>,</w:t>
      </w:r>
      <w:r>
        <w:rPr>
          <w:rFonts w:ascii="Gotham" w:hAnsi="Gotham"/>
          <w:sz w:val="20"/>
          <w:szCs w:val="20"/>
        </w:rPr>
        <w:t xml:space="preserve"> </w:t>
      </w:r>
      <w:r w:rsidR="003614CD">
        <w:rPr>
          <w:rFonts w:ascii="Gotham" w:hAnsi="Gotham"/>
          <w:sz w:val="20"/>
          <w:szCs w:val="20"/>
        </w:rPr>
        <w:t>se les pregunta a los integrantes de este pl</w:t>
      </w:r>
      <w:r w:rsidR="003B14BA">
        <w:rPr>
          <w:rFonts w:ascii="Gotham" w:hAnsi="Gotham"/>
          <w:sz w:val="20"/>
          <w:szCs w:val="20"/>
        </w:rPr>
        <w:t>eno si se aprueba, quienes estén</w:t>
      </w:r>
      <w:r w:rsidR="003614CD">
        <w:rPr>
          <w:rFonts w:ascii="Gotham" w:hAnsi="Gotham"/>
          <w:sz w:val="20"/>
          <w:szCs w:val="20"/>
        </w:rPr>
        <w:t xml:space="preserve"> a favor</w:t>
      </w:r>
      <w:r w:rsidR="00B97659">
        <w:rPr>
          <w:rFonts w:ascii="Gotham" w:hAnsi="Gotham"/>
          <w:sz w:val="20"/>
          <w:szCs w:val="20"/>
        </w:rPr>
        <w:t>,</w:t>
      </w:r>
      <w:r w:rsidR="003614CD">
        <w:rPr>
          <w:rFonts w:ascii="Gotham" w:hAnsi="Gotham"/>
          <w:sz w:val="20"/>
          <w:szCs w:val="20"/>
        </w:rPr>
        <w:t xml:space="preserve"> sírvanse manifestarlo levantando su mano; </w:t>
      </w:r>
      <w:r>
        <w:rPr>
          <w:rFonts w:ascii="Gotham" w:hAnsi="Gotham"/>
          <w:sz w:val="20"/>
          <w:szCs w:val="20"/>
        </w:rPr>
        <w:t>instruye</w:t>
      </w:r>
      <w:r w:rsidR="003614CD">
        <w:rPr>
          <w:rFonts w:ascii="Gotham" w:hAnsi="Gotham"/>
          <w:sz w:val="20"/>
          <w:szCs w:val="20"/>
        </w:rPr>
        <w:t xml:space="preserve">ndo </w:t>
      </w:r>
      <w:r>
        <w:rPr>
          <w:rFonts w:ascii="Gotham" w:hAnsi="Gotham"/>
          <w:sz w:val="20"/>
          <w:szCs w:val="20"/>
        </w:rPr>
        <w:t xml:space="preserve">a la Secretaria General para que contabilice los votos y nos informe del resultado. </w:t>
      </w:r>
    </w:p>
    <w:p w14:paraId="38A4A10A" w14:textId="77777777" w:rsidR="00A21512" w:rsidRDefault="00A21512" w:rsidP="00A21512">
      <w:pPr>
        <w:jc w:val="both"/>
        <w:rPr>
          <w:rFonts w:ascii="Gotham" w:hAnsi="Gotham"/>
          <w:sz w:val="20"/>
          <w:szCs w:val="20"/>
        </w:rPr>
      </w:pPr>
    </w:p>
    <w:p w14:paraId="0ED32D80" w14:textId="542A87D4" w:rsidR="00A678C4" w:rsidRDefault="00A678C4" w:rsidP="00A678C4">
      <w:pPr>
        <w:jc w:val="both"/>
        <w:rPr>
          <w:rFonts w:ascii="Gotham" w:hAnsi="Gotham"/>
          <w:sz w:val="20"/>
          <w:szCs w:val="20"/>
        </w:rPr>
      </w:pPr>
      <w:r w:rsidRPr="00FF6667">
        <w:rPr>
          <w:rFonts w:ascii="Gotham" w:hAnsi="Gotham"/>
          <w:sz w:val="20"/>
          <w:szCs w:val="20"/>
        </w:rPr>
        <w:t xml:space="preserve">En uso de la voz informativa, la Secretaria General, Celia Isabel Gauna Ruíz de León, menciona que, como lo indica Presidente, le informo que ha sido aprobado con </w:t>
      </w:r>
      <w:r w:rsidR="000508F2" w:rsidRPr="000508F2">
        <w:rPr>
          <w:rFonts w:ascii="Gotham" w:hAnsi="Gotham"/>
          <w:sz w:val="20"/>
          <w:szCs w:val="20"/>
        </w:rPr>
        <w:t>19 votos a favor</w:t>
      </w:r>
      <w:r w:rsidRPr="00FF6667">
        <w:rPr>
          <w:rFonts w:ascii="Gotham" w:hAnsi="Gotham"/>
          <w:sz w:val="20"/>
          <w:szCs w:val="20"/>
        </w:rPr>
        <w:t>.</w:t>
      </w:r>
    </w:p>
    <w:p w14:paraId="311E2EFD" w14:textId="77777777" w:rsidR="00A21512" w:rsidRPr="00C2173B" w:rsidRDefault="00A21512" w:rsidP="00A21512">
      <w:pPr>
        <w:jc w:val="both"/>
        <w:rPr>
          <w:rFonts w:ascii="Gotham" w:hAnsi="Gotham"/>
          <w:sz w:val="20"/>
          <w:szCs w:val="20"/>
        </w:rPr>
      </w:pPr>
    </w:p>
    <w:p w14:paraId="6DFD61B2" w14:textId="77777777" w:rsidR="00A21512" w:rsidRDefault="00A21512" w:rsidP="00A21512">
      <w:pPr>
        <w:jc w:val="both"/>
        <w:rPr>
          <w:rFonts w:ascii="Gotham" w:hAnsi="Gotham"/>
          <w:sz w:val="20"/>
          <w:szCs w:val="20"/>
          <w:lang w:val="es-MX"/>
        </w:rPr>
      </w:pPr>
    </w:p>
    <w:p w14:paraId="2C99D5F0" w14:textId="77777777" w:rsidR="00A21512" w:rsidRDefault="00A21512" w:rsidP="00A21512">
      <w:pPr>
        <w:ind w:firstLine="708"/>
        <w:jc w:val="both"/>
        <w:rPr>
          <w:rFonts w:ascii="Gotham" w:hAnsi="Gotham"/>
          <w:sz w:val="20"/>
          <w:szCs w:val="20"/>
        </w:rPr>
      </w:pPr>
      <w:r>
        <w:rPr>
          <w:rFonts w:ascii="Gotham" w:hAnsi="Gotham"/>
          <w:sz w:val="20"/>
          <w:szCs w:val="20"/>
        </w:rPr>
        <w:t xml:space="preserve">En uso de la voz el Presidente Municipal, Sergio Armando Chávez Dávalos, señala que, </w:t>
      </w:r>
      <w:r w:rsidR="003614CD">
        <w:rPr>
          <w:rFonts w:ascii="Gotham" w:hAnsi="Gotham"/>
          <w:sz w:val="20"/>
          <w:szCs w:val="20"/>
        </w:rPr>
        <w:t>para el desahogo del</w:t>
      </w:r>
      <w:r>
        <w:rPr>
          <w:rFonts w:ascii="Gotham" w:hAnsi="Gotham"/>
          <w:sz w:val="20"/>
          <w:szCs w:val="20"/>
        </w:rPr>
        <w:t xml:space="preserve"> cuarto punto del orden del día, se solicita a la Secretaria General dé cuenta a este Pleno de las comunicaciones recibidas.</w:t>
      </w:r>
    </w:p>
    <w:p w14:paraId="24B11DCC" w14:textId="77777777" w:rsidR="00A21512" w:rsidRDefault="00A21512" w:rsidP="00A21512">
      <w:pPr>
        <w:jc w:val="both"/>
        <w:rPr>
          <w:rFonts w:ascii="Gotham" w:hAnsi="Gotham"/>
          <w:sz w:val="20"/>
          <w:szCs w:val="20"/>
        </w:rPr>
      </w:pPr>
    </w:p>
    <w:p w14:paraId="0BE8F323" w14:textId="77777777" w:rsidR="009E64C6" w:rsidRDefault="009E64C6" w:rsidP="009E64C6">
      <w:pPr>
        <w:jc w:val="both"/>
        <w:rPr>
          <w:rFonts w:ascii="Gotham" w:hAnsi="Gotham"/>
          <w:sz w:val="20"/>
          <w:szCs w:val="20"/>
        </w:rPr>
      </w:pPr>
      <w:r>
        <w:rPr>
          <w:rFonts w:ascii="Gotham" w:hAnsi="Gotham"/>
          <w:sz w:val="20"/>
          <w:szCs w:val="20"/>
        </w:rPr>
        <w:t xml:space="preserve">En uso de la voz la Secretaria General, </w:t>
      </w:r>
      <w:r>
        <w:rPr>
          <w:rFonts w:ascii="Gotham" w:hAnsi="Gotham" w:cs="Arial"/>
          <w:sz w:val="20"/>
          <w:szCs w:val="20"/>
        </w:rPr>
        <w:t>Celia Isabel Gauna Ruíz de León</w:t>
      </w:r>
      <w:r>
        <w:rPr>
          <w:rFonts w:ascii="Gotham" w:hAnsi="Gotham"/>
          <w:sz w:val="20"/>
          <w:szCs w:val="20"/>
        </w:rPr>
        <w:t>, manifiesta que, como lo indica Presidente, las comunicaciones recibidas son las que a continuación se enlistan:</w:t>
      </w:r>
    </w:p>
    <w:p w14:paraId="0BEFD3E3" w14:textId="77777777" w:rsidR="000D0247" w:rsidRDefault="000D0247" w:rsidP="009E64C6">
      <w:pPr>
        <w:jc w:val="both"/>
        <w:rPr>
          <w:rFonts w:ascii="Gotham" w:hAnsi="Gotham"/>
          <w:sz w:val="20"/>
          <w:szCs w:val="20"/>
        </w:rPr>
      </w:pPr>
    </w:p>
    <w:p w14:paraId="06415CD4" w14:textId="7C2D8FA8" w:rsidR="009F63C8" w:rsidRPr="00332747" w:rsidRDefault="00424FF7" w:rsidP="00332747">
      <w:pPr>
        <w:ind w:left="567" w:hanging="567"/>
        <w:jc w:val="both"/>
        <w:rPr>
          <w:rFonts w:ascii="Gotham" w:hAnsi="Gotham" w:cs="Arial"/>
          <w:sz w:val="20"/>
          <w:szCs w:val="20"/>
        </w:rPr>
      </w:pPr>
      <w:r w:rsidRPr="00332747">
        <w:rPr>
          <w:rFonts w:ascii="Gotham" w:hAnsi="Gotham" w:cs="Arial"/>
          <w:sz w:val="20"/>
          <w:szCs w:val="20"/>
        </w:rPr>
        <w:t>4.1.</w:t>
      </w:r>
      <w:r w:rsidRPr="00332747">
        <w:rPr>
          <w:rFonts w:ascii="Gotham" w:hAnsi="Gotham" w:cs="Arial"/>
          <w:sz w:val="20"/>
          <w:szCs w:val="20"/>
        </w:rPr>
        <w:tab/>
      </w:r>
      <w:r w:rsidR="009F63C8" w:rsidRPr="00332747">
        <w:rPr>
          <w:rFonts w:ascii="Gotham" w:hAnsi="Gotham" w:cs="Arial"/>
          <w:sz w:val="20"/>
          <w:szCs w:val="20"/>
        </w:rPr>
        <w:t>Oficio SEMADET-07-07/288/2024: suscrito por el C. Aldo Javier Gil Pérez, en su carácter de Director General de Ordenamiento Territorial, mediante el cual emite el Dictamen de Congruencia al Programa Municipal de Desarrollo Urbano, solicitado mediante oficio: PMT/SCH/0729/2023;</w:t>
      </w:r>
    </w:p>
    <w:p w14:paraId="1492EA7D" w14:textId="77777777" w:rsidR="009F63C8" w:rsidRPr="00332747" w:rsidRDefault="009F63C8" w:rsidP="00332747">
      <w:pPr>
        <w:ind w:left="567" w:hanging="567"/>
        <w:jc w:val="both"/>
        <w:rPr>
          <w:rFonts w:ascii="Gotham" w:hAnsi="Gotham" w:cs="Arial"/>
          <w:sz w:val="20"/>
          <w:szCs w:val="20"/>
        </w:rPr>
      </w:pPr>
    </w:p>
    <w:p w14:paraId="633A7D19" w14:textId="350E83F4" w:rsidR="009F63C8" w:rsidRPr="00332747" w:rsidRDefault="00332747" w:rsidP="00332747">
      <w:pPr>
        <w:ind w:left="567" w:hanging="567"/>
        <w:jc w:val="both"/>
        <w:rPr>
          <w:rFonts w:ascii="Gotham" w:hAnsi="Gotham" w:cs="Arial"/>
          <w:sz w:val="20"/>
          <w:szCs w:val="20"/>
        </w:rPr>
      </w:pPr>
      <w:r>
        <w:rPr>
          <w:rFonts w:ascii="Gotham" w:hAnsi="Gotham" w:cs="Arial"/>
          <w:sz w:val="20"/>
          <w:szCs w:val="20"/>
        </w:rPr>
        <w:t>4.2</w:t>
      </w:r>
      <w:r w:rsidR="009F63C8" w:rsidRPr="00332747">
        <w:rPr>
          <w:rFonts w:ascii="Gotham" w:hAnsi="Gotham" w:cs="Arial"/>
          <w:sz w:val="20"/>
          <w:szCs w:val="20"/>
        </w:rPr>
        <w:t xml:space="preserve"> </w:t>
      </w:r>
      <w:r w:rsidR="009F63C8" w:rsidRPr="00332747">
        <w:rPr>
          <w:rFonts w:ascii="Gotham" w:hAnsi="Gotham" w:cs="Arial"/>
          <w:sz w:val="20"/>
          <w:szCs w:val="20"/>
        </w:rPr>
        <w:tab/>
        <w:t xml:space="preserve">Oficio PMT/SCH/247/2024, suscrito por el Presidente Municipal, Sergio Armando Chávez Dávalos, en su carácter de Presidente de la Comisión edilicia de Gobernación, Justicia, Asuntos </w:t>
      </w:r>
      <w:r w:rsidR="009F63C8" w:rsidRPr="00332747">
        <w:rPr>
          <w:rFonts w:ascii="Gotham" w:hAnsi="Gotham" w:cs="Arial"/>
          <w:sz w:val="20"/>
          <w:szCs w:val="20"/>
        </w:rPr>
        <w:lastRenderedPageBreak/>
        <w:t>Metropolitanos y Fortalecimiento Municipal, mediante el cual da cuenta de su informe Anual de Actividades, que comprende del mes de agosto de 2023 al mes de julio de 2024;</w:t>
      </w:r>
    </w:p>
    <w:p w14:paraId="55DE110E" w14:textId="77777777" w:rsidR="009F63C8" w:rsidRPr="00332747" w:rsidRDefault="009F63C8" w:rsidP="00332747">
      <w:pPr>
        <w:ind w:left="567" w:hanging="567"/>
        <w:jc w:val="both"/>
        <w:rPr>
          <w:rFonts w:ascii="Gotham" w:hAnsi="Gotham" w:cs="Arial"/>
          <w:sz w:val="20"/>
          <w:szCs w:val="20"/>
        </w:rPr>
      </w:pPr>
    </w:p>
    <w:p w14:paraId="43413248" w14:textId="60714D93" w:rsidR="009F63C8" w:rsidRPr="00332747" w:rsidRDefault="00332747" w:rsidP="00332747">
      <w:pPr>
        <w:ind w:left="567" w:hanging="567"/>
        <w:jc w:val="both"/>
        <w:rPr>
          <w:rFonts w:ascii="Gotham" w:hAnsi="Gotham" w:cs="Arial"/>
          <w:sz w:val="20"/>
          <w:szCs w:val="20"/>
        </w:rPr>
      </w:pPr>
      <w:r>
        <w:rPr>
          <w:rFonts w:ascii="Gotham" w:hAnsi="Gotham" w:cs="Arial"/>
          <w:sz w:val="20"/>
          <w:szCs w:val="20"/>
        </w:rPr>
        <w:t>4.3</w:t>
      </w:r>
      <w:r w:rsidR="009F63C8" w:rsidRPr="00332747">
        <w:rPr>
          <w:rFonts w:ascii="Gotham" w:hAnsi="Gotham" w:cs="Arial"/>
          <w:sz w:val="20"/>
          <w:szCs w:val="20"/>
        </w:rPr>
        <w:t xml:space="preserve"> </w:t>
      </w:r>
      <w:r w:rsidR="009F63C8" w:rsidRPr="00332747">
        <w:rPr>
          <w:rFonts w:ascii="Gotham" w:hAnsi="Gotham" w:cs="Arial"/>
          <w:sz w:val="20"/>
          <w:szCs w:val="20"/>
        </w:rPr>
        <w:tab/>
        <w:t>Oficio: JCVS/042/2024, suscrito por el Regidor Juan Carlos Villarreal Salazar, en su carácter de Presidente de la Comisión Edilicia de Administración, Transparencia, Rendición de Cuentas y Combate a la Corrupción, mediante el cual da cuenta de su informe Anual de Actividades, que comprende del mes de septiembre de 2023 al mes de julio de 2024;</w:t>
      </w:r>
    </w:p>
    <w:p w14:paraId="3732D916" w14:textId="77777777" w:rsidR="009F63C8" w:rsidRPr="00332747" w:rsidRDefault="009F63C8" w:rsidP="00332747">
      <w:pPr>
        <w:ind w:left="567" w:hanging="567"/>
        <w:jc w:val="both"/>
        <w:rPr>
          <w:rFonts w:ascii="Gotham" w:hAnsi="Gotham" w:cs="Arial"/>
          <w:sz w:val="20"/>
          <w:szCs w:val="20"/>
        </w:rPr>
      </w:pPr>
    </w:p>
    <w:p w14:paraId="34BEEE2B" w14:textId="41CBE308" w:rsidR="009F63C8" w:rsidRPr="00332747" w:rsidRDefault="00332747" w:rsidP="00332747">
      <w:pPr>
        <w:ind w:left="567" w:hanging="567"/>
        <w:jc w:val="both"/>
        <w:rPr>
          <w:rFonts w:ascii="Gotham" w:hAnsi="Gotham" w:cs="Arial"/>
          <w:sz w:val="20"/>
          <w:szCs w:val="20"/>
        </w:rPr>
      </w:pPr>
      <w:r>
        <w:rPr>
          <w:rFonts w:ascii="Gotham" w:hAnsi="Gotham" w:cs="Arial"/>
          <w:sz w:val="20"/>
          <w:szCs w:val="20"/>
        </w:rPr>
        <w:t>4.4</w:t>
      </w:r>
      <w:r w:rsidR="009F63C8" w:rsidRPr="00332747">
        <w:rPr>
          <w:rFonts w:ascii="Gotham" w:hAnsi="Gotham" w:cs="Arial"/>
          <w:sz w:val="20"/>
          <w:szCs w:val="20"/>
        </w:rPr>
        <w:t xml:space="preserve"> </w:t>
      </w:r>
      <w:r w:rsidR="009F63C8" w:rsidRPr="00332747">
        <w:rPr>
          <w:rFonts w:ascii="Gotham" w:hAnsi="Gotham" w:cs="Arial"/>
          <w:sz w:val="20"/>
          <w:szCs w:val="20"/>
        </w:rPr>
        <w:tab/>
        <w:t>Oficio: RLLOF/461/2024, suscrito por la Regidora Laura Liliana Olea Frías, en su carácter de Presidenta de la Comisión Edilicia de Igualdad Sustantiva y Derechos Humanos, mediante el cual da cuenta de su informe Anual de Actividades, que comprende del 01 de agosto de 2023 al 31 de julio de 2024;</w:t>
      </w:r>
    </w:p>
    <w:p w14:paraId="1BC3C4E9" w14:textId="77777777" w:rsidR="009F63C8" w:rsidRPr="00332747" w:rsidRDefault="009F63C8" w:rsidP="00332747">
      <w:pPr>
        <w:ind w:left="567" w:hanging="567"/>
        <w:jc w:val="both"/>
        <w:rPr>
          <w:rFonts w:ascii="Gotham" w:hAnsi="Gotham" w:cs="Arial"/>
          <w:sz w:val="20"/>
          <w:szCs w:val="20"/>
        </w:rPr>
      </w:pPr>
    </w:p>
    <w:p w14:paraId="4065D797" w14:textId="1B64C906" w:rsidR="009F63C8" w:rsidRPr="00332747" w:rsidRDefault="00332747" w:rsidP="00332747">
      <w:pPr>
        <w:ind w:left="567" w:hanging="567"/>
        <w:jc w:val="both"/>
        <w:rPr>
          <w:rFonts w:ascii="Gotham" w:hAnsi="Gotham" w:cs="Arial"/>
          <w:sz w:val="20"/>
          <w:szCs w:val="20"/>
        </w:rPr>
      </w:pPr>
      <w:r>
        <w:rPr>
          <w:rFonts w:ascii="Gotham" w:hAnsi="Gotham" w:cs="Arial"/>
          <w:sz w:val="20"/>
          <w:szCs w:val="20"/>
        </w:rPr>
        <w:t>4.5</w:t>
      </w:r>
      <w:r w:rsidR="009F63C8" w:rsidRPr="00332747">
        <w:rPr>
          <w:rFonts w:ascii="Gotham" w:hAnsi="Gotham" w:cs="Arial"/>
          <w:sz w:val="20"/>
          <w:szCs w:val="20"/>
        </w:rPr>
        <w:t xml:space="preserve"> </w:t>
      </w:r>
      <w:r w:rsidR="009F63C8" w:rsidRPr="00332747">
        <w:rPr>
          <w:rFonts w:ascii="Gotham" w:hAnsi="Gotham" w:cs="Arial"/>
          <w:sz w:val="20"/>
          <w:szCs w:val="20"/>
        </w:rPr>
        <w:tab/>
        <w:t xml:space="preserve">Oficio: SR/MEAA/1137/2024 suscrito por la Regidora María Esther Ayala Alba, en su carácter de Presidenta de la Comisión Edilicia de Servicios Médicos, Salubridad e Higiene, mediante el cual da cuenta de su informe Anual de Actividades, que comprende al periodo de septiembre de 2023 al mes de agosto de 2024; </w:t>
      </w:r>
    </w:p>
    <w:p w14:paraId="1E0C977F" w14:textId="77777777" w:rsidR="009F63C8" w:rsidRPr="00332747" w:rsidRDefault="009F63C8" w:rsidP="00332747">
      <w:pPr>
        <w:ind w:left="567" w:hanging="567"/>
        <w:jc w:val="both"/>
        <w:rPr>
          <w:rFonts w:ascii="Gotham" w:hAnsi="Gotham" w:cs="Arial"/>
          <w:sz w:val="20"/>
          <w:szCs w:val="20"/>
        </w:rPr>
      </w:pPr>
    </w:p>
    <w:p w14:paraId="641C9C3B" w14:textId="0CC682AE" w:rsidR="009F63C8" w:rsidRPr="00332747" w:rsidRDefault="00332747" w:rsidP="00332747">
      <w:pPr>
        <w:ind w:left="567" w:hanging="567"/>
        <w:jc w:val="both"/>
        <w:rPr>
          <w:rFonts w:ascii="Gotham" w:hAnsi="Gotham" w:cs="Arial"/>
          <w:sz w:val="20"/>
          <w:szCs w:val="20"/>
        </w:rPr>
      </w:pPr>
      <w:r>
        <w:rPr>
          <w:rFonts w:ascii="Gotham" w:hAnsi="Gotham" w:cs="Arial"/>
          <w:sz w:val="20"/>
          <w:szCs w:val="20"/>
        </w:rPr>
        <w:t>4.6</w:t>
      </w:r>
      <w:r w:rsidR="009F63C8" w:rsidRPr="00332747">
        <w:rPr>
          <w:rFonts w:ascii="Gotham" w:hAnsi="Gotham" w:cs="Arial"/>
          <w:sz w:val="20"/>
          <w:szCs w:val="20"/>
        </w:rPr>
        <w:t xml:space="preserve"> </w:t>
      </w:r>
      <w:r w:rsidR="009F63C8" w:rsidRPr="00332747">
        <w:rPr>
          <w:rFonts w:ascii="Gotham" w:hAnsi="Gotham" w:cs="Arial"/>
          <w:sz w:val="20"/>
          <w:szCs w:val="20"/>
        </w:rPr>
        <w:tab/>
        <w:t xml:space="preserve">Oficio: SR/KYDH/0493/2024, suscrito por la Regidora Karen Yesenia Dávalos Hernández, en su carácter de Presidenta de la Comisión Edilicia de Planeación para el Desarrollo Rural y Habitación Popular, mediante el cual da cuenta de su informe Anual de Actividades, que comprende al periodo del 01 de agosto de 2023 al 31 de julio de 2024; </w:t>
      </w:r>
    </w:p>
    <w:p w14:paraId="38A26D02" w14:textId="77777777" w:rsidR="009F63C8" w:rsidRPr="00332747" w:rsidRDefault="009F63C8" w:rsidP="00332747">
      <w:pPr>
        <w:ind w:left="567" w:hanging="567"/>
        <w:jc w:val="both"/>
        <w:rPr>
          <w:rFonts w:ascii="Gotham" w:hAnsi="Gotham" w:cs="Arial"/>
          <w:sz w:val="20"/>
          <w:szCs w:val="20"/>
        </w:rPr>
      </w:pPr>
    </w:p>
    <w:p w14:paraId="4A3CBCF1" w14:textId="76A9ED77" w:rsidR="009F63C8" w:rsidRPr="00332747" w:rsidRDefault="00332747" w:rsidP="00332747">
      <w:pPr>
        <w:ind w:left="567" w:hanging="567"/>
        <w:jc w:val="both"/>
        <w:rPr>
          <w:rFonts w:ascii="Gotham" w:hAnsi="Gotham" w:cs="Arial"/>
          <w:sz w:val="20"/>
          <w:szCs w:val="20"/>
        </w:rPr>
      </w:pPr>
      <w:r>
        <w:rPr>
          <w:rFonts w:ascii="Gotham" w:hAnsi="Gotham" w:cs="Arial"/>
          <w:sz w:val="20"/>
          <w:szCs w:val="20"/>
        </w:rPr>
        <w:t>4.7</w:t>
      </w:r>
      <w:r w:rsidR="009F63C8" w:rsidRPr="00332747">
        <w:rPr>
          <w:rFonts w:ascii="Gotham" w:hAnsi="Gotham" w:cs="Arial"/>
          <w:sz w:val="20"/>
          <w:szCs w:val="20"/>
        </w:rPr>
        <w:t xml:space="preserve"> </w:t>
      </w:r>
      <w:r w:rsidR="009F63C8" w:rsidRPr="00332747">
        <w:rPr>
          <w:rFonts w:ascii="Gotham" w:hAnsi="Gotham" w:cs="Arial"/>
          <w:sz w:val="20"/>
          <w:szCs w:val="20"/>
        </w:rPr>
        <w:tab/>
        <w:t>Oficio: S/N, suscrito por la Regidora Guadalupe Villaseñor Fonseca, en su carácter de Presidenta de la Comisión Edilicia de Bienestar, Desarrollo, Asistencia Social y Familiar, mediante el cual da cuenta de su informe Anual de Actividades, que comprende al periodo de agosto de 2023 a julio de 2024;</w:t>
      </w:r>
    </w:p>
    <w:p w14:paraId="172953E0" w14:textId="77777777" w:rsidR="009F63C8" w:rsidRPr="00332747" w:rsidRDefault="009F63C8" w:rsidP="00332747">
      <w:pPr>
        <w:ind w:left="567" w:hanging="567"/>
        <w:jc w:val="both"/>
        <w:rPr>
          <w:rFonts w:ascii="Gotham" w:hAnsi="Gotham" w:cs="Arial"/>
          <w:sz w:val="20"/>
          <w:szCs w:val="20"/>
        </w:rPr>
      </w:pPr>
    </w:p>
    <w:p w14:paraId="2783888D" w14:textId="1009D7D2" w:rsidR="009F63C8" w:rsidRPr="00332747" w:rsidRDefault="00332747" w:rsidP="00332747">
      <w:pPr>
        <w:ind w:left="567" w:hanging="567"/>
        <w:jc w:val="both"/>
        <w:rPr>
          <w:rFonts w:ascii="Gotham" w:hAnsi="Gotham" w:cs="Arial"/>
          <w:sz w:val="20"/>
          <w:szCs w:val="20"/>
        </w:rPr>
      </w:pPr>
      <w:r>
        <w:rPr>
          <w:rFonts w:ascii="Gotham" w:hAnsi="Gotham" w:cs="Arial"/>
          <w:sz w:val="20"/>
          <w:szCs w:val="20"/>
        </w:rPr>
        <w:t>4.8</w:t>
      </w:r>
      <w:r w:rsidR="009F63C8" w:rsidRPr="00332747">
        <w:rPr>
          <w:rFonts w:ascii="Gotham" w:hAnsi="Gotham" w:cs="Arial"/>
          <w:sz w:val="20"/>
          <w:szCs w:val="20"/>
        </w:rPr>
        <w:t xml:space="preserve"> </w:t>
      </w:r>
      <w:r w:rsidR="009F63C8" w:rsidRPr="00332747">
        <w:rPr>
          <w:rFonts w:ascii="Gotham" w:hAnsi="Gotham" w:cs="Arial"/>
          <w:sz w:val="20"/>
          <w:szCs w:val="20"/>
        </w:rPr>
        <w:tab/>
        <w:t xml:space="preserve">Oficio: JARG/410/2024, suscrito por el Regidor José Amado Rodríguez Garza, en su carácter de Presidente de la Comisión Edilicia de Seguridad y Prevención Ciudadana, mediante el cual da cuenta de su informe Anual de Actividades, que comprende del 01 de julio de 2023 al 31 de julio de 2024; </w:t>
      </w:r>
    </w:p>
    <w:p w14:paraId="7C1A4A55" w14:textId="77777777" w:rsidR="009F63C8" w:rsidRPr="00332747" w:rsidRDefault="009F63C8" w:rsidP="00332747">
      <w:pPr>
        <w:ind w:left="567" w:hanging="567"/>
        <w:jc w:val="both"/>
        <w:rPr>
          <w:rFonts w:ascii="Gotham" w:hAnsi="Gotham" w:cs="Arial"/>
          <w:sz w:val="20"/>
          <w:szCs w:val="20"/>
        </w:rPr>
      </w:pPr>
    </w:p>
    <w:p w14:paraId="17A2992A" w14:textId="33385C64" w:rsidR="009F63C8" w:rsidRPr="00332747" w:rsidRDefault="00332747" w:rsidP="00332747">
      <w:pPr>
        <w:ind w:left="567" w:hanging="567"/>
        <w:jc w:val="both"/>
        <w:rPr>
          <w:rFonts w:ascii="Gotham" w:hAnsi="Gotham" w:cs="Arial"/>
          <w:sz w:val="20"/>
          <w:szCs w:val="20"/>
        </w:rPr>
      </w:pPr>
      <w:r>
        <w:rPr>
          <w:rFonts w:ascii="Gotham" w:hAnsi="Gotham" w:cs="Arial"/>
          <w:sz w:val="20"/>
          <w:szCs w:val="20"/>
        </w:rPr>
        <w:t>4.9</w:t>
      </w:r>
      <w:r w:rsidR="009F63C8" w:rsidRPr="00332747">
        <w:rPr>
          <w:rFonts w:ascii="Gotham" w:hAnsi="Gotham" w:cs="Arial"/>
          <w:sz w:val="20"/>
          <w:szCs w:val="20"/>
        </w:rPr>
        <w:t xml:space="preserve"> </w:t>
      </w:r>
      <w:r w:rsidR="009F63C8" w:rsidRPr="00332747">
        <w:rPr>
          <w:rFonts w:ascii="Gotham" w:hAnsi="Gotham" w:cs="Arial"/>
          <w:sz w:val="20"/>
          <w:szCs w:val="20"/>
        </w:rPr>
        <w:tab/>
        <w:t xml:space="preserve">Oficio: SRABH/1286/2024, suscrito por el Regidor Alejandro Buenrostro Hernández, en su carácter de Presidente de la Comisión Edilicia de Cultura, Educación e Innovación Tecnológica, mediante el cual da cuenta de su informe Anual de Actividades; </w:t>
      </w:r>
    </w:p>
    <w:p w14:paraId="53DAA484" w14:textId="77777777" w:rsidR="009F63C8" w:rsidRPr="00332747" w:rsidRDefault="009F63C8" w:rsidP="00332747">
      <w:pPr>
        <w:ind w:left="567" w:hanging="567"/>
        <w:jc w:val="both"/>
        <w:rPr>
          <w:rFonts w:ascii="Gotham" w:hAnsi="Gotham" w:cs="Arial"/>
          <w:sz w:val="20"/>
          <w:szCs w:val="20"/>
        </w:rPr>
      </w:pPr>
    </w:p>
    <w:p w14:paraId="05E64801" w14:textId="591C7C68" w:rsidR="009F63C8" w:rsidRPr="00332747" w:rsidRDefault="00332747" w:rsidP="00332747">
      <w:pPr>
        <w:ind w:left="567" w:hanging="567"/>
        <w:jc w:val="both"/>
        <w:rPr>
          <w:rFonts w:ascii="Gotham" w:hAnsi="Gotham" w:cs="Arial"/>
          <w:sz w:val="20"/>
          <w:szCs w:val="20"/>
        </w:rPr>
      </w:pPr>
      <w:r>
        <w:rPr>
          <w:rFonts w:ascii="Gotham" w:hAnsi="Gotham" w:cs="Arial"/>
          <w:sz w:val="20"/>
          <w:szCs w:val="20"/>
        </w:rPr>
        <w:t>4.10</w:t>
      </w:r>
      <w:r>
        <w:rPr>
          <w:rFonts w:ascii="Gotham" w:hAnsi="Gotham" w:cs="Arial"/>
          <w:sz w:val="20"/>
          <w:szCs w:val="20"/>
        </w:rPr>
        <w:tab/>
      </w:r>
      <w:r w:rsidR="009F63C8" w:rsidRPr="00332747">
        <w:rPr>
          <w:rFonts w:ascii="Gotham" w:hAnsi="Gotham" w:cs="Arial"/>
          <w:sz w:val="20"/>
          <w:szCs w:val="20"/>
        </w:rPr>
        <w:t xml:space="preserve">Oficio: RML/0610/2024, suscrito por el Regidor Ramón López Mena, en su carácter de Presidente de la Comisión Edilicia de Servicios Públicos Municipales, mediante el cual da cuenta de su informe Anual de Actividades, que comprende de agosto de 2023 al mes de agosto de 2024; </w:t>
      </w:r>
    </w:p>
    <w:p w14:paraId="6E64FEFD" w14:textId="77777777" w:rsidR="009F63C8" w:rsidRPr="00332747" w:rsidRDefault="009F63C8" w:rsidP="00332747">
      <w:pPr>
        <w:ind w:left="567" w:hanging="567"/>
        <w:jc w:val="both"/>
        <w:rPr>
          <w:rFonts w:ascii="Gotham" w:hAnsi="Gotham" w:cs="Arial"/>
          <w:sz w:val="20"/>
          <w:szCs w:val="20"/>
        </w:rPr>
      </w:pPr>
    </w:p>
    <w:p w14:paraId="33972BB1" w14:textId="480D1D11" w:rsidR="009F63C8" w:rsidRPr="00332747" w:rsidRDefault="00332747" w:rsidP="00332747">
      <w:pPr>
        <w:ind w:left="567" w:hanging="567"/>
        <w:jc w:val="both"/>
        <w:rPr>
          <w:rFonts w:ascii="Gotham" w:hAnsi="Gotham" w:cs="Arial"/>
          <w:sz w:val="20"/>
          <w:szCs w:val="20"/>
        </w:rPr>
      </w:pPr>
      <w:r>
        <w:rPr>
          <w:rFonts w:ascii="Gotham" w:hAnsi="Gotham" w:cs="Arial"/>
          <w:sz w:val="20"/>
          <w:szCs w:val="20"/>
        </w:rPr>
        <w:t>4.11</w:t>
      </w:r>
      <w:r>
        <w:rPr>
          <w:rFonts w:ascii="Gotham" w:hAnsi="Gotham" w:cs="Arial"/>
          <w:sz w:val="20"/>
          <w:szCs w:val="20"/>
        </w:rPr>
        <w:tab/>
      </w:r>
      <w:r w:rsidR="009F63C8" w:rsidRPr="00332747">
        <w:rPr>
          <w:rFonts w:ascii="Gotham" w:hAnsi="Gotham" w:cs="Arial"/>
          <w:sz w:val="20"/>
          <w:szCs w:val="20"/>
        </w:rPr>
        <w:t>Oficio: S/N, suscrito por la Regidora Celia Guadalupe Serrano Villagómez, en su carácter de Presidenta de la Comisión Edilicia de Hacienda Municipal y Presupuestos, mediante el cual da cuenta de su informe Anual de Actividades, que comprende al periodo del primero de octubre de 2023 al 31 de agosto de 2024;</w:t>
      </w:r>
    </w:p>
    <w:p w14:paraId="497401D6" w14:textId="77777777" w:rsidR="009F63C8" w:rsidRPr="00332747" w:rsidRDefault="009F63C8" w:rsidP="00332747">
      <w:pPr>
        <w:ind w:left="567" w:hanging="567"/>
        <w:jc w:val="both"/>
        <w:rPr>
          <w:rFonts w:ascii="Gotham" w:hAnsi="Gotham" w:cs="Arial"/>
          <w:sz w:val="20"/>
          <w:szCs w:val="20"/>
        </w:rPr>
      </w:pPr>
    </w:p>
    <w:p w14:paraId="02775519" w14:textId="0BCECB6A" w:rsidR="009F63C8" w:rsidRPr="00332747" w:rsidRDefault="00332747" w:rsidP="00332747">
      <w:pPr>
        <w:ind w:left="567" w:hanging="567"/>
        <w:jc w:val="both"/>
        <w:rPr>
          <w:rFonts w:ascii="Gotham" w:hAnsi="Gotham" w:cs="Arial"/>
          <w:sz w:val="20"/>
          <w:szCs w:val="20"/>
        </w:rPr>
      </w:pPr>
      <w:r>
        <w:rPr>
          <w:rFonts w:ascii="Gotham" w:hAnsi="Gotham" w:cs="Arial"/>
          <w:sz w:val="20"/>
          <w:szCs w:val="20"/>
        </w:rPr>
        <w:t>4.12</w:t>
      </w:r>
      <w:r>
        <w:rPr>
          <w:rFonts w:ascii="Gotham" w:hAnsi="Gotham" w:cs="Arial"/>
          <w:sz w:val="20"/>
          <w:szCs w:val="20"/>
        </w:rPr>
        <w:tab/>
      </w:r>
      <w:r w:rsidR="009F63C8" w:rsidRPr="00332747">
        <w:rPr>
          <w:rFonts w:ascii="Gotham" w:hAnsi="Gotham" w:cs="Arial"/>
          <w:sz w:val="20"/>
          <w:szCs w:val="20"/>
        </w:rPr>
        <w:t>Oficio: RML/0610/2024, suscrito por el Regidor Manuel Nájera Martínez, en su carácter de Presidente de la Comisión Edilicia de Protección Civil y Bomberos, mediante el cual da cuenta de su informe Anual de Actividades, que comprende de septiembre de 2023 al mes de agosto de 2024;</w:t>
      </w:r>
    </w:p>
    <w:p w14:paraId="37085834" w14:textId="77777777" w:rsidR="009F63C8" w:rsidRPr="00332747" w:rsidRDefault="009F63C8" w:rsidP="00332747">
      <w:pPr>
        <w:ind w:left="567" w:hanging="567"/>
        <w:jc w:val="both"/>
        <w:rPr>
          <w:rFonts w:ascii="Gotham" w:hAnsi="Gotham" w:cs="Arial"/>
          <w:sz w:val="20"/>
          <w:szCs w:val="20"/>
        </w:rPr>
      </w:pPr>
    </w:p>
    <w:p w14:paraId="562C9E9B" w14:textId="59A8FC7F" w:rsidR="009F63C8" w:rsidRPr="00332747" w:rsidRDefault="00332747" w:rsidP="00332747">
      <w:pPr>
        <w:ind w:left="567" w:hanging="567"/>
        <w:jc w:val="both"/>
        <w:rPr>
          <w:rFonts w:ascii="Gotham" w:hAnsi="Gotham" w:cs="Arial"/>
          <w:sz w:val="20"/>
          <w:szCs w:val="20"/>
        </w:rPr>
      </w:pPr>
      <w:r>
        <w:rPr>
          <w:rFonts w:ascii="Gotham" w:hAnsi="Gotham" w:cs="Arial"/>
          <w:sz w:val="20"/>
          <w:szCs w:val="20"/>
        </w:rPr>
        <w:lastRenderedPageBreak/>
        <w:t>4.13</w:t>
      </w:r>
      <w:r>
        <w:rPr>
          <w:rFonts w:ascii="Gotham" w:hAnsi="Gotham" w:cs="Arial"/>
          <w:sz w:val="20"/>
          <w:szCs w:val="20"/>
        </w:rPr>
        <w:tab/>
      </w:r>
      <w:r w:rsidR="009F63C8" w:rsidRPr="00332747">
        <w:rPr>
          <w:rFonts w:ascii="Gotham" w:hAnsi="Gotham" w:cs="Arial"/>
          <w:sz w:val="20"/>
          <w:szCs w:val="20"/>
        </w:rPr>
        <w:t>Oficio: S/N, suscrito por la Regidora Dulce Yunuen García Venegas, en su carácter de Presidenta de la Comisión Edilicia de Festividades Cívicas y Espectáculos Públicos y Crónica Municipal, mediante el cual da cuenta de su informe Anual de Actividades, que comprende al periodo 2023-2024; y</w:t>
      </w:r>
    </w:p>
    <w:p w14:paraId="08CD7761" w14:textId="77777777" w:rsidR="009F63C8" w:rsidRPr="00332747" w:rsidRDefault="009F63C8" w:rsidP="00332747">
      <w:pPr>
        <w:ind w:left="567" w:hanging="567"/>
        <w:jc w:val="both"/>
        <w:rPr>
          <w:rFonts w:ascii="Gotham" w:hAnsi="Gotham" w:cs="Arial"/>
          <w:sz w:val="20"/>
          <w:szCs w:val="20"/>
        </w:rPr>
      </w:pPr>
    </w:p>
    <w:p w14:paraId="4D697A43" w14:textId="115881EC" w:rsidR="009F63C8" w:rsidRPr="00332747" w:rsidRDefault="00332747" w:rsidP="00332747">
      <w:pPr>
        <w:ind w:left="567" w:hanging="567"/>
        <w:jc w:val="both"/>
        <w:rPr>
          <w:rFonts w:ascii="Gotham" w:hAnsi="Gotham" w:cs="Arial"/>
          <w:sz w:val="20"/>
          <w:szCs w:val="20"/>
        </w:rPr>
      </w:pPr>
      <w:r>
        <w:rPr>
          <w:rFonts w:ascii="Gotham" w:hAnsi="Gotham" w:cs="Arial"/>
          <w:sz w:val="20"/>
          <w:szCs w:val="20"/>
        </w:rPr>
        <w:t>4.14</w:t>
      </w:r>
      <w:r>
        <w:rPr>
          <w:rFonts w:ascii="Gotham" w:hAnsi="Gotham" w:cs="Arial"/>
          <w:sz w:val="20"/>
          <w:szCs w:val="20"/>
        </w:rPr>
        <w:tab/>
      </w:r>
      <w:r w:rsidR="009F63C8" w:rsidRPr="00332747">
        <w:rPr>
          <w:rFonts w:ascii="Gotham" w:hAnsi="Gotham" w:cs="Arial"/>
          <w:sz w:val="20"/>
          <w:szCs w:val="20"/>
        </w:rPr>
        <w:t>Oficio: APGG/738/2024, suscrito por la Regidora Ana Priscila González García, en su carácter de Presidenta de la Comisión Edilicia de Medio Ambiente, Saneamiento, Acción Contra la Contaminación y Cambio Climático, mediante el cual da cuenta de su informe Anual de Actividades, que comprende al periodo del 01 de agosto de 2023 al 31 de julio de 2024.</w:t>
      </w:r>
    </w:p>
    <w:p w14:paraId="7C8490F4" w14:textId="77777777" w:rsidR="00A04024" w:rsidRDefault="00A04024" w:rsidP="00AA51D3">
      <w:pPr>
        <w:jc w:val="both"/>
        <w:rPr>
          <w:rFonts w:ascii="Gotham" w:hAnsi="Gotham" w:cs="Arial"/>
          <w:sz w:val="20"/>
          <w:szCs w:val="20"/>
        </w:rPr>
      </w:pPr>
    </w:p>
    <w:p w14:paraId="6B364A5C" w14:textId="77777777" w:rsidR="00D03BCF" w:rsidRDefault="00D03BCF" w:rsidP="00AA51D3">
      <w:pPr>
        <w:jc w:val="both"/>
        <w:rPr>
          <w:rFonts w:ascii="Gotham" w:hAnsi="Gotham" w:cs="Arial"/>
          <w:sz w:val="20"/>
          <w:szCs w:val="20"/>
        </w:rPr>
      </w:pPr>
    </w:p>
    <w:p w14:paraId="7AD18371" w14:textId="77777777" w:rsidR="00D03BCF" w:rsidRDefault="00D03BCF" w:rsidP="00D03BCF">
      <w:pPr>
        <w:ind w:firstLine="708"/>
        <w:jc w:val="both"/>
        <w:rPr>
          <w:rFonts w:ascii="Gotham" w:hAnsi="Gotham"/>
          <w:sz w:val="20"/>
          <w:szCs w:val="20"/>
        </w:rPr>
      </w:pPr>
      <w:r>
        <w:rPr>
          <w:rFonts w:ascii="Gotham" w:hAnsi="Gotham"/>
          <w:sz w:val="20"/>
          <w:szCs w:val="20"/>
        </w:rPr>
        <w:t xml:space="preserve">En uso de la voz el Presidente Municipal, Sergio Armando Chávez Dávalos, menciona que, para el desahogo del quinto </w:t>
      </w:r>
      <w:r w:rsidRPr="000F4BFD">
        <w:rPr>
          <w:rFonts w:ascii="Gotham" w:hAnsi="Gotham"/>
          <w:sz w:val="20"/>
          <w:szCs w:val="20"/>
        </w:rPr>
        <w:t xml:space="preserve">punto del orden del día, relativo a la presentación de iniciativas, en un primer bloque de </w:t>
      </w:r>
      <w:r>
        <w:rPr>
          <w:rFonts w:ascii="Gotham" w:hAnsi="Gotham"/>
          <w:sz w:val="20"/>
          <w:szCs w:val="20"/>
        </w:rPr>
        <w:t>las denominadas</w:t>
      </w:r>
      <w:r w:rsidRPr="000F4BFD">
        <w:rPr>
          <w:rFonts w:ascii="Gotham" w:hAnsi="Gotham"/>
          <w:sz w:val="20"/>
          <w:szCs w:val="20"/>
        </w:rPr>
        <w:t xml:space="preserve"> con dispensa de trámite, se tiene registra</w:t>
      </w:r>
      <w:r>
        <w:rPr>
          <w:rFonts w:ascii="Gotham" w:hAnsi="Gotham"/>
          <w:sz w:val="20"/>
          <w:szCs w:val="20"/>
        </w:rPr>
        <w:t>da la siguiente</w:t>
      </w:r>
      <w:r w:rsidRPr="001452FD">
        <w:rPr>
          <w:rFonts w:ascii="Gotham" w:hAnsi="Gotham"/>
          <w:sz w:val="20"/>
          <w:szCs w:val="20"/>
        </w:rPr>
        <w:t>; solicitando a la Secretaria General me apoye con la lectura de l</w:t>
      </w:r>
      <w:r>
        <w:rPr>
          <w:rFonts w:ascii="Gotham" w:hAnsi="Gotham"/>
          <w:sz w:val="20"/>
          <w:szCs w:val="20"/>
        </w:rPr>
        <w:t>a</w:t>
      </w:r>
      <w:r w:rsidRPr="001452FD">
        <w:rPr>
          <w:rFonts w:ascii="Gotham" w:hAnsi="Gotham"/>
          <w:sz w:val="20"/>
          <w:szCs w:val="20"/>
        </w:rPr>
        <w:t>s mism</w:t>
      </w:r>
      <w:r>
        <w:rPr>
          <w:rFonts w:ascii="Gotham" w:hAnsi="Gotham"/>
          <w:sz w:val="20"/>
          <w:szCs w:val="20"/>
        </w:rPr>
        <w:t>as.</w:t>
      </w:r>
    </w:p>
    <w:p w14:paraId="52AC84E7" w14:textId="77777777" w:rsidR="00D03BCF" w:rsidRDefault="00D03BCF" w:rsidP="00D03BCF">
      <w:pPr>
        <w:jc w:val="both"/>
        <w:rPr>
          <w:rFonts w:ascii="Gotham" w:hAnsi="Gotham"/>
          <w:sz w:val="20"/>
          <w:szCs w:val="20"/>
        </w:rPr>
      </w:pPr>
    </w:p>
    <w:p w14:paraId="3F737FB0" w14:textId="77777777" w:rsidR="00D03BCF" w:rsidRPr="001452FD" w:rsidRDefault="00D03BCF" w:rsidP="00D03BCF">
      <w:pPr>
        <w:jc w:val="both"/>
        <w:rPr>
          <w:rFonts w:ascii="Gotham" w:hAnsi="Gotham"/>
          <w:sz w:val="20"/>
          <w:szCs w:val="20"/>
        </w:rPr>
      </w:pPr>
      <w:r>
        <w:rPr>
          <w:rFonts w:ascii="Gotham" w:hAnsi="Gotham"/>
          <w:sz w:val="20"/>
          <w:szCs w:val="20"/>
        </w:rPr>
        <w:t>En uso de la voz informativa, la Secretaria General, Mtra. Celia Isabel Gauna Ruiz de León, menciona que, c</w:t>
      </w:r>
      <w:r w:rsidRPr="001452FD">
        <w:rPr>
          <w:rFonts w:ascii="Gotham" w:hAnsi="Gotham"/>
          <w:sz w:val="20"/>
          <w:szCs w:val="20"/>
        </w:rPr>
        <w:t>omo lo indica</w:t>
      </w:r>
      <w:r>
        <w:rPr>
          <w:rFonts w:ascii="Gotham" w:hAnsi="Gotham"/>
          <w:sz w:val="20"/>
          <w:szCs w:val="20"/>
        </w:rPr>
        <w:t xml:space="preserve"> señor</w:t>
      </w:r>
      <w:r w:rsidRPr="001452FD">
        <w:rPr>
          <w:rFonts w:ascii="Gotham" w:hAnsi="Gotham"/>
          <w:sz w:val="20"/>
          <w:szCs w:val="20"/>
        </w:rPr>
        <w:t xml:space="preserve"> Presidente: </w:t>
      </w:r>
    </w:p>
    <w:p w14:paraId="4CF660BF" w14:textId="77777777" w:rsidR="00D03BCF" w:rsidRDefault="00D03BCF" w:rsidP="00D03BCF">
      <w:pPr>
        <w:tabs>
          <w:tab w:val="left" w:pos="142"/>
          <w:tab w:val="left" w:pos="284"/>
        </w:tabs>
        <w:jc w:val="both"/>
        <w:rPr>
          <w:rFonts w:ascii="Gotham" w:hAnsi="Gotham" w:cs="Arial"/>
          <w:sz w:val="20"/>
          <w:szCs w:val="20"/>
        </w:rPr>
      </w:pPr>
    </w:p>
    <w:p w14:paraId="22EA691D" w14:textId="77777777" w:rsidR="00D03BCF" w:rsidRPr="0045641C" w:rsidRDefault="00D03BCF" w:rsidP="00D03BCF">
      <w:pPr>
        <w:ind w:left="709" w:hanging="709"/>
        <w:jc w:val="both"/>
        <w:rPr>
          <w:rFonts w:ascii="Gotham" w:hAnsi="Gotham" w:cs="Arial"/>
          <w:sz w:val="20"/>
          <w:szCs w:val="20"/>
        </w:rPr>
      </w:pPr>
      <w:r w:rsidRPr="0045641C">
        <w:rPr>
          <w:rFonts w:ascii="Gotham" w:hAnsi="Gotham" w:cs="Arial"/>
          <w:sz w:val="20"/>
          <w:szCs w:val="20"/>
        </w:rPr>
        <w:t xml:space="preserve">5.1.1 </w:t>
      </w:r>
      <w:r w:rsidRPr="0045641C">
        <w:rPr>
          <w:rFonts w:ascii="Gotham" w:hAnsi="Gotham" w:cs="Arial"/>
          <w:sz w:val="20"/>
          <w:szCs w:val="20"/>
        </w:rPr>
        <w:tab/>
        <w:t xml:space="preserve">Iniciativa con Dispensa de Trámite que tiene por objeto generar la declaratoria local del “17 de octubre </w:t>
      </w:r>
      <w:r>
        <w:rPr>
          <w:rFonts w:ascii="Gotham" w:hAnsi="Gotham" w:cs="Arial"/>
          <w:sz w:val="20"/>
          <w:szCs w:val="20"/>
        </w:rPr>
        <w:t>D</w:t>
      </w:r>
      <w:r w:rsidRPr="0045641C">
        <w:rPr>
          <w:rFonts w:ascii="Gotham" w:hAnsi="Gotham" w:cs="Arial"/>
          <w:sz w:val="20"/>
          <w:szCs w:val="20"/>
        </w:rPr>
        <w:t>ía Municipal de la Carne en su Jugo”.</w:t>
      </w:r>
    </w:p>
    <w:p w14:paraId="15CF3C54" w14:textId="77777777" w:rsidR="00D03BCF" w:rsidRPr="00E140B1" w:rsidRDefault="00D03BCF" w:rsidP="00D03BCF">
      <w:pPr>
        <w:ind w:left="709" w:hanging="709"/>
        <w:jc w:val="both"/>
        <w:rPr>
          <w:rFonts w:ascii="Gotham" w:hAnsi="Gotham" w:cs="Arial"/>
          <w:sz w:val="20"/>
          <w:szCs w:val="20"/>
        </w:rPr>
      </w:pPr>
    </w:p>
    <w:p w14:paraId="4A4A1E3C" w14:textId="77777777" w:rsidR="00D03BCF" w:rsidRPr="0049612B" w:rsidRDefault="00D03BCF" w:rsidP="00D03BCF">
      <w:pPr>
        <w:ind w:left="709" w:hanging="709"/>
        <w:jc w:val="both"/>
        <w:rPr>
          <w:rFonts w:ascii="Gotham" w:hAnsi="Gotham" w:cs="Arial"/>
          <w:sz w:val="20"/>
          <w:szCs w:val="20"/>
        </w:rPr>
      </w:pPr>
    </w:p>
    <w:p w14:paraId="1876B4B9" w14:textId="77777777" w:rsidR="00D03BCF" w:rsidRPr="00F871C2" w:rsidRDefault="00D03BCF" w:rsidP="00D03BCF">
      <w:pPr>
        <w:jc w:val="both"/>
        <w:rPr>
          <w:rFonts w:ascii="Gotham" w:hAnsi="Gotham" w:cs="Arial"/>
          <w:sz w:val="20"/>
          <w:szCs w:val="20"/>
        </w:rPr>
      </w:pPr>
      <w:r w:rsidRPr="00F871C2">
        <w:rPr>
          <w:rFonts w:ascii="Gotham" w:hAnsi="Gotham" w:cs="Arial"/>
          <w:sz w:val="20"/>
          <w:szCs w:val="20"/>
        </w:rPr>
        <w:t>Es cu</w:t>
      </w:r>
      <w:r>
        <w:rPr>
          <w:rFonts w:ascii="Gotham" w:hAnsi="Gotham" w:cs="Arial"/>
          <w:sz w:val="20"/>
          <w:szCs w:val="20"/>
        </w:rPr>
        <w:t>a</w:t>
      </w:r>
      <w:r w:rsidRPr="00F871C2">
        <w:rPr>
          <w:rFonts w:ascii="Gotham" w:hAnsi="Gotham" w:cs="Arial"/>
          <w:sz w:val="20"/>
          <w:szCs w:val="20"/>
        </w:rPr>
        <w:t>nto</w:t>
      </w:r>
      <w:r>
        <w:rPr>
          <w:rFonts w:ascii="Gotham" w:hAnsi="Gotham" w:cs="Arial"/>
          <w:sz w:val="20"/>
          <w:szCs w:val="20"/>
        </w:rPr>
        <w:t xml:space="preserve"> señor Presidente</w:t>
      </w:r>
      <w:r w:rsidRPr="00F871C2">
        <w:rPr>
          <w:rFonts w:ascii="Gotham" w:hAnsi="Gotham" w:cs="Arial"/>
          <w:sz w:val="20"/>
          <w:szCs w:val="20"/>
        </w:rPr>
        <w:t>.</w:t>
      </w:r>
    </w:p>
    <w:p w14:paraId="1CFFD747" w14:textId="77777777" w:rsidR="00D03BCF" w:rsidRPr="00884D9E" w:rsidRDefault="00D03BCF" w:rsidP="00D03BCF">
      <w:pPr>
        <w:jc w:val="both"/>
        <w:rPr>
          <w:rFonts w:ascii="Gotham" w:hAnsi="Gotham" w:cs="Arial"/>
          <w:sz w:val="20"/>
          <w:szCs w:val="20"/>
        </w:rPr>
      </w:pPr>
    </w:p>
    <w:p w14:paraId="1DF28FDE" w14:textId="77777777" w:rsidR="00D03BCF" w:rsidRPr="00522F22" w:rsidRDefault="00D03BCF" w:rsidP="00D03BCF">
      <w:pPr>
        <w:jc w:val="both"/>
        <w:rPr>
          <w:rFonts w:ascii="Gotham" w:hAnsi="Gotham" w:cs="Arial"/>
          <w:sz w:val="20"/>
          <w:szCs w:val="20"/>
        </w:rPr>
      </w:pPr>
      <w:r w:rsidRPr="00522F22">
        <w:rPr>
          <w:rFonts w:ascii="Gotham" w:hAnsi="Gotham" w:cs="Arial"/>
          <w:sz w:val="20"/>
          <w:szCs w:val="20"/>
        </w:rPr>
        <w:t>En uso de la voz el Presidente Municipal, Sergio Armando Chávez Dávalos, expresa que, gracias Secretaria; con fundamento en lo dispuesto por el artículo 17 Bis del Reglamento para el Funcionamiento Interno de Sesiones del Ayuntamiento Constitucional de Tonalá, Jalisco, les consulto si se aprueba la dispensa del trámite de</w:t>
      </w:r>
      <w:r>
        <w:rPr>
          <w:rFonts w:ascii="Gotham" w:hAnsi="Gotham" w:cs="Arial"/>
          <w:sz w:val="20"/>
          <w:szCs w:val="20"/>
        </w:rPr>
        <w:t xml:space="preserve"> la iniciativa mencionada, con la finalidad de que sea votada</w:t>
      </w:r>
      <w:r w:rsidRPr="00522F22">
        <w:rPr>
          <w:rFonts w:ascii="Gotham" w:hAnsi="Gotham" w:cs="Arial"/>
          <w:sz w:val="20"/>
          <w:szCs w:val="20"/>
        </w:rPr>
        <w:t xml:space="preserve"> en esta misma sesión; quienes estén a favor, sírvanse manifestarlo levantando su mano; solicitando a la Secretaria General contabilice los votos y nos informe del resultado.</w:t>
      </w:r>
    </w:p>
    <w:p w14:paraId="7D85FFA7" w14:textId="77777777" w:rsidR="00D03BCF" w:rsidRPr="00522F22" w:rsidRDefault="00D03BCF" w:rsidP="00D03BCF">
      <w:pPr>
        <w:jc w:val="both"/>
        <w:rPr>
          <w:rFonts w:ascii="Gotham" w:hAnsi="Gotham" w:cs="Arial"/>
          <w:sz w:val="20"/>
          <w:szCs w:val="20"/>
        </w:rPr>
      </w:pPr>
    </w:p>
    <w:p w14:paraId="18AD98DD" w14:textId="77777777" w:rsidR="00D03BCF" w:rsidRPr="00522F22" w:rsidRDefault="00D03BCF" w:rsidP="00D03BCF">
      <w:pPr>
        <w:jc w:val="both"/>
        <w:rPr>
          <w:rFonts w:ascii="Gotham" w:hAnsi="Gotham" w:cs="Arial"/>
          <w:sz w:val="20"/>
          <w:szCs w:val="20"/>
        </w:rPr>
      </w:pPr>
      <w:r w:rsidRPr="00522F22">
        <w:rPr>
          <w:rFonts w:ascii="Gotham" w:hAnsi="Gotham" w:cs="Arial"/>
          <w:sz w:val="20"/>
          <w:szCs w:val="20"/>
        </w:rPr>
        <w:t>En uso de la voz informativa, la Secretaria General, Celia Isabel Gauna Ruíz de León, menciona que, como lo indica, le informo Presidente, que se aprueba con un total de 1</w:t>
      </w:r>
      <w:r>
        <w:rPr>
          <w:rFonts w:ascii="Gotham" w:hAnsi="Gotham" w:cs="Arial"/>
          <w:sz w:val="20"/>
          <w:szCs w:val="20"/>
        </w:rPr>
        <w:t>9</w:t>
      </w:r>
      <w:r w:rsidRPr="00522F22">
        <w:rPr>
          <w:rFonts w:ascii="Gotham" w:hAnsi="Gotham" w:cs="Arial"/>
          <w:sz w:val="20"/>
          <w:szCs w:val="20"/>
        </w:rPr>
        <w:t xml:space="preserve"> votos a favor. </w:t>
      </w:r>
    </w:p>
    <w:p w14:paraId="56CE1F0A" w14:textId="77777777" w:rsidR="00D03BCF" w:rsidRPr="00572708" w:rsidRDefault="00D03BCF" w:rsidP="00D03BCF">
      <w:pPr>
        <w:jc w:val="both"/>
        <w:rPr>
          <w:rFonts w:ascii="Gotham" w:hAnsi="Gotham" w:cs="Arial"/>
          <w:sz w:val="20"/>
          <w:szCs w:val="20"/>
        </w:rPr>
      </w:pPr>
    </w:p>
    <w:p w14:paraId="3C89AAC9" w14:textId="77777777" w:rsidR="00D03BCF" w:rsidRDefault="00D03BCF" w:rsidP="00D03BCF">
      <w:pPr>
        <w:jc w:val="both"/>
        <w:rPr>
          <w:rFonts w:ascii="Gotham" w:hAnsi="Gotham" w:cs="Arial"/>
          <w:sz w:val="20"/>
          <w:szCs w:val="20"/>
        </w:rPr>
      </w:pPr>
    </w:p>
    <w:p w14:paraId="0869A6EE" w14:textId="77777777" w:rsidR="00D03BCF" w:rsidRPr="00643DD0" w:rsidRDefault="00D03BCF" w:rsidP="00D03BCF">
      <w:pPr>
        <w:pStyle w:val="western"/>
        <w:spacing w:before="0" w:beforeAutospacing="0"/>
        <w:jc w:val="right"/>
        <w:rPr>
          <w:rFonts w:ascii="Gotham" w:hAnsi="Gotham"/>
          <w:b/>
          <w:sz w:val="22"/>
          <w:szCs w:val="22"/>
          <w:u w:val="single"/>
        </w:rPr>
      </w:pPr>
      <w:r w:rsidRPr="00643DD0">
        <w:rPr>
          <w:rFonts w:ascii="Gotham" w:hAnsi="Gotham"/>
          <w:b/>
          <w:sz w:val="22"/>
          <w:szCs w:val="22"/>
          <w:u w:val="single"/>
        </w:rPr>
        <w:t xml:space="preserve">ACUERDO NO. </w:t>
      </w:r>
      <w:r>
        <w:rPr>
          <w:rFonts w:ascii="Gotham" w:hAnsi="Gotham"/>
          <w:b/>
          <w:sz w:val="22"/>
          <w:szCs w:val="22"/>
          <w:u w:val="single"/>
        </w:rPr>
        <w:t>1142</w:t>
      </w:r>
    </w:p>
    <w:p w14:paraId="5835BDFE" w14:textId="77777777" w:rsidR="00D03BCF" w:rsidRPr="004C66F6" w:rsidRDefault="00D03BCF" w:rsidP="00D03BCF">
      <w:pPr>
        <w:jc w:val="both"/>
        <w:rPr>
          <w:rFonts w:ascii="Arial" w:hAnsi="Arial" w:cs="Arial"/>
        </w:rPr>
      </w:pPr>
      <w:r w:rsidRPr="00995F28">
        <w:rPr>
          <w:rFonts w:ascii="Gotham" w:hAnsi="Gotham"/>
          <w:b/>
          <w:bCs/>
          <w:smallCaps/>
          <w:sz w:val="20"/>
          <w:szCs w:val="20"/>
        </w:rPr>
        <w:t>Primera</w:t>
      </w:r>
      <w:r w:rsidRPr="00C52792">
        <w:rPr>
          <w:rFonts w:ascii="Gotham" w:hAnsi="Gotham"/>
          <w:b/>
          <w:bCs/>
          <w:smallCaps/>
          <w:sz w:val="20"/>
          <w:szCs w:val="20"/>
        </w:rPr>
        <w:t xml:space="preserve"> Iniciativa con Dispensa de Trámite</w:t>
      </w:r>
      <w:r w:rsidRPr="00C52792">
        <w:rPr>
          <w:rFonts w:ascii="Gotham" w:hAnsi="Gotham"/>
          <w:b/>
          <w:bCs/>
          <w:sz w:val="20"/>
          <w:szCs w:val="20"/>
        </w:rPr>
        <w:t xml:space="preserve">.- </w:t>
      </w:r>
      <w:r>
        <w:rPr>
          <w:rFonts w:ascii="Gotham" w:hAnsi="Gotham" w:cs="Arial"/>
          <w:sz w:val="20"/>
          <w:szCs w:val="20"/>
        </w:rPr>
        <w:t xml:space="preserve">En uso de la voz la Regidora Marta Estela Arizmendi Fombona, menciona que, </w:t>
      </w:r>
    </w:p>
    <w:p w14:paraId="20C6A8B2" w14:textId="77777777" w:rsidR="00D03BCF" w:rsidRDefault="00D03BCF" w:rsidP="00D03BCF">
      <w:pPr>
        <w:jc w:val="both"/>
        <w:rPr>
          <w:rFonts w:ascii="Gotham" w:hAnsi="Gotham" w:cs="Arial"/>
          <w:sz w:val="20"/>
          <w:szCs w:val="20"/>
        </w:rPr>
      </w:pPr>
    </w:p>
    <w:p w14:paraId="00426BF7" w14:textId="77777777" w:rsidR="00D03BCF" w:rsidRPr="00A5186C" w:rsidRDefault="00D03BCF" w:rsidP="00D03BCF">
      <w:pPr>
        <w:jc w:val="both"/>
        <w:rPr>
          <w:rFonts w:ascii="Gotham" w:hAnsi="Gotham" w:cs="Arial"/>
          <w:sz w:val="20"/>
          <w:szCs w:val="20"/>
        </w:rPr>
      </w:pPr>
      <w:r w:rsidRPr="00A5186C">
        <w:rPr>
          <w:rFonts w:ascii="Gotham" w:hAnsi="Gotham" w:cs="Arial"/>
          <w:sz w:val="20"/>
          <w:szCs w:val="20"/>
        </w:rPr>
        <w:t>La que suscribe, Mtra. Marta Estela Arizmendi Fombona, Regidora de este Ayuntamiento Constitucional de Tonalá, en uso de las facultades que me confieren los Artículos 115 de la Constitución Política de los Estados Unidos Mexicanos; Articulo 77 de la Constitución Política del Estado de Jalisco; Artículo 38, 41 y 50 de la Ley del Gobierno y la Administración Pública Municipal del Estado de Jalisco, Artículos 53, 56,102, 104 214 y 221 del Reglamento del Gobierno y la Administración Pública del Ayuntamiento Constitucional de Tonalá, Jalisco, así como, por los numerales 17 bis, 25, 82 y 83 del Reglamento Para el Funcionamiento Interno de Sesiones del Ayuntamiento Constitucional de Tonalá, Jalisco, sometemos a su consideración, la siguiente Iniciativa con Dispensa de Tramite que tiene por objeto el generar La Declaratoria Local, 17 de octubre Día Municipal de la Carne en su Jugo lo anterior, de conformidad con las siguientes:</w:t>
      </w:r>
    </w:p>
    <w:p w14:paraId="0F349828" w14:textId="77777777" w:rsidR="00D03BCF" w:rsidRPr="00A5186C" w:rsidRDefault="00D03BCF" w:rsidP="00D03BCF">
      <w:pPr>
        <w:jc w:val="both"/>
        <w:rPr>
          <w:rFonts w:ascii="Gotham" w:hAnsi="Gotham" w:cs="Arial"/>
          <w:sz w:val="20"/>
          <w:szCs w:val="20"/>
        </w:rPr>
      </w:pPr>
    </w:p>
    <w:p w14:paraId="6FBDFD90" w14:textId="77777777" w:rsidR="00D03BCF" w:rsidRDefault="00D03BCF" w:rsidP="00D03BCF">
      <w:pPr>
        <w:jc w:val="center"/>
        <w:rPr>
          <w:rFonts w:ascii="Gotham" w:hAnsi="Gotham" w:cs="Arial"/>
          <w:sz w:val="20"/>
          <w:szCs w:val="20"/>
        </w:rPr>
      </w:pPr>
      <w:r w:rsidRPr="00A5186C">
        <w:rPr>
          <w:rFonts w:ascii="Gotham" w:hAnsi="Gotham" w:cs="Arial"/>
          <w:sz w:val="20"/>
          <w:szCs w:val="20"/>
        </w:rPr>
        <w:t>CONSIDERACIONES</w:t>
      </w:r>
    </w:p>
    <w:p w14:paraId="66B56D03" w14:textId="77777777" w:rsidR="00D03BCF" w:rsidRPr="00A5186C" w:rsidRDefault="00D03BCF" w:rsidP="00D03BCF">
      <w:pPr>
        <w:jc w:val="both"/>
        <w:rPr>
          <w:rFonts w:ascii="Gotham" w:hAnsi="Gotham" w:cs="Arial"/>
          <w:sz w:val="20"/>
          <w:szCs w:val="20"/>
        </w:rPr>
      </w:pPr>
    </w:p>
    <w:p w14:paraId="5923E720" w14:textId="77777777" w:rsidR="00D03BCF" w:rsidRPr="00A5186C" w:rsidRDefault="00D03BCF" w:rsidP="00D03BCF">
      <w:pPr>
        <w:ind w:left="567" w:hanging="567"/>
        <w:jc w:val="both"/>
        <w:rPr>
          <w:rFonts w:ascii="Gotham" w:hAnsi="Gotham" w:cs="Arial"/>
          <w:sz w:val="20"/>
          <w:szCs w:val="20"/>
        </w:rPr>
      </w:pPr>
      <w:r>
        <w:rPr>
          <w:rFonts w:ascii="Gotham" w:hAnsi="Gotham" w:cs="Arial"/>
          <w:sz w:val="20"/>
          <w:szCs w:val="20"/>
        </w:rPr>
        <w:t xml:space="preserve">I. </w:t>
      </w:r>
      <w:r>
        <w:rPr>
          <w:rFonts w:ascii="Gotham" w:hAnsi="Gotham" w:cs="Arial"/>
          <w:sz w:val="20"/>
          <w:szCs w:val="20"/>
        </w:rPr>
        <w:tab/>
      </w:r>
      <w:r w:rsidRPr="00A5186C">
        <w:rPr>
          <w:rFonts w:ascii="Gotham" w:hAnsi="Gotham" w:cs="Arial"/>
          <w:sz w:val="20"/>
          <w:szCs w:val="20"/>
        </w:rPr>
        <w:t>El artículo 115 de la Constitución Política de los Estados Unidos Mexicanos establece que los Estados adoptarán, para su régimen interior, la forma de gobierno republicano, representativo, democrático, laico y popular, teniendo como base de su división territorial y de su organización política y administrativa, el municipio libre; además, establece que los municipios estarán investidos de personalidad jurídica, así como tendrán facultades para aprobar, de acuerdo con las leyes en materia municipal que expidan las legislaturas estatales, los bandos de policía y gobierno, lo reglamentos, circulares y disposiciones administrativas de observancia gene al d de sus respectivas jurisdicciones y cuyo objeto será, entre otras cosas, es bases generales de la administración pública municipal.</w:t>
      </w:r>
    </w:p>
    <w:p w14:paraId="5166AB10" w14:textId="77777777" w:rsidR="00D03BCF" w:rsidRPr="00A5186C" w:rsidRDefault="00D03BCF" w:rsidP="00D03BCF">
      <w:pPr>
        <w:ind w:left="567" w:hanging="567"/>
        <w:jc w:val="both"/>
        <w:rPr>
          <w:rFonts w:ascii="Gotham" w:hAnsi="Gotham" w:cs="Arial"/>
          <w:sz w:val="20"/>
          <w:szCs w:val="20"/>
        </w:rPr>
      </w:pPr>
    </w:p>
    <w:p w14:paraId="6ABD68FD" w14:textId="77777777" w:rsidR="00D03BCF" w:rsidRPr="00A5186C" w:rsidRDefault="00D03BCF" w:rsidP="00D03BCF">
      <w:pPr>
        <w:ind w:left="567" w:hanging="567"/>
        <w:jc w:val="both"/>
        <w:rPr>
          <w:rFonts w:ascii="Gotham" w:hAnsi="Gotham" w:cs="Arial"/>
          <w:sz w:val="20"/>
          <w:szCs w:val="20"/>
        </w:rPr>
      </w:pPr>
      <w:r>
        <w:rPr>
          <w:rFonts w:ascii="Gotham" w:hAnsi="Gotham" w:cs="Arial"/>
          <w:sz w:val="20"/>
          <w:szCs w:val="20"/>
        </w:rPr>
        <w:t xml:space="preserve">II. </w:t>
      </w:r>
      <w:r>
        <w:rPr>
          <w:rFonts w:ascii="Gotham" w:hAnsi="Gotham" w:cs="Arial"/>
          <w:sz w:val="20"/>
          <w:szCs w:val="20"/>
        </w:rPr>
        <w:tab/>
      </w:r>
      <w:r w:rsidRPr="00A5186C">
        <w:rPr>
          <w:rFonts w:ascii="Gotham" w:hAnsi="Gotham" w:cs="Arial"/>
          <w:sz w:val="20"/>
          <w:szCs w:val="20"/>
        </w:rPr>
        <w:t>Por su parte, el artículo 37 fracción ll de la Ley del Gobierno y la Administración Pública Municipal del Estado de Jalisco establece que será obligación de los Ayuntamientos aprobar y aplicar su presupuesto de egresos, bandos de policía y gobierno, reglamentos, circulares y disposiciones administrativas de observancia general que organicen la administración pública municipal, regulen las materias, procedimientos, funciones y servicios públicos de su competencia y aseguren la participación social y vecinal. IX. Apoyar la educación, la cultura, la asistencia social y demás funciones públicas en la forma que las leyes y reglamentos de la materia dispongan;</w:t>
      </w:r>
    </w:p>
    <w:p w14:paraId="7F71AC7D" w14:textId="77777777" w:rsidR="00D03BCF" w:rsidRPr="00A5186C" w:rsidRDefault="00D03BCF" w:rsidP="00D03BCF">
      <w:pPr>
        <w:ind w:left="567" w:hanging="567"/>
        <w:jc w:val="both"/>
        <w:rPr>
          <w:rFonts w:ascii="Gotham" w:hAnsi="Gotham" w:cs="Arial"/>
          <w:sz w:val="20"/>
          <w:szCs w:val="20"/>
        </w:rPr>
      </w:pPr>
    </w:p>
    <w:p w14:paraId="46F33DE8" w14:textId="1745EB3B" w:rsidR="00D03BCF" w:rsidRPr="00A5186C" w:rsidRDefault="00D03BCF" w:rsidP="00D03BCF">
      <w:pPr>
        <w:ind w:left="567" w:hanging="567"/>
        <w:jc w:val="both"/>
        <w:rPr>
          <w:rFonts w:ascii="Gotham" w:hAnsi="Gotham" w:cs="Arial"/>
          <w:sz w:val="20"/>
          <w:szCs w:val="20"/>
        </w:rPr>
      </w:pPr>
      <w:r>
        <w:rPr>
          <w:rFonts w:ascii="Gotham" w:hAnsi="Gotham" w:cs="Arial"/>
          <w:sz w:val="20"/>
          <w:szCs w:val="20"/>
        </w:rPr>
        <w:t xml:space="preserve">III. </w:t>
      </w:r>
      <w:r>
        <w:rPr>
          <w:rFonts w:ascii="Gotham" w:hAnsi="Gotham" w:cs="Arial"/>
          <w:sz w:val="20"/>
          <w:szCs w:val="20"/>
        </w:rPr>
        <w:tab/>
      </w:r>
      <w:r w:rsidRPr="00A5186C">
        <w:rPr>
          <w:rFonts w:ascii="Gotham" w:hAnsi="Gotham" w:cs="Arial"/>
          <w:sz w:val="20"/>
          <w:szCs w:val="20"/>
        </w:rPr>
        <w:t>En el artículo 41 de la Ley de Gobierno y la Administración Pública Municipal del Estado de Jalisco, establece que tienen facultad para presentar iniciativas de ordenamientos municipales: l. El Presidente Municipal; ll. Los regidores; III. El</w:t>
      </w:r>
      <w:r w:rsidR="008B58C6">
        <w:rPr>
          <w:rFonts w:ascii="Gotham" w:hAnsi="Gotham" w:cs="Arial"/>
          <w:sz w:val="20"/>
          <w:szCs w:val="20"/>
        </w:rPr>
        <w:t xml:space="preserve"> </w:t>
      </w:r>
      <w:r w:rsidRPr="00A5186C">
        <w:rPr>
          <w:rFonts w:ascii="Gotham" w:hAnsi="Gotham" w:cs="Arial"/>
          <w:sz w:val="20"/>
          <w:szCs w:val="20"/>
        </w:rPr>
        <w:t>Síndico; IV. Las comisiones del Ayuntamiento; y V. Los ciudadanos inscritos en la lista nominal de electores, en los términos que exija la Constitución y la ley de la materia.</w:t>
      </w:r>
    </w:p>
    <w:p w14:paraId="7C9AC8EA" w14:textId="77777777" w:rsidR="00D03BCF" w:rsidRPr="00A5186C" w:rsidRDefault="00D03BCF" w:rsidP="00D03BCF">
      <w:pPr>
        <w:ind w:left="567" w:hanging="567"/>
        <w:jc w:val="both"/>
        <w:rPr>
          <w:rFonts w:ascii="Gotham" w:hAnsi="Gotham" w:cs="Arial"/>
          <w:sz w:val="20"/>
          <w:szCs w:val="20"/>
        </w:rPr>
      </w:pPr>
    </w:p>
    <w:p w14:paraId="591ABED4" w14:textId="77777777" w:rsidR="00D03BCF" w:rsidRPr="00A5186C" w:rsidRDefault="00D03BCF" w:rsidP="00D03BCF">
      <w:pPr>
        <w:ind w:left="567" w:hanging="567"/>
        <w:jc w:val="both"/>
        <w:rPr>
          <w:rFonts w:ascii="Gotham" w:hAnsi="Gotham" w:cs="Arial"/>
          <w:sz w:val="20"/>
          <w:szCs w:val="20"/>
        </w:rPr>
      </w:pPr>
      <w:r>
        <w:rPr>
          <w:rFonts w:ascii="Gotham" w:hAnsi="Gotham" w:cs="Arial"/>
          <w:sz w:val="20"/>
          <w:szCs w:val="20"/>
        </w:rPr>
        <w:t xml:space="preserve">IV. </w:t>
      </w:r>
      <w:r>
        <w:rPr>
          <w:rFonts w:ascii="Gotham" w:hAnsi="Gotham" w:cs="Arial"/>
          <w:sz w:val="20"/>
          <w:szCs w:val="20"/>
        </w:rPr>
        <w:tab/>
      </w:r>
      <w:r w:rsidRPr="00A5186C">
        <w:rPr>
          <w:rFonts w:ascii="Gotham" w:hAnsi="Gotham" w:cs="Arial"/>
          <w:sz w:val="20"/>
          <w:szCs w:val="20"/>
        </w:rPr>
        <w:t>Del Reglamento de Gobierno y la Administración Pública del Municipio de Tonalá en su artículo 104.- Son atribuciones de la Comisión Edilicia de Fomento Artesanal, Turismo y Desarrollo Económico: En materia de Desarrollo Económico y Turismo: l. Proponer, analizar, estudiar y dictaminar las iniciativas en materia de promoción del desarrollo económico, turismo y ciudades hermanas en el municipio; ll. Establecer comunicación permanente con los representantes de los diversos sectores sociales en el municipio, a efecto de estudiar todas aquellas medidas que favorezcan una mayor afluencia turística y desarrollo económico, tendientes a lograr una mejor economía municipal.</w:t>
      </w:r>
    </w:p>
    <w:p w14:paraId="7217B4BD" w14:textId="77777777" w:rsidR="00D03BCF" w:rsidRPr="00A5186C" w:rsidRDefault="00D03BCF" w:rsidP="00D03BCF">
      <w:pPr>
        <w:jc w:val="both"/>
        <w:rPr>
          <w:rFonts w:ascii="Gotham" w:hAnsi="Gotham" w:cs="Arial"/>
          <w:sz w:val="20"/>
          <w:szCs w:val="20"/>
        </w:rPr>
      </w:pPr>
    </w:p>
    <w:p w14:paraId="127D9BD1" w14:textId="77777777" w:rsidR="00D03BCF" w:rsidRPr="00A5186C" w:rsidRDefault="00D03BCF" w:rsidP="00D03BCF">
      <w:pPr>
        <w:jc w:val="center"/>
        <w:rPr>
          <w:rFonts w:ascii="Gotham" w:hAnsi="Gotham" w:cs="Arial"/>
          <w:sz w:val="20"/>
          <w:szCs w:val="20"/>
        </w:rPr>
      </w:pPr>
      <w:r w:rsidRPr="00A5186C">
        <w:rPr>
          <w:rFonts w:ascii="Gotham" w:hAnsi="Gotham" w:cs="Arial"/>
          <w:sz w:val="20"/>
          <w:szCs w:val="20"/>
        </w:rPr>
        <w:t>EXPOSICIÓN DE MOTIVOS</w:t>
      </w:r>
    </w:p>
    <w:p w14:paraId="77CF5CCA" w14:textId="77777777" w:rsidR="00D03BCF" w:rsidRDefault="00D03BCF" w:rsidP="00D03BCF">
      <w:pPr>
        <w:jc w:val="both"/>
        <w:rPr>
          <w:rFonts w:ascii="Gotham" w:hAnsi="Gotham" w:cs="Arial"/>
          <w:sz w:val="20"/>
          <w:szCs w:val="20"/>
        </w:rPr>
      </w:pPr>
    </w:p>
    <w:p w14:paraId="6927B69A" w14:textId="77777777" w:rsidR="00D03BCF" w:rsidRPr="00A5186C" w:rsidRDefault="00D03BCF" w:rsidP="00D03BCF">
      <w:pPr>
        <w:jc w:val="both"/>
        <w:rPr>
          <w:rFonts w:ascii="Gotham" w:hAnsi="Gotham" w:cs="Arial"/>
          <w:sz w:val="20"/>
          <w:szCs w:val="20"/>
        </w:rPr>
      </w:pPr>
      <w:r w:rsidRPr="00A5186C">
        <w:rPr>
          <w:rFonts w:ascii="Gotham" w:hAnsi="Gotham" w:cs="Arial"/>
          <w:sz w:val="20"/>
          <w:szCs w:val="20"/>
        </w:rPr>
        <w:t>Nuestro Municipio, no solo destaca por su cultura y artesanías sino también por poseer sus propios platillos típicos de la región deleitando el paladar con sabores y olores que son inolvidables, formando parte de una hermosa tradición. Siendo estos variaciones o mezclas de otros platillos tradicionales mexicanos, pero imprimiéndoles el estilo tonalteca; lleno de color, texturas y una enorme cantidad de ingredientes y condimentos que en conjunto crean obras maestras de la gastronomía mexicana tales como el Caldo de Bola, Adobo Tonalá, Birria estilo Tonalá, el Pipián Rojo, las Glorias, entre otros.</w:t>
      </w:r>
    </w:p>
    <w:p w14:paraId="339530A6" w14:textId="77777777" w:rsidR="00D03BCF" w:rsidRPr="00A5186C" w:rsidRDefault="00D03BCF" w:rsidP="00D03BCF">
      <w:pPr>
        <w:jc w:val="both"/>
        <w:rPr>
          <w:rFonts w:ascii="Gotham" w:hAnsi="Gotham" w:cs="Arial"/>
          <w:sz w:val="20"/>
          <w:szCs w:val="20"/>
        </w:rPr>
      </w:pPr>
    </w:p>
    <w:p w14:paraId="7D78300F" w14:textId="77777777" w:rsidR="00D03BCF" w:rsidRPr="00A5186C" w:rsidRDefault="00D03BCF" w:rsidP="00D03BCF">
      <w:pPr>
        <w:jc w:val="both"/>
        <w:rPr>
          <w:rFonts w:ascii="Gotham" w:hAnsi="Gotham" w:cs="Arial"/>
          <w:sz w:val="20"/>
          <w:szCs w:val="20"/>
        </w:rPr>
      </w:pPr>
      <w:r w:rsidRPr="00A5186C">
        <w:rPr>
          <w:rFonts w:ascii="Gotham" w:hAnsi="Gotham" w:cs="Arial"/>
          <w:sz w:val="20"/>
          <w:szCs w:val="20"/>
        </w:rPr>
        <w:t>Contribuyendo al orgullo y a la identidad de la comunidad local, la preservación de estas tradiciones y la promoción de la diversidad cultural son fundamentales para mantener viva la esencia de este gran municipio.</w:t>
      </w:r>
    </w:p>
    <w:p w14:paraId="06D8B4E6" w14:textId="77777777" w:rsidR="00D03BCF" w:rsidRPr="00A5186C" w:rsidRDefault="00D03BCF" w:rsidP="00D03BCF">
      <w:pPr>
        <w:jc w:val="both"/>
        <w:rPr>
          <w:rFonts w:ascii="Gotham" w:hAnsi="Gotham" w:cs="Arial"/>
          <w:sz w:val="20"/>
          <w:szCs w:val="20"/>
        </w:rPr>
      </w:pPr>
    </w:p>
    <w:p w14:paraId="42A0A25D" w14:textId="77777777" w:rsidR="00D03BCF" w:rsidRPr="00A5186C" w:rsidRDefault="00D03BCF" w:rsidP="00D03BCF">
      <w:pPr>
        <w:jc w:val="both"/>
        <w:rPr>
          <w:rFonts w:ascii="Gotham" w:hAnsi="Gotham" w:cs="Arial"/>
          <w:sz w:val="20"/>
          <w:szCs w:val="20"/>
        </w:rPr>
      </w:pPr>
      <w:r w:rsidRPr="00A5186C">
        <w:rPr>
          <w:rFonts w:ascii="Gotham" w:hAnsi="Gotham" w:cs="Arial"/>
          <w:sz w:val="20"/>
          <w:szCs w:val="20"/>
        </w:rPr>
        <w:t>Las carnes en su jugo son uno de los platillos que además de ser muy rico está lleno de historia y tradición culinaria en nuestro municipio, que ha trascendido esta preparación y perfeccionándose a través de los tiempos, ajustándose a los paladares no solo tonaltecas si no también jaliscienses, siendo está incluida en marzo del 2023 en la Guía Culinaria Taste Atlas en la lista de los 100 mejores guisos del mundo, en la categoría de sopas de carne.</w:t>
      </w:r>
    </w:p>
    <w:p w14:paraId="27819637" w14:textId="77777777" w:rsidR="00D03BCF" w:rsidRPr="00A5186C" w:rsidRDefault="00D03BCF" w:rsidP="00D03BCF">
      <w:pPr>
        <w:jc w:val="both"/>
        <w:rPr>
          <w:rFonts w:ascii="Gotham" w:hAnsi="Gotham" w:cs="Arial"/>
          <w:sz w:val="20"/>
          <w:szCs w:val="20"/>
        </w:rPr>
      </w:pPr>
    </w:p>
    <w:p w14:paraId="316C79F3" w14:textId="77777777" w:rsidR="00D03BCF" w:rsidRPr="00A5186C" w:rsidRDefault="00D03BCF" w:rsidP="00D03BCF">
      <w:pPr>
        <w:jc w:val="both"/>
        <w:rPr>
          <w:rFonts w:ascii="Gotham" w:hAnsi="Gotham" w:cs="Arial"/>
          <w:sz w:val="20"/>
          <w:szCs w:val="20"/>
        </w:rPr>
      </w:pPr>
      <w:r w:rsidRPr="00A5186C">
        <w:rPr>
          <w:rFonts w:ascii="Gotham" w:hAnsi="Gotham" w:cs="Arial"/>
          <w:sz w:val="20"/>
          <w:szCs w:val="20"/>
        </w:rPr>
        <w:t>La Carne en su Jugo destaca como una contribución esencial al patrimonio gastronómico, restaurantes como Carnes en su Jugo Navarrete han llevado este platillo a la cima de la esencia no solo municipal o nacional si no llegando a ser conocido internacionalmente.</w:t>
      </w:r>
    </w:p>
    <w:p w14:paraId="298F1B12" w14:textId="77777777" w:rsidR="00D03BCF" w:rsidRPr="00A5186C" w:rsidRDefault="00D03BCF" w:rsidP="00D03BCF">
      <w:pPr>
        <w:jc w:val="both"/>
        <w:rPr>
          <w:rFonts w:ascii="Gotham" w:hAnsi="Gotham" w:cs="Arial"/>
          <w:sz w:val="20"/>
          <w:szCs w:val="20"/>
        </w:rPr>
      </w:pPr>
    </w:p>
    <w:p w14:paraId="720E596D" w14:textId="77777777" w:rsidR="00D03BCF" w:rsidRPr="00A5186C" w:rsidRDefault="00D03BCF" w:rsidP="00D03BCF">
      <w:pPr>
        <w:jc w:val="both"/>
        <w:rPr>
          <w:rFonts w:ascii="Gotham" w:hAnsi="Gotham" w:cs="Arial"/>
          <w:sz w:val="20"/>
          <w:szCs w:val="20"/>
        </w:rPr>
      </w:pPr>
      <w:r w:rsidRPr="00A5186C">
        <w:rPr>
          <w:rFonts w:ascii="Gotham" w:hAnsi="Gotham" w:cs="Arial"/>
          <w:sz w:val="20"/>
          <w:szCs w:val="20"/>
        </w:rPr>
        <w:t>Aunado a lo anterior se puede notar la trascendencia que tiene un platillo típico como este, por lo que se pone a consideración el reconocer como legado cultural y gastronómico a la Carne en su Jugo y se determine el día 17 de octubre de cada año como el Día Municipal de la Carne en su Jugo.</w:t>
      </w:r>
    </w:p>
    <w:p w14:paraId="2B89AD46" w14:textId="77777777" w:rsidR="00D03BCF" w:rsidRPr="00A5186C" w:rsidRDefault="00D03BCF" w:rsidP="00D03BCF">
      <w:pPr>
        <w:jc w:val="both"/>
        <w:rPr>
          <w:rFonts w:ascii="Gotham" w:hAnsi="Gotham" w:cs="Arial"/>
          <w:sz w:val="20"/>
          <w:szCs w:val="20"/>
        </w:rPr>
      </w:pPr>
    </w:p>
    <w:p w14:paraId="5BC927E0" w14:textId="77777777" w:rsidR="00D03BCF" w:rsidRPr="00A5186C" w:rsidRDefault="00D03BCF" w:rsidP="00D03BCF">
      <w:pPr>
        <w:jc w:val="both"/>
        <w:rPr>
          <w:rFonts w:ascii="Gotham" w:hAnsi="Gotham" w:cs="Arial"/>
          <w:sz w:val="20"/>
          <w:szCs w:val="20"/>
        </w:rPr>
      </w:pPr>
      <w:r w:rsidRPr="00A5186C">
        <w:rPr>
          <w:rFonts w:ascii="Gotham" w:hAnsi="Gotham" w:cs="Arial"/>
          <w:sz w:val="20"/>
          <w:szCs w:val="20"/>
        </w:rPr>
        <w:t>Sumándonos a esta iniciativa metropolitana con Zapopan, Guadalajara, Tlaquepaque y Tlajomulco, impulsada por el C. Pedro Navarrete Zaldívar, Presidente de la Cámara de Comercio de Tonalá y el Lic. Rafael Casillas Espejel Gerente de Innovación Karne Garibaldi con la participación de los CARNEJUGUEROS, que con su conocimiento y dedicación son primordiales para una tradición tan importante, los cuales generaron una investigación exhaustiva para situar la creación de este gracioso platillo, buscando ese impulso para que la carne en su jugo sea Patrimonio Cultural del Estado de Jalisco y sus Municipios, con la finalidad de salvaguardar y promocionar esta manifestación cultural, la colaboración de todos los integrantes de los CARNEJUGUEROS es respaldada por la CANIRAC (Cámara Nacional de la Industria Restaurantera), con esto se refuerza la importancia de reconocerles su interés.</w:t>
      </w:r>
    </w:p>
    <w:p w14:paraId="4F0BA739" w14:textId="77777777" w:rsidR="00D03BCF" w:rsidRPr="00A5186C" w:rsidRDefault="00D03BCF" w:rsidP="00D03BCF">
      <w:pPr>
        <w:jc w:val="both"/>
        <w:rPr>
          <w:rFonts w:ascii="Gotham" w:hAnsi="Gotham" w:cs="Arial"/>
          <w:sz w:val="20"/>
          <w:szCs w:val="20"/>
        </w:rPr>
      </w:pPr>
    </w:p>
    <w:p w14:paraId="0D1B104C" w14:textId="5FB7EC3C" w:rsidR="00D03BCF" w:rsidRPr="00A5186C" w:rsidRDefault="00D03BCF" w:rsidP="00D03BCF">
      <w:pPr>
        <w:jc w:val="both"/>
        <w:rPr>
          <w:rFonts w:ascii="Gotham" w:hAnsi="Gotham" w:cs="Arial"/>
          <w:sz w:val="20"/>
          <w:szCs w:val="20"/>
        </w:rPr>
      </w:pPr>
      <w:r w:rsidRPr="00A5186C">
        <w:rPr>
          <w:rFonts w:ascii="Gotham" w:hAnsi="Gotham" w:cs="Arial"/>
          <w:sz w:val="20"/>
          <w:szCs w:val="20"/>
        </w:rPr>
        <w:t>La Declaratoria Local para la Carne en su Jugo busca no solo preservar un</w:t>
      </w:r>
      <w:r w:rsidR="008B58C6">
        <w:rPr>
          <w:rFonts w:ascii="Gotham" w:hAnsi="Gotham" w:cs="Arial"/>
          <w:sz w:val="20"/>
          <w:szCs w:val="20"/>
        </w:rPr>
        <w:t xml:space="preserve"> </w:t>
      </w:r>
      <w:r w:rsidRPr="00A5186C">
        <w:rPr>
          <w:rFonts w:ascii="Gotham" w:hAnsi="Gotham" w:cs="Arial"/>
          <w:sz w:val="20"/>
          <w:szCs w:val="20"/>
        </w:rPr>
        <w:t>platillo icónico, sino también potenciar la identidad cultural de Tonalá. Además, pretende convertir la celebración anual del DÍA DE LA CARNE EN SU JUGO en un evento emblemático que atraiga a los amantes de la gastronomía, impulsando así el turismo gastronómico y contribuyendo al desarrollo sostenible de nuestro Municipio participando y llevando a cabo actividades gastronómicas, en la cual se invitará a participar a "carnejugueros", para que preparen y ofrezcan carne en su jugo, con la finalidad de que los ciudadanos puedan degustar de este platillo tradicional, con presencia en este Municipio y en todo el País.</w:t>
      </w:r>
    </w:p>
    <w:p w14:paraId="624CFE3C" w14:textId="77777777" w:rsidR="00D03BCF" w:rsidRPr="00A5186C" w:rsidRDefault="00D03BCF" w:rsidP="00D03BCF">
      <w:pPr>
        <w:jc w:val="both"/>
        <w:rPr>
          <w:rFonts w:ascii="Gotham" w:hAnsi="Gotham" w:cs="Arial"/>
          <w:sz w:val="20"/>
          <w:szCs w:val="20"/>
        </w:rPr>
      </w:pPr>
    </w:p>
    <w:p w14:paraId="3EC240B4" w14:textId="77777777" w:rsidR="00D03BCF" w:rsidRPr="00A5186C" w:rsidRDefault="00D03BCF" w:rsidP="00D03BCF">
      <w:pPr>
        <w:jc w:val="center"/>
        <w:rPr>
          <w:rFonts w:ascii="Gotham" w:hAnsi="Gotham" w:cs="Arial"/>
          <w:sz w:val="20"/>
          <w:szCs w:val="20"/>
        </w:rPr>
      </w:pPr>
      <w:r w:rsidRPr="00A5186C">
        <w:rPr>
          <w:rFonts w:ascii="Gotham" w:hAnsi="Gotham" w:cs="Arial"/>
          <w:sz w:val="20"/>
          <w:szCs w:val="20"/>
        </w:rPr>
        <w:t>ACUERDO</w:t>
      </w:r>
    </w:p>
    <w:p w14:paraId="3D390B5D" w14:textId="77777777" w:rsidR="00D03BCF" w:rsidRPr="00A5186C" w:rsidRDefault="00D03BCF" w:rsidP="00D03BCF">
      <w:pPr>
        <w:jc w:val="both"/>
        <w:rPr>
          <w:rFonts w:ascii="Gotham" w:hAnsi="Gotham" w:cs="Arial"/>
          <w:sz w:val="20"/>
          <w:szCs w:val="20"/>
        </w:rPr>
      </w:pPr>
    </w:p>
    <w:p w14:paraId="5075BDAF" w14:textId="77777777" w:rsidR="00D03BCF" w:rsidRPr="00A5186C" w:rsidRDefault="00D03BCF" w:rsidP="00D03BCF">
      <w:pPr>
        <w:jc w:val="both"/>
        <w:rPr>
          <w:rFonts w:ascii="Gotham" w:hAnsi="Gotham" w:cs="Arial"/>
          <w:sz w:val="20"/>
          <w:szCs w:val="20"/>
        </w:rPr>
      </w:pPr>
      <w:r w:rsidRPr="00A5186C">
        <w:rPr>
          <w:rFonts w:ascii="Gotham" w:hAnsi="Gotham" w:cs="Arial"/>
          <w:sz w:val="20"/>
          <w:szCs w:val="20"/>
        </w:rPr>
        <w:t>PRIMERO. - Se aprueba y autoriza generar la Declaratoria Municipal de 17 de octubre Día Municipal de la Carne en su Jugo.</w:t>
      </w:r>
    </w:p>
    <w:p w14:paraId="4FFAC6AE" w14:textId="77777777" w:rsidR="00D03BCF" w:rsidRPr="00A5186C" w:rsidRDefault="00D03BCF" w:rsidP="00D03BCF">
      <w:pPr>
        <w:jc w:val="both"/>
        <w:rPr>
          <w:rFonts w:ascii="Gotham" w:hAnsi="Gotham" w:cs="Arial"/>
          <w:sz w:val="20"/>
          <w:szCs w:val="20"/>
        </w:rPr>
      </w:pPr>
    </w:p>
    <w:p w14:paraId="62A4CE76" w14:textId="77777777" w:rsidR="00D03BCF" w:rsidRPr="00A5186C" w:rsidRDefault="00D03BCF" w:rsidP="00D03BCF">
      <w:pPr>
        <w:jc w:val="both"/>
        <w:rPr>
          <w:rFonts w:ascii="Gotham" w:hAnsi="Gotham" w:cs="Arial"/>
          <w:sz w:val="20"/>
          <w:szCs w:val="20"/>
        </w:rPr>
      </w:pPr>
      <w:r w:rsidRPr="00A5186C">
        <w:rPr>
          <w:rFonts w:ascii="Gotham" w:hAnsi="Gotham" w:cs="Arial"/>
          <w:sz w:val="20"/>
          <w:szCs w:val="20"/>
        </w:rPr>
        <w:t>SEGUNDO. — Se aprueba y autoriza facultar a la Dirección de Cultura, Dirección de</w:t>
      </w:r>
    </w:p>
    <w:p w14:paraId="6791691F" w14:textId="77777777" w:rsidR="00D03BCF" w:rsidRPr="00A5186C" w:rsidRDefault="00D03BCF" w:rsidP="00D03BCF">
      <w:pPr>
        <w:jc w:val="both"/>
        <w:rPr>
          <w:rFonts w:ascii="Gotham" w:hAnsi="Gotham" w:cs="Arial"/>
          <w:sz w:val="20"/>
          <w:szCs w:val="20"/>
        </w:rPr>
      </w:pPr>
      <w:r w:rsidRPr="00A5186C">
        <w:rPr>
          <w:rFonts w:ascii="Gotham" w:hAnsi="Gotham" w:cs="Arial"/>
          <w:sz w:val="20"/>
          <w:szCs w:val="20"/>
        </w:rPr>
        <w:t>Turismo y la Dirección de Promoción Económica para que, en coordinación con la Jefatura de Gobierno Digital y Redes, generen la difusión y promoción de ese día como un evento importante y trascendental en nuestro municipio.</w:t>
      </w:r>
    </w:p>
    <w:p w14:paraId="507AA573" w14:textId="77777777" w:rsidR="00D03BCF" w:rsidRPr="00A5186C" w:rsidRDefault="00D03BCF" w:rsidP="00D03BCF">
      <w:pPr>
        <w:jc w:val="both"/>
        <w:rPr>
          <w:rFonts w:ascii="Gotham" w:hAnsi="Gotham" w:cs="Arial"/>
          <w:sz w:val="20"/>
          <w:szCs w:val="20"/>
        </w:rPr>
      </w:pPr>
    </w:p>
    <w:p w14:paraId="0C2A08CB" w14:textId="77777777" w:rsidR="00D03BCF" w:rsidRDefault="00D03BCF" w:rsidP="00D03BCF">
      <w:pPr>
        <w:jc w:val="both"/>
        <w:rPr>
          <w:rFonts w:ascii="Gotham" w:hAnsi="Gotham" w:cs="Arial"/>
          <w:sz w:val="20"/>
          <w:szCs w:val="20"/>
        </w:rPr>
      </w:pPr>
      <w:r w:rsidRPr="00A5186C">
        <w:rPr>
          <w:rFonts w:ascii="Gotham" w:hAnsi="Gotham" w:cs="Arial"/>
          <w:sz w:val="20"/>
          <w:szCs w:val="20"/>
        </w:rPr>
        <w:t>TERCERO. — Se autoriza al Presidente Municipal, a la Secretaría General y al Síndico de este Ayuntamiento para suscribir la documentación necesaria a efecto de dar cabal cumplimiento a la presente Iniciativa.</w:t>
      </w:r>
    </w:p>
    <w:p w14:paraId="43A00952" w14:textId="77777777" w:rsidR="00D03BCF" w:rsidRDefault="00D03BCF" w:rsidP="00D03BCF">
      <w:pPr>
        <w:jc w:val="both"/>
        <w:rPr>
          <w:rFonts w:ascii="Gotham" w:hAnsi="Gotham" w:cs="Arial"/>
          <w:sz w:val="20"/>
          <w:szCs w:val="20"/>
        </w:rPr>
      </w:pPr>
    </w:p>
    <w:p w14:paraId="6D9263C1" w14:textId="77777777" w:rsidR="00D03BCF" w:rsidRPr="00CD0531" w:rsidRDefault="00D03BCF" w:rsidP="00D03BCF">
      <w:pPr>
        <w:jc w:val="both"/>
        <w:rPr>
          <w:rFonts w:ascii="Gotham" w:hAnsi="Gotham" w:cs="Arial"/>
          <w:sz w:val="20"/>
          <w:szCs w:val="20"/>
        </w:rPr>
      </w:pPr>
      <w:r>
        <w:rPr>
          <w:rFonts w:ascii="Gotham" w:hAnsi="Gotham" w:cs="Arial"/>
          <w:sz w:val="20"/>
          <w:szCs w:val="20"/>
        </w:rPr>
        <w:t>Continuando con el uso de la voz, el Presidente Municipal, Sergio Armando Chávez Dávalos,</w:t>
      </w:r>
      <w:r w:rsidRPr="00CD0531">
        <w:rPr>
          <w:rFonts w:ascii="Gotham" w:hAnsi="Gotham" w:cs="Arial"/>
          <w:sz w:val="20"/>
          <w:szCs w:val="20"/>
        </w:rPr>
        <w:t xml:space="preserve"> señala que, </w:t>
      </w:r>
      <w:r>
        <w:rPr>
          <w:rFonts w:ascii="Gotham" w:eastAsia="Gotham" w:hAnsi="Gotham" w:cs="Gotham"/>
          <w:sz w:val="20"/>
          <w:szCs w:val="20"/>
        </w:rPr>
        <w:t>se abre la discusión, en lo general y en lo particular, con referencia a la presente Iniciativa con Dispensa de Trámite, consultando a las y los Regidores si alguien desea hacer uso de la voz; instruyendo a la Secretaria General, para que registre a los oradores</w:t>
      </w:r>
      <w:r w:rsidRPr="00CD0531">
        <w:rPr>
          <w:rFonts w:ascii="Gotham" w:hAnsi="Gotham" w:cs="Arial"/>
          <w:sz w:val="20"/>
          <w:szCs w:val="20"/>
        </w:rPr>
        <w:t>.</w:t>
      </w:r>
    </w:p>
    <w:p w14:paraId="2409E291" w14:textId="77777777" w:rsidR="00D03BCF" w:rsidRPr="00CD0531" w:rsidRDefault="00D03BCF" w:rsidP="00D03BCF">
      <w:pPr>
        <w:jc w:val="both"/>
        <w:rPr>
          <w:rFonts w:ascii="Gotham" w:hAnsi="Gotham" w:cs="Arial"/>
          <w:sz w:val="20"/>
          <w:szCs w:val="20"/>
        </w:rPr>
      </w:pPr>
    </w:p>
    <w:p w14:paraId="2A45AD78" w14:textId="77777777" w:rsidR="00D03BCF" w:rsidRDefault="00D03BCF" w:rsidP="00D03BCF">
      <w:pPr>
        <w:jc w:val="both"/>
        <w:rPr>
          <w:rFonts w:ascii="Gotham" w:hAnsi="Gotham" w:cs="Arial"/>
          <w:sz w:val="20"/>
          <w:szCs w:val="20"/>
        </w:rPr>
      </w:pPr>
      <w:r>
        <w:rPr>
          <w:rFonts w:ascii="Gotham" w:hAnsi="Gotham" w:cs="Arial"/>
          <w:sz w:val="20"/>
          <w:szCs w:val="20"/>
        </w:rPr>
        <w:t xml:space="preserve">En uso de la voz informativa, la Secretaria General, Mtra. Celia Isabel Gauna Ruiz de León, </w:t>
      </w:r>
      <w:r w:rsidRPr="00CD0531">
        <w:rPr>
          <w:rFonts w:ascii="Gotham" w:hAnsi="Gotham" w:cs="Arial"/>
          <w:sz w:val="20"/>
          <w:szCs w:val="20"/>
        </w:rPr>
        <w:t xml:space="preserve">manifiesta que, como lo indica señor Presidente, le informo que </w:t>
      </w:r>
      <w:r>
        <w:rPr>
          <w:rFonts w:ascii="Gotham" w:hAnsi="Gotham" w:cs="Arial"/>
          <w:sz w:val="20"/>
          <w:szCs w:val="20"/>
        </w:rPr>
        <w:t>la Regidora Marta Estela Arizmendi Fombona, solicita el uso de la voz</w:t>
      </w:r>
      <w:r w:rsidRPr="00CD0531">
        <w:rPr>
          <w:rFonts w:ascii="Gotham" w:hAnsi="Gotham" w:cs="Arial"/>
          <w:sz w:val="20"/>
          <w:szCs w:val="20"/>
        </w:rPr>
        <w:t>.</w:t>
      </w:r>
    </w:p>
    <w:p w14:paraId="4E1C916F" w14:textId="77777777" w:rsidR="00D03BCF" w:rsidRDefault="00D03BCF" w:rsidP="00D03BCF">
      <w:pPr>
        <w:jc w:val="both"/>
        <w:rPr>
          <w:rFonts w:ascii="Gotham" w:hAnsi="Gotham" w:cs="Arial"/>
          <w:sz w:val="20"/>
          <w:szCs w:val="20"/>
        </w:rPr>
      </w:pPr>
    </w:p>
    <w:p w14:paraId="39043C0C" w14:textId="77777777" w:rsidR="00D03BCF" w:rsidRDefault="00D03BCF" w:rsidP="00D03BCF">
      <w:pPr>
        <w:jc w:val="both"/>
        <w:rPr>
          <w:rFonts w:ascii="Gotham" w:hAnsi="Gotham" w:cs="Arial"/>
          <w:sz w:val="20"/>
          <w:szCs w:val="20"/>
        </w:rPr>
      </w:pPr>
      <w:r>
        <w:rPr>
          <w:rFonts w:ascii="Gotham" w:hAnsi="Gotham" w:cs="Arial"/>
          <w:sz w:val="20"/>
          <w:szCs w:val="20"/>
        </w:rPr>
        <w:lastRenderedPageBreak/>
        <w:t>En uso de la voz el Presidente Municipal, Sergio Armando Chávez Dávalos, expresa que, gracias Secretaria; adelante Regidora Arizmendi.</w:t>
      </w:r>
    </w:p>
    <w:p w14:paraId="72806156" w14:textId="77777777" w:rsidR="00D03BCF" w:rsidRDefault="00D03BCF" w:rsidP="00D03BCF">
      <w:pPr>
        <w:jc w:val="both"/>
        <w:rPr>
          <w:rFonts w:ascii="Gotham" w:hAnsi="Gotham" w:cs="Arial"/>
          <w:sz w:val="20"/>
          <w:szCs w:val="20"/>
        </w:rPr>
      </w:pPr>
    </w:p>
    <w:p w14:paraId="42231D4C" w14:textId="77777777" w:rsidR="00D03BCF" w:rsidRDefault="00D03BCF" w:rsidP="00D03BCF">
      <w:pPr>
        <w:jc w:val="both"/>
        <w:rPr>
          <w:rFonts w:ascii="Gotham" w:hAnsi="Gotham" w:cs="Arial"/>
          <w:sz w:val="20"/>
          <w:szCs w:val="20"/>
        </w:rPr>
      </w:pPr>
      <w:r>
        <w:rPr>
          <w:rFonts w:ascii="Gotham" w:hAnsi="Gotham" w:cs="Arial"/>
          <w:sz w:val="20"/>
          <w:szCs w:val="20"/>
        </w:rPr>
        <w:t>En uso de la voz la Regidora Marta Estela Arizmendi Fombona, menciona que, g</w:t>
      </w:r>
      <w:r w:rsidRPr="00711253">
        <w:rPr>
          <w:rFonts w:ascii="Gotham" w:hAnsi="Gotham" w:cs="Arial"/>
          <w:sz w:val="20"/>
          <w:szCs w:val="20"/>
        </w:rPr>
        <w:t>racias</w:t>
      </w:r>
      <w:r>
        <w:rPr>
          <w:rFonts w:ascii="Gotham" w:hAnsi="Gotham" w:cs="Arial"/>
          <w:sz w:val="20"/>
          <w:szCs w:val="20"/>
        </w:rPr>
        <w:t>,</w:t>
      </w:r>
      <w:r w:rsidRPr="00711253">
        <w:rPr>
          <w:rFonts w:ascii="Gotham" w:hAnsi="Gotham" w:cs="Arial"/>
          <w:sz w:val="20"/>
          <w:szCs w:val="20"/>
        </w:rPr>
        <w:t xml:space="preserve"> </w:t>
      </w:r>
      <w:r>
        <w:rPr>
          <w:rFonts w:ascii="Gotham" w:hAnsi="Gotham" w:cs="Arial"/>
          <w:sz w:val="20"/>
          <w:szCs w:val="20"/>
        </w:rPr>
        <w:t>m</w:t>
      </w:r>
      <w:r w:rsidRPr="00711253">
        <w:rPr>
          <w:rFonts w:ascii="Gotham" w:hAnsi="Gotham" w:cs="Arial"/>
          <w:sz w:val="20"/>
          <w:szCs w:val="20"/>
        </w:rPr>
        <w:t>uy buenos días a todas y a todos</w:t>
      </w:r>
      <w:r>
        <w:rPr>
          <w:rFonts w:ascii="Gotham" w:hAnsi="Gotham" w:cs="Arial"/>
          <w:sz w:val="20"/>
          <w:szCs w:val="20"/>
        </w:rPr>
        <w:t>,</w:t>
      </w:r>
      <w:r w:rsidRPr="00711253">
        <w:rPr>
          <w:rFonts w:ascii="Gotham" w:hAnsi="Gotham" w:cs="Arial"/>
          <w:sz w:val="20"/>
          <w:szCs w:val="20"/>
        </w:rPr>
        <w:t xml:space="preserve"> compañeras y compañeros </w:t>
      </w:r>
      <w:r>
        <w:rPr>
          <w:rFonts w:ascii="Gotham" w:hAnsi="Gotham" w:cs="Arial"/>
          <w:sz w:val="20"/>
          <w:szCs w:val="20"/>
        </w:rPr>
        <w:t>R</w:t>
      </w:r>
      <w:r w:rsidRPr="00711253">
        <w:rPr>
          <w:rFonts w:ascii="Gotham" w:hAnsi="Gotham" w:cs="Arial"/>
          <w:sz w:val="20"/>
          <w:szCs w:val="20"/>
        </w:rPr>
        <w:t>egidores</w:t>
      </w:r>
      <w:r>
        <w:rPr>
          <w:rFonts w:ascii="Gotham" w:hAnsi="Gotham" w:cs="Arial"/>
          <w:sz w:val="20"/>
          <w:szCs w:val="20"/>
        </w:rPr>
        <w:t>,</w:t>
      </w:r>
      <w:r w:rsidRPr="00711253">
        <w:rPr>
          <w:rFonts w:ascii="Gotham" w:hAnsi="Gotham" w:cs="Arial"/>
          <w:sz w:val="20"/>
          <w:szCs w:val="20"/>
        </w:rPr>
        <w:t xml:space="preserve"> </w:t>
      </w:r>
      <w:r>
        <w:rPr>
          <w:rFonts w:ascii="Gotham" w:hAnsi="Gotham" w:cs="Arial"/>
          <w:sz w:val="20"/>
          <w:szCs w:val="20"/>
        </w:rPr>
        <w:t>P</w:t>
      </w:r>
      <w:r w:rsidRPr="00711253">
        <w:rPr>
          <w:rFonts w:ascii="Gotham" w:hAnsi="Gotham" w:cs="Arial"/>
          <w:sz w:val="20"/>
          <w:szCs w:val="20"/>
        </w:rPr>
        <w:t xml:space="preserve">residente </w:t>
      </w:r>
      <w:r>
        <w:rPr>
          <w:rFonts w:ascii="Gotham" w:hAnsi="Gotham" w:cs="Arial"/>
          <w:sz w:val="20"/>
          <w:szCs w:val="20"/>
        </w:rPr>
        <w:t>M</w:t>
      </w:r>
      <w:r w:rsidRPr="00711253">
        <w:rPr>
          <w:rFonts w:ascii="Gotham" w:hAnsi="Gotham" w:cs="Arial"/>
          <w:sz w:val="20"/>
          <w:szCs w:val="20"/>
        </w:rPr>
        <w:t xml:space="preserve">unicipal con su </w:t>
      </w:r>
      <w:r>
        <w:rPr>
          <w:rFonts w:ascii="Gotham" w:hAnsi="Gotham" w:cs="Arial"/>
          <w:sz w:val="20"/>
          <w:szCs w:val="20"/>
        </w:rPr>
        <w:t>v</w:t>
      </w:r>
      <w:r w:rsidRPr="00711253">
        <w:rPr>
          <w:rFonts w:ascii="Gotham" w:hAnsi="Gotham" w:cs="Arial"/>
          <w:sz w:val="20"/>
          <w:szCs w:val="20"/>
        </w:rPr>
        <w:t>enia</w:t>
      </w:r>
      <w:r>
        <w:rPr>
          <w:rFonts w:ascii="Gotham" w:hAnsi="Gotham" w:cs="Arial"/>
          <w:sz w:val="20"/>
          <w:szCs w:val="20"/>
        </w:rPr>
        <w:t>,</w:t>
      </w:r>
      <w:r w:rsidRPr="00711253">
        <w:rPr>
          <w:rFonts w:ascii="Gotham" w:hAnsi="Gotham" w:cs="Arial"/>
          <w:sz w:val="20"/>
          <w:szCs w:val="20"/>
        </w:rPr>
        <w:t xml:space="preserve"> </w:t>
      </w:r>
      <w:r>
        <w:rPr>
          <w:rFonts w:ascii="Gotham" w:hAnsi="Gotham" w:cs="Arial"/>
          <w:sz w:val="20"/>
          <w:szCs w:val="20"/>
        </w:rPr>
        <w:t>S</w:t>
      </w:r>
      <w:r w:rsidRPr="00711253">
        <w:rPr>
          <w:rFonts w:ascii="Gotham" w:hAnsi="Gotham" w:cs="Arial"/>
          <w:sz w:val="20"/>
          <w:szCs w:val="20"/>
        </w:rPr>
        <w:t xml:space="preserve">ecretaria </w:t>
      </w:r>
      <w:r>
        <w:rPr>
          <w:rFonts w:ascii="Gotham" w:hAnsi="Gotham" w:cs="Arial"/>
          <w:sz w:val="20"/>
          <w:szCs w:val="20"/>
        </w:rPr>
        <w:t>G</w:t>
      </w:r>
      <w:r w:rsidRPr="00711253">
        <w:rPr>
          <w:rFonts w:ascii="Gotham" w:hAnsi="Gotham" w:cs="Arial"/>
          <w:sz w:val="20"/>
          <w:szCs w:val="20"/>
        </w:rPr>
        <w:t xml:space="preserve">eneral </w:t>
      </w:r>
      <w:r>
        <w:rPr>
          <w:rFonts w:ascii="Gotham" w:hAnsi="Gotham" w:cs="Arial"/>
          <w:sz w:val="20"/>
          <w:szCs w:val="20"/>
        </w:rPr>
        <w:t>y S</w:t>
      </w:r>
      <w:r w:rsidRPr="00711253">
        <w:rPr>
          <w:rFonts w:ascii="Gotham" w:hAnsi="Gotham" w:cs="Arial"/>
          <w:sz w:val="20"/>
          <w:szCs w:val="20"/>
        </w:rPr>
        <w:t>índico</w:t>
      </w:r>
      <w:r>
        <w:rPr>
          <w:rFonts w:ascii="Gotham" w:hAnsi="Gotham" w:cs="Arial"/>
          <w:sz w:val="20"/>
          <w:szCs w:val="20"/>
        </w:rPr>
        <w:t>;</w:t>
      </w:r>
      <w:r w:rsidRPr="00711253">
        <w:rPr>
          <w:rFonts w:ascii="Gotham" w:hAnsi="Gotham" w:cs="Arial"/>
          <w:sz w:val="20"/>
          <w:szCs w:val="20"/>
        </w:rPr>
        <w:t xml:space="preserve"> agradecerles de antemano su buena voluntad para aprobar esta dispensa de trámite</w:t>
      </w:r>
      <w:r>
        <w:rPr>
          <w:rFonts w:ascii="Gotham" w:hAnsi="Gotham" w:cs="Arial"/>
          <w:sz w:val="20"/>
          <w:szCs w:val="20"/>
        </w:rPr>
        <w:t>,</w:t>
      </w:r>
      <w:r w:rsidRPr="00711253">
        <w:rPr>
          <w:rFonts w:ascii="Gotham" w:hAnsi="Gotham" w:cs="Arial"/>
          <w:sz w:val="20"/>
          <w:szCs w:val="20"/>
        </w:rPr>
        <w:t xml:space="preserve"> reconocer en primer lugar que pues nuestro municipio tiene un legado de cultura</w:t>
      </w:r>
      <w:r>
        <w:rPr>
          <w:rFonts w:ascii="Gotham" w:hAnsi="Gotham" w:cs="Arial"/>
          <w:sz w:val="20"/>
          <w:szCs w:val="20"/>
        </w:rPr>
        <w:t>,</w:t>
      </w:r>
      <w:r w:rsidRPr="00711253">
        <w:rPr>
          <w:rFonts w:ascii="Gotham" w:hAnsi="Gotham" w:cs="Arial"/>
          <w:sz w:val="20"/>
          <w:szCs w:val="20"/>
        </w:rPr>
        <w:t xml:space="preserve"> costumbres</w:t>
      </w:r>
      <w:r>
        <w:rPr>
          <w:rFonts w:ascii="Gotham" w:hAnsi="Gotham" w:cs="Arial"/>
          <w:sz w:val="20"/>
          <w:szCs w:val="20"/>
        </w:rPr>
        <w:t>,</w:t>
      </w:r>
      <w:r w:rsidRPr="00711253">
        <w:rPr>
          <w:rFonts w:ascii="Gotham" w:hAnsi="Gotham" w:cs="Arial"/>
          <w:sz w:val="20"/>
          <w:szCs w:val="20"/>
        </w:rPr>
        <w:t xml:space="preserve"> tradiciones</w:t>
      </w:r>
      <w:r>
        <w:rPr>
          <w:rFonts w:ascii="Gotham" w:hAnsi="Gotham" w:cs="Arial"/>
          <w:sz w:val="20"/>
          <w:szCs w:val="20"/>
        </w:rPr>
        <w:t>,</w:t>
      </w:r>
      <w:r w:rsidRPr="00711253">
        <w:rPr>
          <w:rFonts w:ascii="Gotham" w:hAnsi="Gotham" w:cs="Arial"/>
          <w:sz w:val="20"/>
          <w:szCs w:val="20"/>
        </w:rPr>
        <w:t xml:space="preserve"> que es un municipio de la transformación</w:t>
      </w:r>
      <w:r>
        <w:rPr>
          <w:rFonts w:ascii="Gotham" w:hAnsi="Gotham" w:cs="Arial"/>
          <w:sz w:val="20"/>
          <w:szCs w:val="20"/>
        </w:rPr>
        <w:t>,</w:t>
      </w:r>
      <w:r w:rsidRPr="00711253">
        <w:rPr>
          <w:rFonts w:ascii="Gotham" w:hAnsi="Gotham" w:cs="Arial"/>
          <w:sz w:val="20"/>
          <w:szCs w:val="20"/>
        </w:rPr>
        <w:t xml:space="preserve"> pero que sin duda alguna tiene gastronomía que disfrutamos </w:t>
      </w:r>
      <w:r>
        <w:rPr>
          <w:rFonts w:ascii="Gotham" w:hAnsi="Gotham" w:cs="Arial"/>
          <w:sz w:val="20"/>
          <w:szCs w:val="20"/>
        </w:rPr>
        <w:t>d</w:t>
      </w:r>
      <w:r w:rsidRPr="00711253">
        <w:rPr>
          <w:rFonts w:ascii="Gotham" w:hAnsi="Gotham" w:cs="Arial"/>
          <w:sz w:val="20"/>
          <w:szCs w:val="20"/>
        </w:rPr>
        <w:t>el paladar en muchas familias</w:t>
      </w:r>
      <w:r>
        <w:rPr>
          <w:rFonts w:ascii="Gotham" w:hAnsi="Gotham" w:cs="Arial"/>
          <w:sz w:val="20"/>
          <w:szCs w:val="20"/>
        </w:rPr>
        <w:t>;</w:t>
      </w:r>
      <w:r w:rsidRPr="00711253">
        <w:rPr>
          <w:rFonts w:ascii="Gotham" w:hAnsi="Gotham" w:cs="Arial"/>
          <w:sz w:val="20"/>
          <w:szCs w:val="20"/>
        </w:rPr>
        <w:t xml:space="preserve"> justo bueno</w:t>
      </w:r>
      <w:r>
        <w:rPr>
          <w:rFonts w:ascii="Gotham" w:hAnsi="Gotham" w:cs="Arial"/>
          <w:sz w:val="20"/>
          <w:szCs w:val="20"/>
        </w:rPr>
        <w:t>,</w:t>
      </w:r>
      <w:r w:rsidRPr="00711253">
        <w:rPr>
          <w:rFonts w:ascii="Gotham" w:hAnsi="Gotham" w:cs="Arial"/>
          <w:sz w:val="20"/>
          <w:szCs w:val="20"/>
        </w:rPr>
        <w:t xml:space="preserve"> algunas de las tradiciones que tenemos en plat</w:t>
      </w:r>
      <w:r>
        <w:rPr>
          <w:rFonts w:ascii="Gotham" w:hAnsi="Gotham" w:cs="Arial"/>
          <w:sz w:val="20"/>
          <w:szCs w:val="20"/>
        </w:rPr>
        <w:t>illos gastronómicos aquí en el M</w:t>
      </w:r>
      <w:r w:rsidRPr="00711253">
        <w:rPr>
          <w:rFonts w:ascii="Gotham" w:hAnsi="Gotham" w:cs="Arial"/>
          <w:sz w:val="20"/>
          <w:szCs w:val="20"/>
        </w:rPr>
        <w:t>unicipio de Tonalá</w:t>
      </w:r>
      <w:r>
        <w:rPr>
          <w:rFonts w:ascii="Gotham" w:hAnsi="Gotham" w:cs="Arial"/>
          <w:sz w:val="20"/>
          <w:szCs w:val="20"/>
        </w:rPr>
        <w:t>,</w:t>
      </w:r>
      <w:r w:rsidRPr="00711253">
        <w:rPr>
          <w:rFonts w:ascii="Gotham" w:hAnsi="Gotham" w:cs="Arial"/>
          <w:sz w:val="20"/>
          <w:szCs w:val="20"/>
        </w:rPr>
        <w:t xml:space="preserve"> es el caldo de bola</w:t>
      </w:r>
      <w:r>
        <w:rPr>
          <w:rFonts w:ascii="Gotham" w:hAnsi="Gotham" w:cs="Arial"/>
          <w:sz w:val="20"/>
          <w:szCs w:val="20"/>
        </w:rPr>
        <w:t>,</w:t>
      </w:r>
      <w:r w:rsidRPr="00711253">
        <w:rPr>
          <w:rFonts w:ascii="Gotham" w:hAnsi="Gotham" w:cs="Arial"/>
          <w:sz w:val="20"/>
          <w:szCs w:val="20"/>
        </w:rPr>
        <w:t xml:space="preserve"> </w:t>
      </w:r>
      <w:r>
        <w:rPr>
          <w:rFonts w:ascii="Gotham" w:hAnsi="Gotham" w:cs="Arial"/>
          <w:sz w:val="20"/>
          <w:szCs w:val="20"/>
        </w:rPr>
        <w:t>e</w:t>
      </w:r>
      <w:r w:rsidRPr="00711253">
        <w:rPr>
          <w:rFonts w:ascii="Gotham" w:hAnsi="Gotham" w:cs="Arial"/>
          <w:sz w:val="20"/>
          <w:szCs w:val="20"/>
        </w:rPr>
        <w:t>l adobo de Tonalá</w:t>
      </w:r>
      <w:r>
        <w:rPr>
          <w:rFonts w:ascii="Gotham" w:hAnsi="Gotham" w:cs="Arial"/>
          <w:sz w:val="20"/>
          <w:szCs w:val="20"/>
        </w:rPr>
        <w:t>,</w:t>
      </w:r>
      <w:r w:rsidRPr="00711253">
        <w:rPr>
          <w:rFonts w:ascii="Gotham" w:hAnsi="Gotham" w:cs="Arial"/>
          <w:sz w:val="20"/>
          <w:szCs w:val="20"/>
        </w:rPr>
        <w:t xml:space="preserve"> la birria con estilo de Tonalá</w:t>
      </w:r>
      <w:r>
        <w:rPr>
          <w:rFonts w:ascii="Gotham" w:hAnsi="Gotham" w:cs="Arial"/>
          <w:sz w:val="20"/>
          <w:szCs w:val="20"/>
        </w:rPr>
        <w:t>,</w:t>
      </w:r>
      <w:r w:rsidRPr="00711253">
        <w:rPr>
          <w:rFonts w:ascii="Gotham" w:hAnsi="Gotham" w:cs="Arial"/>
          <w:sz w:val="20"/>
          <w:szCs w:val="20"/>
        </w:rPr>
        <w:t xml:space="preserve"> pero un platillo que no falta en la mayoría de las familias de los jaliscienses y sobre todo también de los tonaltecas</w:t>
      </w:r>
      <w:r>
        <w:rPr>
          <w:rFonts w:ascii="Gotham" w:hAnsi="Gotham" w:cs="Arial"/>
          <w:sz w:val="20"/>
          <w:szCs w:val="20"/>
        </w:rPr>
        <w:t>,</w:t>
      </w:r>
      <w:r w:rsidRPr="00711253">
        <w:rPr>
          <w:rFonts w:ascii="Gotham" w:hAnsi="Gotham" w:cs="Arial"/>
          <w:sz w:val="20"/>
          <w:szCs w:val="20"/>
        </w:rPr>
        <w:t xml:space="preserve"> es la carne en su jugo</w:t>
      </w:r>
      <w:r>
        <w:rPr>
          <w:rFonts w:ascii="Gotham" w:hAnsi="Gotham" w:cs="Arial"/>
          <w:sz w:val="20"/>
          <w:szCs w:val="20"/>
        </w:rPr>
        <w:t>,</w:t>
      </w:r>
      <w:r w:rsidRPr="00711253">
        <w:rPr>
          <w:rFonts w:ascii="Gotham" w:hAnsi="Gotham" w:cs="Arial"/>
          <w:sz w:val="20"/>
          <w:szCs w:val="20"/>
        </w:rPr>
        <w:t xml:space="preserve"> y ya se ha trabajado en los municipios de Guadalajara</w:t>
      </w:r>
      <w:r>
        <w:rPr>
          <w:rFonts w:ascii="Gotham" w:hAnsi="Gotham" w:cs="Arial"/>
          <w:sz w:val="20"/>
          <w:szCs w:val="20"/>
        </w:rPr>
        <w:t>, de</w:t>
      </w:r>
      <w:r w:rsidRPr="00711253">
        <w:rPr>
          <w:rFonts w:ascii="Gotham" w:hAnsi="Gotham" w:cs="Arial"/>
          <w:sz w:val="20"/>
          <w:szCs w:val="20"/>
        </w:rPr>
        <w:t xml:space="preserve"> Tlaquepaque</w:t>
      </w:r>
      <w:r>
        <w:rPr>
          <w:rFonts w:ascii="Gotham" w:hAnsi="Gotham" w:cs="Arial"/>
          <w:sz w:val="20"/>
          <w:szCs w:val="20"/>
        </w:rPr>
        <w:t>,</w:t>
      </w:r>
      <w:r w:rsidRPr="00711253">
        <w:rPr>
          <w:rFonts w:ascii="Gotham" w:hAnsi="Gotham" w:cs="Arial"/>
          <w:sz w:val="20"/>
          <w:szCs w:val="20"/>
        </w:rPr>
        <w:t xml:space="preserve"> de Tlajomulco</w:t>
      </w:r>
      <w:r>
        <w:rPr>
          <w:rFonts w:ascii="Gotham" w:hAnsi="Gotham" w:cs="Arial"/>
          <w:sz w:val="20"/>
          <w:szCs w:val="20"/>
        </w:rPr>
        <w:t>,</w:t>
      </w:r>
      <w:r w:rsidRPr="00711253">
        <w:rPr>
          <w:rFonts w:ascii="Gotham" w:hAnsi="Gotham" w:cs="Arial"/>
          <w:sz w:val="20"/>
          <w:szCs w:val="20"/>
        </w:rPr>
        <w:t xml:space="preserve"> de Zapopan</w:t>
      </w:r>
      <w:r>
        <w:rPr>
          <w:rFonts w:ascii="Gotham" w:hAnsi="Gotham" w:cs="Arial"/>
          <w:sz w:val="20"/>
          <w:szCs w:val="20"/>
        </w:rPr>
        <w:t>,</w:t>
      </w:r>
      <w:r w:rsidRPr="00711253">
        <w:rPr>
          <w:rFonts w:ascii="Gotham" w:hAnsi="Gotham" w:cs="Arial"/>
          <w:sz w:val="20"/>
          <w:szCs w:val="20"/>
        </w:rPr>
        <w:t xml:space="preserve"> esta aprobación del </w:t>
      </w:r>
      <w:r>
        <w:rPr>
          <w:rFonts w:ascii="Gotham" w:hAnsi="Gotham" w:cs="Arial"/>
          <w:sz w:val="20"/>
          <w:szCs w:val="20"/>
        </w:rPr>
        <w:t>D</w:t>
      </w:r>
      <w:r w:rsidRPr="00711253">
        <w:rPr>
          <w:rFonts w:ascii="Gotham" w:hAnsi="Gotham" w:cs="Arial"/>
          <w:sz w:val="20"/>
          <w:szCs w:val="20"/>
        </w:rPr>
        <w:t xml:space="preserve">ía de la </w:t>
      </w:r>
      <w:r>
        <w:rPr>
          <w:rFonts w:ascii="Gotham" w:hAnsi="Gotham" w:cs="Arial"/>
          <w:sz w:val="20"/>
          <w:szCs w:val="20"/>
        </w:rPr>
        <w:t>C</w:t>
      </w:r>
      <w:r w:rsidRPr="00711253">
        <w:rPr>
          <w:rFonts w:ascii="Gotham" w:hAnsi="Gotham" w:cs="Arial"/>
          <w:sz w:val="20"/>
          <w:szCs w:val="20"/>
        </w:rPr>
        <w:t xml:space="preserve">arne en su </w:t>
      </w:r>
      <w:r>
        <w:rPr>
          <w:rFonts w:ascii="Gotham" w:hAnsi="Gotham" w:cs="Arial"/>
          <w:sz w:val="20"/>
          <w:szCs w:val="20"/>
        </w:rPr>
        <w:t>J</w:t>
      </w:r>
      <w:r w:rsidRPr="00711253">
        <w:rPr>
          <w:rFonts w:ascii="Gotham" w:hAnsi="Gotham" w:cs="Arial"/>
          <w:sz w:val="20"/>
          <w:szCs w:val="20"/>
        </w:rPr>
        <w:t>ugo</w:t>
      </w:r>
      <w:r>
        <w:rPr>
          <w:rFonts w:ascii="Gotham" w:hAnsi="Gotham" w:cs="Arial"/>
          <w:sz w:val="20"/>
          <w:szCs w:val="20"/>
        </w:rPr>
        <w:t>,</w:t>
      </w:r>
      <w:r w:rsidRPr="00711253">
        <w:rPr>
          <w:rFonts w:ascii="Gotham" w:hAnsi="Gotham" w:cs="Arial"/>
          <w:sz w:val="20"/>
          <w:szCs w:val="20"/>
        </w:rPr>
        <w:t xml:space="preserve"> y por supuesto que Tonalá no nos podíamos quedar atrás</w:t>
      </w:r>
      <w:r>
        <w:rPr>
          <w:rFonts w:ascii="Gotham" w:hAnsi="Gotham" w:cs="Arial"/>
          <w:sz w:val="20"/>
          <w:szCs w:val="20"/>
        </w:rPr>
        <w:t>;</w:t>
      </w:r>
      <w:r w:rsidRPr="00711253">
        <w:rPr>
          <w:rFonts w:ascii="Gotham" w:hAnsi="Gotham" w:cs="Arial"/>
          <w:sz w:val="20"/>
          <w:szCs w:val="20"/>
        </w:rPr>
        <w:t xml:space="preserve"> todo tiene también un trasfondo aparte de disfrutar esta deliciosa comida de carne en su jugo</w:t>
      </w:r>
      <w:r>
        <w:rPr>
          <w:rFonts w:ascii="Gotham" w:hAnsi="Gotham" w:cs="Arial"/>
          <w:sz w:val="20"/>
          <w:szCs w:val="20"/>
        </w:rPr>
        <w:t>,</w:t>
      </w:r>
      <w:r w:rsidRPr="00711253">
        <w:rPr>
          <w:rFonts w:ascii="Gotham" w:hAnsi="Gotham" w:cs="Arial"/>
          <w:sz w:val="20"/>
          <w:szCs w:val="20"/>
        </w:rPr>
        <w:t xml:space="preserve"> se tiene programado realizar una serie de actividades intermunicipales para promover por supuesto esta delicia gastronómica</w:t>
      </w:r>
      <w:r>
        <w:rPr>
          <w:rFonts w:ascii="Gotham" w:hAnsi="Gotham" w:cs="Arial"/>
          <w:sz w:val="20"/>
          <w:szCs w:val="20"/>
        </w:rPr>
        <w:t>,</w:t>
      </w:r>
      <w:r w:rsidRPr="00711253">
        <w:rPr>
          <w:rFonts w:ascii="Gotham" w:hAnsi="Gotham" w:cs="Arial"/>
          <w:sz w:val="20"/>
          <w:szCs w:val="20"/>
        </w:rPr>
        <w:t xml:space="preserve"> pero que también </w:t>
      </w:r>
      <w:r>
        <w:rPr>
          <w:rFonts w:ascii="Gotham" w:hAnsi="Gotham" w:cs="Arial"/>
          <w:sz w:val="20"/>
          <w:szCs w:val="20"/>
        </w:rPr>
        <w:t>e</w:t>
      </w:r>
      <w:r w:rsidRPr="00711253">
        <w:rPr>
          <w:rFonts w:ascii="Gotham" w:hAnsi="Gotham" w:cs="Arial"/>
          <w:sz w:val="20"/>
          <w:szCs w:val="20"/>
        </w:rPr>
        <w:t xml:space="preserve">stas actividades vendrían a realizarse en el </w:t>
      </w:r>
      <w:r>
        <w:rPr>
          <w:rFonts w:ascii="Gotham" w:hAnsi="Gotham" w:cs="Arial"/>
          <w:sz w:val="20"/>
          <w:szCs w:val="20"/>
        </w:rPr>
        <w:t>M</w:t>
      </w:r>
      <w:r w:rsidRPr="00711253">
        <w:rPr>
          <w:rFonts w:ascii="Gotham" w:hAnsi="Gotham" w:cs="Arial"/>
          <w:sz w:val="20"/>
          <w:szCs w:val="20"/>
        </w:rPr>
        <w:t>unicipio de Tonalá</w:t>
      </w:r>
      <w:r>
        <w:rPr>
          <w:rFonts w:ascii="Gotham" w:hAnsi="Gotham" w:cs="Arial"/>
          <w:sz w:val="20"/>
          <w:szCs w:val="20"/>
        </w:rPr>
        <w:t>,</w:t>
      </w:r>
      <w:r w:rsidRPr="00711253">
        <w:rPr>
          <w:rFonts w:ascii="Gotham" w:hAnsi="Gotham" w:cs="Arial"/>
          <w:sz w:val="20"/>
          <w:szCs w:val="20"/>
        </w:rPr>
        <w:t xml:space="preserve"> trayendo sin duda alguna una derrama económica importante por todos los turistas que pudieran y que vienen a visitarnos de manera frecuente</w:t>
      </w:r>
      <w:r>
        <w:rPr>
          <w:rFonts w:ascii="Gotham" w:hAnsi="Gotham" w:cs="Arial"/>
          <w:sz w:val="20"/>
          <w:szCs w:val="20"/>
        </w:rPr>
        <w:t>;</w:t>
      </w:r>
      <w:r w:rsidRPr="00711253">
        <w:rPr>
          <w:rFonts w:ascii="Gotham" w:hAnsi="Gotham" w:cs="Arial"/>
          <w:sz w:val="20"/>
          <w:szCs w:val="20"/>
        </w:rPr>
        <w:t xml:space="preserve"> quiero mencionar que hay varios restaurantes que realizan la carne en su jugo</w:t>
      </w:r>
      <w:r>
        <w:rPr>
          <w:rFonts w:ascii="Gotham" w:hAnsi="Gotham" w:cs="Arial"/>
          <w:sz w:val="20"/>
          <w:szCs w:val="20"/>
        </w:rPr>
        <w:t>,</w:t>
      </w:r>
      <w:r w:rsidRPr="00711253">
        <w:rPr>
          <w:rFonts w:ascii="Gotham" w:hAnsi="Gotham" w:cs="Arial"/>
          <w:sz w:val="20"/>
          <w:szCs w:val="20"/>
        </w:rPr>
        <w:t xml:space="preserve"> pero en particular </w:t>
      </w:r>
      <w:r>
        <w:rPr>
          <w:rFonts w:ascii="Gotham" w:hAnsi="Gotham" w:cs="Arial"/>
          <w:sz w:val="20"/>
          <w:szCs w:val="20"/>
        </w:rPr>
        <w:t>p</w:t>
      </w:r>
      <w:r w:rsidRPr="00711253">
        <w:rPr>
          <w:rFonts w:ascii="Gotham" w:hAnsi="Gotham" w:cs="Arial"/>
          <w:sz w:val="20"/>
          <w:szCs w:val="20"/>
        </w:rPr>
        <w:t xml:space="preserve">ues hay una que degustamos de manera frecuente y se encuentra aquí con nosotros el propietario de las </w:t>
      </w:r>
      <w:r>
        <w:rPr>
          <w:rFonts w:ascii="Gotham" w:hAnsi="Gotham" w:cs="Arial"/>
          <w:sz w:val="20"/>
          <w:szCs w:val="20"/>
        </w:rPr>
        <w:t>C</w:t>
      </w:r>
      <w:r w:rsidRPr="00711253">
        <w:rPr>
          <w:rFonts w:ascii="Gotham" w:hAnsi="Gotham" w:cs="Arial"/>
          <w:sz w:val="20"/>
          <w:szCs w:val="20"/>
        </w:rPr>
        <w:t xml:space="preserve">arnes en su </w:t>
      </w:r>
      <w:r>
        <w:rPr>
          <w:rFonts w:ascii="Gotham" w:hAnsi="Gotham" w:cs="Arial"/>
          <w:sz w:val="20"/>
          <w:szCs w:val="20"/>
        </w:rPr>
        <w:t>J</w:t>
      </w:r>
      <w:r w:rsidRPr="00711253">
        <w:rPr>
          <w:rFonts w:ascii="Gotham" w:hAnsi="Gotham" w:cs="Arial"/>
          <w:sz w:val="20"/>
          <w:szCs w:val="20"/>
        </w:rPr>
        <w:t>ugo Navarrete</w:t>
      </w:r>
      <w:r>
        <w:rPr>
          <w:rFonts w:ascii="Gotham" w:hAnsi="Gotham" w:cs="Arial"/>
          <w:sz w:val="20"/>
          <w:szCs w:val="20"/>
        </w:rPr>
        <w:t>,</w:t>
      </w:r>
      <w:r w:rsidRPr="00711253">
        <w:rPr>
          <w:rFonts w:ascii="Gotham" w:hAnsi="Gotham" w:cs="Arial"/>
          <w:sz w:val="20"/>
          <w:szCs w:val="20"/>
        </w:rPr>
        <w:t xml:space="preserve"> Don Pedro Navarrete</w:t>
      </w:r>
      <w:r>
        <w:rPr>
          <w:rFonts w:ascii="Gotham" w:hAnsi="Gotham" w:cs="Arial"/>
          <w:sz w:val="20"/>
          <w:szCs w:val="20"/>
        </w:rPr>
        <w:t>, quien</w:t>
      </w:r>
      <w:r w:rsidRPr="00711253">
        <w:rPr>
          <w:rFonts w:ascii="Gotham" w:hAnsi="Gotham" w:cs="Arial"/>
          <w:sz w:val="20"/>
          <w:szCs w:val="20"/>
        </w:rPr>
        <w:t xml:space="preserve"> también es el </w:t>
      </w:r>
      <w:r>
        <w:rPr>
          <w:rFonts w:ascii="Gotham" w:hAnsi="Gotham" w:cs="Arial"/>
          <w:sz w:val="20"/>
          <w:szCs w:val="20"/>
        </w:rPr>
        <w:t>P</w:t>
      </w:r>
      <w:r w:rsidRPr="00711253">
        <w:rPr>
          <w:rFonts w:ascii="Gotham" w:hAnsi="Gotham" w:cs="Arial"/>
          <w:sz w:val="20"/>
          <w:szCs w:val="20"/>
        </w:rPr>
        <w:t xml:space="preserve">residente de la </w:t>
      </w:r>
      <w:r>
        <w:rPr>
          <w:rFonts w:ascii="Gotham" w:hAnsi="Gotham" w:cs="Arial"/>
          <w:sz w:val="20"/>
          <w:szCs w:val="20"/>
        </w:rPr>
        <w:t>C</w:t>
      </w:r>
      <w:r w:rsidRPr="00711253">
        <w:rPr>
          <w:rFonts w:ascii="Gotham" w:hAnsi="Gotham" w:cs="Arial"/>
          <w:sz w:val="20"/>
          <w:szCs w:val="20"/>
        </w:rPr>
        <w:t xml:space="preserve">ámara de </w:t>
      </w:r>
      <w:r>
        <w:rPr>
          <w:rFonts w:ascii="Gotham" w:hAnsi="Gotham" w:cs="Arial"/>
          <w:sz w:val="20"/>
          <w:szCs w:val="20"/>
        </w:rPr>
        <w:t>C</w:t>
      </w:r>
      <w:r w:rsidRPr="00711253">
        <w:rPr>
          <w:rFonts w:ascii="Gotham" w:hAnsi="Gotham" w:cs="Arial"/>
          <w:sz w:val="20"/>
          <w:szCs w:val="20"/>
        </w:rPr>
        <w:t>omercio</w:t>
      </w:r>
      <w:r>
        <w:rPr>
          <w:rFonts w:ascii="Gotham" w:hAnsi="Gotham" w:cs="Arial"/>
          <w:sz w:val="20"/>
          <w:szCs w:val="20"/>
        </w:rPr>
        <w:t>,</w:t>
      </w:r>
      <w:r w:rsidRPr="00711253">
        <w:rPr>
          <w:rFonts w:ascii="Gotham" w:hAnsi="Gotham" w:cs="Arial"/>
          <w:sz w:val="20"/>
          <w:szCs w:val="20"/>
        </w:rPr>
        <w:t xml:space="preserve"> pero no quiero dejar también de presentar al </w:t>
      </w:r>
      <w:r>
        <w:rPr>
          <w:rFonts w:ascii="Gotham" w:hAnsi="Gotham" w:cs="Arial"/>
          <w:sz w:val="20"/>
          <w:szCs w:val="20"/>
        </w:rPr>
        <w:t>L</w:t>
      </w:r>
      <w:r w:rsidRPr="00711253">
        <w:rPr>
          <w:rFonts w:ascii="Gotham" w:hAnsi="Gotham" w:cs="Arial"/>
          <w:sz w:val="20"/>
          <w:szCs w:val="20"/>
        </w:rPr>
        <w:t xml:space="preserve">icenciado Rafael </w:t>
      </w:r>
      <w:r>
        <w:rPr>
          <w:rFonts w:ascii="Gotham" w:hAnsi="Gotham" w:cs="Arial"/>
          <w:sz w:val="20"/>
          <w:szCs w:val="20"/>
        </w:rPr>
        <w:t>Cas</w:t>
      </w:r>
      <w:r w:rsidRPr="00711253">
        <w:rPr>
          <w:rFonts w:ascii="Gotham" w:hAnsi="Gotham" w:cs="Arial"/>
          <w:sz w:val="20"/>
          <w:szCs w:val="20"/>
        </w:rPr>
        <w:t>illas</w:t>
      </w:r>
      <w:r>
        <w:rPr>
          <w:rFonts w:ascii="Gotham" w:hAnsi="Gotham" w:cs="Arial"/>
          <w:sz w:val="20"/>
          <w:szCs w:val="20"/>
        </w:rPr>
        <w:t>,</w:t>
      </w:r>
      <w:r w:rsidRPr="00711253">
        <w:rPr>
          <w:rFonts w:ascii="Gotham" w:hAnsi="Gotham" w:cs="Arial"/>
          <w:sz w:val="20"/>
          <w:szCs w:val="20"/>
        </w:rPr>
        <w:t xml:space="preserve"> </w:t>
      </w:r>
      <w:r>
        <w:rPr>
          <w:rFonts w:ascii="Gotham" w:hAnsi="Gotham" w:cs="Arial"/>
          <w:sz w:val="20"/>
          <w:szCs w:val="20"/>
        </w:rPr>
        <w:t>D</w:t>
      </w:r>
      <w:r w:rsidRPr="00711253">
        <w:rPr>
          <w:rFonts w:ascii="Gotham" w:hAnsi="Gotham" w:cs="Arial"/>
          <w:sz w:val="20"/>
          <w:szCs w:val="20"/>
        </w:rPr>
        <w:t xml:space="preserve">irector </w:t>
      </w:r>
      <w:r>
        <w:rPr>
          <w:rFonts w:ascii="Gotham" w:hAnsi="Gotham" w:cs="Arial"/>
          <w:sz w:val="20"/>
          <w:szCs w:val="20"/>
        </w:rPr>
        <w:t>C</w:t>
      </w:r>
      <w:r w:rsidRPr="00711253">
        <w:rPr>
          <w:rFonts w:ascii="Gotham" w:hAnsi="Gotham" w:cs="Arial"/>
          <w:sz w:val="20"/>
          <w:szCs w:val="20"/>
        </w:rPr>
        <w:t>omercial de Carnes Garibaldi</w:t>
      </w:r>
      <w:r>
        <w:rPr>
          <w:rFonts w:ascii="Gotham" w:hAnsi="Gotham" w:cs="Arial"/>
          <w:sz w:val="20"/>
          <w:szCs w:val="20"/>
        </w:rPr>
        <w:t>,</w:t>
      </w:r>
      <w:r w:rsidRPr="00711253">
        <w:rPr>
          <w:rFonts w:ascii="Gotham" w:hAnsi="Gotham" w:cs="Arial"/>
          <w:sz w:val="20"/>
          <w:szCs w:val="20"/>
        </w:rPr>
        <w:t xml:space="preserve"> que dicho sea de paso tiene el </w:t>
      </w:r>
      <w:r>
        <w:rPr>
          <w:rFonts w:ascii="Gotham" w:hAnsi="Gotham" w:cs="Arial"/>
          <w:sz w:val="20"/>
          <w:szCs w:val="20"/>
        </w:rPr>
        <w:t>R</w:t>
      </w:r>
      <w:r w:rsidRPr="00711253">
        <w:rPr>
          <w:rFonts w:ascii="Gotham" w:hAnsi="Gotham" w:cs="Arial"/>
          <w:sz w:val="20"/>
          <w:szCs w:val="20"/>
        </w:rPr>
        <w:t xml:space="preserve">écord </w:t>
      </w:r>
      <w:r>
        <w:rPr>
          <w:rFonts w:ascii="Gotham" w:hAnsi="Gotham" w:cs="Arial"/>
          <w:sz w:val="20"/>
          <w:szCs w:val="20"/>
        </w:rPr>
        <w:t>G</w:t>
      </w:r>
      <w:r w:rsidRPr="00711253">
        <w:rPr>
          <w:rFonts w:ascii="Gotham" w:hAnsi="Gotham" w:cs="Arial"/>
          <w:sz w:val="20"/>
          <w:szCs w:val="20"/>
        </w:rPr>
        <w:t>uinness de atención y que</w:t>
      </w:r>
      <w:r>
        <w:rPr>
          <w:rFonts w:ascii="Gotham" w:hAnsi="Gotham" w:cs="Arial"/>
          <w:sz w:val="20"/>
          <w:szCs w:val="20"/>
        </w:rPr>
        <w:t>,</w:t>
      </w:r>
      <w:r w:rsidRPr="00711253">
        <w:rPr>
          <w:rFonts w:ascii="Gotham" w:hAnsi="Gotham" w:cs="Arial"/>
          <w:sz w:val="20"/>
          <w:szCs w:val="20"/>
        </w:rPr>
        <w:t xml:space="preserve"> pues bueno</w:t>
      </w:r>
      <w:r>
        <w:rPr>
          <w:rFonts w:ascii="Gotham" w:hAnsi="Gotham" w:cs="Arial"/>
          <w:sz w:val="20"/>
          <w:szCs w:val="20"/>
        </w:rPr>
        <w:t>,</w:t>
      </w:r>
      <w:r w:rsidRPr="00711253">
        <w:rPr>
          <w:rFonts w:ascii="Gotham" w:hAnsi="Gotham" w:cs="Arial"/>
          <w:sz w:val="20"/>
          <w:szCs w:val="20"/>
        </w:rPr>
        <w:t xml:space="preserve"> también hemos disfrutado mucho de ese espacio y de esa rica gastronomía en </w:t>
      </w:r>
      <w:r>
        <w:rPr>
          <w:rFonts w:ascii="Gotham" w:hAnsi="Gotham" w:cs="Arial"/>
          <w:sz w:val="20"/>
          <w:szCs w:val="20"/>
        </w:rPr>
        <w:t>C</w:t>
      </w:r>
      <w:r w:rsidRPr="00711253">
        <w:rPr>
          <w:rFonts w:ascii="Gotham" w:hAnsi="Gotham" w:cs="Arial"/>
          <w:sz w:val="20"/>
          <w:szCs w:val="20"/>
        </w:rPr>
        <w:t xml:space="preserve">arnes en su </w:t>
      </w:r>
      <w:r>
        <w:rPr>
          <w:rFonts w:ascii="Gotham" w:hAnsi="Gotham" w:cs="Arial"/>
          <w:sz w:val="20"/>
          <w:szCs w:val="20"/>
        </w:rPr>
        <w:t>J</w:t>
      </w:r>
      <w:r w:rsidRPr="00711253">
        <w:rPr>
          <w:rFonts w:ascii="Gotham" w:hAnsi="Gotham" w:cs="Arial"/>
          <w:sz w:val="20"/>
          <w:szCs w:val="20"/>
        </w:rPr>
        <w:t xml:space="preserve">ugo </w:t>
      </w:r>
      <w:r>
        <w:rPr>
          <w:rFonts w:ascii="Gotham" w:hAnsi="Gotham" w:cs="Arial"/>
          <w:sz w:val="20"/>
          <w:szCs w:val="20"/>
        </w:rPr>
        <w:t>Gari</w:t>
      </w:r>
      <w:r w:rsidRPr="00711253">
        <w:rPr>
          <w:rFonts w:ascii="Gotham" w:hAnsi="Gotham" w:cs="Arial"/>
          <w:sz w:val="20"/>
          <w:szCs w:val="20"/>
        </w:rPr>
        <w:t>baldi</w:t>
      </w:r>
      <w:r>
        <w:rPr>
          <w:rFonts w:ascii="Gotham" w:hAnsi="Gotham" w:cs="Arial"/>
          <w:sz w:val="20"/>
          <w:szCs w:val="20"/>
        </w:rPr>
        <w:t>;</w:t>
      </w:r>
      <w:r w:rsidRPr="00711253">
        <w:rPr>
          <w:rFonts w:ascii="Gotham" w:hAnsi="Gotham" w:cs="Arial"/>
          <w:sz w:val="20"/>
          <w:szCs w:val="20"/>
        </w:rPr>
        <w:t xml:space="preserve"> </w:t>
      </w:r>
      <w:r>
        <w:rPr>
          <w:rFonts w:ascii="Gotham" w:hAnsi="Gotham" w:cs="Arial"/>
          <w:sz w:val="20"/>
          <w:szCs w:val="20"/>
        </w:rPr>
        <w:t>P</w:t>
      </w:r>
      <w:r w:rsidRPr="00711253">
        <w:rPr>
          <w:rFonts w:ascii="Gotham" w:hAnsi="Gotham" w:cs="Arial"/>
          <w:sz w:val="20"/>
          <w:szCs w:val="20"/>
        </w:rPr>
        <w:t xml:space="preserve">residente ellos desean hacerle la entrega de un libro que se generó con todos los que hacen carnes en su jugo en el </w:t>
      </w:r>
      <w:r>
        <w:rPr>
          <w:rFonts w:ascii="Gotham" w:hAnsi="Gotham" w:cs="Arial"/>
          <w:sz w:val="20"/>
          <w:szCs w:val="20"/>
        </w:rPr>
        <w:t>E</w:t>
      </w:r>
      <w:r w:rsidRPr="00711253">
        <w:rPr>
          <w:rFonts w:ascii="Gotham" w:hAnsi="Gotham" w:cs="Arial"/>
          <w:sz w:val="20"/>
          <w:szCs w:val="20"/>
        </w:rPr>
        <w:t>stado</w:t>
      </w:r>
      <w:r>
        <w:rPr>
          <w:rFonts w:ascii="Gotham" w:hAnsi="Gotham" w:cs="Arial"/>
          <w:sz w:val="20"/>
          <w:szCs w:val="20"/>
        </w:rPr>
        <w:t>,</w:t>
      </w:r>
      <w:r w:rsidRPr="00711253">
        <w:rPr>
          <w:rFonts w:ascii="Gotham" w:hAnsi="Gotham" w:cs="Arial"/>
          <w:sz w:val="20"/>
          <w:szCs w:val="20"/>
        </w:rPr>
        <w:t xml:space="preserve"> desde las raíces</w:t>
      </w:r>
      <w:r>
        <w:rPr>
          <w:rFonts w:ascii="Gotham" w:hAnsi="Gotham" w:cs="Arial"/>
          <w:sz w:val="20"/>
          <w:szCs w:val="20"/>
        </w:rPr>
        <w:t>,</w:t>
      </w:r>
      <w:r w:rsidRPr="00711253">
        <w:rPr>
          <w:rFonts w:ascii="Gotham" w:hAnsi="Gotham" w:cs="Arial"/>
          <w:sz w:val="20"/>
          <w:szCs w:val="20"/>
        </w:rPr>
        <w:t xml:space="preserve"> </w:t>
      </w:r>
      <w:r>
        <w:rPr>
          <w:rFonts w:ascii="Gotham" w:hAnsi="Gotham" w:cs="Arial"/>
          <w:sz w:val="20"/>
          <w:szCs w:val="20"/>
        </w:rPr>
        <w:t>q</w:t>
      </w:r>
      <w:r w:rsidRPr="00711253">
        <w:rPr>
          <w:rFonts w:ascii="Gotham" w:hAnsi="Gotham" w:cs="Arial"/>
          <w:sz w:val="20"/>
          <w:szCs w:val="20"/>
        </w:rPr>
        <w:t xml:space="preserve">uiénes fueron los primeros que hicieron las carnes en su jugo y que por </w:t>
      </w:r>
      <w:r>
        <w:rPr>
          <w:rFonts w:ascii="Gotham" w:hAnsi="Gotham" w:cs="Arial"/>
          <w:sz w:val="20"/>
          <w:szCs w:val="20"/>
        </w:rPr>
        <w:t>cierto</w:t>
      </w:r>
      <w:r w:rsidRPr="00711253">
        <w:rPr>
          <w:rFonts w:ascii="Gotham" w:hAnsi="Gotham" w:cs="Arial"/>
          <w:sz w:val="20"/>
          <w:szCs w:val="20"/>
        </w:rPr>
        <w:t xml:space="preserve"> los vamos a comprometer a que nos inviten a todas y a todos </w:t>
      </w:r>
      <w:r>
        <w:rPr>
          <w:rFonts w:ascii="Gotham" w:hAnsi="Gotham" w:cs="Arial"/>
          <w:sz w:val="20"/>
          <w:szCs w:val="20"/>
        </w:rPr>
        <w:t xml:space="preserve">unas carnes en su jugo, </w:t>
      </w:r>
      <w:r w:rsidRPr="00711253">
        <w:rPr>
          <w:rFonts w:ascii="Gotham" w:hAnsi="Gotham" w:cs="Arial"/>
          <w:sz w:val="20"/>
          <w:szCs w:val="20"/>
        </w:rPr>
        <w:t xml:space="preserve">pero quieren entregarle </w:t>
      </w:r>
      <w:r>
        <w:rPr>
          <w:rFonts w:ascii="Gotham" w:hAnsi="Gotham" w:cs="Arial"/>
          <w:sz w:val="20"/>
          <w:szCs w:val="20"/>
        </w:rPr>
        <w:t>P</w:t>
      </w:r>
      <w:r w:rsidRPr="00711253">
        <w:rPr>
          <w:rFonts w:ascii="Gotham" w:hAnsi="Gotham" w:cs="Arial"/>
          <w:sz w:val="20"/>
          <w:szCs w:val="20"/>
        </w:rPr>
        <w:t>residente</w:t>
      </w:r>
      <w:r>
        <w:rPr>
          <w:rFonts w:ascii="Gotham" w:hAnsi="Gotham" w:cs="Arial"/>
          <w:sz w:val="20"/>
          <w:szCs w:val="20"/>
        </w:rPr>
        <w:t>,</w:t>
      </w:r>
      <w:r w:rsidRPr="00711253">
        <w:rPr>
          <w:rFonts w:ascii="Gotham" w:hAnsi="Gotham" w:cs="Arial"/>
          <w:sz w:val="20"/>
          <w:szCs w:val="20"/>
        </w:rPr>
        <w:t xml:space="preserve"> un libro</w:t>
      </w:r>
      <w:r>
        <w:rPr>
          <w:rFonts w:ascii="Gotham" w:hAnsi="Gotham" w:cs="Arial"/>
          <w:sz w:val="20"/>
          <w:szCs w:val="20"/>
        </w:rPr>
        <w:t>,</w:t>
      </w:r>
      <w:r w:rsidRPr="00711253">
        <w:rPr>
          <w:rFonts w:ascii="Gotham" w:hAnsi="Gotham" w:cs="Arial"/>
          <w:sz w:val="20"/>
          <w:szCs w:val="20"/>
        </w:rPr>
        <w:t xml:space="preserve"> por favor si les permitiera hacerlo</w:t>
      </w:r>
      <w:r>
        <w:rPr>
          <w:rFonts w:ascii="Gotham" w:hAnsi="Gotham" w:cs="Arial"/>
          <w:sz w:val="20"/>
          <w:szCs w:val="20"/>
        </w:rPr>
        <w:t>.</w:t>
      </w:r>
    </w:p>
    <w:p w14:paraId="5827CC97" w14:textId="77777777" w:rsidR="00D03BCF" w:rsidRDefault="00D03BCF" w:rsidP="00D03BCF">
      <w:pPr>
        <w:jc w:val="both"/>
        <w:rPr>
          <w:rFonts w:ascii="Gotham" w:hAnsi="Gotham" w:cs="Arial"/>
          <w:sz w:val="20"/>
          <w:szCs w:val="20"/>
        </w:rPr>
      </w:pPr>
    </w:p>
    <w:p w14:paraId="09E0B0D9" w14:textId="77777777" w:rsidR="00D03BCF" w:rsidRPr="00711253" w:rsidRDefault="00D03BCF" w:rsidP="00D03BCF">
      <w:pPr>
        <w:jc w:val="both"/>
        <w:rPr>
          <w:rFonts w:ascii="Gotham" w:hAnsi="Gotham" w:cs="Arial"/>
          <w:sz w:val="20"/>
          <w:szCs w:val="20"/>
        </w:rPr>
      </w:pPr>
      <w:r>
        <w:rPr>
          <w:rFonts w:ascii="Gotham" w:hAnsi="Gotham" w:cs="Arial"/>
          <w:sz w:val="20"/>
          <w:szCs w:val="20"/>
        </w:rPr>
        <w:t>En uso de la voz el Presidente Municipal, Sergio Armando Chávez Dávalos, expresa que,</w:t>
      </w:r>
      <w:r w:rsidRPr="00711253">
        <w:rPr>
          <w:rFonts w:ascii="Gotham" w:hAnsi="Gotham" w:cs="Arial"/>
          <w:sz w:val="20"/>
          <w:szCs w:val="20"/>
        </w:rPr>
        <w:t xml:space="preserve"> con gusto</w:t>
      </w:r>
      <w:r>
        <w:rPr>
          <w:rFonts w:ascii="Gotham" w:hAnsi="Gotham" w:cs="Arial"/>
          <w:sz w:val="20"/>
          <w:szCs w:val="20"/>
        </w:rPr>
        <w:t>,</w:t>
      </w:r>
      <w:r w:rsidRPr="00711253">
        <w:rPr>
          <w:rFonts w:ascii="Gotham" w:hAnsi="Gotham" w:cs="Arial"/>
          <w:sz w:val="20"/>
          <w:szCs w:val="20"/>
        </w:rPr>
        <w:t xml:space="preserve"> </w:t>
      </w:r>
      <w:r>
        <w:rPr>
          <w:rFonts w:ascii="Gotham" w:hAnsi="Gotham" w:cs="Arial"/>
          <w:sz w:val="20"/>
          <w:szCs w:val="20"/>
        </w:rPr>
        <w:t>n</w:t>
      </w:r>
      <w:r w:rsidRPr="00711253">
        <w:rPr>
          <w:rFonts w:ascii="Gotham" w:hAnsi="Gotham" w:cs="Arial"/>
          <w:sz w:val="20"/>
          <w:szCs w:val="20"/>
        </w:rPr>
        <w:t xml:space="preserve">ada más me gustaría </w:t>
      </w:r>
      <w:r>
        <w:rPr>
          <w:rFonts w:ascii="Gotham" w:hAnsi="Gotham" w:cs="Arial"/>
          <w:sz w:val="20"/>
          <w:szCs w:val="20"/>
        </w:rPr>
        <w:t>someterlo a votación,</w:t>
      </w:r>
      <w:r w:rsidRPr="00711253">
        <w:rPr>
          <w:rFonts w:ascii="Gotham" w:hAnsi="Gotham" w:cs="Arial"/>
          <w:sz w:val="20"/>
          <w:szCs w:val="20"/>
        </w:rPr>
        <w:t xml:space="preserve"> ya que quede votado</w:t>
      </w:r>
      <w:r>
        <w:rPr>
          <w:rFonts w:ascii="Gotham" w:hAnsi="Gotham" w:cs="Arial"/>
          <w:sz w:val="20"/>
          <w:szCs w:val="20"/>
        </w:rPr>
        <w:t>;</w:t>
      </w:r>
      <w:r w:rsidRPr="00711253">
        <w:rPr>
          <w:rFonts w:ascii="Gotham" w:hAnsi="Gotham" w:cs="Arial"/>
          <w:sz w:val="20"/>
          <w:szCs w:val="20"/>
        </w:rPr>
        <w:t xml:space="preserve"> </w:t>
      </w:r>
      <w:r>
        <w:rPr>
          <w:rFonts w:ascii="Gotham" w:hAnsi="Gotham" w:cs="Arial"/>
          <w:sz w:val="20"/>
          <w:szCs w:val="20"/>
        </w:rPr>
        <w:t>¿algún</w:t>
      </w:r>
      <w:r w:rsidRPr="00711253">
        <w:rPr>
          <w:rFonts w:ascii="Gotham" w:hAnsi="Gotham" w:cs="Arial"/>
          <w:sz w:val="20"/>
          <w:szCs w:val="20"/>
        </w:rPr>
        <w:t xml:space="preserve"> comentario en base a este tema</w:t>
      </w:r>
      <w:r>
        <w:rPr>
          <w:rFonts w:ascii="Gotham" w:hAnsi="Gotham" w:cs="Arial"/>
          <w:sz w:val="20"/>
          <w:szCs w:val="20"/>
        </w:rPr>
        <w:t>?,</w:t>
      </w:r>
      <w:r w:rsidRPr="00711253">
        <w:rPr>
          <w:rFonts w:ascii="Gotham" w:hAnsi="Gotham" w:cs="Arial"/>
          <w:sz w:val="20"/>
          <w:szCs w:val="20"/>
        </w:rPr>
        <w:t xml:space="preserve"> adelante </w:t>
      </w:r>
      <w:r>
        <w:rPr>
          <w:rFonts w:ascii="Gotham" w:hAnsi="Gotham" w:cs="Arial"/>
          <w:sz w:val="20"/>
          <w:szCs w:val="20"/>
        </w:rPr>
        <w:t>R</w:t>
      </w:r>
      <w:r w:rsidRPr="00711253">
        <w:rPr>
          <w:rFonts w:ascii="Gotham" w:hAnsi="Gotham" w:cs="Arial"/>
          <w:sz w:val="20"/>
          <w:szCs w:val="20"/>
        </w:rPr>
        <w:t xml:space="preserve">egidor </w:t>
      </w:r>
      <w:r>
        <w:rPr>
          <w:rFonts w:ascii="Gotham" w:hAnsi="Gotham" w:cs="Arial"/>
          <w:sz w:val="20"/>
          <w:szCs w:val="20"/>
        </w:rPr>
        <w:t>Bañales.</w:t>
      </w:r>
    </w:p>
    <w:p w14:paraId="0BED2F34" w14:textId="77777777" w:rsidR="00D03BCF" w:rsidRPr="00711253" w:rsidRDefault="00D03BCF" w:rsidP="00D03BCF">
      <w:pPr>
        <w:jc w:val="both"/>
        <w:rPr>
          <w:rFonts w:ascii="Gotham" w:hAnsi="Gotham" w:cs="Arial"/>
          <w:sz w:val="20"/>
          <w:szCs w:val="20"/>
        </w:rPr>
      </w:pPr>
    </w:p>
    <w:p w14:paraId="2538A47A" w14:textId="77777777" w:rsidR="00D03BCF" w:rsidRDefault="00D03BCF" w:rsidP="00D03BCF">
      <w:pPr>
        <w:jc w:val="both"/>
        <w:rPr>
          <w:rFonts w:ascii="Gotham" w:hAnsi="Gotham" w:cs="Arial"/>
          <w:sz w:val="20"/>
          <w:szCs w:val="20"/>
        </w:rPr>
      </w:pPr>
      <w:r>
        <w:rPr>
          <w:rFonts w:ascii="Gotham" w:hAnsi="Gotham" w:cs="Arial"/>
          <w:sz w:val="20"/>
          <w:szCs w:val="20"/>
        </w:rPr>
        <w:t>En uso de la voz el Regidor Edgar Oswaldo Bañales Orozco, manifiesta que, a</w:t>
      </w:r>
      <w:r w:rsidRPr="00711253">
        <w:rPr>
          <w:rFonts w:ascii="Gotham" w:hAnsi="Gotham" w:cs="Arial"/>
          <w:sz w:val="20"/>
          <w:szCs w:val="20"/>
        </w:rPr>
        <w:t xml:space="preserve"> mí me da mucho gusto esta iniciativa</w:t>
      </w:r>
      <w:r>
        <w:rPr>
          <w:rFonts w:ascii="Gotham" w:hAnsi="Gotham" w:cs="Arial"/>
          <w:sz w:val="20"/>
          <w:szCs w:val="20"/>
        </w:rPr>
        <w:t>,</w:t>
      </w:r>
      <w:r w:rsidRPr="00711253">
        <w:rPr>
          <w:rFonts w:ascii="Gotham" w:hAnsi="Gotham" w:cs="Arial"/>
          <w:sz w:val="20"/>
          <w:szCs w:val="20"/>
        </w:rPr>
        <w:t xml:space="preserve"> que por supuesto </w:t>
      </w:r>
      <w:r>
        <w:rPr>
          <w:rFonts w:ascii="Gotham" w:hAnsi="Gotham" w:cs="Arial"/>
          <w:sz w:val="20"/>
          <w:szCs w:val="20"/>
        </w:rPr>
        <w:t>m</w:t>
      </w:r>
      <w:r w:rsidRPr="00711253">
        <w:rPr>
          <w:rFonts w:ascii="Gotham" w:hAnsi="Gotham" w:cs="Arial"/>
          <w:sz w:val="20"/>
          <w:szCs w:val="20"/>
        </w:rPr>
        <w:t>i voto será a favor</w:t>
      </w:r>
      <w:r>
        <w:rPr>
          <w:rFonts w:ascii="Gotham" w:hAnsi="Gotham" w:cs="Arial"/>
          <w:sz w:val="20"/>
          <w:szCs w:val="20"/>
        </w:rPr>
        <w:t>,</w:t>
      </w:r>
      <w:r w:rsidRPr="00711253">
        <w:rPr>
          <w:rFonts w:ascii="Gotham" w:hAnsi="Gotham" w:cs="Arial"/>
          <w:sz w:val="20"/>
          <w:szCs w:val="20"/>
        </w:rPr>
        <w:t xml:space="preserve"> pero especialmente tener la presencia Don Pedro Navarrete</w:t>
      </w:r>
      <w:r>
        <w:rPr>
          <w:rFonts w:ascii="Gotham" w:hAnsi="Gotham" w:cs="Arial"/>
          <w:sz w:val="20"/>
          <w:szCs w:val="20"/>
        </w:rPr>
        <w:t>,</w:t>
      </w:r>
      <w:r w:rsidRPr="00711253">
        <w:rPr>
          <w:rFonts w:ascii="Gotham" w:hAnsi="Gotham" w:cs="Arial"/>
          <w:sz w:val="20"/>
          <w:szCs w:val="20"/>
        </w:rPr>
        <w:t xml:space="preserve"> de su familia</w:t>
      </w:r>
      <w:r>
        <w:rPr>
          <w:rFonts w:ascii="Gotham" w:hAnsi="Gotham" w:cs="Arial"/>
          <w:sz w:val="20"/>
          <w:szCs w:val="20"/>
        </w:rPr>
        <w:t>,</w:t>
      </w:r>
      <w:r w:rsidRPr="00711253">
        <w:rPr>
          <w:rFonts w:ascii="Gotham" w:hAnsi="Gotham" w:cs="Arial"/>
          <w:sz w:val="20"/>
          <w:szCs w:val="20"/>
        </w:rPr>
        <w:t xml:space="preserve"> en especial de él</w:t>
      </w:r>
      <w:r>
        <w:rPr>
          <w:rFonts w:ascii="Gotham" w:hAnsi="Gotham" w:cs="Arial"/>
          <w:sz w:val="20"/>
          <w:szCs w:val="20"/>
        </w:rPr>
        <w:t>,</w:t>
      </w:r>
      <w:r w:rsidRPr="00711253">
        <w:rPr>
          <w:rFonts w:ascii="Gotham" w:hAnsi="Gotham" w:cs="Arial"/>
          <w:sz w:val="20"/>
          <w:szCs w:val="20"/>
        </w:rPr>
        <w:t xml:space="preserve"> es un hombre que se ha dedicado no solamente a generar empresa</w:t>
      </w:r>
      <w:r>
        <w:rPr>
          <w:rFonts w:ascii="Gotham" w:hAnsi="Gotham" w:cs="Arial"/>
          <w:sz w:val="20"/>
          <w:szCs w:val="20"/>
        </w:rPr>
        <w:t>,</w:t>
      </w:r>
      <w:r w:rsidRPr="00711253">
        <w:rPr>
          <w:rFonts w:ascii="Gotham" w:hAnsi="Gotham" w:cs="Arial"/>
          <w:sz w:val="20"/>
          <w:szCs w:val="20"/>
        </w:rPr>
        <w:t xml:space="preserve"> generar empleo</w:t>
      </w:r>
      <w:r>
        <w:rPr>
          <w:rFonts w:ascii="Gotham" w:hAnsi="Gotham" w:cs="Arial"/>
          <w:sz w:val="20"/>
          <w:szCs w:val="20"/>
        </w:rPr>
        <w:t>,</w:t>
      </w:r>
      <w:r w:rsidRPr="00711253">
        <w:rPr>
          <w:rFonts w:ascii="Gotham" w:hAnsi="Gotham" w:cs="Arial"/>
          <w:sz w:val="20"/>
          <w:szCs w:val="20"/>
        </w:rPr>
        <w:t xml:space="preserve"> sino a practicar </w:t>
      </w:r>
      <w:r>
        <w:rPr>
          <w:rFonts w:ascii="Gotham" w:hAnsi="Gotham" w:cs="Arial"/>
          <w:sz w:val="20"/>
          <w:szCs w:val="20"/>
        </w:rPr>
        <w:t>e</w:t>
      </w:r>
      <w:r w:rsidRPr="00711253">
        <w:rPr>
          <w:rFonts w:ascii="Gotham" w:hAnsi="Gotham" w:cs="Arial"/>
          <w:sz w:val="20"/>
          <w:szCs w:val="20"/>
        </w:rPr>
        <w:t>l buen ejemplo social</w:t>
      </w:r>
      <w:r>
        <w:rPr>
          <w:rFonts w:ascii="Gotham" w:hAnsi="Gotham" w:cs="Arial"/>
          <w:sz w:val="20"/>
          <w:szCs w:val="20"/>
        </w:rPr>
        <w:t>,</w:t>
      </w:r>
      <w:r w:rsidRPr="00711253">
        <w:rPr>
          <w:rFonts w:ascii="Gotham" w:hAnsi="Gotham" w:cs="Arial"/>
          <w:sz w:val="20"/>
          <w:szCs w:val="20"/>
        </w:rPr>
        <w:t xml:space="preserve"> ha sido un gran emprendedor y sobre todo un hombre con mucha calidad humana</w:t>
      </w:r>
      <w:r>
        <w:rPr>
          <w:rFonts w:ascii="Gotham" w:hAnsi="Gotham" w:cs="Arial"/>
          <w:sz w:val="20"/>
          <w:szCs w:val="20"/>
        </w:rPr>
        <w:t>,</w:t>
      </w:r>
      <w:r w:rsidRPr="00711253">
        <w:rPr>
          <w:rFonts w:ascii="Gotham" w:hAnsi="Gotham" w:cs="Arial"/>
          <w:sz w:val="20"/>
          <w:szCs w:val="20"/>
        </w:rPr>
        <w:t xml:space="preserve"> con una gran responsabilidad</w:t>
      </w:r>
      <w:r>
        <w:rPr>
          <w:rFonts w:ascii="Gotham" w:hAnsi="Gotham" w:cs="Arial"/>
          <w:sz w:val="20"/>
          <w:szCs w:val="20"/>
        </w:rPr>
        <w:t>,</w:t>
      </w:r>
      <w:r w:rsidRPr="00711253">
        <w:rPr>
          <w:rFonts w:ascii="Gotham" w:hAnsi="Gotham" w:cs="Arial"/>
          <w:sz w:val="20"/>
          <w:szCs w:val="20"/>
        </w:rPr>
        <w:t xml:space="preserve"> con ética</w:t>
      </w:r>
      <w:r>
        <w:rPr>
          <w:rFonts w:ascii="Gotham" w:hAnsi="Gotham" w:cs="Arial"/>
          <w:sz w:val="20"/>
          <w:szCs w:val="20"/>
        </w:rPr>
        <w:t>,</w:t>
      </w:r>
      <w:r w:rsidRPr="00711253">
        <w:rPr>
          <w:rFonts w:ascii="Gotham" w:hAnsi="Gotham" w:cs="Arial"/>
          <w:sz w:val="20"/>
          <w:szCs w:val="20"/>
        </w:rPr>
        <w:t xml:space="preserve"> con moral</w:t>
      </w:r>
      <w:r>
        <w:rPr>
          <w:rFonts w:ascii="Gotham" w:hAnsi="Gotham" w:cs="Arial"/>
          <w:sz w:val="20"/>
          <w:szCs w:val="20"/>
        </w:rPr>
        <w:t>,</w:t>
      </w:r>
      <w:r w:rsidRPr="00711253">
        <w:rPr>
          <w:rFonts w:ascii="Gotham" w:hAnsi="Gotham" w:cs="Arial"/>
          <w:sz w:val="20"/>
          <w:szCs w:val="20"/>
        </w:rPr>
        <w:t xml:space="preserve"> y para mí </w:t>
      </w:r>
      <w:r>
        <w:rPr>
          <w:rFonts w:ascii="Gotham" w:hAnsi="Gotham" w:cs="Arial"/>
          <w:sz w:val="20"/>
          <w:szCs w:val="20"/>
        </w:rPr>
        <w:t>h</w:t>
      </w:r>
      <w:r w:rsidRPr="00711253">
        <w:rPr>
          <w:rFonts w:ascii="Gotham" w:hAnsi="Gotham" w:cs="Arial"/>
          <w:sz w:val="20"/>
          <w:szCs w:val="20"/>
        </w:rPr>
        <w:t>oy es un día muy significativo</w:t>
      </w:r>
      <w:r>
        <w:rPr>
          <w:rFonts w:ascii="Gotham" w:hAnsi="Gotham" w:cs="Arial"/>
          <w:sz w:val="20"/>
          <w:szCs w:val="20"/>
        </w:rPr>
        <w:t>,</w:t>
      </w:r>
      <w:r w:rsidRPr="00711253">
        <w:rPr>
          <w:rFonts w:ascii="Gotham" w:hAnsi="Gotham" w:cs="Arial"/>
          <w:sz w:val="20"/>
          <w:szCs w:val="20"/>
        </w:rPr>
        <w:t xml:space="preserve"> </w:t>
      </w:r>
      <w:r>
        <w:rPr>
          <w:rFonts w:ascii="Gotham" w:hAnsi="Gotham" w:cs="Arial"/>
          <w:sz w:val="20"/>
          <w:szCs w:val="20"/>
        </w:rPr>
        <w:t>p</w:t>
      </w:r>
      <w:r w:rsidRPr="00711253">
        <w:rPr>
          <w:rFonts w:ascii="Gotham" w:hAnsi="Gotham" w:cs="Arial"/>
          <w:sz w:val="20"/>
          <w:szCs w:val="20"/>
        </w:rPr>
        <w:t>orque además su lucha no ha sido el sacar adelante a su familia sino que poner e</w:t>
      </w:r>
      <w:r>
        <w:rPr>
          <w:rFonts w:ascii="Gotham" w:hAnsi="Gotham" w:cs="Arial"/>
          <w:sz w:val="20"/>
          <w:szCs w:val="20"/>
        </w:rPr>
        <w:t>l</w:t>
      </w:r>
      <w:r w:rsidRPr="00711253">
        <w:rPr>
          <w:rFonts w:ascii="Gotham" w:hAnsi="Gotham" w:cs="Arial"/>
          <w:sz w:val="20"/>
          <w:szCs w:val="20"/>
        </w:rPr>
        <w:t xml:space="preserve"> nombre en alto de Tonalá con un buen lugar para ir a comer</w:t>
      </w:r>
      <w:r>
        <w:rPr>
          <w:rFonts w:ascii="Gotham" w:hAnsi="Gotham" w:cs="Arial"/>
          <w:sz w:val="20"/>
          <w:szCs w:val="20"/>
        </w:rPr>
        <w:t>,</w:t>
      </w:r>
      <w:r w:rsidRPr="00711253">
        <w:rPr>
          <w:rFonts w:ascii="Gotham" w:hAnsi="Gotham" w:cs="Arial"/>
          <w:sz w:val="20"/>
          <w:szCs w:val="20"/>
        </w:rPr>
        <w:t xml:space="preserve"> con un lugar de mucha calidad y sobre todo con una gran preocupación </w:t>
      </w:r>
      <w:r>
        <w:rPr>
          <w:rFonts w:ascii="Gotham" w:hAnsi="Gotham" w:cs="Arial"/>
          <w:sz w:val="20"/>
          <w:szCs w:val="20"/>
        </w:rPr>
        <w:t>de que Tonalá siempre se muestre</w:t>
      </w:r>
      <w:r w:rsidRPr="00711253">
        <w:rPr>
          <w:rFonts w:ascii="Gotham" w:hAnsi="Gotham" w:cs="Arial"/>
          <w:sz w:val="20"/>
          <w:szCs w:val="20"/>
        </w:rPr>
        <w:t xml:space="preserve"> </w:t>
      </w:r>
      <w:r>
        <w:rPr>
          <w:rFonts w:ascii="Gotham" w:hAnsi="Gotham" w:cs="Arial"/>
          <w:sz w:val="20"/>
          <w:szCs w:val="20"/>
        </w:rPr>
        <w:t>a</w:t>
      </w:r>
      <w:r w:rsidRPr="00711253">
        <w:rPr>
          <w:rFonts w:ascii="Gotham" w:hAnsi="Gotham" w:cs="Arial"/>
          <w:sz w:val="20"/>
          <w:szCs w:val="20"/>
        </w:rPr>
        <w:t>l mundo como una ciudad de primera</w:t>
      </w:r>
      <w:r>
        <w:rPr>
          <w:rFonts w:ascii="Gotham" w:hAnsi="Gotham" w:cs="Arial"/>
          <w:sz w:val="20"/>
          <w:szCs w:val="20"/>
        </w:rPr>
        <w:t>;</w:t>
      </w:r>
      <w:r w:rsidRPr="00711253">
        <w:rPr>
          <w:rFonts w:ascii="Gotham" w:hAnsi="Gotham" w:cs="Arial"/>
          <w:sz w:val="20"/>
          <w:szCs w:val="20"/>
        </w:rPr>
        <w:t xml:space="preserve"> </w:t>
      </w:r>
      <w:r>
        <w:rPr>
          <w:rFonts w:ascii="Gotham" w:hAnsi="Gotham" w:cs="Arial"/>
          <w:sz w:val="20"/>
          <w:szCs w:val="20"/>
        </w:rPr>
        <w:t>m</w:t>
      </w:r>
      <w:r w:rsidRPr="00711253">
        <w:rPr>
          <w:rFonts w:ascii="Gotham" w:hAnsi="Gotham" w:cs="Arial"/>
          <w:sz w:val="20"/>
          <w:szCs w:val="20"/>
        </w:rPr>
        <w:t xml:space="preserve">uchas gracias Don Pedro por estar aquí y gracias a todos por solidarizarse una iniciativa tan importante de nuestra compañera </w:t>
      </w:r>
      <w:r>
        <w:rPr>
          <w:rFonts w:ascii="Gotham" w:hAnsi="Gotham" w:cs="Arial"/>
          <w:sz w:val="20"/>
          <w:szCs w:val="20"/>
        </w:rPr>
        <w:t>R</w:t>
      </w:r>
      <w:r w:rsidRPr="00711253">
        <w:rPr>
          <w:rFonts w:ascii="Gotham" w:hAnsi="Gotham" w:cs="Arial"/>
          <w:sz w:val="20"/>
          <w:szCs w:val="20"/>
        </w:rPr>
        <w:t>egidora</w:t>
      </w:r>
      <w:r>
        <w:rPr>
          <w:rFonts w:ascii="Gotham" w:hAnsi="Gotham" w:cs="Arial"/>
          <w:sz w:val="20"/>
          <w:szCs w:val="20"/>
        </w:rPr>
        <w:t>;</w:t>
      </w:r>
      <w:r w:rsidRPr="00711253">
        <w:rPr>
          <w:rFonts w:ascii="Gotham" w:hAnsi="Gotham" w:cs="Arial"/>
          <w:sz w:val="20"/>
          <w:szCs w:val="20"/>
        </w:rPr>
        <w:t xml:space="preserve"> es cuanto </w:t>
      </w:r>
      <w:r>
        <w:rPr>
          <w:rFonts w:ascii="Gotham" w:hAnsi="Gotham" w:cs="Arial"/>
          <w:sz w:val="20"/>
          <w:szCs w:val="20"/>
        </w:rPr>
        <w:t>P</w:t>
      </w:r>
      <w:r w:rsidRPr="00711253">
        <w:rPr>
          <w:rFonts w:ascii="Gotham" w:hAnsi="Gotham" w:cs="Arial"/>
          <w:sz w:val="20"/>
          <w:szCs w:val="20"/>
        </w:rPr>
        <w:t>residente</w:t>
      </w:r>
      <w:r>
        <w:rPr>
          <w:rFonts w:ascii="Gotham" w:hAnsi="Gotham" w:cs="Arial"/>
          <w:sz w:val="20"/>
          <w:szCs w:val="20"/>
        </w:rPr>
        <w:t>.</w:t>
      </w:r>
      <w:r w:rsidRPr="00711253">
        <w:rPr>
          <w:rFonts w:ascii="Gotham" w:hAnsi="Gotham" w:cs="Arial"/>
          <w:sz w:val="20"/>
          <w:szCs w:val="20"/>
        </w:rPr>
        <w:t xml:space="preserve"> </w:t>
      </w:r>
    </w:p>
    <w:p w14:paraId="090A93D9" w14:textId="77777777" w:rsidR="00D03BCF" w:rsidRDefault="00D03BCF" w:rsidP="00D03BCF">
      <w:pPr>
        <w:jc w:val="both"/>
        <w:rPr>
          <w:rFonts w:ascii="Gotham" w:hAnsi="Gotham" w:cs="Arial"/>
          <w:sz w:val="20"/>
          <w:szCs w:val="20"/>
        </w:rPr>
      </w:pPr>
    </w:p>
    <w:p w14:paraId="75D68FCB" w14:textId="77777777" w:rsidR="00D03BCF" w:rsidRPr="00CD0531" w:rsidRDefault="00D03BCF" w:rsidP="00D03BCF">
      <w:pPr>
        <w:jc w:val="both"/>
        <w:rPr>
          <w:rFonts w:ascii="Gotham" w:hAnsi="Gotham" w:cs="Arial"/>
          <w:sz w:val="20"/>
          <w:szCs w:val="20"/>
        </w:rPr>
      </w:pPr>
      <w:r>
        <w:rPr>
          <w:rFonts w:ascii="Gotham" w:hAnsi="Gotham" w:cs="Arial"/>
          <w:sz w:val="20"/>
          <w:szCs w:val="20"/>
        </w:rPr>
        <w:t xml:space="preserve">En uso de la voz el Presidente Municipal, Sergio Armando Chávez Dávalos, expresa que, </w:t>
      </w:r>
      <w:r w:rsidRPr="00711253">
        <w:rPr>
          <w:rFonts w:ascii="Gotham" w:hAnsi="Gotham" w:cs="Arial"/>
          <w:sz w:val="20"/>
          <w:szCs w:val="20"/>
        </w:rPr>
        <w:t xml:space="preserve">gracias </w:t>
      </w:r>
      <w:r>
        <w:rPr>
          <w:rFonts w:ascii="Gotham" w:hAnsi="Gotham" w:cs="Arial"/>
          <w:sz w:val="20"/>
          <w:szCs w:val="20"/>
        </w:rPr>
        <w:t>R</w:t>
      </w:r>
      <w:r w:rsidRPr="00711253">
        <w:rPr>
          <w:rFonts w:ascii="Gotham" w:hAnsi="Gotham" w:cs="Arial"/>
          <w:sz w:val="20"/>
          <w:szCs w:val="20"/>
        </w:rPr>
        <w:t>egidor</w:t>
      </w:r>
      <w:r>
        <w:rPr>
          <w:rFonts w:ascii="Gotham" w:hAnsi="Gotham" w:cs="Arial"/>
          <w:sz w:val="20"/>
          <w:szCs w:val="20"/>
        </w:rPr>
        <w:t>;</w:t>
      </w:r>
      <w:r w:rsidRPr="00711253">
        <w:rPr>
          <w:rFonts w:ascii="Gotham" w:hAnsi="Gotham" w:cs="Arial"/>
          <w:sz w:val="20"/>
          <w:szCs w:val="20"/>
        </w:rPr>
        <w:t xml:space="preserve"> bien</w:t>
      </w:r>
      <w:r>
        <w:rPr>
          <w:rFonts w:ascii="Gotham" w:hAnsi="Gotham" w:cs="Arial"/>
          <w:sz w:val="20"/>
          <w:szCs w:val="20"/>
        </w:rPr>
        <w:t>,</w:t>
      </w:r>
      <w:r w:rsidRPr="00711253">
        <w:rPr>
          <w:rFonts w:ascii="Gotham" w:hAnsi="Gotham" w:cs="Arial"/>
          <w:sz w:val="20"/>
          <w:szCs w:val="20"/>
        </w:rPr>
        <w:t xml:space="preserve"> </w:t>
      </w:r>
      <w:r>
        <w:rPr>
          <w:rFonts w:ascii="Gotham" w:hAnsi="Gotham" w:cs="Arial"/>
          <w:sz w:val="20"/>
          <w:szCs w:val="20"/>
        </w:rPr>
        <w:t>a</w:t>
      </w:r>
      <w:r w:rsidRPr="00711253">
        <w:rPr>
          <w:rFonts w:ascii="Gotham" w:hAnsi="Gotham" w:cs="Arial"/>
          <w:sz w:val="20"/>
          <w:szCs w:val="20"/>
        </w:rPr>
        <w:t xml:space="preserve">hora sí se declara </w:t>
      </w:r>
      <w:r w:rsidRPr="00CD0531">
        <w:rPr>
          <w:rFonts w:ascii="Gotham" w:hAnsi="Gotham" w:cs="Arial"/>
          <w:sz w:val="20"/>
          <w:szCs w:val="20"/>
        </w:rPr>
        <w:t xml:space="preserve">agotada la discusión, </w:t>
      </w:r>
      <w:r>
        <w:rPr>
          <w:rFonts w:ascii="Gotham" w:eastAsia="Gotham" w:hAnsi="Gotham" w:cs="Gotham"/>
          <w:sz w:val="20"/>
          <w:szCs w:val="20"/>
        </w:rPr>
        <w:t>y les consulto si es de aprobarse, en lo general y en lo particular, la iniciativa de referencia, por lo que, quienes estén por la afirmativa, sírvanse manifestarlo levantando su mano; instruyendo a la Secretaria General para que contabilice los votos y nos informe del resultado</w:t>
      </w:r>
      <w:r w:rsidRPr="00CD0531">
        <w:rPr>
          <w:rFonts w:ascii="Gotham" w:hAnsi="Gotham" w:cs="Arial"/>
          <w:sz w:val="20"/>
          <w:szCs w:val="20"/>
        </w:rPr>
        <w:t>.</w:t>
      </w:r>
    </w:p>
    <w:p w14:paraId="43576624" w14:textId="77777777" w:rsidR="00D03BCF" w:rsidRPr="00CD0531" w:rsidRDefault="00D03BCF" w:rsidP="00D03BCF">
      <w:pPr>
        <w:jc w:val="both"/>
        <w:rPr>
          <w:rFonts w:ascii="Gotham" w:hAnsi="Gotham" w:cs="Arial"/>
          <w:sz w:val="20"/>
          <w:szCs w:val="20"/>
        </w:rPr>
      </w:pPr>
    </w:p>
    <w:p w14:paraId="0AF6559D" w14:textId="77777777" w:rsidR="00D03BCF" w:rsidRPr="00CD0531" w:rsidRDefault="00D03BCF" w:rsidP="00D03BCF">
      <w:pPr>
        <w:jc w:val="both"/>
        <w:rPr>
          <w:rFonts w:ascii="Gotham" w:hAnsi="Gotham" w:cs="Arial"/>
          <w:sz w:val="20"/>
          <w:szCs w:val="20"/>
        </w:rPr>
      </w:pPr>
      <w:r>
        <w:rPr>
          <w:rFonts w:ascii="Gotham" w:hAnsi="Gotham" w:cs="Arial"/>
          <w:sz w:val="20"/>
          <w:szCs w:val="20"/>
        </w:rPr>
        <w:lastRenderedPageBreak/>
        <w:t>En uso de la voz informativa, la Secretaria General, Mtra. Celia Isabel Gauna Ruiz de León,</w:t>
      </w:r>
      <w:r w:rsidRPr="00CD0531">
        <w:rPr>
          <w:rFonts w:ascii="Gotham" w:hAnsi="Gotham" w:cs="Arial"/>
          <w:sz w:val="20"/>
          <w:szCs w:val="20"/>
        </w:rPr>
        <w:t xml:space="preserve"> menciona que, como lo indica señor Presidente, le informo que se registraron un total de </w:t>
      </w:r>
      <w:r w:rsidRPr="000C7FF8">
        <w:rPr>
          <w:rFonts w:ascii="Gotham" w:hAnsi="Gotham" w:cs="Arial"/>
          <w:sz w:val="20"/>
          <w:szCs w:val="20"/>
        </w:rPr>
        <w:t>1</w:t>
      </w:r>
      <w:r>
        <w:rPr>
          <w:rFonts w:ascii="Gotham" w:hAnsi="Gotham" w:cs="Arial"/>
          <w:sz w:val="20"/>
          <w:szCs w:val="20"/>
        </w:rPr>
        <w:t>9</w:t>
      </w:r>
      <w:r w:rsidRPr="000C7FF8">
        <w:rPr>
          <w:rFonts w:ascii="Gotham" w:hAnsi="Gotham" w:cs="Arial"/>
          <w:sz w:val="20"/>
          <w:szCs w:val="20"/>
        </w:rPr>
        <w:t xml:space="preserve"> votos a favor</w:t>
      </w:r>
      <w:r w:rsidRPr="00CD0531">
        <w:rPr>
          <w:rFonts w:ascii="Gotham" w:hAnsi="Gotham" w:cs="Arial"/>
          <w:sz w:val="20"/>
          <w:szCs w:val="20"/>
        </w:rPr>
        <w:t>.</w:t>
      </w:r>
    </w:p>
    <w:p w14:paraId="273F160B" w14:textId="77777777" w:rsidR="00D03BCF" w:rsidRPr="00CD0531" w:rsidRDefault="00D03BCF" w:rsidP="00D03BCF">
      <w:pPr>
        <w:jc w:val="both"/>
        <w:rPr>
          <w:rFonts w:ascii="Gotham" w:hAnsi="Gotham" w:cs="Arial"/>
          <w:sz w:val="20"/>
          <w:szCs w:val="20"/>
        </w:rPr>
      </w:pPr>
    </w:p>
    <w:p w14:paraId="3A3D6BB4" w14:textId="77777777" w:rsidR="00D03BCF" w:rsidRDefault="00D03BCF" w:rsidP="00D03BCF">
      <w:pPr>
        <w:jc w:val="both"/>
        <w:rPr>
          <w:rFonts w:ascii="Gotham" w:hAnsi="Gotham" w:cs="Arial"/>
          <w:sz w:val="20"/>
          <w:szCs w:val="20"/>
        </w:rPr>
      </w:pPr>
      <w:r w:rsidRPr="00CD0531">
        <w:rPr>
          <w:rFonts w:ascii="Gotham" w:hAnsi="Gotham" w:cs="Arial"/>
          <w:sz w:val="20"/>
          <w:szCs w:val="20"/>
        </w:rPr>
        <w:t xml:space="preserve">En uso de la voz el Presidente Municipal, Sergio Armando Chávez Dávalos, señala que, gracias Secretaria; </w:t>
      </w:r>
      <w:r>
        <w:rPr>
          <w:rFonts w:ascii="Gotham" w:hAnsi="Gotham" w:cs="Arial"/>
          <w:sz w:val="20"/>
          <w:szCs w:val="20"/>
        </w:rPr>
        <w:t xml:space="preserve">queda </w:t>
      </w:r>
      <w:r w:rsidRPr="00CD0531">
        <w:rPr>
          <w:rFonts w:ascii="Gotham" w:hAnsi="Gotham" w:cs="Arial"/>
          <w:sz w:val="20"/>
          <w:szCs w:val="20"/>
        </w:rPr>
        <w:t>aprobado.</w:t>
      </w:r>
    </w:p>
    <w:p w14:paraId="6159ABB6" w14:textId="77777777" w:rsidR="00D03BCF" w:rsidRDefault="00D03BCF" w:rsidP="00D03BCF">
      <w:pPr>
        <w:tabs>
          <w:tab w:val="left" w:pos="142"/>
          <w:tab w:val="left" w:pos="284"/>
        </w:tabs>
        <w:jc w:val="both"/>
        <w:rPr>
          <w:rFonts w:ascii="Gotham" w:hAnsi="Gotham" w:cs="Arial"/>
          <w:sz w:val="20"/>
          <w:szCs w:val="20"/>
        </w:rPr>
      </w:pPr>
    </w:p>
    <w:p w14:paraId="1CCF991F" w14:textId="481D3E5B" w:rsidR="00D03BCF" w:rsidRDefault="00D03BCF" w:rsidP="00D03BCF">
      <w:pPr>
        <w:jc w:val="both"/>
        <w:rPr>
          <w:rFonts w:ascii="Gotham" w:hAnsi="Gotham" w:cs="Arial"/>
          <w:sz w:val="20"/>
          <w:szCs w:val="20"/>
        </w:rPr>
      </w:pPr>
      <w:r>
        <w:rPr>
          <w:rFonts w:ascii="Gotham" w:hAnsi="Gotham" w:cs="Arial"/>
          <w:sz w:val="20"/>
          <w:szCs w:val="20"/>
        </w:rPr>
        <w:t xml:space="preserve">Acto seguido, el Presidente Municipal, Sergio Armando Chávez Dávalos, recibe un libro de manos de </w:t>
      </w:r>
      <w:r w:rsidRPr="00711253">
        <w:rPr>
          <w:rFonts w:ascii="Gotham" w:hAnsi="Gotham" w:cs="Arial"/>
          <w:sz w:val="20"/>
          <w:szCs w:val="20"/>
        </w:rPr>
        <w:t>Don Pedro Navarrete</w:t>
      </w:r>
      <w:r>
        <w:rPr>
          <w:rFonts w:ascii="Gotham" w:hAnsi="Gotham" w:cs="Arial"/>
          <w:sz w:val="20"/>
          <w:szCs w:val="20"/>
        </w:rPr>
        <w:t xml:space="preserve">, </w:t>
      </w:r>
      <w:r w:rsidRPr="00711253">
        <w:rPr>
          <w:rFonts w:ascii="Gotham" w:hAnsi="Gotham" w:cs="Arial"/>
          <w:sz w:val="20"/>
          <w:szCs w:val="20"/>
        </w:rPr>
        <w:t xml:space="preserve">propietario de las </w:t>
      </w:r>
      <w:r>
        <w:rPr>
          <w:rFonts w:ascii="Gotham" w:hAnsi="Gotham" w:cs="Arial"/>
          <w:sz w:val="20"/>
          <w:szCs w:val="20"/>
        </w:rPr>
        <w:t>C</w:t>
      </w:r>
      <w:r w:rsidRPr="00711253">
        <w:rPr>
          <w:rFonts w:ascii="Gotham" w:hAnsi="Gotham" w:cs="Arial"/>
          <w:sz w:val="20"/>
          <w:szCs w:val="20"/>
        </w:rPr>
        <w:t xml:space="preserve">arnes en su </w:t>
      </w:r>
      <w:r>
        <w:rPr>
          <w:rFonts w:ascii="Gotham" w:hAnsi="Gotham" w:cs="Arial"/>
          <w:sz w:val="20"/>
          <w:szCs w:val="20"/>
        </w:rPr>
        <w:t>J</w:t>
      </w:r>
      <w:r w:rsidRPr="00711253">
        <w:rPr>
          <w:rFonts w:ascii="Gotham" w:hAnsi="Gotham" w:cs="Arial"/>
          <w:sz w:val="20"/>
          <w:szCs w:val="20"/>
        </w:rPr>
        <w:t>ugo Navarrete</w:t>
      </w:r>
      <w:r>
        <w:rPr>
          <w:rFonts w:ascii="Gotham" w:hAnsi="Gotham" w:cs="Arial"/>
          <w:sz w:val="20"/>
          <w:szCs w:val="20"/>
        </w:rPr>
        <w:t xml:space="preserve"> y P</w:t>
      </w:r>
      <w:r w:rsidRPr="00711253">
        <w:rPr>
          <w:rFonts w:ascii="Gotham" w:hAnsi="Gotham" w:cs="Arial"/>
          <w:sz w:val="20"/>
          <w:szCs w:val="20"/>
        </w:rPr>
        <w:t xml:space="preserve">residente de la </w:t>
      </w:r>
      <w:r>
        <w:rPr>
          <w:rFonts w:ascii="Gotham" w:hAnsi="Gotham" w:cs="Arial"/>
          <w:sz w:val="20"/>
          <w:szCs w:val="20"/>
        </w:rPr>
        <w:t>C</w:t>
      </w:r>
      <w:r w:rsidRPr="00711253">
        <w:rPr>
          <w:rFonts w:ascii="Gotham" w:hAnsi="Gotham" w:cs="Arial"/>
          <w:sz w:val="20"/>
          <w:szCs w:val="20"/>
        </w:rPr>
        <w:t xml:space="preserve">ámara de </w:t>
      </w:r>
      <w:r>
        <w:rPr>
          <w:rFonts w:ascii="Gotham" w:hAnsi="Gotham" w:cs="Arial"/>
          <w:sz w:val="20"/>
          <w:szCs w:val="20"/>
        </w:rPr>
        <w:t>C</w:t>
      </w:r>
      <w:r w:rsidRPr="00711253">
        <w:rPr>
          <w:rFonts w:ascii="Gotham" w:hAnsi="Gotham" w:cs="Arial"/>
          <w:sz w:val="20"/>
          <w:szCs w:val="20"/>
        </w:rPr>
        <w:t>omercio</w:t>
      </w:r>
      <w:r>
        <w:rPr>
          <w:rFonts w:ascii="Gotham" w:hAnsi="Gotham" w:cs="Arial"/>
          <w:sz w:val="20"/>
          <w:szCs w:val="20"/>
        </w:rPr>
        <w:t>,</w:t>
      </w:r>
      <w:r w:rsidRPr="00711253">
        <w:rPr>
          <w:rFonts w:ascii="Gotham" w:hAnsi="Gotham" w:cs="Arial"/>
          <w:sz w:val="20"/>
          <w:szCs w:val="20"/>
        </w:rPr>
        <w:t xml:space="preserve"> </w:t>
      </w:r>
      <w:r>
        <w:rPr>
          <w:rFonts w:ascii="Gotham" w:hAnsi="Gotham" w:cs="Arial"/>
          <w:sz w:val="20"/>
          <w:szCs w:val="20"/>
        </w:rPr>
        <w:t>así como de</w:t>
      </w:r>
      <w:r w:rsidRPr="00711253">
        <w:rPr>
          <w:rFonts w:ascii="Gotham" w:hAnsi="Gotham" w:cs="Arial"/>
          <w:sz w:val="20"/>
          <w:szCs w:val="20"/>
        </w:rPr>
        <w:t xml:space="preserve">l </w:t>
      </w:r>
      <w:r>
        <w:rPr>
          <w:rFonts w:ascii="Gotham" w:hAnsi="Gotham" w:cs="Arial"/>
          <w:sz w:val="20"/>
          <w:szCs w:val="20"/>
        </w:rPr>
        <w:t>L</w:t>
      </w:r>
      <w:r w:rsidRPr="00711253">
        <w:rPr>
          <w:rFonts w:ascii="Gotham" w:hAnsi="Gotham" w:cs="Arial"/>
          <w:sz w:val="20"/>
          <w:szCs w:val="20"/>
        </w:rPr>
        <w:t xml:space="preserve">icenciado Rafael </w:t>
      </w:r>
      <w:r>
        <w:rPr>
          <w:rFonts w:ascii="Gotham" w:hAnsi="Gotham" w:cs="Arial"/>
          <w:sz w:val="20"/>
          <w:szCs w:val="20"/>
        </w:rPr>
        <w:t>Cas</w:t>
      </w:r>
      <w:r w:rsidRPr="00711253">
        <w:rPr>
          <w:rFonts w:ascii="Gotham" w:hAnsi="Gotham" w:cs="Arial"/>
          <w:sz w:val="20"/>
          <w:szCs w:val="20"/>
        </w:rPr>
        <w:t>illas</w:t>
      </w:r>
      <w:r>
        <w:rPr>
          <w:rFonts w:ascii="Gotham" w:hAnsi="Gotham" w:cs="Arial"/>
          <w:sz w:val="20"/>
          <w:szCs w:val="20"/>
        </w:rPr>
        <w:t>,</w:t>
      </w:r>
      <w:r w:rsidRPr="00711253">
        <w:rPr>
          <w:rFonts w:ascii="Gotham" w:hAnsi="Gotham" w:cs="Arial"/>
          <w:sz w:val="20"/>
          <w:szCs w:val="20"/>
        </w:rPr>
        <w:t xml:space="preserve"> </w:t>
      </w:r>
      <w:r>
        <w:rPr>
          <w:rFonts w:ascii="Gotham" w:hAnsi="Gotham" w:cs="Arial"/>
          <w:sz w:val="20"/>
          <w:szCs w:val="20"/>
        </w:rPr>
        <w:t>D</w:t>
      </w:r>
      <w:r w:rsidRPr="00711253">
        <w:rPr>
          <w:rFonts w:ascii="Gotham" w:hAnsi="Gotham" w:cs="Arial"/>
          <w:sz w:val="20"/>
          <w:szCs w:val="20"/>
        </w:rPr>
        <w:t xml:space="preserve">irector </w:t>
      </w:r>
      <w:r>
        <w:rPr>
          <w:rFonts w:ascii="Gotham" w:hAnsi="Gotham" w:cs="Arial"/>
          <w:sz w:val="20"/>
          <w:szCs w:val="20"/>
        </w:rPr>
        <w:t>C</w:t>
      </w:r>
      <w:r w:rsidRPr="00711253">
        <w:rPr>
          <w:rFonts w:ascii="Gotham" w:hAnsi="Gotham" w:cs="Arial"/>
          <w:sz w:val="20"/>
          <w:szCs w:val="20"/>
        </w:rPr>
        <w:t>omercial de Carnes Garibaldi</w:t>
      </w:r>
      <w:r>
        <w:rPr>
          <w:rFonts w:ascii="Gotham" w:hAnsi="Gotham" w:cs="Arial"/>
          <w:sz w:val="20"/>
          <w:szCs w:val="20"/>
        </w:rPr>
        <w:t>.</w:t>
      </w:r>
    </w:p>
    <w:p w14:paraId="6331EABD" w14:textId="77777777" w:rsidR="00D03BCF" w:rsidRDefault="00D03BCF" w:rsidP="00AA51D3">
      <w:pPr>
        <w:jc w:val="both"/>
        <w:rPr>
          <w:rFonts w:ascii="Gotham" w:hAnsi="Gotham" w:cs="Arial"/>
          <w:sz w:val="20"/>
          <w:szCs w:val="20"/>
        </w:rPr>
      </w:pPr>
    </w:p>
    <w:p w14:paraId="7A25E424" w14:textId="77777777" w:rsidR="00D03BCF" w:rsidRDefault="00D03BCF" w:rsidP="00AA51D3">
      <w:pPr>
        <w:jc w:val="both"/>
        <w:rPr>
          <w:rFonts w:ascii="Gotham" w:hAnsi="Gotham" w:cs="Arial"/>
          <w:sz w:val="20"/>
          <w:szCs w:val="20"/>
        </w:rPr>
      </w:pPr>
    </w:p>
    <w:p w14:paraId="0ADF4F23" w14:textId="77777777" w:rsidR="00D03BCF" w:rsidRPr="00296E8E" w:rsidRDefault="00D03BCF" w:rsidP="00D03BCF">
      <w:pPr>
        <w:ind w:firstLine="708"/>
        <w:jc w:val="both"/>
        <w:rPr>
          <w:rFonts w:ascii="Gotham" w:hAnsi="Gotham"/>
          <w:sz w:val="20"/>
          <w:szCs w:val="20"/>
        </w:rPr>
      </w:pPr>
      <w:r>
        <w:rPr>
          <w:rFonts w:ascii="Gotham" w:hAnsi="Gotham"/>
          <w:sz w:val="20"/>
          <w:szCs w:val="20"/>
        </w:rPr>
        <w:t>En uso de la voz el Presidente Municipal, Sergio Armando Chávez Dávalos, señala que, p</w:t>
      </w:r>
      <w:r w:rsidRPr="00296E8E">
        <w:rPr>
          <w:rFonts w:ascii="Gotham" w:hAnsi="Gotham"/>
          <w:sz w:val="20"/>
          <w:szCs w:val="20"/>
        </w:rPr>
        <w:t xml:space="preserve">asando al siguiente bloque de este punto, referente a las Iniciativas </w:t>
      </w:r>
      <w:r>
        <w:rPr>
          <w:rFonts w:ascii="Gotham" w:hAnsi="Gotham"/>
          <w:sz w:val="20"/>
          <w:szCs w:val="20"/>
        </w:rPr>
        <w:t>c</w:t>
      </w:r>
      <w:r w:rsidRPr="00296E8E">
        <w:rPr>
          <w:rFonts w:ascii="Gotham" w:hAnsi="Gotham"/>
          <w:sz w:val="20"/>
          <w:szCs w:val="20"/>
        </w:rPr>
        <w:t xml:space="preserve">on Turno </w:t>
      </w:r>
      <w:r>
        <w:rPr>
          <w:rFonts w:ascii="Gotham" w:hAnsi="Gotham"/>
          <w:sz w:val="20"/>
          <w:szCs w:val="20"/>
        </w:rPr>
        <w:t>a</w:t>
      </w:r>
      <w:r w:rsidRPr="00296E8E">
        <w:rPr>
          <w:rFonts w:ascii="Gotham" w:hAnsi="Gotham"/>
          <w:sz w:val="20"/>
          <w:szCs w:val="20"/>
        </w:rPr>
        <w:t xml:space="preserve"> Comisión, solicito a la Secretaria General dé lectura a la síntesis de las mismas, y a su vez, integre en su totalidad los documentos al acta correspondiente:</w:t>
      </w:r>
    </w:p>
    <w:p w14:paraId="33EBAFD5" w14:textId="77777777" w:rsidR="00D03BCF" w:rsidRDefault="00D03BCF" w:rsidP="00D03BCF">
      <w:pPr>
        <w:ind w:firstLine="708"/>
        <w:jc w:val="both"/>
        <w:rPr>
          <w:rFonts w:ascii="Gotham" w:hAnsi="Gotham"/>
          <w:sz w:val="20"/>
          <w:szCs w:val="20"/>
        </w:rPr>
      </w:pPr>
    </w:p>
    <w:p w14:paraId="73C5481B" w14:textId="77777777" w:rsidR="00D03BCF" w:rsidRPr="001452FD" w:rsidRDefault="00D03BCF" w:rsidP="00D03BCF">
      <w:pPr>
        <w:jc w:val="both"/>
        <w:rPr>
          <w:rFonts w:ascii="Gotham" w:hAnsi="Gotham"/>
          <w:sz w:val="20"/>
          <w:szCs w:val="20"/>
        </w:rPr>
      </w:pPr>
      <w:r>
        <w:rPr>
          <w:rFonts w:ascii="Gotham" w:hAnsi="Gotham"/>
          <w:sz w:val="20"/>
          <w:szCs w:val="20"/>
        </w:rPr>
        <w:t>En uso de la voz informativa, la Secretaria General, Celia Isabel Gauna Ruíz de León, manifiesta que, c</w:t>
      </w:r>
      <w:r w:rsidRPr="001452FD">
        <w:rPr>
          <w:rFonts w:ascii="Gotham" w:hAnsi="Gotham"/>
          <w:sz w:val="20"/>
          <w:szCs w:val="20"/>
        </w:rPr>
        <w:t>omo lo indica</w:t>
      </w:r>
      <w:r>
        <w:rPr>
          <w:rFonts w:ascii="Gotham" w:hAnsi="Gotham"/>
          <w:sz w:val="20"/>
          <w:szCs w:val="20"/>
        </w:rPr>
        <w:t xml:space="preserve"> señor</w:t>
      </w:r>
      <w:r w:rsidRPr="001452FD">
        <w:rPr>
          <w:rFonts w:ascii="Gotham" w:hAnsi="Gotham"/>
          <w:sz w:val="20"/>
          <w:szCs w:val="20"/>
        </w:rPr>
        <w:t xml:space="preserve"> Presidente: </w:t>
      </w:r>
    </w:p>
    <w:p w14:paraId="726C29D1" w14:textId="77777777" w:rsidR="00D03BCF" w:rsidRPr="00A07C14" w:rsidRDefault="00D03BCF" w:rsidP="00D03BCF">
      <w:pPr>
        <w:ind w:firstLine="708"/>
        <w:jc w:val="both"/>
        <w:rPr>
          <w:rFonts w:ascii="Gotham" w:hAnsi="Gotham" w:cs="Arial"/>
          <w:sz w:val="20"/>
          <w:szCs w:val="20"/>
        </w:rPr>
      </w:pPr>
    </w:p>
    <w:p w14:paraId="3A8D3A6D" w14:textId="77777777" w:rsidR="00D03BCF" w:rsidRPr="00975C42" w:rsidRDefault="00D03BCF" w:rsidP="00D03BCF">
      <w:pPr>
        <w:ind w:left="709" w:hanging="709"/>
        <w:jc w:val="both"/>
        <w:rPr>
          <w:rFonts w:ascii="Gotham" w:hAnsi="Gotham" w:cs="Arial"/>
          <w:sz w:val="20"/>
          <w:szCs w:val="20"/>
        </w:rPr>
      </w:pPr>
      <w:r w:rsidRPr="00296E8E">
        <w:rPr>
          <w:rFonts w:ascii="Gotham" w:hAnsi="Gotham" w:cs="Arial"/>
          <w:sz w:val="20"/>
          <w:szCs w:val="20"/>
        </w:rPr>
        <w:t>5.2.1</w:t>
      </w:r>
      <w:r w:rsidRPr="00296E8E">
        <w:rPr>
          <w:rFonts w:ascii="Gotham" w:hAnsi="Gotham" w:cs="Arial"/>
          <w:sz w:val="20"/>
          <w:szCs w:val="20"/>
        </w:rPr>
        <w:tab/>
      </w:r>
      <w:r w:rsidRPr="00975C42">
        <w:rPr>
          <w:rFonts w:ascii="Gotham" w:hAnsi="Gotham" w:cs="Arial"/>
          <w:sz w:val="20"/>
          <w:szCs w:val="20"/>
        </w:rPr>
        <w:t xml:space="preserve">Iniciativa con turno a la Comisión Edilicia de Cultura Educación e Innovación Tecnológica, que tiene por objeto que la Unidad de Hemodiálisis Municipal lleve el nombre de Sor. Bertha López Chávez; </w:t>
      </w:r>
    </w:p>
    <w:p w14:paraId="5707390B" w14:textId="77777777" w:rsidR="00D03BCF" w:rsidRPr="00975C42" w:rsidRDefault="00D03BCF" w:rsidP="00D03BCF">
      <w:pPr>
        <w:ind w:left="709" w:hanging="709"/>
        <w:jc w:val="both"/>
        <w:rPr>
          <w:rFonts w:ascii="Gotham" w:hAnsi="Gotham" w:cs="Arial"/>
          <w:sz w:val="20"/>
          <w:szCs w:val="20"/>
        </w:rPr>
      </w:pPr>
    </w:p>
    <w:p w14:paraId="4B2445D8" w14:textId="77777777" w:rsidR="00D03BCF" w:rsidRPr="00975C42" w:rsidRDefault="00D03BCF" w:rsidP="00D03BCF">
      <w:pPr>
        <w:ind w:left="709" w:hanging="709"/>
        <w:jc w:val="both"/>
        <w:rPr>
          <w:rFonts w:ascii="Gotham" w:hAnsi="Gotham" w:cs="Arial"/>
          <w:sz w:val="20"/>
          <w:szCs w:val="20"/>
        </w:rPr>
      </w:pPr>
      <w:bookmarkStart w:id="0" w:name="_Hlk175681486"/>
      <w:r>
        <w:rPr>
          <w:rFonts w:ascii="Gotham" w:hAnsi="Gotham" w:cs="Arial"/>
          <w:sz w:val="20"/>
          <w:szCs w:val="20"/>
        </w:rPr>
        <w:t>5.2.2</w:t>
      </w:r>
      <w:r>
        <w:rPr>
          <w:rFonts w:ascii="Gotham" w:hAnsi="Gotham" w:cs="Arial"/>
          <w:sz w:val="20"/>
          <w:szCs w:val="20"/>
        </w:rPr>
        <w:tab/>
      </w:r>
      <w:r w:rsidRPr="00975C42">
        <w:rPr>
          <w:rFonts w:ascii="Gotham" w:hAnsi="Gotham" w:cs="Arial"/>
          <w:sz w:val="20"/>
          <w:szCs w:val="20"/>
        </w:rPr>
        <w:t xml:space="preserve">Iniciativa con turno a la Comisión Edilicia de Reglamentos, Puntos Constitucionales, Administración y Planeación Legislativa, que tiene por objeto </w:t>
      </w:r>
      <w:bookmarkEnd w:id="0"/>
      <w:r w:rsidRPr="00975C42">
        <w:rPr>
          <w:rFonts w:ascii="Gotham" w:hAnsi="Gotham" w:cs="Arial"/>
          <w:sz w:val="20"/>
          <w:szCs w:val="20"/>
        </w:rPr>
        <w:t>reformar los artículos 122 y 123 así como adicionar el artículo 123 Bis, del Reglamento del Gobierno y la Administración Pública del Ayuntamiento Constitucional de Tonalá, Jalisco;</w:t>
      </w:r>
    </w:p>
    <w:p w14:paraId="49984A0F" w14:textId="77777777" w:rsidR="00D03BCF" w:rsidRPr="00975C42" w:rsidRDefault="00D03BCF" w:rsidP="00D03BCF">
      <w:pPr>
        <w:ind w:left="709" w:hanging="709"/>
        <w:jc w:val="both"/>
        <w:rPr>
          <w:rFonts w:ascii="Gotham" w:hAnsi="Gotham" w:cs="Arial"/>
          <w:sz w:val="20"/>
          <w:szCs w:val="20"/>
        </w:rPr>
      </w:pPr>
    </w:p>
    <w:p w14:paraId="725DEC13" w14:textId="77777777" w:rsidR="00D03BCF" w:rsidRPr="00975C42" w:rsidRDefault="00D03BCF" w:rsidP="00D03BCF">
      <w:pPr>
        <w:ind w:left="709" w:hanging="709"/>
        <w:jc w:val="both"/>
        <w:rPr>
          <w:rFonts w:ascii="Gotham" w:hAnsi="Gotham" w:cs="Arial"/>
          <w:sz w:val="20"/>
          <w:szCs w:val="20"/>
        </w:rPr>
      </w:pPr>
      <w:r>
        <w:rPr>
          <w:rFonts w:ascii="Gotham" w:hAnsi="Gotham" w:cs="Arial"/>
          <w:sz w:val="20"/>
          <w:szCs w:val="20"/>
        </w:rPr>
        <w:t>5.2.3</w:t>
      </w:r>
      <w:r>
        <w:rPr>
          <w:rFonts w:ascii="Gotham" w:hAnsi="Gotham" w:cs="Arial"/>
          <w:sz w:val="20"/>
          <w:szCs w:val="20"/>
        </w:rPr>
        <w:tab/>
      </w:r>
      <w:r w:rsidRPr="00975C42">
        <w:rPr>
          <w:rFonts w:ascii="Gotham" w:hAnsi="Gotham" w:cs="Arial"/>
          <w:sz w:val="20"/>
          <w:szCs w:val="20"/>
        </w:rPr>
        <w:t>Iniciativa con turno a la Comisión Edilicia de Reglamentos, Puntos Constitucionales, Administración y Planeación Legislativa, que tiene por objeto adicionar el artículo 16 Bis al Reglamento de Justicia Cívica y de la Legalidad del Municipio de Tonalá, Jalisco;</w:t>
      </w:r>
    </w:p>
    <w:p w14:paraId="183691D0" w14:textId="77777777" w:rsidR="00D03BCF" w:rsidRPr="00975C42" w:rsidRDefault="00D03BCF" w:rsidP="00D03BCF">
      <w:pPr>
        <w:ind w:left="709" w:hanging="709"/>
        <w:jc w:val="both"/>
        <w:rPr>
          <w:rFonts w:ascii="Gotham" w:hAnsi="Gotham" w:cs="Arial"/>
          <w:sz w:val="20"/>
          <w:szCs w:val="20"/>
        </w:rPr>
      </w:pPr>
    </w:p>
    <w:p w14:paraId="00848440" w14:textId="3765C613" w:rsidR="00D03BCF" w:rsidRPr="00975C42" w:rsidRDefault="00D03BCF" w:rsidP="00D03BCF">
      <w:pPr>
        <w:ind w:left="709" w:hanging="709"/>
        <w:jc w:val="both"/>
        <w:rPr>
          <w:rFonts w:ascii="Gotham" w:hAnsi="Gotham" w:cs="Arial"/>
          <w:sz w:val="20"/>
          <w:szCs w:val="20"/>
        </w:rPr>
      </w:pPr>
      <w:r>
        <w:rPr>
          <w:rFonts w:ascii="Gotham" w:hAnsi="Gotham" w:cs="Arial"/>
          <w:sz w:val="20"/>
          <w:szCs w:val="20"/>
        </w:rPr>
        <w:t>5.2.4</w:t>
      </w:r>
      <w:r>
        <w:rPr>
          <w:rFonts w:ascii="Gotham" w:hAnsi="Gotham" w:cs="Arial"/>
          <w:sz w:val="20"/>
          <w:szCs w:val="20"/>
        </w:rPr>
        <w:tab/>
      </w:r>
      <w:r w:rsidRPr="00975C42">
        <w:rPr>
          <w:rFonts w:ascii="Gotham" w:hAnsi="Gotham" w:cs="Arial"/>
          <w:sz w:val="20"/>
          <w:szCs w:val="20"/>
        </w:rPr>
        <w:t>Iniciativa con Turno a la Comisión Edilicia de Obras Públicas Municipales, así como a la de Servicios Públicos Municipales, que tiene por objeto la Rehabilitación de la calle Zapopan y sus redes de Drenaje de la Colonia Jalisco Primera Sección de nuestro municipio;</w:t>
      </w:r>
      <w:r w:rsidR="008B58C6">
        <w:rPr>
          <w:rFonts w:ascii="Gotham" w:hAnsi="Gotham" w:cs="Arial"/>
          <w:sz w:val="20"/>
          <w:szCs w:val="20"/>
        </w:rPr>
        <w:t xml:space="preserve"> </w:t>
      </w:r>
    </w:p>
    <w:p w14:paraId="76D23AC0" w14:textId="77777777" w:rsidR="00D03BCF" w:rsidRPr="00975C42" w:rsidRDefault="00D03BCF" w:rsidP="00D03BCF">
      <w:pPr>
        <w:ind w:left="709" w:hanging="709"/>
        <w:jc w:val="both"/>
        <w:rPr>
          <w:rFonts w:ascii="Gotham" w:hAnsi="Gotham" w:cs="Arial"/>
          <w:sz w:val="20"/>
          <w:szCs w:val="20"/>
        </w:rPr>
      </w:pPr>
    </w:p>
    <w:p w14:paraId="7A24DE18" w14:textId="77777777" w:rsidR="00D03BCF" w:rsidRPr="00975C42" w:rsidRDefault="00D03BCF" w:rsidP="00D03BCF">
      <w:pPr>
        <w:ind w:left="709" w:hanging="709"/>
        <w:jc w:val="both"/>
        <w:rPr>
          <w:rFonts w:ascii="Gotham" w:hAnsi="Gotham" w:cs="Arial"/>
          <w:sz w:val="20"/>
          <w:szCs w:val="20"/>
        </w:rPr>
      </w:pPr>
      <w:r>
        <w:rPr>
          <w:rFonts w:ascii="Gotham" w:hAnsi="Gotham" w:cs="Arial"/>
          <w:sz w:val="20"/>
          <w:szCs w:val="20"/>
        </w:rPr>
        <w:t>5.2.5</w:t>
      </w:r>
      <w:r>
        <w:rPr>
          <w:rFonts w:ascii="Gotham" w:hAnsi="Gotham" w:cs="Arial"/>
          <w:sz w:val="20"/>
          <w:szCs w:val="20"/>
        </w:rPr>
        <w:tab/>
      </w:r>
      <w:r w:rsidRPr="00975C42">
        <w:rPr>
          <w:rFonts w:ascii="Gotham" w:hAnsi="Gotham" w:cs="Arial"/>
          <w:sz w:val="20"/>
          <w:szCs w:val="20"/>
        </w:rPr>
        <w:t>Iniciativa con Turno a la Comisión Edilicia Servicios Públicos Municipales, que tiene por objeto la Renovación del Área Verde y el Campo de Futbol conocido como “El Parque de los Taxis” ubicado en la colonia Loma Dorada, Delegación B;</w:t>
      </w:r>
    </w:p>
    <w:p w14:paraId="73693E52" w14:textId="77777777" w:rsidR="00D03BCF" w:rsidRPr="00975C42" w:rsidRDefault="00D03BCF" w:rsidP="00D03BCF">
      <w:pPr>
        <w:ind w:left="709" w:hanging="709"/>
        <w:jc w:val="both"/>
        <w:rPr>
          <w:rFonts w:ascii="Gotham" w:hAnsi="Gotham" w:cs="Arial"/>
          <w:sz w:val="20"/>
          <w:szCs w:val="20"/>
        </w:rPr>
      </w:pPr>
    </w:p>
    <w:p w14:paraId="2788B684" w14:textId="77777777" w:rsidR="00D03BCF" w:rsidRPr="00975C42" w:rsidRDefault="00D03BCF" w:rsidP="00D03BCF">
      <w:pPr>
        <w:ind w:left="709" w:hanging="709"/>
        <w:jc w:val="both"/>
        <w:rPr>
          <w:rFonts w:ascii="Gotham" w:hAnsi="Gotham" w:cs="Arial"/>
          <w:sz w:val="20"/>
          <w:szCs w:val="20"/>
        </w:rPr>
      </w:pPr>
      <w:r>
        <w:rPr>
          <w:rFonts w:ascii="Gotham" w:hAnsi="Gotham" w:cs="Arial"/>
          <w:sz w:val="20"/>
          <w:szCs w:val="20"/>
        </w:rPr>
        <w:t>5.2.6</w:t>
      </w:r>
      <w:r>
        <w:rPr>
          <w:rFonts w:ascii="Gotham" w:hAnsi="Gotham" w:cs="Arial"/>
          <w:sz w:val="20"/>
          <w:szCs w:val="20"/>
        </w:rPr>
        <w:tab/>
      </w:r>
      <w:r w:rsidRPr="00975C42">
        <w:rPr>
          <w:rFonts w:ascii="Gotham" w:hAnsi="Gotham" w:cs="Arial"/>
          <w:sz w:val="20"/>
          <w:szCs w:val="20"/>
        </w:rPr>
        <w:t>Iniciativa con Turno a la Comisión Edilicia de Hacienda Municipal y Presupuestos, así como a la de Fomento Artesanal, Turismo y Desarrollo Económico, que tiene por objeto buscar un espacio dentro de las instalaciones de Protección Civil y Bomberos para la impartición de cursos y capacitaciones;</w:t>
      </w:r>
    </w:p>
    <w:p w14:paraId="42CEC0FE" w14:textId="77777777" w:rsidR="00D03BCF" w:rsidRPr="00975C42" w:rsidRDefault="00D03BCF" w:rsidP="00D03BCF">
      <w:pPr>
        <w:ind w:left="709" w:hanging="709"/>
        <w:jc w:val="both"/>
        <w:rPr>
          <w:rFonts w:ascii="Gotham" w:hAnsi="Gotham" w:cs="Arial"/>
          <w:sz w:val="20"/>
          <w:szCs w:val="20"/>
        </w:rPr>
      </w:pPr>
    </w:p>
    <w:p w14:paraId="10CE9E5A" w14:textId="77777777" w:rsidR="00D03BCF" w:rsidRPr="00975C42" w:rsidRDefault="00D03BCF" w:rsidP="00D03BCF">
      <w:pPr>
        <w:ind w:left="709" w:hanging="709"/>
        <w:jc w:val="both"/>
        <w:rPr>
          <w:rFonts w:ascii="Gotham" w:hAnsi="Gotham" w:cs="Arial"/>
          <w:sz w:val="20"/>
          <w:szCs w:val="20"/>
        </w:rPr>
      </w:pPr>
      <w:r>
        <w:rPr>
          <w:rFonts w:ascii="Gotham" w:hAnsi="Gotham" w:cs="Arial"/>
          <w:sz w:val="20"/>
          <w:szCs w:val="20"/>
        </w:rPr>
        <w:t>5.2.7</w:t>
      </w:r>
      <w:r>
        <w:rPr>
          <w:rFonts w:ascii="Gotham" w:hAnsi="Gotham" w:cs="Arial"/>
          <w:sz w:val="20"/>
          <w:szCs w:val="20"/>
        </w:rPr>
        <w:tab/>
      </w:r>
      <w:r w:rsidRPr="00975C42">
        <w:rPr>
          <w:rFonts w:ascii="Gotham" w:hAnsi="Gotham" w:cs="Arial"/>
          <w:sz w:val="20"/>
          <w:szCs w:val="20"/>
        </w:rPr>
        <w:t>Iniciativa con Turno a la Comisión Edilicia de Servicios Médicos, Salubridad e Higiene, así como a la de Bienestar, Desarrollo, Asistencia Social y Familiar, que tiene por objeto crear un programa multidisciplinario y permanente en las Delegaciones y Agencias del Municipio, en el cual se dote de atención psicológica, jurídica y nutricional a los ciudadanos de las diferentes colonias del municipio;</w:t>
      </w:r>
    </w:p>
    <w:p w14:paraId="619DA082" w14:textId="77777777" w:rsidR="00D03BCF" w:rsidRPr="00975C42" w:rsidRDefault="00D03BCF" w:rsidP="00D03BCF">
      <w:pPr>
        <w:ind w:left="709" w:hanging="709"/>
        <w:jc w:val="both"/>
        <w:rPr>
          <w:rFonts w:ascii="Gotham" w:hAnsi="Gotham" w:cs="Arial"/>
          <w:sz w:val="20"/>
          <w:szCs w:val="20"/>
        </w:rPr>
      </w:pPr>
    </w:p>
    <w:p w14:paraId="772395CE" w14:textId="77777777" w:rsidR="00D03BCF" w:rsidRPr="00975C42" w:rsidRDefault="00D03BCF" w:rsidP="00D03BCF">
      <w:pPr>
        <w:ind w:left="709" w:hanging="709"/>
        <w:jc w:val="both"/>
        <w:rPr>
          <w:rFonts w:ascii="Gotham" w:hAnsi="Gotham" w:cs="Arial"/>
          <w:sz w:val="20"/>
          <w:szCs w:val="20"/>
        </w:rPr>
      </w:pPr>
      <w:r>
        <w:rPr>
          <w:rFonts w:ascii="Gotham" w:hAnsi="Gotham" w:cs="Arial"/>
          <w:sz w:val="20"/>
          <w:szCs w:val="20"/>
        </w:rPr>
        <w:lastRenderedPageBreak/>
        <w:t>5.2.8</w:t>
      </w:r>
      <w:r>
        <w:rPr>
          <w:rFonts w:ascii="Gotham" w:hAnsi="Gotham" w:cs="Arial"/>
          <w:sz w:val="20"/>
          <w:szCs w:val="20"/>
        </w:rPr>
        <w:tab/>
      </w:r>
      <w:r w:rsidRPr="00975C42">
        <w:rPr>
          <w:rFonts w:ascii="Gotham" w:hAnsi="Gotham" w:cs="Arial"/>
          <w:sz w:val="20"/>
          <w:szCs w:val="20"/>
        </w:rPr>
        <w:t>Iniciativa con Turno a la Comisión Edilicia de Obras Públicas Municipales, así como a la de Hacienda Municipal y Presupuestos, que tiene por objeto la instalación de piedra ahogada en concreto hidráulico en las calles Verbena, Yuca y Árnica en</w:t>
      </w:r>
      <w:r>
        <w:rPr>
          <w:rFonts w:ascii="Gotham" w:hAnsi="Gotham" w:cs="Arial"/>
          <w:sz w:val="20"/>
          <w:szCs w:val="20"/>
        </w:rPr>
        <w:t xml:space="preserve"> la colonia Alamedas de Zalatitá</w:t>
      </w:r>
      <w:r w:rsidRPr="00975C42">
        <w:rPr>
          <w:rFonts w:ascii="Gotham" w:hAnsi="Gotham" w:cs="Arial"/>
          <w:sz w:val="20"/>
          <w:szCs w:val="20"/>
        </w:rPr>
        <w:t>n;</w:t>
      </w:r>
    </w:p>
    <w:p w14:paraId="2B370655" w14:textId="77777777" w:rsidR="00D03BCF" w:rsidRPr="00975C42" w:rsidRDefault="00D03BCF" w:rsidP="00D03BCF">
      <w:pPr>
        <w:ind w:left="709" w:hanging="709"/>
        <w:jc w:val="both"/>
        <w:rPr>
          <w:rFonts w:ascii="Gotham" w:hAnsi="Gotham" w:cs="Arial"/>
          <w:sz w:val="20"/>
          <w:szCs w:val="20"/>
        </w:rPr>
      </w:pPr>
    </w:p>
    <w:p w14:paraId="78FAC683" w14:textId="77777777" w:rsidR="00D03BCF" w:rsidRPr="00975C42" w:rsidRDefault="00D03BCF" w:rsidP="00D03BCF">
      <w:pPr>
        <w:ind w:left="709" w:hanging="709"/>
        <w:jc w:val="both"/>
        <w:rPr>
          <w:rFonts w:ascii="Gotham" w:hAnsi="Gotham" w:cs="Arial"/>
          <w:sz w:val="20"/>
          <w:szCs w:val="20"/>
        </w:rPr>
      </w:pPr>
      <w:r>
        <w:rPr>
          <w:rFonts w:ascii="Gotham" w:hAnsi="Gotham" w:cs="Arial"/>
          <w:sz w:val="20"/>
          <w:szCs w:val="20"/>
        </w:rPr>
        <w:t>5.2.9</w:t>
      </w:r>
      <w:r>
        <w:rPr>
          <w:rFonts w:ascii="Gotham" w:hAnsi="Gotham" w:cs="Arial"/>
          <w:sz w:val="20"/>
          <w:szCs w:val="20"/>
        </w:rPr>
        <w:tab/>
      </w:r>
      <w:r w:rsidRPr="00975C42">
        <w:rPr>
          <w:rFonts w:ascii="Gotham" w:hAnsi="Gotham" w:cs="Arial"/>
          <w:sz w:val="20"/>
          <w:szCs w:val="20"/>
        </w:rPr>
        <w:t>Iniciativa con Turno a la Comisión Edilicia de Obras Públicas Municipales, que tiene por objeto integrar al Plan Anual de Obras 2025, dos obras de introducción de línea de drenaje, una en la colonia del Sur y la segunda en la Colonia Tulipanes, de nuestro municipio; y,</w:t>
      </w:r>
    </w:p>
    <w:p w14:paraId="479E9569" w14:textId="77777777" w:rsidR="00D03BCF" w:rsidRPr="00975C42" w:rsidRDefault="00D03BCF" w:rsidP="00D03BCF">
      <w:pPr>
        <w:ind w:left="709" w:hanging="709"/>
        <w:jc w:val="both"/>
        <w:rPr>
          <w:rFonts w:ascii="Gotham" w:hAnsi="Gotham" w:cs="Arial"/>
          <w:sz w:val="20"/>
          <w:szCs w:val="20"/>
        </w:rPr>
      </w:pPr>
    </w:p>
    <w:p w14:paraId="29D6C6DF" w14:textId="77777777" w:rsidR="00D03BCF" w:rsidRPr="00975C42" w:rsidRDefault="00D03BCF" w:rsidP="00D03BCF">
      <w:pPr>
        <w:ind w:left="709" w:hanging="709"/>
        <w:jc w:val="both"/>
        <w:rPr>
          <w:rFonts w:ascii="Gotham" w:hAnsi="Gotham" w:cs="Arial"/>
          <w:sz w:val="20"/>
          <w:szCs w:val="20"/>
        </w:rPr>
      </w:pPr>
      <w:r>
        <w:rPr>
          <w:rFonts w:ascii="Gotham" w:hAnsi="Gotham" w:cs="Arial"/>
          <w:sz w:val="20"/>
          <w:szCs w:val="20"/>
        </w:rPr>
        <w:t>5.2.10</w:t>
      </w:r>
      <w:r>
        <w:rPr>
          <w:rFonts w:ascii="Gotham" w:hAnsi="Gotham" w:cs="Arial"/>
          <w:sz w:val="20"/>
          <w:szCs w:val="20"/>
        </w:rPr>
        <w:tab/>
      </w:r>
      <w:r w:rsidRPr="00975C42">
        <w:rPr>
          <w:rFonts w:ascii="Gotham" w:hAnsi="Gotham" w:cs="Arial"/>
          <w:sz w:val="20"/>
          <w:szCs w:val="20"/>
        </w:rPr>
        <w:t xml:space="preserve">Iniciativa con Turno a la Comisión Edilicia de Seguridad y Prevención Ciudadana, así como a la de Cultura, Educación e Innovación Tecnológica, que tiene por objeto la creación e implementación del programa municipal denominado “Seguridad Escolar 360” “Patrulla Escolar Tonalá”. </w:t>
      </w:r>
    </w:p>
    <w:p w14:paraId="2F9817CE" w14:textId="77777777" w:rsidR="00D03BCF" w:rsidRDefault="00D03BCF" w:rsidP="00D03BCF">
      <w:pPr>
        <w:ind w:left="709" w:hanging="709"/>
        <w:jc w:val="both"/>
        <w:rPr>
          <w:rFonts w:ascii="Gotham" w:hAnsi="Gotham" w:cs="Arial"/>
          <w:sz w:val="20"/>
          <w:szCs w:val="20"/>
        </w:rPr>
      </w:pPr>
    </w:p>
    <w:p w14:paraId="78D5F58D" w14:textId="77777777" w:rsidR="00D03BCF" w:rsidRDefault="00D03BCF" w:rsidP="00D03BCF">
      <w:pPr>
        <w:ind w:left="709" w:hanging="709"/>
        <w:jc w:val="both"/>
        <w:rPr>
          <w:rFonts w:ascii="Gotham" w:hAnsi="Gotham" w:cs="Arial"/>
          <w:sz w:val="20"/>
          <w:szCs w:val="20"/>
        </w:rPr>
      </w:pPr>
    </w:p>
    <w:p w14:paraId="0492C79B" w14:textId="77777777" w:rsidR="00D03BCF" w:rsidRPr="000F7447" w:rsidRDefault="00D03BCF" w:rsidP="00D03BCF">
      <w:pPr>
        <w:pStyle w:val="western"/>
        <w:spacing w:before="0" w:beforeAutospacing="0"/>
        <w:jc w:val="right"/>
        <w:rPr>
          <w:rFonts w:ascii="Gotham" w:hAnsi="Gotham"/>
          <w:b/>
          <w:sz w:val="22"/>
          <w:szCs w:val="22"/>
          <w:u w:val="single"/>
        </w:rPr>
      </w:pPr>
      <w:r w:rsidRPr="000F7447">
        <w:rPr>
          <w:rFonts w:ascii="Gotham" w:hAnsi="Gotham"/>
          <w:b/>
          <w:sz w:val="22"/>
          <w:szCs w:val="22"/>
          <w:u w:val="single"/>
        </w:rPr>
        <w:t xml:space="preserve">ACUERDO NO. </w:t>
      </w:r>
      <w:r>
        <w:rPr>
          <w:rFonts w:ascii="Gotham" w:hAnsi="Gotham"/>
          <w:b/>
          <w:sz w:val="22"/>
          <w:szCs w:val="22"/>
          <w:u w:val="single"/>
        </w:rPr>
        <w:t>1143</w:t>
      </w:r>
    </w:p>
    <w:p w14:paraId="0E0027C7" w14:textId="77777777" w:rsidR="00D03BCF" w:rsidRPr="003B33BE" w:rsidRDefault="00D03BCF" w:rsidP="00D03BCF">
      <w:pPr>
        <w:tabs>
          <w:tab w:val="left" w:pos="841"/>
        </w:tabs>
        <w:jc w:val="both"/>
        <w:rPr>
          <w:rFonts w:ascii="Gotham" w:hAnsi="Gotham"/>
          <w:sz w:val="20"/>
          <w:szCs w:val="20"/>
        </w:rPr>
      </w:pPr>
      <w:r w:rsidRPr="000F7447">
        <w:rPr>
          <w:rFonts w:ascii="Gotham" w:hAnsi="Gotham"/>
          <w:b/>
          <w:bCs/>
          <w:smallCaps/>
          <w:sz w:val="20"/>
          <w:szCs w:val="20"/>
        </w:rPr>
        <w:t>Primera Iniciativa con Turno a Comisión</w:t>
      </w:r>
      <w:r w:rsidRPr="000F7447">
        <w:rPr>
          <w:rFonts w:ascii="Gotham" w:hAnsi="Gotham"/>
          <w:b/>
          <w:bCs/>
          <w:sz w:val="20"/>
          <w:szCs w:val="20"/>
        </w:rPr>
        <w:t xml:space="preserve">.- </w:t>
      </w:r>
      <w:r>
        <w:rPr>
          <w:rFonts w:ascii="Gotham" w:hAnsi="Gotham"/>
          <w:sz w:val="20"/>
          <w:szCs w:val="20"/>
        </w:rPr>
        <w:t xml:space="preserve">En uso de la voz el Presidente Municipal, Sergio Armando Chávez Dávalos, </w:t>
      </w:r>
      <w:r w:rsidRPr="000F7447">
        <w:rPr>
          <w:rFonts w:ascii="Gotham" w:hAnsi="Gotham"/>
          <w:sz w:val="20"/>
          <w:szCs w:val="20"/>
        </w:rPr>
        <w:t xml:space="preserve">señala que, </w:t>
      </w:r>
      <w:r>
        <w:rPr>
          <w:rFonts w:ascii="Gotham" w:hAnsi="Gotham"/>
          <w:sz w:val="20"/>
          <w:szCs w:val="20"/>
        </w:rPr>
        <w:t>e</w:t>
      </w:r>
      <w:r w:rsidRPr="003B33BE">
        <w:rPr>
          <w:rFonts w:ascii="Gotham" w:hAnsi="Gotham"/>
          <w:sz w:val="20"/>
          <w:szCs w:val="20"/>
        </w:rPr>
        <w:t>n uso de la voz el Presidente Municipal, Sergio Armando Chávez Dávalos, expone que, el que suscribe, Presidente Municipal de este Ayuntamiento, P.A.S. Sergio Armando Chávez Dávalos, en uso de las facultades y atribuciones que me confiere el artículo 115, fracción ll, de la Constitución Política de los Estados Unidos Mexicanos; los artículos 77 y 86 de la Constitución Política del Estado de Jalisco; los artículos 10, fracción I; 47 y 48 de la Ley del Gobierno y la Administración Pública Municipal del Estado de Jalisco; los artículos 39, 53, 55, 56, 72 y 73 del Reglamento del Gobierno y la Administración Pública del Ayuntamiento Constitucional de Tonalá, Jalisco; así como los artículos 10, 11 y 82 del Reglamento para el Funcionamiento Interno de Sesiones del Ayuntamiento Constitucional de Tonalá, Jalisco y demás relativos aplicables; someto a consideración de ustedes, la presente iniciativa de acuerdo con turno a la comisión edilicia de Cultura, Educación e Innovación Tecnológica, que tiene por objeto nombrar a la nueva unidad médica de Hemodiálisis “Sor. Bertha López Chávez”, en razón de lo siguiente:</w:t>
      </w:r>
    </w:p>
    <w:p w14:paraId="3702C60D" w14:textId="77777777" w:rsidR="00D03BCF" w:rsidRPr="003B33BE" w:rsidRDefault="00D03BCF" w:rsidP="00D03BCF">
      <w:pPr>
        <w:tabs>
          <w:tab w:val="left" w:pos="841"/>
        </w:tabs>
        <w:jc w:val="both"/>
        <w:rPr>
          <w:rFonts w:ascii="Gotham" w:hAnsi="Gotham"/>
          <w:sz w:val="20"/>
          <w:szCs w:val="20"/>
        </w:rPr>
      </w:pPr>
    </w:p>
    <w:p w14:paraId="0074A284" w14:textId="77777777" w:rsidR="00D03BCF" w:rsidRPr="003B33BE" w:rsidRDefault="00D03BCF" w:rsidP="00D03BCF">
      <w:pPr>
        <w:tabs>
          <w:tab w:val="left" w:pos="841"/>
        </w:tabs>
        <w:jc w:val="center"/>
        <w:rPr>
          <w:rFonts w:ascii="Gotham" w:hAnsi="Gotham"/>
          <w:sz w:val="20"/>
          <w:szCs w:val="20"/>
        </w:rPr>
      </w:pPr>
      <w:r w:rsidRPr="003B33BE">
        <w:rPr>
          <w:rFonts w:ascii="Gotham" w:hAnsi="Gotham"/>
          <w:sz w:val="20"/>
          <w:szCs w:val="20"/>
        </w:rPr>
        <w:t>A N T E C E D E N T E S</w:t>
      </w:r>
    </w:p>
    <w:p w14:paraId="158B4180" w14:textId="77777777" w:rsidR="00D03BCF" w:rsidRPr="003B33BE" w:rsidRDefault="00D03BCF" w:rsidP="00D03BCF">
      <w:pPr>
        <w:tabs>
          <w:tab w:val="left" w:pos="841"/>
        </w:tabs>
        <w:jc w:val="both"/>
        <w:rPr>
          <w:rFonts w:ascii="Gotham" w:hAnsi="Gotham"/>
          <w:sz w:val="20"/>
          <w:szCs w:val="20"/>
        </w:rPr>
      </w:pPr>
    </w:p>
    <w:p w14:paraId="1A5C910A" w14:textId="1DDB87AB" w:rsidR="00D03BCF" w:rsidRPr="003B33BE" w:rsidRDefault="00D03BCF" w:rsidP="00D03BCF">
      <w:pPr>
        <w:ind w:left="567" w:hanging="567"/>
        <w:jc w:val="both"/>
        <w:rPr>
          <w:rFonts w:ascii="Gotham" w:hAnsi="Gotham"/>
          <w:sz w:val="20"/>
          <w:szCs w:val="20"/>
        </w:rPr>
      </w:pPr>
      <w:r>
        <w:rPr>
          <w:rFonts w:ascii="Gotham" w:hAnsi="Gotham"/>
          <w:sz w:val="20"/>
          <w:szCs w:val="20"/>
        </w:rPr>
        <w:t xml:space="preserve">1. </w:t>
      </w:r>
      <w:r>
        <w:rPr>
          <w:rFonts w:ascii="Gotham" w:hAnsi="Gotham"/>
          <w:sz w:val="20"/>
          <w:szCs w:val="20"/>
        </w:rPr>
        <w:tab/>
      </w:r>
      <w:r w:rsidRPr="003B33BE">
        <w:rPr>
          <w:rFonts w:ascii="Gotham" w:hAnsi="Gotham"/>
          <w:sz w:val="20"/>
          <w:szCs w:val="20"/>
        </w:rPr>
        <w:t>Sor Bertha formó “PAIPID”,</w:t>
      </w:r>
      <w:r w:rsidR="008B58C6">
        <w:rPr>
          <w:rFonts w:ascii="Gotham" w:hAnsi="Gotham"/>
          <w:sz w:val="20"/>
          <w:szCs w:val="20"/>
        </w:rPr>
        <w:t xml:space="preserve"> </w:t>
      </w:r>
      <w:r w:rsidRPr="003B33BE">
        <w:rPr>
          <w:rFonts w:ascii="Gotham" w:hAnsi="Gotham"/>
          <w:sz w:val="20"/>
          <w:szCs w:val="20"/>
        </w:rPr>
        <w:t>siglas que significan: Proyecto de atención a la persona inmuno-deprimida. Asociación Civil secular donde imparten servicios profesionales médicos y psiquiátricos, en donde se otorga medicina, alimentación, transporte, ayuda psiquiátrica, orientación, ropa, paseos, nutrición, traslados a hospitales gubernamentales a las personas afectadas por el SIDA.</w:t>
      </w:r>
    </w:p>
    <w:p w14:paraId="6C34DAD3" w14:textId="77777777" w:rsidR="00D03BCF" w:rsidRPr="003B33BE" w:rsidRDefault="00D03BCF" w:rsidP="00D03BCF">
      <w:pPr>
        <w:ind w:left="567" w:hanging="567"/>
        <w:jc w:val="both"/>
        <w:rPr>
          <w:rFonts w:ascii="Gotham" w:hAnsi="Gotham"/>
          <w:sz w:val="20"/>
          <w:szCs w:val="20"/>
        </w:rPr>
      </w:pPr>
    </w:p>
    <w:p w14:paraId="42BBBCF6" w14:textId="77777777" w:rsidR="00D03BCF" w:rsidRPr="003B33BE" w:rsidRDefault="00D03BCF" w:rsidP="00D03BCF">
      <w:pPr>
        <w:ind w:left="567" w:hanging="567"/>
        <w:jc w:val="both"/>
        <w:rPr>
          <w:rFonts w:ascii="Gotham" w:hAnsi="Gotham"/>
          <w:sz w:val="20"/>
          <w:szCs w:val="20"/>
        </w:rPr>
      </w:pPr>
      <w:r>
        <w:rPr>
          <w:rFonts w:ascii="Gotham" w:hAnsi="Gotham"/>
          <w:sz w:val="20"/>
          <w:szCs w:val="20"/>
        </w:rPr>
        <w:t xml:space="preserve">2. </w:t>
      </w:r>
      <w:r>
        <w:rPr>
          <w:rFonts w:ascii="Gotham" w:hAnsi="Gotham"/>
          <w:sz w:val="20"/>
          <w:szCs w:val="20"/>
        </w:rPr>
        <w:tab/>
      </w:r>
      <w:r w:rsidRPr="003B33BE">
        <w:rPr>
          <w:rFonts w:ascii="Gotham" w:hAnsi="Gotham"/>
          <w:sz w:val="20"/>
          <w:szCs w:val="20"/>
        </w:rPr>
        <w:t>Dedicada, por casi tres décadas, al servicio y cuidado de las personas que padecen Síndrome de Inmunodeficiencia Adquirida (SIDA), Sor Bertha López Chávez, Presidenta del Proyecto de Atención Integral a la Persona Inmunodeprimida A.C. (PAIPID), trabaja todos los días por promover y rescatar la dignidad humana de los enfermos que son rechazados y padecen condiciones deplorables de abandono.</w:t>
      </w:r>
    </w:p>
    <w:p w14:paraId="374D059B" w14:textId="77777777" w:rsidR="00D03BCF" w:rsidRPr="003B33BE" w:rsidRDefault="00D03BCF" w:rsidP="00D03BCF">
      <w:pPr>
        <w:ind w:left="567" w:hanging="567"/>
        <w:jc w:val="both"/>
        <w:rPr>
          <w:rFonts w:ascii="Gotham" w:hAnsi="Gotham"/>
          <w:sz w:val="20"/>
          <w:szCs w:val="20"/>
        </w:rPr>
      </w:pPr>
    </w:p>
    <w:p w14:paraId="20DCD5CA" w14:textId="273EA4AE" w:rsidR="00D03BCF" w:rsidRPr="003B33BE" w:rsidRDefault="00D03BCF" w:rsidP="00D03BCF">
      <w:pPr>
        <w:ind w:left="567" w:hanging="567"/>
        <w:jc w:val="both"/>
        <w:rPr>
          <w:rFonts w:ascii="Gotham" w:hAnsi="Gotham"/>
          <w:sz w:val="20"/>
          <w:szCs w:val="20"/>
        </w:rPr>
      </w:pPr>
      <w:r>
        <w:rPr>
          <w:rFonts w:ascii="Gotham" w:hAnsi="Gotham"/>
          <w:sz w:val="20"/>
          <w:szCs w:val="20"/>
        </w:rPr>
        <w:t xml:space="preserve">3. </w:t>
      </w:r>
      <w:r>
        <w:rPr>
          <w:rFonts w:ascii="Gotham" w:hAnsi="Gotham"/>
          <w:sz w:val="20"/>
          <w:szCs w:val="20"/>
        </w:rPr>
        <w:tab/>
      </w:r>
      <w:r w:rsidRPr="003B33BE">
        <w:rPr>
          <w:rFonts w:ascii="Gotham" w:hAnsi="Gotham"/>
          <w:sz w:val="20"/>
          <w:szCs w:val="20"/>
        </w:rPr>
        <w:t xml:space="preserve">PAIPID es una asociación civil la cual fue fundada en octubre de 1992 con el deseo de crear una actitud humana y humanizadora en nuestra sociedad. PAIPID ha sido una asociación que se ha mantenido preocupada durante más de 20 años por el bienestar y la salud del prójimo, derivado de que en los últimos años el índice de personas que sufren de Insuficiencia renal </w:t>
      </w:r>
      <w:proofErr w:type="spellStart"/>
      <w:r w:rsidRPr="003B33BE">
        <w:rPr>
          <w:rFonts w:ascii="Gotham" w:hAnsi="Gotham"/>
          <w:sz w:val="20"/>
          <w:szCs w:val="20"/>
        </w:rPr>
        <w:t>a</w:t>
      </w:r>
      <w:proofErr w:type="spellEnd"/>
      <w:r w:rsidRPr="003B33BE">
        <w:rPr>
          <w:rFonts w:ascii="Gotham" w:hAnsi="Gotham"/>
          <w:sz w:val="20"/>
          <w:szCs w:val="20"/>
        </w:rPr>
        <w:t xml:space="preserve"> aumentado, siendo una </w:t>
      </w:r>
      <w:r w:rsidR="00075558" w:rsidRPr="003B33BE">
        <w:rPr>
          <w:rFonts w:ascii="Gotham" w:hAnsi="Gotham"/>
          <w:sz w:val="20"/>
          <w:szCs w:val="20"/>
        </w:rPr>
        <w:t>asociación</w:t>
      </w:r>
      <w:r w:rsidRPr="003B33BE">
        <w:rPr>
          <w:rFonts w:ascii="Gotham" w:hAnsi="Gotham"/>
          <w:sz w:val="20"/>
          <w:szCs w:val="20"/>
        </w:rPr>
        <w:t xml:space="preserve"> activa en la atención de este problema. </w:t>
      </w:r>
    </w:p>
    <w:p w14:paraId="53026EFD" w14:textId="77777777" w:rsidR="00D03BCF" w:rsidRPr="003B33BE" w:rsidRDefault="00D03BCF" w:rsidP="00D03BCF">
      <w:pPr>
        <w:tabs>
          <w:tab w:val="left" w:pos="841"/>
        </w:tabs>
        <w:jc w:val="both"/>
        <w:rPr>
          <w:rFonts w:ascii="Gotham" w:hAnsi="Gotham"/>
          <w:sz w:val="20"/>
          <w:szCs w:val="20"/>
        </w:rPr>
      </w:pPr>
    </w:p>
    <w:p w14:paraId="1F68BA20" w14:textId="77777777" w:rsidR="00D03BCF" w:rsidRPr="003B33BE" w:rsidRDefault="00D03BCF" w:rsidP="00D03BCF">
      <w:pPr>
        <w:tabs>
          <w:tab w:val="left" w:pos="841"/>
        </w:tabs>
        <w:jc w:val="both"/>
        <w:rPr>
          <w:rFonts w:ascii="Gotham" w:hAnsi="Gotham"/>
          <w:sz w:val="20"/>
          <w:szCs w:val="20"/>
        </w:rPr>
      </w:pPr>
      <w:r w:rsidRPr="003B33BE">
        <w:rPr>
          <w:rFonts w:ascii="Gotham" w:hAnsi="Gotham"/>
          <w:sz w:val="20"/>
          <w:szCs w:val="20"/>
        </w:rPr>
        <w:t xml:space="preserve">Es por ello que pongo a su consideración el presente turno a comisión para que se estudie, analice y en su caso sea aprobado por este pleno del Ayuntamiento nombrar a la nueva unidad médica de Hemodiálisis “Sor. Bertha López Chávez”. </w:t>
      </w:r>
    </w:p>
    <w:p w14:paraId="0FB92BC7" w14:textId="77777777" w:rsidR="00D03BCF" w:rsidRPr="003B33BE" w:rsidRDefault="00D03BCF" w:rsidP="00D03BCF">
      <w:pPr>
        <w:jc w:val="both"/>
        <w:rPr>
          <w:rFonts w:ascii="Gotham" w:hAnsi="Gotham"/>
          <w:sz w:val="20"/>
          <w:szCs w:val="20"/>
        </w:rPr>
      </w:pPr>
    </w:p>
    <w:p w14:paraId="4DD13614" w14:textId="77777777" w:rsidR="00D03BCF" w:rsidRPr="003B33BE" w:rsidRDefault="00D03BCF" w:rsidP="00D03BCF">
      <w:pPr>
        <w:jc w:val="both"/>
        <w:rPr>
          <w:rFonts w:ascii="Gotham" w:hAnsi="Gotham"/>
          <w:sz w:val="20"/>
          <w:szCs w:val="20"/>
        </w:rPr>
      </w:pPr>
      <w:r w:rsidRPr="003B33BE">
        <w:rPr>
          <w:rFonts w:ascii="Gotham" w:hAnsi="Gotham"/>
          <w:sz w:val="20"/>
          <w:szCs w:val="20"/>
        </w:rPr>
        <w:t>Por lo anterior elevo a su atenta consideración la presente iniciativa con turno a Comisión, por lo que es de aprobarse y se aprueba el siguiente…</w:t>
      </w:r>
    </w:p>
    <w:p w14:paraId="6E146D5D" w14:textId="77777777" w:rsidR="00D03BCF" w:rsidRPr="003B33BE" w:rsidRDefault="00D03BCF" w:rsidP="00D03BCF">
      <w:pPr>
        <w:jc w:val="both"/>
        <w:rPr>
          <w:rFonts w:ascii="Gotham" w:hAnsi="Gotham"/>
          <w:sz w:val="20"/>
          <w:szCs w:val="20"/>
        </w:rPr>
      </w:pPr>
    </w:p>
    <w:p w14:paraId="20B4694C" w14:textId="77777777" w:rsidR="00D03BCF" w:rsidRPr="003B33BE" w:rsidRDefault="00D03BCF" w:rsidP="00D03BCF">
      <w:pPr>
        <w:jc w:val="center"/>
        <w:rPr>
          <w:rFonts w:ascii="Gotham" w:hAnsi="Gotham"/>
          <w:sz w:val="20"/>
          <w:szCs w:val="20"/>
        </w:rPr>
      </w:pPr>
      <w:r w:rsidRPr="003B33BE">
        <w:rPr>
          <w:rFonts w:ascii="Gotham" w:hAnsi="Gotham"/>
          <w:sz w:val="20"/>
          <w:szCs w:val="20"/>
        </w:rPr>
        <w:t>A C U E R D O</w:t>
      </w:r>
    </w:p>
    <w:p w14:paraId="44383A49" w14:textId="77777777" w:rsidR="00D03BCF" w:rsidRPr="003B33BE" w:rsidRDefault="00D03BCF" w:rsidP="00D03BCF">
      <w:pPr>
        <w:jc w:val="both"/>
        <w:rPr>
          <w:rFonts w:ascii="Gotham" w:hAnsi="Gotham"/>
          <w:sz w:val="20"/>
          <w:szCs w:val="20"/>
        </w:rPr>
      </w:pPr>
    </w:p>
    <w:p w14:paraId="3C20ECC5" w14:textId="77777777" w:rsidR="00D03BCF" w:rsidRPr="003B33BE" w:rsidRDefault="00D03BCF" w:rsidP="00D03BCF">
      <w:pPr>
        <w:jc w:val="both"/>
        <w:rPr>
          <w:rFonts w:ascii="Gotham" w:hAnsi="Gotham"/>
          <w:sz w:val="20"/>
          <w:szCs w:val="20"/>
        </w:rPr>
      </w:pPr>
      <w:r w:rsidRPr="003B33BE">
        <w:rPr>
          <w:rFonts w:ascii="Gotham" w:hAnsi="Gotham"/>
          <w:sz w:val="20"/>
          <w:szCs w:val="20"/>
        </w:rPr>
        <w:t>ÚNICO.- Túrnese la presente iniciativa con turno a la Comisión Edilicia de Cultura, Educación e Innovación Tecnológica, que tiene por objeto sea aprobado por este pleno del Ayuntamiento, nombrar a la nueva unidad médica de Hemodiálisis “Sor. Bertha López Chávez”, para su estudio, análisis y dictaminación correspondiente.</w:t>
      </w:r>
    </w:p>
    <w:p w14:paraId="56280AC5" w14:textId="77777777" w:rsidR="00D03BCF" w:rsidRDefault="00D03BCF" w:rsidP="00D03BCF">
      <w:pPr>
        <w:jc w:val="both"/>
        <w:rPr>
          <w:rFonts w:ascii="Gotham" w:hAnsi="Gotham"/>
          <w:sz w:val="20"/>
          <w:szCs w:val="20"/>
        </w:rPr>
      </w:pPr>
    </w:p>
    <w:p w14:paraId="5932132A" w14:textId="77777777" w:rsidR="00D03BCF" w:rsidRPr="00351AD1" w:rsidRDefault="00D03BCF" w:rsidP="00D03BCF">
      <w:pPr>
        <w:jc w:val="both"/>
        <w:rPr>
          <w:rFonts w:ascii="Gotham" w:hAnsi="Gotham" w:cs="Arial"/>
          <w:sz w:val="20"/>
          <w:szCs w:val="20"/>
        </w:rPr>
      </w:pPr>
      <w:r>
        <w:rPr>
          <w:rFonts w:ascii="Gotham" w:hAnsi="Gotham"/>
          <w:sz w:val="20"/>
          <w:szCs w:val="20"/>
        </w:rPr>
        <w:t>En uso de la voz el Presidente Municipal, Sergio Armando Chávez Dávalos, expresa que, se propone su turno a la Comisión Edilicia de Cultura, Educación e Innovación Tecnológica;</w:t>
      </w:r>
      <w:r w:rsidRPr="007A20EE">
        <w:rPr>
          <w:rFonts w:ascii="Gotham" w:hAnsi="Gotham"/>
          <w:sz w:val="20"/>
          <w:szCs w:val="20"/>
        </w:rPr>
        <w:t xml:space="preserve"> </w:t>
      </w:r>
      <w:r w:rsidRPr="00855611">
        <w:rPr>
          <w:rFonts w:ascii="Gotham" w:hAnsi="Gotham"/>
          <w:sz w:val="20"/>
          <w:szCs w:val="20"/>
        </w:rPr>
        <w:t>quien</w:t>
      </w:r>
      <w:r>
        <w:rPr>
          <w:rFonts w:ascii="Gotham" w:hAnsi="Gotham"/>
          <w:sz w:val="20"/>
          <w:szCs w:val="20"/>
        </w:rPr>
        <w:t>es</w:t>
      </w:r>
      <w:r w:rsidRPr="00855611">
        <w:rPr>
          <w:rFonts w:ascii="Gotham" w:hAnsi="Gotham"/>
          <w:sz w:val="20"/>
          <w:szCs w:val="20"/>
        </w:rPr>
        <w:t xml:space="preserve"> esté</w:t>
      </w:r>
      <w:r>
        <w:rPr>
          <w:rFonts w:ascii="Gotham" w:hAnsi="Gotham"/>
          <w:sz w:val="20"/>
          <w:szCs w:val="20"/>
        </w:rPr>
        <w:t>n</w:t>
      </w:r>
      <w:r w:rsidRPr="00855611">
        <w:rPr>
          <w:rFonts w:ascii="Gotham" w:hAnsi="Gotham"/>
          <w:sz w:val="20"/>
          <w:szCs w:val="20"/>
        </w:rPr>
        <w:t xml:space="preserve"> por la afirmativa sírvase a manifestarlo levantando su mano</w:t>
      </w:r>
      <w:r>
        <w:rPr>
          <w:rFonts w:ascii="Gotham" w:hAnsi="Gotham"/>
          <w:sz w:val="20"/>
          <w:szCs w:val="20"/>
        </w:rPr>
        <w:t>;</w:t>
      </w:r>
      <w:r w:rsidRPr="000A099F">
        <w:rPr>
          <w:rFonts w:ascii="Gotham" w:hAnsi="Gotham" w:cs="Arial"/>
          <w:sz w:val="20"/>
          <w:szCs w:val="20"/>
        </w:rPr>
        <w:t xml:space="preserve"> </w:t>
      </w:r>
      <w:r w:rsidRPr="00351AD1">
        <w:rPr>
          <w:rFonts w:ascii="Gotham" w:hAnsi="Gotham" w:cs="Arial"/>
          <w:sz w:val="20"/>
          <w:szCs w:val="20"/>
        </w:rPr>
        <w:t>instruyendo a la Secretaria General para que contabilice los votos y nos informe del resultado.</w:t>
      </w:r>
    </w:p>
    <w:p w14:paraId="711605CD" w14:textId="77777777" w:rsidR="00D03BCF" w:rsidRPr="00351AD1" w:rsidRDefault="00D03BCF" w:rsidP="00D03BCF">
      <w:pPr>
        <w:jc w:val="both"/>
        <w:rPr>
          <w:rFonts w:ascii="Gotham" w:hAnsi="Gotham" w:cs="Arial"/>
          <w:sz w:val="20"/>
          <w:szCs w:val="20"/>
        </w:rPr>
      </w:pPr>
    </w:p>
    <w:p w14:paraId="74E9779D" w14:textId="77777777" w:rsidR="00D03BCF" w:rsidRPr="00351AD1" w:rsidRDefault="00D03BCF" w:rsidP="00D03BCF">
      <w:pPr>
        <w:jc w:val="both"/>
        <w:rPr>
          <w:rFonts w:ascii="Gotham" w:hAnsi="Gotham" w:cs="Arial"/>
          <w:sz w:val="20"/>
          <w:szCs w:val="20"/>
        </w:rPr>
      </w:pPr>
      <w:r w:rsidRPr="00351AD1">
        <w:rPr>
          <w:rFonts w:ascii="Gotham" w:hAnsi="Gotham" w:cs="Arial"/>
          <w:sz w:val="20"/>
          <w:szCs w:val="20"/>
        </w:rPr>
        <w:t>En uso de la voz informativa la Secretaria General, Mtra. Celia Isabel Gauna Ruiz de León, como lo indica Presidente, le informo que se registraron un total de 1</w:t>
      </w:r>
      <w:r>
        <w:rPr>
          <w:rFonts w:ascii="Gotham" w:hAnsi="Gotham" w:cs="Arial"/>
          <w:sz w:val="20"/>
          <w:szCs w:val="20"/>
        </w:rPr>
        <w:t>9</w:t>
      </w:r>
      <w:r w:rsidRPr="00351AD1">
        <w:rPr>
          <w:rFonts w:ascii="Gotham" w:hAnsi="Gotham" w:cs="Arial"/>
          <w:sz w:val="20"/>
          <w:szCs w:val="20"/>
        </w:rPr>
        <w:t xml:space="preserve"> votos a favor.</w:t>
      </w:r>
    </w:p>
    <w:p w14:paraId="3B9EC2D6" w14:textId="77777777" w:rsidR="00D03BCF" w:rsidRPr="00351AD1" w:rsidRDefault="00D03BCF" w:rsidP="00D03BCF">
      <w:pPr>
        <w:jc w:val="both"/>
        <w:rPr>
          <w:rFonts w:ascii="Gotham" w:hAnsi="Gotham" w:cs="Arial"/>
          <w:sz w:val="20"/>
          <w:szCs w:val="20"/>
        </w:rPr>
      </w:pPr>
    </w:p>
    <w:p w14:paraId="54A56EDF" w14:textId="77777777" w:rsidR="00D03BCF" w:rsidRDefault="00D03BCF" w:rsidP="00D03BCF">
      <w:pPr>
        <w:jc w:val="both"/>
        <w:rPr>
          <w:rFonts w:ascii="Gotham" w:hAnsi="Gotham"/>
          <w:sz w:val="20"/>
          <w:szCs w:val="20"/>
        </w:rPr>
      </w:pPr>
      <w:r>
        <w:rPr>
          <w:rFonts w:ascii="Gotham" w:hAnsi="Gotham" w:cs="Arial"/>
          <w:sz w:val="20"/>
          <w:szCs w:val="20"/>
        </w:rPr>
        <w:t>En uso de la voz el Presidente Municipal, Sergio Armando Chávez Dávalos,</w:t>
      </w:r>
      <w:r w:rsidRPr="00351AD1">
        <w:rPr>
          <w:rFonts w:ascii="Gotham" w:hAnsi="Gotham" w:cs="Arial"/>
          <w:sz w:val="20"/>
          <w:szCs w:val="20"/>
        </w:rPr>
        <w:t xml:space="preserve"> expresa que, gracias Secretaria; queda aprobado.</w:t>
      </w:r>
    </w:p>
    <w:p w14:paraId="699B46C3" w14:textId="77777777" w:rsidR="00D03BCF" w:rsidRDefault="00D03BCF" w:rsidP="00D03BCF">
      <w:pPr>
        <w:jc w:val="both"/>
        <w:rPr>
          <w:rFonts w:ascii="Gotham" w:hAnsi="Gotham"/>
          <w:sz w:val="20"/>
          <w:szCs w:val="20"/>
        </w:rPr>
      </w:pPr>
    </w:p>
    <w:p w14:paraId="04F69A4F" w14:textId="77777777" w:rsidR="00D03BCF" w:rsidRPr="000F7447" w:rsidRDefault="00D03BCF" w:rsidP="00D03BCF">
      <w:pPr>
        <w:jc w:val="both"/>
        <w:rPr>
          <w:rFonts w:ascii="Gotham" w:hAnsi="Gotham"/>
          <w:sz w:val="20"/>
          <w:szCs w:val="20"/>
        </w:rPr>
      </w:pPr>
    </w:p>
    <w:p w14:paraId="038A78A8" w14:textId="77777777" w:rsidR="00D03BCF" w:rsidRPr="000F7447" w:rsidRDefault="00D03BCF" w:rsidP="00D03BCF">
      <w:pPr>
        <w:pStyle w:val="western"/>
        <w:spacing w:before="0" w:beforeAutospacing="0"/>
        <w:jc w:val="right"/>
        <w:rPr>
          <w:rFonts w:ascii="Gotham" w:hAnsi="Gotham"/>
          <w:b/>
          <w:sz w:val="22"/>
          <w:szCs w:val="22"/>
          <w:u w:val="single"/>
        </w:rPr>
      </w:pPr>
      <w:r w:rsidRPr="000F7447">
        <w:rPr>
          <w:rFonts w:ascii="Gotham" w:hAnsi="Gotham"/>
          <w:b/>
          <w:sz w:val="22"/>
          <w:szCs w:val="22"/>
          <w:u w:val="single"/>
        </w:rPr>
        <w:t xml:space="preserve">ACUERDO NO. </w:t>
      </w:r>
      <w:r>
        <w:rPr>
          <w:rFonts w:ascii="Gotham" w:hAnsi="Gotham"/>
          <w:b/>
          <w:sz w:val="22"/>
          <w:szCs w:val="22"/>
          <w:u w:val="single"/>
        </w:rPr>
        <w:t>1144</w:t>
      </w:r>
    </w:p>
    <w:p w14:paraId="72438218" w14:textId="77777777" w:rsidR="00D03BCF" w:rsidRPr="008E31A8" w:rsidRDefault="00D03BCF" w:rsidP="00D03BCF">
      <w:pPr>
        <w:jc w:val="both"/>
        <w:rPr>
          <w:rFonts w:ascii="Gotham" w:hAnsi="Gotham"/>
          <w:sz w:val="20"/>
          <w:szCs w:val="20"/>
        </w:rPr>
      </w:pPr>
      <w:r w:rsidRPr="000F7447">
        <w:rPr>
          <w:rFonts w:ascii="Gotham" w:hAnsi="Gotham"/>
          <w:b/>
          <w:bCs/>
          <w:smallCaps/>
          <w:sz w:val="20"/>
          <w:szCs w:val="20"/>
        </w:rPr>
        <w:t>Segunda Iniciativa con Turno a Comisión</w:t>
      </w:r>
      <w:r w:rsidRPr="000F7447">
        <w:rPr>
          <w:rFonts w:ascii="Gotham" w:hAnsi="Gotham"/>
          <w:b/>
          <w:bCs/>
          <w:sz w:val="20"/>
          <w:szCs w:val="20"/>
        </w:rPr>
        <w:t xml:space="preserve">.- </w:t>
      </w:r>
      <w:r>
        <w:rPr>
          <w:rFonts w:ascii="Gotham" w:hAnsi="Gotham"/>
          <w:sz w:val="20"/>
          <w:szCs w:val="20"/>
        </w:rPr>
        <w:t xml:space="preserve">En uso de la voz el Síndico, Nicolás Maestro Landeros, </w:t>
      </w:r>
      <w:r w:rsidRPr="000F7447">
        <w:rPr>
          <w:rFonts w:ascii="Gotham" w:hAnsi="Gotham"/>
          <w:sz w:val="20"/>
          <w:szCs w:val="20"/>
        </w:rPr>
        <w:t xml:space="preserve">manifiesta que, </w:t>
      </w:r>
      <w:r>
        <w:rPr>
          <w:rFonts w:ascii="Gotham" w:hAnsi="Gotham"/>
          <w:sz w:val="20"/>
          <w:szCs w:val="20"/>
        </w:rPr>
        <w:t>e</w:t>
      </w:r>
      <w:r w:rsidRPr="008E31A8">
        <w:rPr>
          <w:rFonts w:ascii="Gotham" w:hAnsi="Gotham"/>
          <w:sz w:val="20"/>
          <w:szCs w:val="20"/>
        </w:rPr>
        <w:t>l que suscribe, Síndico del Ayuntamiento Constitucional de Tonalá; Jalisco; Abogado Nicolás Maestro Landeros, en uso de la facultad que me confieren los artículos 41, fracción III, y 50 de la Ley del Gobierno y la Administración Pública Municipal del Estado de Jalisco; el artículo 56, fracción III, del Reglamento del Gobierno y la Administración Pública del Ayuntamiento Constitucional de Tonalá, Jalisco; así como los artículos 82, fracción III, y 83 del Reglamento para el Funcionamiento Interno de Sesiones del Ayuntamiento Constitucional de Tonalá, Jalisco; someto a consideración de este Ayuntamiento la presente Iniciativa Con Turno A Comisión que tiene por objeto que el pleno del Ayuntamiento Constitucional del Municipio de Tonalá, Jalisco, apruebe y autorice turnar a la Comisión Edilicia de Reglamentos, Puntos Constitucionales, Administración y Planeación Legislativa la presente iniciativa que propone reformar los artículos 122, 123 y adicionar el artículo 123 Bis de conformidad con la siguiente:</w:t>
      </w:r>
    </w:p>
    <w:p w14:paraId="22E2D459" w14:textId="77777777" w:rsidR="00D03BCF" w:rsidRDefault="00D03BCF" w:rsidP="00D03BCF">
      <w:pPr>
        <w:jc w:val="both"/>
        <w:rPr>
          <w:rFonts w:ascii="Gotham" w:hAnsi="Gotham"/>
          <w:sz w:val="20"/>
          <w:szCs w:val="20"/>
        </w:rPr>
      </w:pPr>
    </w:p>
    <w:p w14:paraId="72F91719" w14:textId="77777777" w:rsidR="00D03BCF" w:rsidRPr="008E31A8" w:rsidRDefault="00D03BCF" w:rsidP="00D03BCF">
      <w:pPr>
        <w:jc w:val="center"/>
        <w:rPr>
          <w:rFonts w:ascii="Gotham" w:hAnsi="Gotham"/>
          <w:sz w:val="20"/>
          <w:szCs w:val="20"/>
        </w:rPr>
      </w:pPr>
      <w:r w:rsidRPr="008E31A8">
        <w:rPr>
          <w:rFonts w:ascii="Gotham" w:hAnsi="Gotham"/>
          <w:sz w:val="20"/>
          <w:szCs w:val="20"/>
        </w:rPr>
        <w:t>EXPOSICIÓN DE MOTIVOS</w:t>
      </w:r>
    </w:p>
    <w:p w14:paraId="58F7FFD5" w14:textId="77777777" w:rsidR="00D03BCF" w:rsidRPr="008E31A8" w:rsidRDefault="00D03BCF" w:rsidP="00D03BCF">
      <w:pPr>
        <w:jc w:val="both"/>
        <w:rPr>
          <w:rFonts w:ascii="Gotham" w:hAnsi="Gotham"/>
          <w:sz w:val="20"/>
          <w:szCs w:val="20"/>
        </w:rPr>
      </w:pPr>
    </w:p>
    <w:p w14:paraId="3D1E81FE" w14:textId="77777777" w:rsidR="00D03BCF" w:rsidRPr="008E31A8" w:rsidRDefault="00D03BCF" w:rsidP="00D03BCF">
      <w:pPr>
        <w:ind w:left="567" w:hanging="567"/>
        <w:jc w:val="both"/>
        <w:rPr>
          <w:rFonts w:ascii="Gotham" w:hAnsi="Gotham"/>
          <w:sz w:val="20"/>
          <w:szCs w:val="20"/>
        </w:rPr>
      </w:pPr>
      <w:r w:rsidRPr="008E31A8">
        <w:rPr>
          <w:rFonts w:ascii="Gotham" w:hAnsi="Gotham"/>
          <w:sz w:val="20"/>
          <w:szCs w:val="20"/>
        </w:rPr>
        <w:t xml:space="preserve">I. </w:t>
      </w:r>
      <w:r>
        <w:rPr>
          <w:rFonts w:ascii="Gotham" w:hAnsi="Gotham"/>
          <w:sz w:val="20"/>
          <w:szCs w:val="20"/>
        </w:rPr>
        <w:tab/>
      </w:r>
      <w:r w:rsidRPr="008E31A8">
        <w:rPr>
          <w:rFonts w:ascii="Gotham" w:hAnsi="Gotham"/>
          <w:sz w:val="20"/>
          <w:szCs w:val="20"/>
        </w:rPr>
        <w:t>En el 2016, en la cuadragésima sesión del Consejo Nacional de Seguridad Pública (CNSP) se aprobó el acuerdo 06/XL/16 para la elaboración del Modelo Homologado de Justicia Cívica, Bueno Gobierno y Cultura de la Legalidad para los municipios de México, asignándose como responsables de su elaboración a los integrantes de la Conferencia Nacional de Seguridad Pública Municipal (CNSPM), al Comisionado Nacional de Seguridad y al Secretariado Ejecutivo del Sistema Nacional de Seguridad Pública (SESNSP). Posteriormente, en CNSP en su Cuadragésima Segunda Sesión Ordinaria, celebrada el 30 de agosto de 2017, aprobó el Modelo Homologado de Justicia Cívica, Buen Gobierno y Cultura de la Legalidad para los municipios de México mediante acuerdo 14/XLII/17.</w:t>
      </w:r>
    </w:p>
    <w:p w14:paraId="566DD187" w14:textId="77777777" w:rsidR="00D03BCF" w:rsidRDefault="00D03BCF" w:rsidP="00D03BCF">
      <w:pPr>
        <w:ind w:left="567" w:hanging="567"/>
        <w:jc w:val="both"/>
        <w:rPr>
          <w:rFonts w:ascii="Gotham" w:hAnsi="Gotham"/>
          <w:sz w:val="20"/>
          <w:szCs w:val="20"/>
        </w:rPr>
      </w:pPr>
    </w:p>
    <w:p w14:paraId="4E0C033B" w14:textId="77777777" w:rsidR="00D03BCF" w:rsidRPr="008E31A8" w:rsidRDefault="00D03BCF" w:rsidP="00D03BCF">
      <w:pPr>
        <w:ind w:left="567" w:hanging="567"/>
        <w:jc w:val="both"/>
        <w:rPr>
          <w:rFonts w:ascii="Gotham" w:hAnsi="Gotham"/>
          <w:sz w:val="20"/>
          <w:szCs w:val="20"/>
        </w:rPr>
      </w:pPr>
      <w:r w:rsidRPr="008E31A8">
        <w:rPr>
          <w:rFonts w:ascii="Gotham" w:hAnsi="Gotham"/>
          <w:sz w:val="20"/>
          <w:szCs w:val="20"/>
        </w:rPr>
        <w:t xml:space="preserve">II. </w:t>
      </w:r>
      <w:r>
        <w:rPr>
          <w:rFonts w:ascii="Gotham" w:hAnsi="Gotham"/>
          <w:sz w:val="20"/>
          <w:szCs w:val="20"/>
        </w:rPr>
        <w:tab/>
      </w:r>
      <w:r w:rsidRPr="008E31A8">
        <w:rPr>
          <w:rFonts w:ascii="Gotham" w:hAnsi="Gotham"/>
          <w:sz w:val="20"/>
          <w:szCs w:val="20"/>
        </w:rPr>
        <w:t xml:space="preserve">El Modelo Nacional de Policía y Justicia Cívica forma parte de la Estrategia Nacional de Seguridad Pública 2019-2024, tiene como objetivo fundamental el fortalecimiento de las policías municipales y estatales, así como la articulación efectiva entre dichos cuerpos con la Guardia </w:t>
      </w:r>
      <w:r w:rsidRPr="008E31A8">
        <w:rPr>
          <w:rFonts w:ascii="Gotham" w:hAnsi="Gotham"/>
          <w:sz w:val="20"/>
          <w:szCs w:val="20"/>
        </w:rPr>
        <w:lastRenderedPageBreak/>
        <w:t>Nacional y las Procuradurías o Fiscalías Generales para prevenir el delito, fortalecer su investigación, disminuir la incidencia delictiva, mejorar la percepción de seguridad, e incrementar la confianza en las instituciones de seguridad pública. El Modelo Nacional de Policía y Justicia Cívica fue aprobado por el Consejo Nacional de Seguridad Pública en julio de 2019, mediante el siguiente acuerdo: Acuerdo 03/XLIV/19. Modelo Nacional de Policía y Justicia Cívica. El Consejo Nacional de Seguridad Pública ratifica el Acuerdo 01/II/SO/CPPDPC/2019 de la Comisión Permanente de Prevención del Delito y Participación Ciudadana que aprueba el Modelo Nacional de Policía y Justicia Cívica en sus términos, que tiene por objetivo el fortalecimiento de las policías municipales y estatales, así como la articulación efectiva entre dichos cuerpos con la Guardia Nacional y las Procuradurías o Fiscalías Generales, para prevenir el delito, fortalecer su investigación, disminuir la incidencia delictiva, mejorar la percepción de seguridad, e incrementar la confianza en las instituciones de seguridad pública. Para tal efecto, se emitirán los lineamientos y protocolos necesarios; por tanto, se instruye al Secretariado Ejecutivo del Sistema Nacional de Seguridad Pública a coordinar su instrumentación dentro del segundo semestre de 2019. La Comisión de Justicia Cívica sesionó el 9 de septiembre de 2019 con forme al análisis y discusión de las adecuaciones necesarias al Modelo Homologado de Justicia Cívica, Buen Gobierno y Cultura de la Legalidad para los municipios en México y la implementación de la justicia cívica en los municipios del país; Se observó la necesidad de contar con una Ley que homologue las prácticas de justicia cívica en el país y los catálogos de faltas administrativas.</w:t>
      </w:r>
    </w:p>
    <w:p w14:paraId="3DE4CA72" w14:textId="77777777" w:rsidR="00D03BCF" w:rsidRPr="008E31A8" w:rsidRDefault="00D03BCF" w:rsidP="00D03BCF">
      <w:pPr>
        <w:ind w:left="567" w:hanging="567"/>
        <w:jc w:val="both"/>
        <w:rPr>
          <w:rFonts w:ascii="Gotham" w:hAnsi="Gotham"/>
          <w:sz w:val="20"/>
          <w:szCs w:val="20"/>
        </w:rPr>
      </w:pPr>
    </w:p>
    <w:p w14:paraId="0D37535B" w14:textId="77777777" w:rsidR="00D03BCF" w:rsidRPr="008E31A8" w:rsidRDefault="00D03BCF" w:rsidP="00D03BCF">
      <w:pPr>
        <w:ind w:left="567" w:hanging="567"/>
        <w:jc w:val="both"/>
        <w:rPr>
          <w:rFonts w:ascii="Gotham" w:hAnsi="Gotham"/>
          <w:sz w:val="20"/>
          <w:szCs w:val="20"/>
        </w:rPr>
      </w:pPr>
      <w:r w:rsidRPr="008E31A8">
        <w:rPr>
          <w:rFonts w:ascii="Gotham" w:hAnsi="Gotham"/>
          <w:sz w:val="20"/>
          <w:szCs w:val="20"/>
        </w:rPr>
        <w:t xml:space="preserve">III. </w:t>
      </w:r>
      <w:r>
        <w:rPr>
          <w:rFonts w:ascii="Gotham" w:hAnsi="Gotham"/>
          <w:sz w:val="20"/>
          <w:szCs w:val="20"/>
        </w:rPr>
        <w:tab/>
      </w:r>
      <w:r w:rsidRPr="008E31A8">
        <w:rPr>
          <w:rFonts w:ascii="Gotham" w:hAnsi="Gotham"/>
          <w:sz w:val="20"/>
          <w:szCs w:val="20"/>
        </w:rPr>
        <w:t>El 24 de agosto del año 2023, en Sesión Ordinaria del Pleno del Ayuntamiento Constitucional de Tonalá, mediante el acuerdo 825 se aprobó la abrogación del Reglamento de Justicia Cívica para el Municipio de Tonalá, Jalisco y la creación del Reglamento de Justicia Cívica y Cultura de la Legalidad para el Municipio de Tonalá Jalisco, mismo que se pretenda cumpla con las especificaciones del Modelo Homologado de Justicia Cívica. Este reglamento que ya se encuentra en vigor, sin embargo, del proceso de actualización de manuales tanto de organización, puestos y procesos, así como de otras actividades derivadas de los mismos, aún existen áreas de mejora que han sido detectadas.</w:t>
      </w:r>
    </w:p>
    <w:p w14:paraId="1E8578AB" w14:textId="77777777" w:rsidR="00D03BCF" w:rsidRPr="008E31A8" w:rsidRDefault="00D03BCF" w:rsidP="00D03BCF">
      <w:pPr>
        <w:ind w:left="567" w:hanging="567"/>
        <w:jc w:val="both"/>
        <w:rPr>
          <w:rFonts w:ascii="Gotham" w:hAnsi="Gotham"/>
          <w:sz w:val="20"/>
          <w:szCs w:val="20"/>
        </w:rPr>
      </w:pPr>
    </w:p>
    <w:p w14:paraId="0172EADA" w14:textId="77777777" w:rsidR="00D03BCF" w:rsidRDefault="00D03BCF" w:rsidP="00D03BCF">
      <w:pPr>
        <w:ind w:left="567" w:hanging="567"/>
        <w:jc w:val="both"/>
        <w:rPr>
          <w:rFonts w:ascii="Gotham" w:hAnsi="Gotham"/>
          <w:sz w:val="20"/>
          <w:szCs w:val="20"/>
        </w:rPr>
      </w:pPr>
      <w:r w:rsidRPr="008E31A8">
        <w:rPr>
          <w:rFonts w:ascii="Gotham" w:hAnsi="Gotham"/>
          <w:sz w:val="20"/>
          <w:szCs w:val="20"/>
        </w:rPr>
        <w:t xml:space="preserve">IV. </w:t>
      </w:r>
      <w:r>
        <w:rPr>
          <w:rFonts w:ascii="Gotham" w:hAnsi="Gotham"/>
          <w:sz w:val="20"/>
          <w:szCs w:val="20"/>
        </w:rPr>
        <w:tab/>
      </w:r>
      <w:r w:rsidRPr="008E31A8">
        <w:rPr>
          <w:rFonts w:ascii="Gotham" w:hAnsi="Gotham"/>
          <w:sz w:val="20"/>
          <w:szCs w:val="20"/>
        </w:rPr>
        <w:t>Con fecha del 10 de Julio de 2024 el Órgano de Control realizó una auditoria bajo el número AAF-INT-17/2024 a la Jefatura de Justicia Cívica, dentro de dicha auditoria se destaca como observación la falta de armonización del Reglamento de Gobierno y de la Administración Pública del Ayuntamiento Constitucional de Tonalá Jalisco, así como del Reglamento de Justicia Cívica y Cultura de la Legalidad para el Municipio de Tonalá Jalisco. Esto debido a que la Dirección de Justicia Cívica y sus áreas subordinadas no aparecen en el Reglamento del Gobierno y de la Administración Pública del Ayuntamiento Con</w:t>
      </w:r>
      <w:r>
        <w:rPr>
          <w:rFonts w:ascii="Gotham" w:hAnsi="Gotham"/>
          <w:sz w:val="20"/>
          <w:szCs w:val="20"/>
        </w:rPr>
        <w:t>stitucional de Tonalá, Jalisco.</w:t>
      </w:r>
    </w:p>
    <w:p w14:paraId="30A85F8C" w14:textId="77777777" w:rsidR="00D03BCF" w:rsidRPr="008E31A8" w:rsidRDefault="00D03BCF" w:rsidP="00D03BCF">
      <w:pPr>
        <w:jc w:val="both"/>
        <w:rPr>
          <w:rFonts w:ascii="Gotham" w:hAnsi="Gotham"/>
          <w:sz w:val="20"/>
          <w:szCs w:val="20"/>
        </w:rPr>
      </w:pPr>
    </w:p>
    <w:tbl>
      <w:tblPr>
        <w:tblStyle w:val="Tablaconcuadrcula"/>
        <w:tblW w:w="5000" w:type="pct"/>
        <w:jc w:val="center"/>
        <w:tblLook w:val="04A0" w:firstRow="1" w:lastRow="0" w:firstColumn="1" w:lastColumn="0" w:noHBand="0" w:noVBand="1"/>
      </w:tblPr>
      <w:tblGrid>
        <w:gridCol w:w="4981"/>
        <w:gridCol w:w="4981"/>
      </w:tblGrid>
      <w:tr w:rsidR="00D03BCF" w:rsidRPr="00EF77A5" w14:paraId="63020807" w14:textId="77777777" w:rsidTr="00EE3A14">
        <w:trPr>
          <w:jc w:val="center"/>
        </w:trPr>
        <w:tc>
          <w:tcPr>
            <w:tcW w:w="2500" w:type="pct"/>
            <w:vAlign w:val="center"/>
          </w:tcPr>
          <w:p w14:paraId="46665A19" w14:textId="77777777" w:rsidR="00D03BCF" w:rsidRPr="00EF77A5" w:rsidRDefault="00D03BCF" w:rsidP="00EE3A14">
            <w:pPr>
              <w:spacing w:before="120" w:after="120"/>
              <w:jc w:val="center"/>
              <w:rPr>
                <w:rFonts w:ascii="Gotham" w:hAnsi="Gotham" w:cs="Arial"/>
                <w:b/>
                <w:i/>
                <w:w w:val="95"/>
                <w:sz w:val="19"/>
                <w:szCs w:val="19"/>
              </w:rPr>
            </w:pPr>
            <w:r w:rsidRPr="00EF77A5">
              <w:rPr>
                <w:rFonts w:ascii="Gotham" w:hAnsi="Gotham" w:cs="Arial"/>
                <w:b/>
                <w:i/>
                <w:w w:val="95"/>
                <w:sz w:val="19"/>
                <w:szCs w:val="19"/>
              </w:rPr>
              <w:t>DICE</w:t>
            </w:r>
          </w:p>
        </w:tc>
        <w:tc>
          <w:tcPr>
            <w:tcW w:w="2500" w:type="pct"/>
            <w:vAlign w:val="center"/>
          </w:tcPr>
          <w:p w14:paraId="5F9B4710" w14:textId="77777777" w:rsidR="00D03BCF" w:rsidRPr="00EF77A5" w:rsidRDefault="00D03BCF" w:rsidP="00EE3A14">
            <w:pPr>
              <w:spacing w:before="120" w:after="120"/>
              <w:jc w:val="center"/>
              <w:rPr>
                <w:rFonts w:ascii="Gotham" w:hAnsi="Gotham" w:cs="Arial"/>
                <w:b/>
                <w:i/>
                <w:w w:val="95"/>
                <w:sz w:val="19"/>
                <w:szCs w:val="19"/>
              </w:rPr>
            </w:pPr>
            <w:r w:rsidRPr="00EF77A5">
              <w:rPr>
                <w:rFonts w:ascii="Gotham" w:hAnsi="Gotham" w:cs="Arial"/>
                <w:b/>
                <w:i/>
                <w:w w:val="95"/>
                <w:sz w:val="19"/>
                <w:szCs w:val="19"/>
              </w:rPr>
              <w:t>DEBE DECIR</w:t>
            </w:r>
          </w:p>
        </w:tc>
      </w:tr>
      <w:tr w:rsidR="00D03BCF" w:rsidRPr="00EF77A5" w14:paraId="2949A790" w14:textId="77777777" w:rsidTr="00EE3A14">
        <w:trPr>
          <w:jc w:val="center"/>
        </w:trPr>
        <w:tc>
          <w:tcPr>
            <w:tcW w:w="2500" w:type="pct"/>
          </w:tcPr>
          <w:p w14:paraId="5FFADEDD" w14:textId="77777777" w:rsidR="00D03BCF" w:rsidRPr="00EF77A5" w:rsidRDefault="00D03BCF" w:rsidP="00EE3A14">
            <w:pPr>
              <w:pStyle w:val="Textoindependiente"/>
              <w:spacing w:before="120"/>
              <w:ind w:right="477"/>
              <w:jc w:val="both"/>
              <w:rPr>
                <w:rFonts w:ascii="Gotham" w:hAnsi="Gotham" w:cs="Arial"/>
                <w:i/>
                <w:iCs/>
                <w:sz w:val="19"/>
                <w:szCs w:val="19"/>
              </w:rPr>
            </w:pPr>
            <w:r w:rsidRPr="00EF77A5">
              <w:rPr>
                <w:rFonts w:ascii="Gotham" w:hAnsi="Gotham" w:cs="Arial"/>
                <w:b/>
                <w:i/>
                <w:iCs/>
                <w:w w:val="95"/>
                <w:sz w:val="19"/>
                <w:szCs w:val="19"/>
              </w:rPr>
              <w:t>Artículo</w:t>
            </w:r>
            <w:r w:rsidRPr="00EF77A5">
              <w:rPr>
                <w:rFonts w:ascii="Gotham" w:hAnsi="Gotham" w:cs="Arial"/>
                <w:b/>
                <w:i/>
                <w:iCs/>
                <w:spacing w:val="30"/>
                <w:w w:val="95"/>
                <w:sz w:val="19"/>
                <w:szCs w:val="19"/>
              </w:rPr>
              <w:t xml:space="preserve"> </w:t>
            </w:r>
            <w:r w:rsidRPr="00EF77A5">
              <w:rPr>
                <w:rFonts w:ascii="Gotham" w:hAnsi="Gotham" w:cs="Arial"/>
                <w:b/>
                <w:i/>
                <w:iCs/>
                <w:w w:val="95"/>
                <w:sz w:val="19"/>
                <w:szCs w:val="19"/>
              </w:rPr>
              <w:t>122.-</w:t>
            </w:r>
            <w:r w:rsidRPr="00EF77A5">
              <w:rPr>
                <w:rFonts w:ascii="Gotham" w:hAnsi="Gotham" w:cs="Arial"/>
                <w:b/>
                <w:i/>
                <w:iCs/>
                <w:spacing w:val="35"/>
                <w:w w:val="95"/>
                <w:sz w:val="19"/>
                <w:szCs w:val="19"/>
              </w:rPr>
              <w:t xml:space="preserve"> </w:t>
            </w:r>
            <w:r w:rsidRPr="00EF77A5">
              <w:rPr>
                <w:rFonts w:ascii="Gotham" w:hAnsi="Gotham" w:cs="Arial"/>
                <w:i/>
                <w:iCs/>
                <w:w w:val="95"/>
                <w:sz w:val="19"/>
                <w:szCs w:val="19"/>
              </w:rPr>
              <w:t>La Sindicatura</w:t>
            </w:r>
            <w:r w:rsidRPr="00EF77A5">
              <w:rPr>
                <w:rFonts w:ascii="Gotham" w:hAnsi="Gotham" w:cs="Arial"/>
                <w:i/>
                <w:iCs/>
                <w:spacing w:val="32"/>
                <w:w w:val="95"/>
                <w:sz w:val="19"/>
                <w:szCs w:val="19"/>
              </w:rPr>
              <w:t xml:space="preserve"> </w:t>
            </w:r>
            <w:r w:rsidRPr="00EF77A5">
              <w:rPr>
                <w:rFonts w:ascii="Gotham" w:hAnsi="Gotham" w:cs="Arial"/>
                <w:i/>
                <w:iCs/>
                <w:w w:val="95"/>
                <w:sz w:val="19"/>
                <w:szCs w:val="19"/>
              </w:rPr>
              <w:t>municipal</w:t>
            </w:r>
            <w:r w:rsidRPr="00EF77A5">
              <w:rPr>
                <w:rFonts w:ascii="Gotham" w:hAnsi="Gotham" w:cs="Arial"/>
                <w:i/>
                <w:iCs/>
                <w:spacing w:val="22"/>
                <w:w w:val="95"/>
                <w:sz w:val="19"/>
                <w:szCs w:val="19"/>
              </w:rPr>
              <w:t xml:space="preserve"> </w:t>
            </w:r>
            <w:r w:rsidRPr="00EF77A5">
              <w:rPr>
                <w:rFonts w:ascii="Gotham" w:hAnsi="Gotham" w:cs="Arial"/>
                <w:i/>
                <w:iCs/>
                <w:w w:val="95"/>
                <w:sz w:val="19"/>
                <w:szCs w:val="19"/>
              </w:rPr>
              <w:t>tiene</w:t>
            </w:r>
            <w:r w:rsidRPr="00EF77A5">
              <w:rPr>
                <w:rFonts w:ascii="Gotham" w:hAnsi="Gotham" w:cs="Arial"/>
                <w:i/>
                <w:iCs/>
                <w:spacing w:val="27"/>
                <w:w w:val="95"/>
                <w:sz w:val="19"/>
                <w:szCs w:val="19"/>
              </w:rPr>
              <w:t xml:space="preserve"> </w:t>
            </w:r>
            <w:r w:rsidRPr="00EF77A5">
              <w:rPr>
                <w:rFonts w:ascii="Gotham" w:hAnsi="Gotham" w:cs="Arial"/>
                <w:i/>
                <w:iCs/>
                <w:w w:val="95"/>
                <w:sz w:val="19"/>
                <w:szCs w:val="19"/>
              </w:rPr>
              <w:t>a</w:t>
            </w:r>
            <w:r w:rsidRPr="00EF77A5">
              <w:rPr>
                <w:rFonts w:ascii="Gotham" w:hAnsi="Gotham" w:cs="Arial"/>
                <w:i/>
                <w:iCs/>
                <w:spacing w:val="26"/>
                <w:w w:val="95"/>
                <w:sz w:val="19"/>
                <w:szCs w:val="19"/>
              </w:rPr>
              <w:t xml:space="preserve"> </w:t>
            </w:r>
            <w:r w:rsidRPr="00EF77A5">
              <w:rPr>
                <w:rFonts w:ascii="Gotham" w:hAnsi="Gotham" w:cs="Arial"/>
                <w:i/>
                <w:iCs/>
                <w:w w:val="95"/>
                <w:sz w:val="19"/>
                <w:szCs w:val="19"/>
              </w:rPr>
              <w:t>su</w:t>
            </w:r>
            <w:r w:rsidRPr="00EF77A5">
              <w:rPr>
                <w:rFonts w:ascii="Gotham" w:hAnsi="Gotham" w:cs="Arial"/>
                <w:i/>
                <w:iCs/>
                <w:spacing w:val="23"/>
                <w:w w:val="95"/>
                <w:sz w:val="19"/>
                <w:szCs w:val="19"/>
              </w:rPr>
              <w:t xml:space="preserve"> </w:t>
            </w:r>
            <w:r w:rsidRPr="00EF77A5">
              <w:rPr>
                <w:rFonts w:ascii="Gotham" w:hAnsi="Gotham" w:cs="Arial"/>
                <w:i/>
                <w:iCs/>
                <w:w w:val="95"/>
                <w:sz w:val="19"/>
                <w:szCs w:val="19"/>
              </w:rPr>
              <w:t>cargo</w:t>
            </w:r>
            <w:r w:rsidRPr="00EF77A5">
              <w:rPr>
                <w:rFonts w:ascii="Gotham" w:hAnsi="Gotham" w:cs="Arial"/>
                <w:i/>
                <w:iCs/>
                <w:spacing w:val="31"/>
                <w:w w:val="95"/>
                <w:sz w:val="19"/>
                <w:szCs w:val="19"/>
              </w:rPr>
              <w:t xml:space="preserve"> </w:t>
            </w:r>
            <w:r w:rsidRPr="00EF77A5">
              <w:rPr>
                <w:rFonts w:ascii="Gotham" w:hAnsi="Gotham" w:cs="Arial"/>
                <w:i/>
                <w:iCs/>
                <w:w w:val="95"/>
                <w:sz w:val="19"/>
                <w:szCs w:val="19"/>
              </w:rPr>
              <w:t>para</w:t>
            </w:r>
            <w:r w:rsidRPr="00EF77A5">
              <w:rPr>
                <w:rFonts w:ascii="Gotham" w:hAnsi="Gotham" w:cs="Arial"/>
                <w:i/>
                <w:iCs/>
                <w:spacing w:val="30"/>
                <w:w w:val="95"/>
                <w:sz w:val="19"/>
                <w:szCs w:val="19"/>
              </w:rPr>
              <w:t xml:space="preserve"> </w:t>
            </w:r>
            <w:r w:rsidRPr="00EF77A5">
              <w:rPr>
                <w:rFonts w:ascii="Gotham" w:hAnsi="Gotham" w:cs="Arial"/>
                <w:i/>
                <w:iCs/>
                <w:w w:val="95"/>
                <w:sz w:val="19"/>
                <w:szCs w:val="19"/>
              </w:rPr>
              <w:t>el</w:t>
            </w:r>
            <w:r w:rsidRPr="00EF77A5">
              <w:rPr>
                <w:rFonts w:ascii="Gotham" w:hAnsi="Gotham" w:cs="Arial"/>
                <w:i/>
                <w:iCs/>
                <w:spacing w:val="28"/>
                <w:w w:val="95"/>
                <w:sz w:val="19"/>
                <w:szCs w:val="19"/>
              </w:rPr>
              <w:t xml:space="preserve"> </w:t>
            </w:r>
            <w:r w:rsidRPr="00EF77A5">
              <w:rPr>
                <w:rFonts w:ascii="Gotham" w:hAnsi="Gotham" w:cs="Arial"/>
                <w:i/>
                <w:iCs/>
                <w:w w:val="95"/>
                <w:sz w:val="19"/>
                <w:szCs w:val="19"/>
              </w:rPr>
              <w:t>desarrollo</w:t>
            </w:r>
            <w:r w:rsidRPr="00EF77A5">
              <w:rPr>
                <w:rFonts w:ascii="Gotham" w:hAnsi="Gotham" w:cs="Arial"/>
                <w:i/>
                <w:iCs/>
                <w:spacing w:val="28"/>
                <w:w w:val="95"/>
                <w:sz w:val="19"/>
                <w:szCs w:val="19"/>
              </w:rPr>
              <w:t xml:space="preserve"> </w:t>
            </w:r>
            <w:r w:rsidRPr="00EF77A5">
              <w:rPr>
                <w:rFonts w:ascii="Gotham" w:hAnsi="Gotham" w:cs="Arial"/>
                <w:i/>
                <w:iCs/>
                <w:w w:val="95"/>
                <w:sz w:val="19"/>
                <w:szCs w:val="19"/>
              </w:rPr>
              <w:t>de</w:t>
            </w:r>
            <w:r w:rsidRPr="00EF77A5">
              <w:rPr>
                <w:rFonts w:ascii="Gotham" w:hAnsi="Gotham" w:cs="Arial"/>
                <w:i/>
                <w:iCs/>
                <w:spacing w:val="23"/>
                <w:w w:val="95"/>
                <w:sz w:val="19"/>
                <w:szCs w:val="19"/>
              </w:rPr>
              <w:t xml:space="preserve"> </w:t>
            </w:r>
            <w:r w:rsidRPr="00EF77A5">
              <w:rPr>
                <w:rFonts w:ascii="Gotham" w:hAnsi="Gotham" w:cs="Arial"/>
                <w:i/>
                <w:iCs/>
                <w:w w:val="95"/>
                <w:sz w:val="19"/>
                <w:szCs w:val="19"/>
              </w:rPr>
              <w:t>sus</w:t>
            </w:r>
            <w:r w:rsidRPr="00EF77A5">
              <w:rPr>
                <w:rFonts w:ascii="Gotham" w:hAnsi="Gotham" w:cs="Arial"/>
                <w:i/>
                <w:iCs/>
                <w:spacing w:val="-60"/>
                <w:w w:val="95"/>
                <w:sz w:val="19"/>
                <w:szCs w:val="19"/>
              </w:rPr>
              <w:t xml:space="preserve"> </w:t>
            </w:r>
            <w:r w:rsidRPr="00EF77A5">
              <w:rPr>
                <w:rFonts w:ascii="Gotham" w:hAnsi="Gotham" w:cs="Arial"/>
                <w:i/>
                <w:iCs/>
                <w:sz w:val="19"/>
                <w:szCs w:val="19"/>
              </w:rPr>
              <w:t>facultades,</w:t>
            </w:r>
            <w:r w:rsidRPr="00EF77A5">
              <w:rPr>
                <w:rFonts w:ascii="Gotham" w:hAnsi="Gotham" w:cs="Arial"/>
                <w:i/>
                <w:iCs/>
                <w:spacing w:val="-2"/>
                <w:sz w:val="19"/>
                <w:szCs w:val="19"/>
              </w:rPr>
              <w:t xml:space="preserve"> </w:t>
            </w:r>
            <w:r w:rsidRPr="00EF77A5">
              <w:rPr>
                <w:rFonts w:ascii="Gotham" w:hAnsi="Gotham" w:cs="Arial"/>
                <w:i/>
                <w:iCs/>
                <w:sz w:val="19"/>
                <w:szCs w:val="19"/>
              </w:rPr>
              <w:t>las</w:t>
            </w:r>
            <w:r w:rsidRPr="00EF77A5">
              <w:rPr>
                <w:rFonts w:ascii="Gotham" w:hAnsi="Gotham" w:cs="Arial"/>
                <w:i/>
                <w:iCs/>
                <w:spacing w:val="-3"/>
                <w:sz w:val="19"/>
                <w:szCs w:val="19"/>
              </w:rPr>
              <w:t xml:space="preserve"> </w:t>
            </w:r>
            <w:r w:rsidRPr="00EF77A5">
              <w:rPr>
                <w:rFonts w:ascii="Gotham" w:hAnsi="Gotham" w:cs="Arial"/>
                <w:i/>
                <w:iCs/>
                <w:sz w:val="19"/>
                <w:szCs w:val="19"/>
              </w:rPr>
              <w:t>siguientes</w:t>
            </w:r>
            <w:r w:rsidRPr="00EF77A5">
              <w:rPr>
                <w:rFonts w:ascii="Gotham" w:hAnsi="Gotham" w:cs="Arial"/>
                <w:i/>
                <w:iCs/>
                <w:spacing w:val="-3"/>
                <w:sz w:val="19"/>
                <w:szCs w:val="19"/>
              </w:rPr>
              <w:t xml:space="preserve"> </w:t>
            </w:r>
            <w:r w:rsidRPr="00EF77A5">
              <w:rPr>
                <w:rFonts w:ascii="Gotham" w:hAnsi="Gotham" w:cs="Arial"/>
                <w:i/>
                <w:iCs/>
                <w:sz w:val="19"/>
                <w:szCs w:val="19"/>
              </w:rPr>
              <w:t>dependencias:</w:t>
            </w:r>
          </w:p>
          <w:p w14:paraId="3644BAD3" w14:textId="77777777" w:rsidR="00D03BCF" w:rsidRPr="00EF77A5" w:rsidRDefault="00D03BCF" w:rsidP="00EE3A14">
            <w:pPr>
              <w:pStyle w:val="Textoindependiente"/>
              <w:spacing w:before="120"/>
              <w:ind w:right="49"/>
              <w:jc w:val="both"/>
              <w:rPr>
                <w:rFonts w:ascii="Gotham" w:hAnsi="Gotham" w:cs="Arial"/>
                <w:b/>
                <w:i/>
                <w:iCs/>
                <w:w w:val="95"/>
                <w:sz w:val="19"/>
                <w:szCs w:val="19"/>
              </w:rPr>
            </w:pPr>
            <w:r w:rsidRPr="00EF77A5">
              <w:rPr>
                <w:rFonts w:ascii="Gotham" w:hAnsi="Gotham" w:cs="Arial"/>
                <w:b/>
                <w:i/>
                <w:iCs/>
                <w:w w:val="95"/>
                <w:sz w:val="19"/>
                <w:szCs w:val="19"/>
              </w:rPr>
              <w:t>I. Jefatura de Regularización de Predios.</w:t>
            </w:r>
          </w:p>
          <w:p w14:paraId="05BFF1C5" w14:textId="77777777" w:rsidR="00D03BCF" w:rsidRPr="00EF77A5" w:rsidRDefault="00D03BCF" w:rsidP="00EE3A14">
            <w:pPr>
              <w:pStyle w:val="Textoindependiente"/>
              <w:spacing w:before="120"/>
              <w:ind w:right="49"/>
              <w:jc w:val="both"/>
              <w:rPr>
                <w:rFonts w:ascii="Gotham" w:hAnsi="Gotham" w:cs="Arial"/>
                <w:b/>
                <w:i/>
                <w:iCs/>
                <w:w w:val="95"/>
                <w:sz w:val="19"/>
                <w:szCs w:val="19"/>
              </w:rPr>
            </w:pPr>
            <w:r w:rsidRPr="00EF77A5">
              <w:rPr>
                <w:rFonts w:ascii="Gotham" w:hAnsi="Gotham" w:cs="Arial"/>
                <w:b/>
                <w:i/>
                <w:iCs/>
                <w:w w:val="95"/>
                <w:sz w:val="19"/>
                <w:szCs w:val="19"/>
              </w:rPr>
              <w:t>II. Jefatura del Centro de Mediación Municipal.</w:t>
            </w:r>
          </w:p>
          <w:p w14:paraId="2FAAC020" w14:textId="77777777" w:rsidR="00D03BCF" w:rsidRPr="00EF77A5" w:rsidRDefault="00D03BCF" w:rsidP="00EE3A14">
            <w:pPr>
              <w:pStyle w:val="Textoindependiente"/>
              <w:spacing w:before="120"/>
              <w:ind w:right="49"/>
              <w:jc w:val="both"/>
              <w:rPr>
                <w:rFonts w:ascii="Gotham" w:hAnsi="Gotham" w:cs="Arial"/>
                <w:b/>
                <w:i/>
                <w:iCs/>
                <w:w w:val="95"/>
                <w:sz w:val="19"/>
                <w:szCs w:val="19"/>
              </w:rPr>
            </w:pPr>
            <w:r w:rsidRPr="00EF77A5">
              <w:rPr>
                <w:rFonts w:ascii="Gotham" w:hAnsi="Gotham" w:cs="Arial"/>
                <w:b/>
                <w:i/>
                <w:iCs/>
                <w:w w:val="95"/>
                <w:sz w:val="19"/>
                <w:szCs w:val="19"/>
              </w:rPr>
              <w:t>III. Jefatura de Juzgados Municipales.</w:t>
            </w:r>
          </w:p>
          <w:p w14:paraId="44994FE2" w14:textId="77777777" w:rsidR="00D03BCF" w:rsidRPr="00EF77A5" w:rsidRDefault="00D03BCF" w:rsidP="00EE3A14">
            <w:pPr>
              <w:pStyle w:val="Textoindependiente"/>
              <w:spacing w:before="120"/>
              <w:ind w:right="49"/>
              <w:jc w:val="both"/>
              <w:rPr>
                <w:rFonts w:ascii="Gotham" w:hAnsi="Gotham" w:cs="Arial"/>
                <w:b/>
                <w:i/>
                <w:iCs/>
                <w:w w:val="95"/>
                <w:sz w:val="19"/>
                <w:szCs w:val="19"/>
              </w:rPr>
            </w:pPr>
            <w:r w:rsidRPr="00EF77A5">
              <w:rPr>
                <w:rFonts w:ascii="Gotham" w:hAnsi="Gotham" w:cs="Arial"/>
                <w:b/>
                <w:i/>
                <w:iCs/>
                <w:w w:val="95"/>
                <w:sz w:val="19"/>
                <w:szCs w:val="19"/>
              </w:rPr>
              <w:t>IV. Jefatura de la Junta de Reclutamiento.</w:t>
            </w:r>
          </w:p>
          <w:p w14:paraId="489A7D26" w14:textId="77777777" w:rsidR="00D03BCF" w:rsidRPr="00EF77A5" w:rsidRDefault="00D03BCF" w:rsidP="00EE3A14">
            <w:pPr>
              <w:pStyle w:val="Textoindependiente"/>
              <w:spacing w:before="120"/>
              <w:ind w:right="49"/>
              <w:jc w:val="both"/>
              <w:rPr>
                <w:rFonts w:ascii="Gotham" w:hAnsi="Gotham" w:cs="Arial"/>
                <w:b/>
                <w:i/>
                <w:iCs/>
                <w:w w:val="95"/>
                <w:sz w:val="19"/>
                <w:szCs w:val="19"/>
              </w:rPr>
            </w:pPr>
            <w:r w:rsidRPr="00EF77A5">
              <w:rPr>
                <w:rFonts w:ascii="Gotham" w:hAnsi="Gotham" w:cs="Arial"/>
                <w:b/>
                <w:i/>
                <w:iCs/>
                <w:w w:val="95"/>
                <w:sz w:val="19"/>
                <w:szCs w:val="19"/>
              </w:rPr>
              <w:t>V. Jefatura de Asuntos Internos.</w:t>
            </w:r>
          </w:p>
          <w:p w14:paraId="69BFF1CB" w14:textId="77777777" w:rsidR="00D03BCF" w:rsidRPr="00EF77A5" w:rsidRDefault="00D03BCF" w:rsidP="00EE3A14">
            <w:pPr>
              <w:pStyle w:val="Textoindependiente"/>
              <w:spacing w:before="120"/>
              <w:ind w:right="49"/>
              <w:jc w:val="both"/>
              <w:rPr>
                <w:rFonts w:ascii="Gotham" w:hAnsi="Gotham" w:cs="Arial"/>
                <w:b/>
                <w:i/>
                <w:iCs/>
                <w:w w:val="95"/>
                <w:sz w:val="19"/>
                <w:szCs w:val="19"/>
              </w:rPr>
            </w:pPr>
            <w:r w:rsidRPr="00EF77A5">
              <w:rPr>
                <w:rFonts w:ascii="Gotham" w:hAnsi="Gotham" w:cs="Arial"/>
                <w:b/>
                <w:i/>
                <w:iCs/>
                <w:w w:val="95"/>
                <w:sz w:val="19"/>
                <w:szCs w:val="19"/>
              </w:rPr>
              <w:lastRenderedPageBreak/>
              <w:t>VI. Jefatura de Seguimiento de Asuntos de la Sindicatura.</w:t>
            </w:r>
          </w:p>
          <w:p w14:paraId="03ABF488" w14:textId="77777777" w:rsidR="00D03BCF" w:rsidRDefault="00D03BCF" w:rsidP="00EE3A14">
            <w:pPr>
              <w:pStyle w:val="Textoindependiente"/>
              <w:spacing w:before="120"/>
              <w:ind w:right="49"/>
              <w:jc w:val="both"/>
              <w:rPr>
                <w:rFonts w:ascii="Gotham" w:hAnsi="Gotham" w:cs="Arial"/>
                <w:b/>
                <w:i/>
                <w:iCs/>
                <w:w w:val="95"/>
                <w:sz w:val="19"/>
                <w:szCs w:val="19"/>
              </w:rPr>
            </w:pPr>
          </w:p>
          <w:p w14:paraId="40B9031E" w14:textId="77777777" w:rsidR="00D03BCF" w:rsidRPr="00EF77A5" w:rsidRDefault="00D03BCF" w:rsidP="00EE3A14">
            <w:pPr>
              <w:pStyle w:val="Textoindependiente"/>
              <w:spacing w:before="120"/>
              <w:ind w:right="49"/>
              <w:jc w:val="both"/>
              <w:rPr>
                <w:rFonts w:ascii="Gotham" w:hAnsi="Gotham" w:cs="Arial"/>
                <w:i/>
                <w:iCs/>
                <w:w w:val="95"/>
                <w:sz w:val="19"/>
                <w:szCs w:val="19"/>
              </w:rPr>
            </w:pPr>
            <w:r w:rsidRPr="00EF77A5">
              <w:rPr>
                <w:rFonts w:ascii="Gotham" w:hAnsi="Gotham" w:cs="Arial"/>
                <w:b/>
                <w:i/>
                <w:iCs/>
                <w:w w:val="95"/>
                <w:sz w:val="19"/>
                <w:szCs w:val="19"/>
              </w:rPr>
              <w:t xml:space="preserve">Artículo 123.- </w:t>
            </w:r>
            <w:r w:rsidRPr="00EF77A5">
              <w:rPr>
                <w:rFonts w:ascii="Gotham" w:hAnsi="Gotham" w:cs="Arial"/>
                <w:i/>
                <w:iCs/>
                <w:w w:val="95"/>
                <w:sz w:val="19"/>
                <w:szCs w:val="19"/>
              </w:rPr>
              <w:t>Las jefaturas subalternas de la Sindicatura que no tengan facultades</w:t>
            </w:r>
            <w:r w:rsidRPr="00EF77A5">
              <w:rPr>
                <w:rFonts w:ascii="Gotham" w:hAnsi="Gotham" w:cs="Arial"/>
                <w:i/>
                <w:iCs/>
                <w:spacing w:val="1"/>
                <w:w w:val="95"/>
                <w:sz w:val="19"/>
                <w:szCs w:val="19"/>
              </w:rPr>
              <w:t xml:space="preserve"> </w:t>
            </w:r>
            <w:r w:rsidRPr="00EF77A5">
              <w:rPr>
                <w:rFonts w:ascii="Gotham" w:hAnsi="Gotham" w:cs="Arial"/>
                <w:i/>
                <w:iCs/>
                <w:w w:val="95"/>
                <w:sz w:val="19"/>
                <w:szCs w:val="19"/>
              </w:rPr>
              <w:t>señaladas en el presente ordenamiento, tendrán las facultades que expresamente se</w:t>
            </w:r>
            <w:r w:rsidRPr="00EF77A5">
              <w:rPr>
                <w:rFonts w:ascii="Gotham" w:hAnsi="Gotham" w:cs="Arial"/>
                <w:i/>
                <w:iCs/>
                <w:spacing w:val="1"/>
                <w:w w:val="95"/>
                <w:sz w:val="19"/>
                <w:szCs w:val="19"/>
              </w:rPr>
              <w:t xml:space="preserve"> </w:t>
            </w:r>
            <w:r w:rsidRPr="00EF77A5">
              <w:rPr>
                <w:rFonts w:ascii="Gotham" w:hAnsi="Gotham" w:cs="Arial"/>
                <w:i/>
                <w:iCs/>
                <w:w w:val="95"/>
                <w:sz w:val="19"/>
                <w:szCs w:val="19"/>
              </w:rPr>
              <w:t>les</w:t>
            </w:r>
            <w:r w:rsidRPr="00EF77A5">
              <w:rPr>
                <w:rFonts w:ascii="Gotham" w:hAnsi="Gotham" w:cs="Arial"/>
                <w:i/>
                <w:iCs/>
                <w:spacing w:val="-2"/>
                <w:w w:val="95"/>
                <w:sz w:val="19"/>
                <w:szCs w:val="19"/>
              </w:rPr>
              <w:t xml:space="preserve"> </w:t>
            </w:r>
            <w:r w:rsidRPr="00EF77A5">
              <w:rPr>
                <w:rFonts w:ascii="Gotham" w:hAnsi="Gotham" w:cs="Arial"/>
                <w:i/>
                <w:iCs/>
                <w:w w:val="95"/>
                <w:sz w:val="19"/>
                <w:szCs w:val="19"/>
              </w:rPr>
              <w:t>atribuyan</w:t>
            </w:r>
            <w:r w:rsidRPr="00EF77A5">
              <w:rPr>
                <w:rFonts w:ascii="Gotham" w:hAnsi="Gotham" w:cs="Arial"/>
                <w:i/>
                <w:iCs/>
                <w:spacing w:val="-1"/>
                <w:w w:val="95"/>
                <w:sz w:val="19"/>
                <w:szCs w:val="19"/>
              </w:rPr>
              <w:t xml:space="preserve"> </w:t>
            </w:r>
            <w:r w:rsidRPr="00EF77A5">
              <w:rPr>
                <w:rFonts w:ascii="Gotham" w:hAnsi="Gotham" w:cs="Arial"/>
                <w:i/>
                <w:iCs/>
                <w:w w:val="95"/>
                <w:sz w:val="19"/>
                <w:szCs w:val="19"/>
              </w:rPr>
              <w:t>en</w:t>
            </w:r>
            <w:r w:rsidRPr="00EF77A5">
              <w:rPr>
                <w:rFonts w:ascii="Gotham" w:hAnsi="Gotham" w:cs="Arial"/>
                <w:i/>
                <w:iCs/>
                <w:spacing w:val="3"/>
                <w:w w:val="95"/>
                <w:sz w:val="19"/>
                <w:szCs w:val="19"/>
              </w:rPr>
              <w:t xml:space="preserve"> </w:t>
            </w:r>
            <w:r w:rsidRPr="00EF77A5">
              <w:rPr>
                <w:rFonts w:ascii="Gotham" w:hAnsi="Gotham" w:cs="Arial"/>
                <w:i/>
                <w:iCs/>
                <w:w w:val="95"/>
                <w:sz w:val="19"/>
                <w:szCs w:val="19"/>
              </w:rPr>
              <w:t>el</w:t>
            </w:r>
            <w:r w:rsidRPr="00EF77A5">
              <w:rPr>
                <w:rFonts w:ascii="Gotham" w:hAnsi="Gotham" w:cs="Arial"/>
                <w:i/>
                <w:iCs/>
                <w:spacing w:val="4"/>
                <w:w w:val="95"/>
                <w:sz w:val="19"/>
                <w:szCs w:val="19"/>
              </w:rPr>
              <w:t xml:space="preserve"> </w:t>
            </w:r>
            <w:r w:rsidRPr="00EF77A5">
              <w:rPr>
                <w:rFonts w:ascii="Gotham" w:hAnsi="Gotham" w:cs="Arial"/>
                <w:i/>
                <w:iCs/>
                <w:w w:val="95"/>
                <w:sz w:val="19"/>
                <w:szCs w:val="19"/>
              </w:rPr>
              <w:t>Manual</w:t>
            </w:r>
            <w:r w:rsidRPr="00EF77A5">
              <w:rPr>
                <w:rFonts w:ascii="Gotham" w:hAnsi="Gotham" w:cs="Arial"/>
                <w:i/>
                <w:iCs/>
                <w:spacing w:val="3"/>
                <w:w w:val="95"/>
                <w:sz w:val="19"/>
                <w:szCs w:val="19"/>
              </w:rPr>
              <w:t xml:space="preserve"> </w:t>
            </w:r>
            <w:r w:rsidRPr="00EF77A5">
              <w:rPr>
                <w:rFonts w:ascii="Gotham" w:hAnsi="Gotham" w:cs="Arial"/>
                <w:i/>
                <w:iCs/>
                <w:w w:val="95"/>
                <w:sz w:val="19"/>
                <w:szCs w:val="19"/>
              </w:rPr>
              <w:t>de</w:t>
            </w:r>
            <w:r w:rsidRPr="00EF77A5">
              <w:rPr>
                <w:rFonts w:ascii="Gotham" w:hAnsi="Gotham" w:cs="Arial"/>
                <w:i/>
                <w:iCs/>
                <w:spacing w:val="3"/>
                <w:w w:val="95"/>
                <w:sz w:val="19"/>
                <w:szCs w:val="19"/>
              </w:rPr>
              <w:t xml:space="preserve"> </w:t>
            </w:r>
            <w:r w:rsidRPr="00EF77A5">
              <w:rPr>
                <w:rFonts w:ascii="Gotham" w:hAnsi="Gotham" w:cs="Arial"/>
                <w:i/>
                <w:iCs/>
                <w:w w:val="95"/>
                <w:sz w:val="19"/>
                <w:szCs w:val="19"/>
              </w:rPr>
              <w:t>Operación</w:t>
            </w:r>
            <w:r w:rsidRPr="00EF77A5">
              <w:rPr>
                <w:rFonts w:ascii="Gotham" w:hAnsi="Gotham" w:cs="Arial"/>
                <w:i/>
                <w:iCs/>
                <w:spacing w:val="8"/>
                <w:w w:val="95"/>
                <w:sz w:val="19"/>
                <w:szCs w:val="19"/>
              </w:rPr>
              <w:t xml:space="preserve"> </w:t>
            </w:r>
            <w:r w:rsidRPr="00EF77A5">
              <w:rPr>
                <w:rFonts w:ascii="Gotham" w:hAnsi="Gotham" w:cs="Arial"/>
                <w:i/>
                <w:iCs/>
                <w:w w:val="95"/>
                <w:sz w:val="19"/>
                <w:szCs w:val="19"/>
              </w:rPr>
              <w:t>o</w:t>
            </w:r>
            <w:r w:rsidRPr="00EF77A5">
              <w:rPr>
                <w:rFonts w:ascii="Gotham" w:hAnsi="Gotham" w:cs="Arial"/>
                <w:i/>
                <w:iCs/>
                <w:spacing w:val="-6"/>
                <w:w w:val="95"/>
                <w:sz w:val="19"/>
                <w:szCs w:val="19"/>
              </w:rPr>
              <w:t xml:space="preserve"> </w:t>
            </w:r>
            <w:r w:rsidRPr="00EF77A5">
              <w:rPr>
                <w:rFonts w:ascii="Gotham" w:hAnsi="Gotham" w:cs="Arial"/>
                <w:i/>
                <w:iCs/>
                <w:w w:val="95"/>
                <w:sz w:val="19"/>
                <w:szCs w:val="19"/>
              </w:rPr>
              <w:t>Reglamento</w:t>
            </w:r>
            <w:r w:rsidRPr="00EF77A5">
              <w:rPr>
                <w:rFonts w:ascii="Gotham" w:hAnsi="Gotham" w:cs="Arial"/>
                <w:i/>
                <w:iCs/>
                <w:spacing w:val="4"/>
                <w:w w:val="95"/>
                <w:sz w:val="19"/>
                <w:szCs w:val="19"/>
              </w:rPr>
              <w:t xml:space="preserve"> </w:t>
            </w:r>
            <w:r w:rsidRPr="00EF77A5">
              <w:rPr>
                <w:rFonts w:ascii="Gotham" w:hAnsi="Gotham" w:cs="Arial"/>
                <w:i/>
                <w:iCs/>
                <w:w w:val="95"/>
                <w:sz w:val="19"/>
                <w:szCs w:val="19"/>
              </w:rPr>
              <w:t>correspondiente.</w:t>
            </w:r>
          </w:p>
          <w:p w14:paraId="14B97489" w14:textId="77777777" w:rsidR="00D03BCF" w:rsidRPr="00EF77A5" w:rsidRDefault="00D03BCF" w:rsidP="00EE3A14">
            <w:pPr>
              <w:spacing w:before="120" w:after="120"/>
              <w:jc w:val="both"/>
              <w:rPr>
                <w:rFonts w:ascii="Gotham" w:hAnsi="Gotham" w:cs="Arial"/>
                <w:i/>
                <w:w w:val="95"/>
                <w:sz w:val="19"/>
                <w:szCs w:val="19"/>
              </w:rPr>
            </w:pPr>
          </w:p>
        </w:tc>
        <w:tc>
          <w:tcPr>
            <w:tcW w:w="2500" w:type="pct"/>
          </w:tcPr>
          <w:p w14:paraId="29B86F0F" w14:textId="77777777" w:rsidR="00D03BCF" w:rsidRPr="00EF77A5" w:rsidRDefault="00D03BCF" w:rsidP="00EE3A14">
            <w:pPr>
              <w:pStyle w:val="Textoindependiente"/>
              <w:spacing w:before="120"/>
              <w:ind w:right="477"/>
              <w:jc w:val="both"/>
              <w:rPr>
                <w:rFonts w:ascii="Gotham" w:hAnsi="Gotham" w:cs="Arial"/>
                <w:i/>
                <w:iCs/>
                <w:sz w:val="19"/>
                <w:szCs w:val="19"/>
              </w:rPr>
            </w:pPr>
            <w:r w:rsidRPr="00EF77A5">
              <w:rPr>
                <w:rFonts w:ascii="Gotham" w:hAnsi="Gotham" w:cs="Arial"/>
                <w:b/>
                <w:i/>
                <w:iCs/>
                <w:w w:val="95"/>
                <w:sz w:val="19"/>
                <w:szCs w:val="19"/>
              </w:rPr>
              <w:lastRenderedPageBreak/>
              <w:t>Artículo</w:t>
            </w:r>
            <w:r w:rsidRPr="00EF77A5">
              <w:rPr>
                <w:rFonts w:ascii="Gotham" w:hAnsi="Gotham" w:cs="Arial"/>
                <w:b/>
                <w:i/>
                <w:iCs/>
                <w:spacing w:val="30"/>
                <w:w w:val="95"/>
                <w:sz w:val="19"/>
                <w:szCs w:val="19"/>
              </w:rPr>
              <w:t xml:space="preserve"> </w:t>
            </w:r>
            <w:r w:rsidRPr="00EF77A5">
              <w:rPr>
                <w:rFonts w:ascii="Gotham" w:hAnsi="Gotham" w:cs="Arial"/>
                <w:b/>
                <w:i/>
                <w:iCs/>
                <w:w w:val="95"/>
                <w:sz w:val="19"/>
                <w:szCs w:val="19"/>
              </w:rPr>
              <w:t>122.-</w:t>
            </w:r>
            <w:r w:rsidRPr="00EF77A5">
              <w:rPr>
                <w:rFonts w:ascii="Gotham" w:hAnsi="Gotham" w:cs="Arial"/>
                <w:b/>
                <w:i/>
                <w:iCs/>
                <w:spacing w:val="35"/>
                <w:w w:val="95"/>
                <w:sz w:val="19"/>
                <w:szCs w:val="19"/>
              </w:rPr>
              <w:t xml:space="preserve"> </w:t>
            </w:r>
            <w:r w:rsidRPr="00EF77A5">
              <w:rPr>
                <w:rFonts w:ascii="Gotham" w:hAnsi="Gotham" w:cs="Arial"/>
                <w:i/>
                <w:iCs/>
                <w:w w:val="95"/>
                <w:sz w:val="19"/>
                <w:szCs w:val="19"/>
              </w:rPr>
              <w:t>La Sindicatura</w:t>
            </w:r>
            <w:r w:rsidRPr="00EF77A5">
              <w:rPr>
                <w:rFonts w:ascii="Gotham" w:hAnsi="Gotham" w:cs="Arial"/>
                <w:i/>
                <w:iCs/>
                <w:spacing w:val="32"/>
                <w:w w:val="95"/>
                <w:sz w:val="19"/>
                <w:szCs w:val="19"/>
              </w:rPr>
              <w:t xml:space="preserve"> </w:t>
            </w:r>
            <w:r w:rsidRPr="00EF77A5">
              <w:rPr>
                <w:rFonts w:ascii="Gotham" w:hAnsi="Gotham" w:cs="Arial"/>
                <w:i/>
                <w:iCs/>
                <w:w w:val="95"/>
                <w:sz w:val="19"/>
                <w:szCs w:val="19"/>
              </w:rPr>
              <w:t>municipal</w:t>
            </w:r>
            <w:r w:rsidRPr="00EF77A5">
              <w:rPr>
                <w:rFonts w:ascii="Gotham" w:hAnsi="Gotham" w:cs="Arial"/>
                <w:i/>
                <w:iCs/>
                <w:spacing w:val="22"/>
                <w:w w:val="95"/>
                <w:sz w:val="19"/>
                <w:szCs w:val="19"/>
              </w:rPr>
              <w:t xml:space="preserve"> </w:t>
            </w:r>
            <w:r w:rsidRPr="00EF77A5">
              <w:rPr>
                <w:rFonts w:ascii="Gotham" w:hAnsi="Gotham" w:cs="Arial"/>
                <w:i/>
                <w:iCs/>
                <w:w w:val="95"/>
                <w:sz w:val="19"/>
                <w:szCs w:val="19"/>
              </w:rPr>
              <w:t>tiene</w:t>
            </w:r>
            <w:r w:rsidRPr="00EF77A5">
              <w:rPr>
                <w:rFonts w:ascii="Gotham" w:hAnsi="Gotham" w:cs="Arial"/>
                <w:i/>
                <w:iCs/>
                <w:spacing w:val="27"/>
                <w:w w:val="95"/>
                <w:sz w:val="19"/>
                <w:szCs w:val="19"/>
              </w:rPr>
              <w:t xml:space="preserve"> </w:t>
            </w:r>
            <w:r w:rsidRPr="00EF77A5">
              <w:rPr>
                <w:rFonts w:ascii="Gotham" w:hAnsi="Gotham" w:cs="Arial"/>
                <w:i/>
                <w:iCs/>
                <w:w w:val="95"/>
                <w:sz w:val="19"/>
                <w:szCs w:val="19"/>
              </w:rPr>
              <w:t>a</w:t>
            </w:r>
            <w:r w:rsidRPr="00EF77A5">
              <w:rPr>
                <w:rFonts w:ascii="Gotham" w:hAnsi="Gotham" w:cs="Arial"/>
                <w:i/>
                <w:iCs/>
                <w:spacing w:val="26"/>
                <w:w w:val="95"/>
                <w:sz w:val="19"/>
                <w:szCs w:val="19"/>
              </w:rPr>
              <w:t xml:space="preserve"> </w:t>
            </w:r>
            <w:r w:rsidRPr="00EF77A5">
              <w:rPr>
                <w:rFonts w:ascii="Gotham" w:hAnsi="Gotham" w:cs="Arial"/>
                <w:i/>
                <w:iCs/>
                <w:w w:val="95"/>
                <w:sz w:val="19"/>
                <w:szCs w:val="19"/>
              </w:rPr>
              <w:t>su</w:t>
            </w:r>
            <w:r w:rsidRPr="00EF77A5">
              <w:rPr>
                <w:rFonts w:ascii="Gotham" w:hAnsi="Gotham" w:cs="Arial"/>
                <w:i/>
                <w:iCs/>
                <w:spacing w:val="23"/>
                <w:w w:val="95"/>
                <w:sz w:val="19"/>
                <w:szCs w:val="19"/>
              </w:rPr>
              <w:t xml:space="preserve"> </w:t>
            </w:r>
            <w:r w:rsidRPr="00EF77A5">
              <w:rPr>
                <w:rFonts w:ascii="Gotham" w:hAnsi="Gotham" w:cs="Arial"/>
                <w:i/>
                <w:iCs/>
                <w:w w:val="95"/>
                <w:sz w:val="19"/>
                <w:szCs w:val="19"/>
              </w:rPr>
              <w:t>cargo</w:t>
            </w:r>
            <w:r w:rsidRPr="00EF77A5">
              <w:rPr>
                <w:rFonts w:ascii="Gotham" w:hAnsi="Gotham" w:cs="Arial"/>
                <w:i/>
                <w:iCs/>
                <w:spacing w:val="31"/>
                <w:w w:val="95"/>
                <w:sz w:val="19"/>
                <w:szCs w:val="19"/>
              </w:rPr>
              <w:t xml:space="preserve"> </w:t>
            </w:r>
            <w:r w:rsidRPr="00EF77A5">
              <w:rPr>
                <w:rFonts w:ascii="Gotham" w:hAnsi="Gotham" w:cs="Arial"/>
                <w:i/>
                <w:iCs/>
                <w:w w:val="95"/>
                <w:sz w:val="19"/>
                <w:szCs w:val="19"/>
              </w:rPr>
              <w:t>para</w:t>
            </w:r>
            <w:r w:rsidRPr="00EF77A5">
              <w:rPr>
                <w:rFonts w:ascii="Gotham" w:hAnsi="Gotham" w:cs="Arial"/>
                <w:i/>
                <w:iCs/>
                <w:spacing w:val="30"/>
                <w:w w:val="95"/>
                <w:sz w:val="19"/>
                <w:szCs w:val="19"/>
              </w:rPr>
              <w:t xml:space="preserve"> </w:t>
            </w:r>
            <w:r w:rsidRPr="00EF77A5">
              <w:rPr>
                <w:rFonts w:ascii="Gotham" w:hAnsi="Gotham" w:cs="Arial"/>
                <w:i/>
                <w:iCs/>
                <w:w w:val="95"/>
                <w:sz w:val="19"/>
                <w:szCs w:val="19"/>
              </w:rPr>
              <w:t>el</w:t>
            </w:r>
            <w:r w:rsidRPr="00EF77A5">
              <w:rPr>
                <w:rFonts w:ascii="Gotham" w:hAnsi="Gotham" w:cs="Arial"/>
                <w:i/>
                <w:iCs/>
                <w:spacing w:val="28"/>
                <w:w w:val="95"/>
                <w:sz w:val="19"/>
                <w:szCs w:val="19"/>
              </w:rPr>
              <w:t xml:space="preserve"> </w:t>
            </w:r>
            <w:r w:rsidRPr="00EF77A5">
              <w:rPr>
                <w:rFonts w:ascii="Gotham" w:hAnsi="Gotham" w:cs="Arial"/>
                <w:i/>
                <w:iCs/>
                <w:w w:val="95"/>
                <w:sz w:val="19"/>
                <w:szCs w:val="19"/>
              </w:rPr>
              <w:t>desarrollo</w:t>
            </w:r>
            <w:r w:rsidRPr="00EF77A5">
              <w:rPr>
                <w:rFonts w:ascii="Gotham" w:hAnsi="Gotham" w:cs="Arial"/>
                <w:i/>
                <w:iCs/>
                <w:spacing w:val="28"/>
                <w:w w:val="95"/>
                <w:sz w:val="19"/>
                <w:szCs w:val="19"/>
              </w:rPr>
              <w:t xml:space="preserve"> </w:t>
            </w:r>
            <w:r w:rsidRPr="00EF77A5">
              <w:rPr>
                <w:rFonts w:ascii="Gotham" w:hAnsi="Gotham" w:cs="Arial"/>
                <w:i/>
                <w:iCs/>
                <w:w w:val="95"/>
                <w:sz w:val="19"/>
                <w:szCs w:val="19"/>
              </w:rPr>
              <w:t>de</w:t>
            </w:r>
            <w:r w:rsidRPr="00EF77A5">
              <w:rPr>
                <w:rFonts w:ascii="Gotham" w:hAnsi="Gotham" w:cs="Arial"/>
                <w:i/>
                <w:iCs/>
                <w:spacing w:val="23"/>
                <w:w w:val="95"/>
                <w:sz w:val="19"/>
                <w:szCs w:val="19"/>
              </w:rPr>
              <w:t xml:space="preserve"> </w:t>
            </w:r>
            <w:r w:rsidRPr="00EF77A5">
              <w:rPr>
                <w:rFonts w:ascii="Gotham" w:hAnsi="Gotham" w:cs="Arial"/>
                <w:i/>
                <w:iCs/>
                <w:w w:val="95"/>
                <w:sz w:val="19"/>
                <w:szCs w:val="19"/>
              </w:rPr>
              <w:t>sus</w:t>
            </w:r>
            <w:r w:rsidRPr="00EF77A5">
              <w:rPr>
                <w:rFonts w:ascii="Gotham" w:hAnsi="Gotham" w:cs="Arial"/>
                <w:i/>
                <w:iCs/>
                <w:spacing w:val="-60"/>
                <w:w w:val="95"/>
                <w:sz w:val="19"/>
                <w:szCs w:val="19"/>
              </w:rPr>
              <w:t xml:space="preserve"> </w:t>
            </w:r>
            <w:r w:rsidRPr="00EF77A5">
              <w:rPr>
                <w:rFonts w:ascii="Gotham" w:hAnsi="Gotham" w:cs="Arial"/>
                <w:i/>
                <w:iCs/>
                <w:sz w:val="19"/>
                <w:szCs w:val="19"/>
              </w:rPr>
              <w:t>facultades,</w:t>
            </w:r>
            <w:r w:rsidRPr="00EF77A5">
              <w:rPr>
                <w:rFonts w:ascii="Gotham" w:hAnsi="Gotham" w:cs="Arial"/>
                <w:i/>
                <w:iCs/>
                <w:spacing w:val="-2"/>
                <w:sz w:val="19"/>
                <w:szCs w:val="19"/>
              </w:rPr>
              <w:t xml:space="preserve"> </w:t>
            </w:r>
            <w:r w:rsidRPr="00EF77A5">
              <w:rPr>
                <w:rFonts w:ascii="Gotham" w:hAnsi="Gotham" w:cs="Arial"/>
                <w:i/>
                <w:iCs/>
                <w:sz w:val="19"/>
                <w:szCs w:val="19"/>
              </w:rPr>
              <w:t>las</w:t>
            </w:r>
            <w:r w:rsidRPr="00EF77A5">
              <w:rPr>
                <w:rFonts w:ascii="Gotham" w:hAnsi="Gotham" w:cs="Arial"/>
                <w:i/>
                <w:iCs/>
                <w:spacing w:val="-3"/>
                <w:sz w:val="19"/>
                <w:szCs w:val="19"/>
              </w:rPr>
              <w:t xml:space="preserve"> </w:t>
            </w:r>
            <w:r w:rsidRPr="00EF77A5">
              <w:rPr>
                <w:rFonts w:ascii="Gotham" w:hAnsi="Gotham" w:cs="Arial"/>
                <w:i/>
                <w:iCs/>
                <w:sz w:val="19"/>
                <w:szCs w:val="19"/>
              </w:rPr>
              <w:t>siguientes</w:t>
            </w:r>
            <w:r w:rsidRPr="00EF77A5">
              <w:rPr>
                <w:rFonts w:ascii="Gotham" w:hAnsi="Gotham" w:cs="Arial"/>
                <w:i/>
                <w:iCs/>
                <w:spacing w:val="-3"/>
                <w:sz w:val="19"/>
                <w:szCs w:val="19"/>
              </w:rPr>
              <w:t xml:space="preserve"> </w:t>
            </w:r>
            <w:r w:rsidRPr="00EF77A5">
              <w:rPr>
                <w:rFonts w:ascii="Gotham" w:hAnsi="Gotham" w:cs="Arial"/>
                <w:i/>
                <w:iCs/>
                <w:sz w:val="19"/>
                <w:szCs w:val="19"/>
              </w:rPr>
              <w:t>dependencias:</w:t>
            </w:r>
          </w:p>
          <w:p w14:paraId="64F31F44" w14:textId="77777777" w:rsidR="00D03BCF" w:rsidRPr="00EF77A5" w:rsidRDefault="00D03BCF" w:rsidP="00EE3A14">
            <w:pPr>
              <w:pStyle w:val="Textoindependiente"/>
              <w:spacing w:before="120"/>
              <w:ind w:right="49"/>
              <w:jc w:val="both"/>
              <w:rPr>
                <w:rFonts w:ascii="Gotham" w:hAnsi="Gotham" w:cs="Arial"/>
                <w:b/>
                <w:i/>
                <w:iCs/>
                <w:w w:val="95"/>
                <w:sz w:val="19"/>
                <w:szCs w:val="19"/>
              </w:rPr>
            </w:pPr>
            <w:r w:rsidRPr="00EF77A5">
              <w:rPr>
                <w:rFonts w:ascii="Gotham" w:hAnsi="Gotham" w:cs="Arial"/>
                <w:b/>
                <w:i/>
                <w:iCs/>
                <w:w w:val="95"/>
                <w:sz w:val="19"/>
                <w:szCs w:val="19"/>
              </w:rPr>
              <w:t>I. Jefatura de Regularización de Predios;</w:t>
            </w:r>
          </w:p>
          <w:p w14:paraId="5E036A9D" w14:textId="77777777" w:rsidR="00D03BCF" w:rsidRPr="00EF77A5" w:rsidRDefault="00D03BCF" w:rsidP="00EE3A14">
            <w:pPr>
              <w:pStyle w:val="Textoindependiente"/>
              <w:spacing w:before="120"/>
              <w:ind w:right="49"/>
              <w:jc w:val="both"/>
              <w:rPr>
                <w:rFonts w:ascii="Gotham" w:hAnsi="Gotham" w:cs="Arial"/>
                <w:b/>
                <w:i/>
                <w:iCs/>
                <w:w w:val="95"/>
                <w:sz w:val="19"/>
                <w:szCs w:val="19"/>
              </w:rPr>
            </w:pPr>
            <w:r w:rsidRPr="00EF77A5">
              <w:rPr>
                <w:rFonts w:ascii="Gotham" w:hAnsi="Gotham" w:cs="Arial"/>
                <w:b/>
                <w:i/>
                <w:iCs/>
                <w:w w:val="95"/>
                <w:sz w:val="19"/>
                <w:szCs w:val="19"/>
              </w:rPr>
              <w:t>II. Jefatura del Centro Mediación Municipal</w:t>
            </w:r>
          </w:p>
          <w:p w14:paraId="441DECFD" w14:textId="77777777" w:rsidR="00D03BCF" w:rsidRPr="00EF77A5" w:rsidRDefault="00D03BCF" w:rsidP="00EE3A14">
            <w:pPr>
              <w:pStyle w:val="Textoindependiente"/>
              <w:spacing w:before="120"/>
              <w:ind w:right="49"/>
              <w:jc w:val="both"/>
              <w:rPr>
                <w:rFonts w:ascii="Gotham" w:hAnsi="Gotham" w:cs="Arial"/>
                <w:b/>
                <w:i/>
                <w:iCs/>
                <w:w w:val="95"/>
                <w:sz w:val="19"/>
                <w:szCs w:val="19"/>
              </w:rPr>
            </w:pPr>
            <w:r w:rsidRPr="00EF77A5">
              <w:rPr>
                <w:rFonts w:ascii="Gotham" w:hAnsi="Gotham" w:cs="Arial"/>
                <w:b/>
                <w:i/>
                <w:iCs/>
                <w:w w:val="95"/>
                <w:sz w:val="19"/>
                <w:szCs w:val="19"/>
              </w:rPr>
              <w:t>III. Dirección de Justicia Cívica Municipal;</w:t>
            </w:r>
          </w:p>
          <w:p w14:paraId="4B198B96" w14:textId="77777777" w:rsidR="00D03BCF" w:rsidRPr="00EF77A5" w:rsidRDefault="00D03BCF" w:rsidP="00EE3A14">
            <w:pPr>
              <w:pStyle w:val="Textoindependiente"/>
              <w:spacing w:before="120"/>
              <w:ind w:right="49"/>
              <w:jc w:val="both"/>
              <w:rPr>
                <w:rFonts w:ascii="Gotham" w:hAnsi="Gotham" w:cs="Arial"/>
                <w:b/>
                <w:i/>
                <w:iCs/>
                <w:w w:val="95"/>
                <w:sz w:val="19"/>
                <w:szCs w:val="19"/>
              </w:rPr>
            </w:pPr>
            <w:r w:rsidRPr="00EF77A5">
              <w:rPr>
                <w:rFonts w:ascii="Gotham" w:hAnsi="Gotham" w:cs="Arial"/>
                <w:b/>
                <w:i/>
                <w:iCs/>
                <w:w w:val="95"/>
                <w:sz w:val="19"/>
                <w:szCs w:val="19"/>
              </w:rPr>
              <w:t>IV. Jefatura de la Junta de Reclutamiento.</w:t>
            </w:r>
          </w:p>
          <w:p w14:paraId="2E0CE5FD" w14:textId="77777777" w:rsidR="00D03BCF" w:rsidRPr="00EF77A5" w:rsidRDefault="00D03BCF" w:rsidP="00EE3A14">
            <w:pPr>
              <w:pStyle w:val="Textoindependiente"/>
              <w:spacing w:before="120"/>
              <w:ind w:right="49"/>
              <w:jc w:val="both"/>
              <w:rPr>
                <w:rFonts w:ascii="Gotham" w:hAnsi="Gotham" w:cs="Arial"/>
                <w:b/>
                <w:i/>
                <w:iCs/>
                <w:w w:val="95"/>
                <w:sz w:val="19"/>
                <w:szCs w:val="19"/>
              </w:rPr>
            </w:pPr>
            <w:r w:rsidRPr="00EF77A5">
              <w:rPr>
                <w:rFonts w:ascii="Gotham" w:hAnsi="Gotham" w:cs="Arial"/>
                <w:b/>
                <w:i/>
                <w:iCs/>
                <w:w w:val="95"/>
                <w:sz w:val="19"/>
                <w:szCs w:val="19"/>
              </w:rPr>
              <w:t xml:space="preserve">V. Jefatura de Asuntos Internos; y </w:t>
            </w:r>
          </w:p>
          <w:p w14:paraId="3FDFF559" w14:textId="77777777" w:rsidR="00D03BCF" w:rsidRPr="00EF77A5" w:rsidRDefault="00D03BCF" w:rsidP="00EE3A14">
            <w:pPr>
              <w:pStyle w:val="Textoindependiente"/>
              <w:spacing w:before="120"/>
              <w:ind w:right="49"/>
              <w:jc w:val="both"/>
              <w:rPr>
                <w:rFonts w:ascii="Gotham" w:hAnsi="Gotham" w:cs="Arial"/>
                <w:b/>
                <w:i/>
                <w:iCs/>
                <w:w w:val="95"/>
                <w:sz w:val="19"/>
                <w:szCs w:val="19"/>
              </w:rPr>
            </w:pPr>
            <w:r w:rsidRPr="00EF77A5">
              <w:rPr>
                <w:rFonts w:ascii="Gotham" w:hAnsi="Gotham" w:cs="Arial"/>
                <w:b/>
                <w:i/>
                <w:iCs/>
                <w:w w:val="95"/>
                <w:sz w:val="19"/>
                <w:szCs w:val="19"/>
              </w:rPr>
              <w:lastRenderedPageBreak/>
              <w:t>VI. Jefatura de Seguimiento de Asuntos de la Sindicatura;</w:t>
            </w:r>
          </w:p>
          <w:p w14:paraId="0DD43A64" w14:textId="77777777" w:rsidR="00D03BCF" w:rsidRPr="00EF77A5" w:rsidRDefault="00D03BCF" w:rsidP="00EE3A14">
            <w:pPr>
              <w:pStyle w:val="Textoindependiente"/>
              <w:spacing w:before="120"/>
              <w:ind w:right="49"/>
              <w:jc w:val="both"/>
              <w:rPr>
                <w:rFonts w:ascii="Gotham" w:hAnsi="Gotham" w:cs="Arial"/>
                <w:b/>
                <w:i/>
                <w:iCs/>
                <w:w w:val="95"/>
                <w:sz w:val="19"/>
                <w:szCs w:val="19"/>
              </w:rPr>
            </w:pPr>
          </w:p>
          <w:p w14:paraId="21D0C6C0" w14:textId="77777777" w:rsidR="00D03BCF" w:rsidRPr="00EF77A5" w:rsidRDefault="00D03BCF" w:rsidP="00EE3A14">
            <w:pPr>
              <w:spacing w:before="120" w:after="120"/>
              <w:jc w:val="both"/>
              <w:rPr>
                <w:rFonts w:ascii="Gotham" w:hAnsi="Gotham" w:cs="Arial"/>
                <w:b/>
                <w:i/>
                <w:iCs/>
                <w:w w:val="95"/>
                <w:sz w:val="19"/>
                <w:szCs w:val="19"/>
              </w:rPr>
            </w:pPr>
            <w:r w:rsidRPr="00EF77A5">
              <w:rPr>
                <w:rFonts w:ascii="Gotham" w:hAnsi="Gotham" w:cs="Arial"/>
                <w:b/>
                <w:i/>
                <w:iCs/>
                <w:w w:val="95"/>
                <w:sz w:val="19"/>
                <w:szCs w:val="19"/>
              </w:rPr>
              <w:t>Artículo 123.- Corresponde a la Dirección de Justicia cívica:</w:t>
            </w:r>
          </w:p>
          <w:p w14:paraId="616584F8" w14:textId="77777777" w:rsidR="00D03BCF" w:rsidRPr="00EF77A5" w:rsidRDefault="00D03BCF" w:rsidP="00EE3A14">
            <w:pPr>
              <w:spacing w:before="120" w:after="120"/>
              <w:jc w:val="both"/>
              <w:rPr>
                <w:rFonts w:ascii="Gotham" w:hAnsi="Gotham" w:cs="Arial"/>
                <w:i/>
                <w:w w:val="95"/>
                <w:sz w:val="19"/>
                <w:szCs w:val="19"/>
              </w:rPr>
            </w:pPr>
            <w:r w:rsidRPr="00EF77A5">
              <w:rPr>
                <w:rFonts w:ascii="Gotham" w:hAnsi="Gotham" w:cs="Arial"/>
                <w:i/>
                <w:w w:val="95"/>
                <w:sz w:val="19"/>
                <w:szCs w:val="19"/>
              </w:rPr>
              <w:t>I. Crear el Servicio Profesional de Carrera de Jueces Cívicos con el fin de promover la selección de candidatos;</w:t>
            </w:r>
          </w:p>
          <w:p w14:paraId="0EAB1A67" w14:textId="77777777" w:rsidR="00D03BCF" w:rsidRPr="00EF77A5" w:rsidRDefault="00D03BCF" w:rsidP="00EE3A14">
            <w:pPr>
              <w:spacing w:before="120" w:after="120"/>
              <w:jc w:val="both"/>
              <w:rPr>
                <w:rFonts w:ascii="Gotham" w:hAnsi="Gotham" w:cs="Arial"/>
                <w:i/>
                <w:w w:val="95"/>
                <w:sz w:val="19"/>
                <w:szCs w:val="19"/>
              </w:rPr>
            </w:pPr>
            <w:r w:rsidRPr="00EF77A5">
              <w:rPr>
                <w:rFonts w:ascii="Gotham" w:hAnsi="Gotham" w:cs="Arial"/>
                <w:i/>
                <w:w w:val="95"/>
                <w:sz w:val="19"/>
                <w:szCs w:val="19"/>
              </w:rPr>
              <w:t>II. Fomentar el desarrollo profesional de los Jueces Cívicos y demás personal administrativo auxiliar y operativo del Juzgado;</w:t>
            </w:r>
          </w:p>
          <w:p w14:paraId="5520A201" w14:textId="77777777" w:rsidR="00D03BCF" w:rsidRPr="00EF77A5" w:rsidRDefault="00D03BCF" w:rsidP="00EE3A14">
            <w:pPr>
              <w:spacing w:before="120" w:after="120"/>
              <w:jc w:val="both"/>
              <w:rPr>
                <w:rFonts w:ascii="Gotham" w:hAnsi="Gotham" w:cs="Arial"/>
                <w:i/>
                <w:w w:val="95"/>
                <w:sz w:val="19"/>
                <w:szCs w:val="19"/>
              </w:rPr>
            </w:pPr>
            <w:r w:rsidRPr="00EF77A5">
              <w:rPr>
                <w:rFonts w:ascii="Gotham" w:hAnsi="Gotham" w:cs="Arial"/>
                <w:i/>
                <w:w w:val="95"/>
                <w:sz w:val="19"/>
                <w:szCs w:val="19"/>
              </w:rPr>
              <w:t>III. Coordinar las brigadas de la Justicia Cívica Itinerante;</w:t>
            </w:r>
          </w:p>
          <w:p w14:paraId="5FF3F03B" w14:textId="77777777" w:rsidR="00D03BCF" w:rsidRPr="00EF77A5" w:rsidRDefault="00D03BCF" w:rsidP="00EE3A14">
            <w:pPr>
              <w:spacing w:before="120" w:after="120"/>
              <w:jc w:val="both"/>
              <w:rPr>
                <w:rFonts w:ascii="Gotham" w:hAnsi="Gotham" w:cs="Arial"/>
                <w:i/>
                <w:w w:val="95"/>
                <w:sz w:val="19"/>
                <w:szCs w:val="19"/>
              </w:rPr>
            </w:pPr>
            <w:r w:rsidRPr="00EF77A5">
              <w:rPr>
                <w:rFonts w:ascii="Gotham" w:hAnsi="Gotham" w:cs="Arial"/>
                <w:i/>
                <w:w w:val="95"/>
                <w:sz w:val="19"/>
                <w:szCs w:val="19"/>
              </w:rPr>
              <w:t xml:space="preserve">IV. Proponer a la Sindicatura el número de Juzgados Cívicos; </w:t>
            </w:r>
          </w:p>
          <w:p w14:paraId="2C53E88B" w14:textId="77777777" w:rsidR="00D03BCF" w:rsidRPr="00EF77A5" w:rsidRDefault="00D03BCF" w:rsidP="00EE3A14">
            <w:pPr>
              <w:spacing w:before="120" w:after="120"/>
              <w:jc w:val="both"/>
              <w:rPr>
                <w:rFonts w:ascii="Gotham" w:hAnsi="Gotham" w:cs="Arial"/>
                <w:i/>
                <w:w w:val="95"/>
                <w:sz w:val="19"/>
                <w:szCs w:val="19"/>
              </w:rPr>
            </w:pPr>
            <w:r w:rsidRPr="00EF77A5">
              <w:rPr>
                <w:rFonts w:ascii="Gotham" w:hAnsi="Gotham" w:cs="Arial"/>
                <w:i/>
                <w:w w:val="95"/>
                <w:sz w:val="19"/>
                <w:szCs w:val="19"/>
              </w:rPr>
              <w:t>V. Establecer los indicadores de gestión y de resultados que determinen el cumplimiento de las normas, protocolos y modelos homologados de Justicia Cívica aplicables;</w:t>
            </w:r>
          </w:p>
          <w:p w14:paraId="2A0CDF8F" w14:textId="77777777" w:rsidR="00D03BCF" w:rsidRPr="00EF77A5" w:rsidRDefault="00D03BCF" w:rsidP="00EE3A14">
            <w:pPr>
              <w:spacing w:before="120" w:after="120"/>
              <w:jc w:val="both"/>
              <w:rPr>
                <w:rFonts w:ascii="Gotham" w:hAnsi="Gotham" w:cs="Arial"/>
                <w:i/>
                <w:w w:val="95"/>
                <w:sz w:val="19"/>
                <w:szCs w:val="19"/>
              </w:rPr>
            </w:pPr>
            <w:r w:rsidRPr="00EF77A5">
              <w:rPr>
                <w:rFonts w:ascii="Gotham" w:hAnsi="Gotham" w:cs="Arial"/>
                <w:i/>
                <w:w w:val="95"/>
                <w:sz w:val="19"/>
                <w:szCs w:val="19"/>
              </w:rPr>
              <w:t>VI. Realizar las campañas permanentes de difusión tanto a los servidores públicos como a la ciudadanía en general, sobre la importancia de la Justicia Cívica;</w:t>
            </w:r>
          </w:p>
          <w:p w14:paraId="4AE93A3B" w14:textId="77777777" w:rsidR="00D03BCF" w:rsidRPr="00EF77A5" w:rsidRDefault="00D03BCF" w:rsidP="00EE3A14">
            <w:pPr>
              <w:spacing w:before="120" w:after="120"/>
              <w:jc w:val="both"/>
              <w:rPr>
                <w:rFonts w:ascii="Gotham" w:hAnsi="Gotham" w:cs="Arial"/>
                <w:i/>
                <w:w w:val="95"/>
                <w:sz w:val="19"/>
                <w:szCs w:val="19"/>
              </w:rPr>
            </w:pPr>
            <w:r w:rsidRPr="00EF77A5">
              <w:rPr>
                <w:rFonts w:ascii="Gotham" w:hAnsi="Gotham" w:cs="Arial"/>
                <w:i/>
                <w:w w:val="95"/>
                <w:sz w:val="19"/>
                <w:szCs w:val="19"/>
              </w:rPr>
              <w:t>VII. Presentar informes a la Sindicatura sobre el desempeño de su cargo y de las áreas administrativas y operativas a su cargo, así como los resultados obtenidos en la implementación del modelo de Justicia Cívica;</w:t>
            </w:r>
          </w:p>
          <w:p w14:paraId="706BB5A2" w14:textId="77777777" w:rsidR="00D03BCF" w:rsidRPr="00EF77A5" w:rsidRDefault="00D03BCF" w:rsidP="00EE3A14">
            <w:pPr>
              <w:spacing w:before="120" w:after="120"/>
              <w:jc w:val="both"/>
              <w:rPr>
                <w:rFonts w:ascii="Gotham" w:hAnsi="Gotham" w:cs="Arial"/>
                <w:i/>
                <w:w w:val="95"/>
                <w:sz w:val="19"/>
                <w:szCs w:val="19"/>
              </w:rPr>
            </w:pPr>
            <w:r w:rsidRPr="00EF77A5">
              <w:rPr>
                <w:rFonts w:ascii="Gotham" w:hAnsi="Gotham" w:cs="Arial"/>
                <w:i/>
                <w:w w:val="95"/>
                <w:sz w:val="19"/>
                <w:szCs w:val="19"/>
              </w:rPr>
              <w:t>VIII. Elaborar los manuales de organización y de procedimientos con apoyo de las dependencias a su cargo y enviarlos para su registro y aplicarlos;</w:t>
            </w:r>
          </w:p>
          <w:p w14:paraId="6F23FDA3" w14:textId="77777777" w:rsidR="00D03BCF" w:rsidRPr="00EF77A5" w:rsidRDefault="00D03BCF" w:rsidP="00EE3A14">
            <w:pPr>
              <w:spacing w:before="120" w:after="120"/>
              <w:jc w:val="both"/>
              <w:rPr>
                <w:rFonts w:ascii="Gotham" w:hAnsi="Gotham" w:cs="Arial"/>
                <w:i/>
                <w:w w:val="95"/>
                <w:sz w:val="19"/>
                <w:szCs w:val="19"/>
              </w:rPr>
            </w:pPr>
            <w:r w:rsidRPr="00EF77A5">
              <w:rPr>
                <w:rFonts w:ascii="Gotham" w:hAnsi="Gotham" w:cs="Arial"/>
                <w:i/>
                <w:w w:val="95"/>
                <w:sz w:val="19"/>
                <w:szCs w:val="19"/>
              </w:rPr>
              <w:t>IX. Implementar y proponer políticas que promuevan la óptima impartición de la Justicia Cívica, el acercamiento de los servicios, la atención de las necesidades de las comunidades, la prevención de los conflictos;</w:t>
            </w:r>
          </w:p>
          <w:p w14:paraId="52C644BC" w14:textId="77777777" w:rsidR="00D03BCF" w:rsidRPr="00EF77A5" w:rsidRDefault="00D03BCF" w:rsidP="00EE3A14">
            <w:pPr>
              <w:spacing w:before="120" w:after="120"/>
              <w:jc w:val="both"/>
              <w:rPr>
                <w:rFonts w:ascii="Gotham" w:hAnsi="Gotham" w:cs="Arial"/>
                <w:i/>
                <w:w w:val="95"/>
                <w:sz w:val="19"/>
                <w:szCs w:val="19"/>
              </w:rPr>
            </w:pPr>
            <w:r w:rsidRPr="00EF77A5">
              <w:rPr>
                <w:rFonts w:ascii="Gotham" w:hAnsi="Gotham" w:cs="Arial"/>
                <w:i/>
                <w:w w:val="95"/>
                <w:sz w:val="19"/>
                <w:szCs w:val="19"/>
              </w:rPr>
              <w:t>X. Fomentar la sana convivencia social, el respeto a los derechos humanos, la dignidad de las personas, al entorno y a la solución de los conflictos bajo una cultura para la paz; y</w:t>
            </w:r>
          </w:p>
          <w:p w14:paraId="1B47B724" w14:textId="77777777" w:rsidR="00D03BCF" w:rsidRPr="00EF77A5" w:rsidRDefault="00D03BCF" w:rsidP="00EE3A14">
            <w:pPr>
              <w:spacing w:before="120" w:after="120"/>
              <w:jc w:val="both"/>
              <w:rPr>
                <w:rFonts w:ascii="Gotham" w:hAnsi="Gotham" w:cs="Arial"/>
                <w:i/>
                <w:w w:val="95"/>
                <w:sz w:val="19"/>
                <w:szCs w:val="19"/>
              </w:rPr>
            </w:pPr>
            <w:r w:rsidRPr="00EF77A5">
              <w:rPr>
                <w:rFonts w:ascii="Gotham" w:hAnsi="Gotham" w:cs="Arial"/>
                <w:i/>
                <w:w w:val="95"/>
                <w:sz w:val="19"/>
                <w:szCs w:val="19"/>
              </w:rPr>
              <w:t>XI. Organizar y coordinar la capacitación a los Jueces Cívicos y demás personal del Juzgado Cívico, Policías y Prestadores de Servicio;</w:t>
            </w:r>
          </w:p>
        </w:tc>
      </w:tr>
      <w:tr w:rsidR="00D03BCF" w:rsidRPr="00EF77A5" w14:paraId="5685B383" w14:textId="77777777" w:rsidTr="00EE3A14">
        <w:trPr>
          <w:trHeight w:val="1573"/>
          <w:jc w:val="center"/>
        </w:trPr>
        <w:tc>
          <w:tcPr>
            <w:tcW w:w="2500" w:type="pct"/>
            <w:vAlign w:val="center"/>
          </w:tcPr>
          <w:p w14:paraId="09ADFDBB" w14:textId="77777777" w:rsidR="00D03BCF" w:rsidRPr="00EF77A5" w:rsidRDefault="00D03BCF" w:rsidP="00EE3A14">
            <w:pPr>
              <w:spacing w:before="120" w:after="120"/>
              <w:jc w:val="center"/>
              <w:rPr>
                <w:rFonts w:ascii="Gotham" w:hAnsi="Gotham" w:cs="Arial"/>
                <w:i/>
                <w:w w:val="95"/>
                <w:sz w:val="19"/>
                <w:szCs w:val="19"/>
              </w:rPr>
            </w:pPr>
            <w:r w:rsidRPr="00EF77A5">
              <w:rPr>
                <w:rFonts w:ascii="Gotham" w:hAnsi="Gotham" w:cs="Arial"/>
                <w:i/>
                <w:w w:val="95"/>
                <w:sz w:val="19"/>
                <w:szCs w:val="19"/>
              </w:rPr>
              <w:lastRenderedPageBreak/>
              <w:t>Recorre al Orden</w:t>
            </w:r>
          </w:p>
        </w:tc>
        <w:tc>
          <w:tcPr>
            <w:tcW w:w="2500" w:type="pct"/>
          </w:tcPr>
          <w:p w14:paraId="72EBAE2C" w14:textId="65B4A1E4" w:rsidR="00D03BCF" w:rsidRPr="00EF77A5" w:rsidRDefault="00D03BCF" w:rsidP="00EE3A14">
            <w:pPr>
              <w:pStyle w:val="Textoindependiente"/>
              <w:spacing w:before="120"/>
              <w:ind w:right="49"/>
              <w:jc w:val="both"/>
              <w:rPr>
                <w:rFonts w:ascii="Gotham" w:hAnsi="Gotham" w:cs="Arial"/>
                <w:i/>
                <w:w w:val="95"/>
                <w:sz w:val="19"/>
                <w:szCs w:val="19"/>
              </w:rPr>
            </w:pPr>
            <w:r w:rsidRPr="00EF77A5">
              <w:rPr>
                <w:rFonts w:ascii="Gotham" w:hAnsi="Gotham" w:cs="Arial"/>
                <w:i/>
                <w:w w:val="95"/>
                <w:sz w:val="19"/>
                <w:szCs w:val="19"/>
              </w:rPr>
              <w:t>Artículo 123 Bis.- Las jefaturas subalternas de la Sindicatura y/o de la Dirección de Justicia Cívica que no tengan facultades</w:t>
            </w:r>
            <w:r w:rsidRPr="00EF77A5">
              <w:rPr>
                <w:rFonts w:ascii="Gotham" w:hAnsi="Gotham" w:cs="Arial"/>
                <w:i/>
                <w:spacing w:val="1"/>
                <w:w w:val="95"/>
                <w:sz w:val="19"/>
                <w:szCs w:val="19"/>
              </w:rPr>
              <w:t xml:space="preserve"> </w:t>
            </w:r>
            <w:r w:rsidRPr="00EF77A5">
              <w:rPr>
                <w:rFonts w:ascii="Gotham" w:hAnsi="Gotham" w:cs="Arial"/>
                <w:i/>
                <w:w w:val="95"/>
                <w:sz w:val="19"/>
                <w:szCs w:val="19"/>
              </w:rPr>
              <w:t>señaladas en el presente ordenamiento, tendrán las facultades que expresamente se</w:t>
            </w:r>
            <w:r w:rsidRPr="00EF77A5">
              <w:rPr>
                <w:rFonts w:ascii="Gotham" w:hAnsi="Gotham" w:cs="Arial"/>
                <w:i/>
                <w:spacing w:val="1"/>
                <w:w w:val="95"/>
                <w:sz w:val="19"/>
                <w:szCs w:val="19"/>
              </w:rPr>
              <w:t xml:space="preserve"> </w:t>
            </w:r>
            <w:r w:rsidRPr="00EF77A5">
              <w:rPr>
                <w:rFonts w:ascii="Gotham" w:hAnsi="Gotham" w:cs="Arial"/>
                <w:i/>
                <w:w w:val="95"/>
                <w:sz w:val="19"/>
                <w:szCs w:val="19"/>
              </w:rPr>
              <w:t>les</w:t>
            </w:r>
            <w:r w:rsidRPr="00EF77A5">
              <w:rPr>
                <w:rFonts w:ascii="Gotham" w:hAnsi="Gotham" w:cs="Arial"/>
                <w:i/>
                <w:spacing w:val="-2"/>
                <w:w w:val="95"/>
                <w:sz w:val="19"/>
                <w:szCs w:val="19"/>
              </w:rPr>
              <w:t xml:space="preserve"> </w:t>
            </w:r>
            <w:r w:rsidRPr="00EF77A5">
              <w:rPr>
                <w:rFonts w:ascii="Gotham" w:hAnsi="Gotham" w:cs="Arial"/>
                <w:i/>
                <w:w w:val="95"/>
                <w:sz w:val="19"/>
                <w:szCs w:val="19"/>
              </w:rPr>
              <w:t>atribuyan</w:t>
            </w:r>
            <w:r w:rsidRPr="00EF77A5">
              <w:rPr>
                <w:rFonts w:ascii="Gotham" w:hAnsi="Gotham" w:cs="Arial"/>
                <w:i/>
                <w:spacing w:val="-1"/>
                <w:w w:val="95"/>
                <w:sz w:val="19"/>
                <w:szCs w:val="19"/>
              </w:rPr>
              <w:t xml:space="preserve"> </w:t>
            </w:r>
            <w:r w:rsidRPr="00EF77A5">
              <w:rPr>
                <w:rFonts w:ascii="Gotham" w:hAnsi="Gotham" w:cs="Arial"/>
                <w:i/>
                <w:w w:val="95"/>
                <w:sz w:val="19"/>
                <w:szCs w:val="19"/>
              </w:rPr>
              <w:t>en</w:t>
            </w:r>
            <w:r w:rsidRPr="00EF77A5">
              <w:rPr>
                <w:rFonts w:ascii="Gotham" w:hAnsi="Gotham" w:cs="Arial"/>
                <w:i/>
                <w:spacing w:val="3"/>
                <w:w w:val="95"/>
                <w:sz w:val="19"/>
                <w:szCs w:val="19"/>
              </w:rPr>
              <w:t xml:space="preserve"> </w:t>
            </w:r>
            <w:r w:rsidRPr="00EF77A5">
              <w:rPr>
                <w:rFonts w:ascii="Gotham" w:hAnsi="Gotham" w:cs="Arial"/>
                <w:i/>
                <w:w w:val="95"/>
                <w:sz w:val="19"/>
                <w:szCs w:val="19"/>
              </w:rPr>
              <w:t>el</w:t>
            </w:r>
            <w:r w:rsidRPr="00EF77A5">
              <w:rPr>
                <w:rFonts w:ascii="Gotham" w:hAnsi="Gotham" w:cs="Arial"/>
                <w:i/>
                <w:spacing w:val="4"/>
                <w:w w:val="95"/>
                <w:sz w:val="19"/>
                <w:szCs w:val="19"/>
              </w:rPr>
              <w:t xml:space="preserve"> </w:t>
            </w:r>
            <w:r w:rsidRPr="00EF77A5">
              <w:rPr>
                <w:rFonts w:ascii="Gotham" w:hAnsi="Gotham" w:cs="Arial"/>
                <w:i/>
                <w:w w:val="95"/>
                <w:sz w:val="19"/>
                <w:szCs w:val="19"/>
              </w:rPr>
              <w:t>Manual</w:t>
            </w:r>
            <w:r w:rsidRPr="00EF77A5">
              <w:rPr>
                <w:rFonts w:ascii="Gotham" w:hAnsi="Gotham" w:cs="Arial"/>
                <w:i/>
                <w:spacing w:val="3"/>
                <w:w w:val="95"/>
                <w:sz w:val="19"/>
                <w:szCs w:val="19"/>
              </w:rPr>
              <w:t xml:space="preserve"> </w:t>
            </w:r>
            <w:r w:rsidRPr="00EF77A5">
              <w:rPr>
                <w:rFonts w:ascii="Gotham" w:hAnsi="Gotham" w:cs="Arial"/>
                <w:i/>
                <w:w w:val="95"/>
                <w:sz w:val="19"/>
                <w:szCs w:val="19"/>
              </w:rPr>
              <w:t>de</w:t>
            </w:r>
            <w:r w:rsidR="008B58C6">
              <w:rPr>
                <w:rFonts w:ascii="Gotham" w:hAnsi="Gotham" w:cs="Arial"/>
                <w:i/>
                <w:spacing w:val="3"/>
                <w:w w:val="95"/>
                <w:sz w:val="19"/>
                <w:szCs w:val="19"/>
              </w:rPr>
              <w:t xml:space="preserve"> </w:t>
            </w:r>
            <w:r w:rsidRPr="00EF77A5">
              <w:rPr>
                <w:rFonts w:ascii="Gotham" w:hAnsi="Gotham" w:cs="Arial"/>
                <w:i/>
                <w:spacing w:val="3"/>
                <w:w w:val="95"/>
                <w:sz w:val="19"/>
                <w:szCs w:val="19"/>
              </w:rPr>
              <w:t xml:space="preserve">Puestos y/o </w:t>
            </w:r>
            <w:r w:rsidRPr="00EF77A5">
              <w:rPr>
                <w:rFonts w:ascii="Gotham" w:hAnsi="Gotham" w:cs="Arial"/>
                <w:i/>
                <w:w w:val="95"/>
                <w:sz w:val="19"/>
                <w:szCs w:val="19"/>
              </w:rPr>
              <w:t>Operación</w:t>
            </w:r>
            <w:r w:rsidRPr="00EF77A5">
              <w:rPr>
                <w:rFonts w:ascii="Gotham" w:hAnsi="Gotham" w:cs="Arial"/>
                <w:i/>
                <w:spacing w:val="8"/>
                <w:w w:val="95"/>
                <w:sz w:val="19"/>
                <w:szCs w:val="19"/>
              </w:rPr>
              <w:t xml:space="preserve"> </w:t>
            </w:r>
            <w:r w:rsidRPr="00EF77A5">
              <w:rPr>
                <w:rFonts w:ascii="Gotham" w:hAnsi="Gotham" w:cs="Arial"/>
                <w:i/>
                <w:w w:val="95"/>
                <w:sz w:val="19"/>
                <w:szCs w:val="19"/>
              </w:rPr>
              <w:t>o</w:t>
            </w:r>
            <w:r w:rsidRPr="00EF77A5">
              <w:rPr>
                <w:rFonts w:ascii="Gotham" w:hAnsi="Gotham" w:cs="Arial"/>
                <w:i/>
                <w:spacing w:val="-6"/>
                <w:w w:val="95"/>
                <w:sz w:val="19"/>
                <w:szCs w:val="19"/>
              </w:rPr>
              <w:t xml:space="preserve"> </w:t>
            </w:r>
            <w:r w:rsidRPr="00EF77A5">
              <w:rPr>
                <w:rFonts w:ascii="Gotham" w:hAnsi="Gotham" w:cs="Arial"/>
                <w:i/>
                <w:w w:val="95"/>
                <w:sz w:val="19"/>
                <w:szCs w:val="19"/>
              </w:rPr>
              <w:t>Reglamento</w:t>
            </w:r>
            <w:r w:rsidRPr="00EF77A5">
              <w:rPr>
                <w:rFonts w:ascii="Gotham" w:hAnsi="Gotham" w:cs="Arial"/>
                <w:i/>
                <w:spacing w:val="4"/>
                <w:w w:val="95"/>
                <w:sz w:val="19"/>
                <w:szCs w:val="19"/>
              </w:rPr>
              <w:t xml:space="preserve"> </w:t>
            </w:r>
            <w:r w:rsidRPr="00EF77A5">
              <w:rPr>
                <w:rFonts w:ascii="Gotham" w:hAnsi="Gotham" w:cs="Arial"/>
                <w:i/>
                <w:w w:val="95"/>
                <w:sz w:val="19"/>
                <w:szCs w:val="19"/>
              </w:rPr>
              <w:t>correspondiente.</w:t>
            </w:r>
          </w:p>
        </w:tc>
      </w:tr>
    </w:tbl>
    <w:p w14:paraId="62448739" w14:textId="4BA1C1DC" w:rsidR="00D03BCF" w:rsidRPr="008E31A8" w:rsidRDefault="008B58C6" w:rsidP="00D03BCF">
      <w:pPr>
        <w:jc w:val="both"/>
        <w:rPr>
          <w:rFonts w:ascii="Gotham" w:hAnsi="Gotham"/>
          <w:sz w:val="20"/>
          <w:szCs w:val="20"/>
        </w:rPr>
      </w:pPr>
      <w:r>
        <w:rPr>
          <w:rFonts w:ascii="Gotham" w:hAnsi="Gotham"/>
          <w:sz w:val="20"/>
          <w:szCs w:val="20"/>
        </w:rPr>
        <w:t xml:space="preserve"> </w:t>
      </w:r>
    </w:p>
    <w:p w14:paraId="7A047F5A" w14:textId="77777777" w:rsidR="00D03BCF" w:rsidRPr="008E31A8" w:rsidRDefault="00D03BCF" w:rsidP="00D03BCF">
      <w:pPr>
        <w:jc w:val="both"/>
        <w:rPr>
          <w:rFonts w:ascii="Gotham" w:hAnsi="Gotham"/>
          <w:sz w:val="20"/>
          <w:szCs w:val="20"/>
        </w:rPr>
      </w:pPr>
      <w:r w:rsidRPr="008E31A8">
        <w:rPr>
          <w:rFonts w:ascii="Gotham" w:hAnsi="Gotham"/>
          <w:sz w:val="20"/>
          <w:szCs w:val="20"/>
        </w:rPr>
        <w:t>Con estas modificaciones al Reglamento del Gobierno y de la Administración Pública del Ayuntamiento Constitucional de Tonalá quedan armonizados los ordenamientos municipales.</w:t>
      </w:r>
    </w:p>
    <w:p w14:paraId="1996A43F" w14:textId="77777777" w:rsidR="00D03BCF" w:rsidRDefault="00D03BCF" w:rsidP="00D03BCF">
      <w:pPr>
        <w:jc w:val="both"/>
        <w:rPr>
          <w:rFonts w:ascii="Gotham" w:hAnsi="Gotham"/>
          <w:sz w:val="20"/>
          <w:szCs w:val="20"/>
        </w:rPr>
      </w:pPr>
    </w:p>
    <w:p w14:paraId="4327C4CD" w14:textId="77777777" w:rsidR="00D03BCF" w:rsidRPr="008E31A8" w:rsidRDefault="00D03BCF" w:rsidP="00D03BCF">
      <w:pPr>
        <w:jc w:val="both"/>
        <w:rPr>
          <w:rFonts w:ascii="Gotham" w:hAnsi="Gotham"/>
          <w:sz w:val="20"/>
          <w:szCs w:val="20"/>
        </w:rPr>
      </w:pPr>
      <w:r w:rsidRPr="008E31A8">
        <w:rPr>
          <w:rFonts w:ascii="Gotham" w:hAnsi="Gotham"/>
          <w:sz w:val="20"/>
          <w:szCs w:val="20"/>
        </w:rPr>
        <w:t>Por lo antes expuesto, propongo a este Pleno del Ayuntamiento el siguiente punto de:</w:t>
      </w:r>
    </w:p>
    <w:p w14:paraId="67B5C3FD" w14:textId="77777777" w:rsidR="00D03BCF" w:rsidRPr="008E31A8" w:rsidRDefault="00D03BCF" w:rsidP="00D03BCF">
      <w:pPr>
        <w:jc w:val="both"/>
        <w:rPr>
          <w:rFonts w:ascii="Gotham" w:hAnsi="Gotham"/>
          <w:sz w:val="20"/>
          <w:szCs w:val="20"/>
        </w:rPr>
      </w:pPr>
    </w:p>
    <w:p w14:paraId="432CA0BE" w14:textId="77777777" w:rsidR="00D03BCF" w:rsidRPr="008E31A8" w:rsidRDefault="00D03BCF" w:rsidP="00D03BCF">
      <w:pPr>
        <w:jc w:val="center"/>
        <w:rPr>
          <w:rFonts w:ascii="Gotham" w:hAnsi="Gotham"/>
          <w:sz w:val="20"/>
          <w:szCs w:val="20"/>
        </w:rPr>
      </w:pPr>
      <w:r w:rsidRPr="008E31A8">
        <w:rPr>
          <w:rFonts w:ascii="Gotham" w:hAnsi="Gotham"/>
          <w:sz w:val="20"/>
          <w:szCs w:val="20"/>
        </w:rPr>
        <w:t>ACUERDO MUNICIPAL</w:t>
      </w:r>
    </w:p>
    <w:p w14:paraId="221F7F14" w14:textId="77777777" w:rsidR="00D03BCF" w:rsidRPr="008E31A8" w:rsidRDefault="00D03BCF" w:rsidP="00D03BCF">
      <w:pPr>
        <w:jc w:val="both"/>
        <w:rPr>
          <w:rFonts w:ascii="Gotham" w:hAnsi="Gotham"/>
          <w:sz w:val="20"/>
          <w:szCs w:val="20"/>
        </w:rPr>
      </w:pPr>
    </w:p>
    <w:p w14:paraId="2D5AE4E1" w14:textId="77777777" w:rsidR="00D03BCF" w:rsidRPr="008E31A8" w:rsidRDefault="00D03BCF" w:rsidP="00D03BCF">
      <w:pPr>
        <w:jc w:val="both"/>
        <w:rPr>
          <w:rFonts w:ascii="Gotham" w:hAnsi="Gotham"/>
          <w:sz w:val="20"/>
          <w:szCs w:val="20"/>
        </w:rPr>
      </w:pPr>
      <w:r w:rsidRPr="008E31A8">
        <w:rPr>
          <w:rFonts w:ascii="Gotham" w:hAnsi="Gotham"/>
          <w:sz w:val="20"/>
          <w:szCs w:val="20"/>
        </w:rPr>
        <w:t>ÚNICO. – El Pleno del Ayuntamiento Constitucional de Tonalá, Jalisco, aprueba y autoriza turnar a la Comisión Edilicia de Reglamentos, Puntos Constitucionales, Administración y Planeación Legislativa la presente iniciativa que propone reformar los artículos 122 y 123 así como adicionar el artículo 123 Bis del Reglamento del Gobierno y de la Administración Pública del Ayuntamiento Constitucional de Tonalá, Jalisco.</w:t>
      </w:r>
    </w:p>
    <w:p w14:paraId="130B5193" w14:textId="77777777" w:rsidR="00D03BCF" w:rsidRPr="008E31A8" w:rsidRDefault="00D03BCF" w:rsidP="00D03BCF">
      <w:pPr>
        <w:jc w:val="both"/>
        <w:rPr>
          <w:rFonts w:ascii="Gotham" w:hAnsi="Gotham"/>
          <w:sz w:val="20"/>
          <w:szCs w:val="20"/>
        </w:rPr>
      </w:pPr>
    </w:p>
    <w:p w14:paraId="344532F8" w14:textId="77777777" w:rsidR="00D03BCF" w:rsidRPr="008E31A8" w:rsidRDefault="00D03BCF" w:rsidP="00D03BCF">
      <w:pPr>
        <w:jc w:val="both"/>
        <w:rPr>
          <w:rFonts w:ascii="Gotham" w:hAnsi="Gotham"/>
          <w:sz w:val="20"/>
          <w:szCs w:val="20"/>
        </w:rPr>
      </w:pPr>
      <w:r w:rsidRPr="008E31A8">
        <w:rPr>
          <w:rFonts w:ascii="Gotham" w:hAnsi="Gotham"/>
          <w:sz w:val="20"/>
          <w:szCs w:val="20"/>
        </w:rPr>
        <w:t>Notifíquese.- A la Comisión Edilicia de Reglamentos, Puntos Constitucionales, Administración y Planeación Legislativa.</w:t>
      </w:r>
    </w:p>
    <w:p w14:paraId="5DC12145" w14:textId="77777777" w:rsidR="00D03BCF" w:rsidRDefault="00D03BCF" w:rsidP="00D03BCF">
      <w:pPr>
        <w:jc w:val="both"/>
        <w:rPr>
          <w:rFonts w:ascii="Gotham" w:hAnsi="Gotham"/>
          <w:sz w:val="20"/>
          <w:szCs w:val="20"/>
        </w:rPr>
      </w:pPr>
    </w:p>
    <w:p w14:paraId="5526315A" w14:textId="77777777" w:rsidR="00D03BCF" w:rsidRPr="00351AD1" w:rsidRDefault="00D03BCF" w:rsidP="00D03BCF">
      <w:pPr>
        <w:jc w:val="both"/>
        <w:rPr>
          <w:rFonts w:ascii="Gotham" w:hAnsi="Gotham" w:cs="Arial"/>
          <w:sz w:val="20"/>
          <w:szCs w:val="20"/>
        </w:rPr>
      </w:pPr>
      <w:r>
        <w:rPr>
          <w:rFonts w:ascii="Gotham" w:hAnsi="Gotham"/>
          <w:sz w:val="20"/>
          <w:szCs w:val="20"/>
        </w:rPr>
        <w:t>En uso de la voz el Presidente Municipal, Sergio Armando Chávez Dávalos, expresa que, se propone su turno a la Comisión Edilicia de Reglamentos, Puntos Constitucionales, Administración y Planeación Legislativa;</w:t>
      </w:r>
      <w:r w:rsidRPr="007A20EE">
        <w:rPr>
          <w:rFonts w:ascii="Gotham" w:hAnsi="Gotham"/>
          <w:sz w:val="20"/>
          <w:szCs w:val="20"/>
        </w:rPr>
        <w:t xml:space="preserve"> </w:t>
      </w:r>
      <w:r w:rsidRPr="00855611">
        <w:rPr>
          <w:rFonts w:ascii="Gotham" w:hAnsi="Gotham"/>
          <w:sz w:val="20"/>
          <w:szCs w:val="20"/>
        </w:rPr>
        <w:t>quien</w:t>
      </w:r>
      <w:r>
        <w:rPr>
          <w:rFonts w:ascii="Gotham" w:hAnsi="Gotham"/>
          <w:sz w:val="20"/>
          <w:szCs w:val="20"/>
        </w:rPr>
        <w:t>es</w:t>
      </w:r>
      <w:r w:rsidRPr="00855611">
        <w:rPr>
          <w:rFonts w:ascii="Gotham" w:hAnsi="Gotham"/>
          <w:sz w:val="20"/>
          <w:szCs w:val="20"/>
        </w:rPr>
        <w:t xml:space="preserve"> esté</w:t>
      </w:r>
      <w:r>
        <w:rPr>
          <w:rFonts w:ascii="Gotham" w:hAnsi="Gotham"/>
          <w:sz w:val="20"/>
          <w:szCs w:val="20"/>
        </w:rPr>
        <w:t>n</w:t>
      </w:r>
      <w:r w:rsidRPr="00855611">
        <w:rPr>
          <w:rFonts w:ascii="Gotham" w:hAnsi="Gotham"/>
          <w:sz w:val="20"/>
          <w:szCs w:val="20"/>
        </w:rPr>
        <w:t xml:space="preserve"> por la afirmativa sírvase a manifestarlo levantando su mano</w:t>
      </w:r>
      <w:r>
        <w:rPr>
          <w:rFonts w:ascii="Gotham" w:hAnsi="Gotham"/>
          <w:sz w:val="20"/>
          <w:szCs w:val="20"/>
        </w:rPr>
        <w:t>;</w:t>
      </w:r>
      <w:r w:rsidRPr="000A099F">
        <w:rPr>
          <w:rFonts w:ascii="Gotham" w:hAnsi="Gotham" w:cs="Arial"/>
          <w:sz w:val="20"/>
          <w:szCs w:val="20"/>
        </w:rPr>
        <w:t xml:space="preserve"> </w:t>
      </w:r>
      <w:r w:rsidRPr="00351AD1">
        <w:rPr>
          <w:rFonts w:ascii="Gotham" w:hAnsi="Gotham" w:cs="Arial"/>
          <w:sz w:val="20"/>
          <w:szCs w:val="20"/>
        </w:rPr>
        <w:t>instruyendo a la Secretaria General para que contabilice los votos y nos informe del resultado.</w:t>
      </w:r>
    </w:p>
    <w:p w14:paraId="35402901" w14:textId="77777777" w:rsidR="00D03BCF" w:rsidRPr="00351AD1" w:rsidRDefault="00D03BCF" w:rsidP="00D03BCF">
      <w:pPr>
        <w:jc w:val="both"/>
        <w:rPr>
          <w:rFonts w:ascii="Gotham" w:hAnsi="Gotham" w:cs="Arial"/>
          <w:sz w:val="20"/>
          <w:szCs w:val="20"/>
        </w:rPr>
      </w:pPr>
    </w:p>
    <w:p w14:paraId="7971E6FF" w14:textId="77777777" w:rsidR="00D03BCF" w:rsidRPr="00351AD1" w:rsidRDefault="00D03BCF" w:rsidP="00D03BCF">
      <w:pPr>
        <w:jc w:val="both"/>
        <w:rPr>
          <w:rFonts w:ascii="Gotham" w:hAnsi="Gotham" w:cs="Arial"/>
          <w:sz w:val="20"/>
          <w:szCs w:val="20"/>
        </w:rPr>
      </w:pPr>
      <w:r w:rsidRPr="00351AD1">
        <w:rPr>
          <w:rFonts w:ascii="Gotham" w:hAnsi="Gotham" w:cs="Arial"/>
          <w:sz w:val="20"/>
          <w:szCs w:val="20"/>
        </w:rPr>
        <w:t>En uso de la voz informativa la Secretaria General, Mtra. Celia Isabel Gauna Ruiz de León, como lo indica Presidente, le informo que se registraron un total de 1</w:t>
      </w:r>
      <w:r>
        <w:rPr>
          <w:rFonts w:ascii="Gotham" w:hAnsi="Gotham" w:cs="Arial"/>
          <w:sz w:val="20"/>
          <w:szCs w:val="20"/>
        </w:rPr>
        <w:t>9</w:t>
      </w:r>
      <w:r w:rsidRPr="00351AD1">
        <w:rPr>
          <w:rFonts w:ascii="Gotham" w:hAnsi="Gotham" w:cs="Arial"/>
          <w:sz w:val="20"/>
          <w:szCs w:val="20"/>
        </w:rPr>
        <w:t xml:space="preserve"> votos a favor.</w:t>
      </w:r>
    </w:p>
    <w:p w14:paraId="21B7CA76" w14:textId="77777777" w:rsidR="00D03BCF" w:rsidRPr="00351AD1" w:rsidRDefault="00D03BCF" w:rsidP="00D03BCF">
      <w:pPr>
        <w:jc w:val="both"/>
        <w:rPr>
          <w:rFonts w:ascii="Gotham" w:hAnsi="Gotham" w:cs="Arial"/>
          <w:sz w:val="20"/>
          <w:szCs w:val="20"/>
        </w:rPr>
      </w:pPr>
    </w:p>
    <w:p w14:paraId="22DED43B" w14:textId="77777777" w:rsidR="00D03BCF" w:rsidRPr="008D5AC8" w:rsidRDefault="00D03BCF" w:rsidP="00D03BCF">
      <w:pPr>
        <w:jc w:val="both"/>
        <w:rPr>
          <w:rFonts w:ascii="Gotham" w:hAnsi="Gotham"/>
          <w:sz w:val="20"/>
          <w:szCs w:val="20"/>
        </w:rPr>
      </w:pPr>
      <w:r>
        <w:rPr>
          <w:rFonts w:ascii="Gotham" w:hAnsi="Gotham" w:cs="Arial"/>
          <w:sz w:val="20"/>
          <w:szCs w:val="20"/>
        </w:rPr>
        <w:t>En uso de la voz el Presidente Municipal, Sergio Armando Chávez Dávalos,</w:t>
      </w:r>
      <w:r w:rsidRPr="00351AD1">
        <w:rPr>
          <w:rFonts w:ascii="Gotham" w:hAnsi="Gotham" w:cs="Arial"/>
          <w:sz w:val="20"/>
          <w:szCs w:val="20"/>
        </w:rPr>
        <w:t xml:space="preserve"> expresa que, gracias Secretaria; queda aprobado</w:t>
      </w:r>
      <w:r>
        <w:rPr>
          <w:rFonts w:ascii="Gotham" w:hAnsi="Gotham" w:cs="Arial"/>
          <w:sz w:val="20"/>
          <w:szCs w:val="20"/>
        </w:rPr>
        <w:t>.</w:t>
      </w:r>
    </w:p>
    <w:p w14:paraId="59809A39" w14:textId="77777777" w:rsidR="00D03BCF" w:rsidRDefault="00D03BCF" w:rsidP="00D03BCF">
      <w:pPr>
        <w:jc w:val="both"/>
        <w:rPr>
          <w:rFonts w:ascii="Gotham" w:hAnsi="Gotham"/>
          <w:sz w:val="20"/>
          <w:szCs w:val="20"/>
        </w:rPr>
      </w:pPr>
    </w:p>
    <w:p w14:paraId="35A95ECA" w14:textId="77777777" w:rsidR="00D03BCF" w:rsidRPr="000F7447" w:rsidRDefault="00D03BCF" w:rsidP="00D03BCF">
      <w:pPr>
        <w:jc w:val="both"/>
        <w:rPr>
          <w:rFonts w:ascii="Gotham" w:hAnsi="Gotham"/>
          <w:sz w:val="20"/>
          <w:szCs w:val="20"/>
        </w:rPr>
      </w:pPr>
    </w:p>
    <w:p w14:paraId="3DA63C4E" w14:textId="77777777" w:rsidR="00D03BCF" w:rsidRPr="000F7447" w:rsidRDefault="00D03BCF" w:rsidP="00D03BCF">
      <w:pPr>
        <w:pStyle w:val="western"/>
        <w:spacing w:before="0" w:beforeAutospacing="0"/>
        <w:jc w:val="right"/>
        <w:rPr>
          <w:rFonts w:ascii="Gotham" w:hAnsi="Gotham"/>
          <w:b/>
          <w:sz w:val="22"/>
          <w:szCs w:val="22"/>
          <w:u w:val="single"/>
        </w:rPr>
      </w:pPr>
      <w:r w:rsidRPr="000F7447">
        <w:rPr>
          <w:rFonts w:ascii="Gotham" w:hAnsi="Gotham"/>
          <w:b/>
          <w:sz w:val="22"/>
          <w:szCs w:val="22"/>
          <w:u w:val="single"/>
        </w:rPr>
        <w:t xml:space="preserve">ACUERDO NO. </w:t>
      </w:r>
      <w:r>
        <w:rPr>
          <w:rFonts w:ascii="Gotham" w:hAnsi="Gotham"/>
          <w:b/>
          <w:sz w:val="22"/>
          <w:szCs w:val="22"/>
          <w:u w:val="single"/>
        </w:rPr>
        <w:t>1145</w:t>
      </w:r>
    </w:p>
    <w:p w14:paraId="2D645CC5" w14:textId="77777777" w:rsidR="00D03BCF" w:rsidRPr="00191BFB" w:rsidRDefault="00D03BCF" w:rsidP="00D03BCF">
      <w:pPr>
        <w:jc w:val="both"/>
        <w:rPr>
          <w:rFonts w:ascii="Gotham" w:hAnsi="Gotham"/>
          <w:sz w:val="20"/>
          <w:szCs w:val="20"/>
        </w:rPr>
      </w:pPr>
      <w:r w:rsidRPr="000F7447">
        <w:rPr>
          <w:rFonts w:ascii="Gotham" w:hAnsi="Gotham"/>
          <w:b/>
          <w:bCs/>
          <w:smallCaps/>
          <w:sz w:val="20"/>
          <w:szCs w:val="20"/>
        </w:rPr>
        <w:t>Tercera Iniciativa con Turno a Comisión</w:t>
      </w:r>
      <w:r w:rsidRPr="000F7447">
        <w:rPr>
          <w:rFonts w:ascii="Gotham" w:hAnsi="Gotham"/>
          <w:b/>
          <w:bCs/>
          <w:sz w:val="20"/>
          <w:szCs w:val="20"/>
        </w:rPr>
        <w:t xml:space="preserve">.- </w:t>
      </w:r>
      <w:r>
        <w:rPr>
          <w:rFonts w:ascii="Gotham" w:hAnsi="Gotham"/>
          <w:sz w:val="20"/>
          <w:szCs w:val="20"/>
        </w:rPr>
        <w:t xml:space="preserve">En uso de la voz el Síndico, Nicolás Maestro Landeros, </w:t>
      </w:r>
      <w:r w:rsidRPr="000F7447">
        <w:rPr>
          <w:rFonts w:ascii="Gotham" w:hAnsi="Gotham"/>
          <w:sz w:val="20"/>
          <w:szCs w:val="20"/>
        </w:rPr>
        <w:t xml:space="preserve">menciona que, </w:t>
      </w:r>
      <w:r>
        <w:rPr>
          <w:rFonts w:ascii="Gotham" w:hAnsi="Gotham"/>
          <w:sz w:val="20"/>
          <w:szCs w:val="20"/>
        </w:rPr>
        <w:t>e</w:t>
      </w:r>
      <w:r w:rsidRPr="00191BFB">
        <w:rPr>
          <w:rFonts w:ascii="Gotham" w:hAnsi="Gotham"/>
          <w:sz w:val="20"/>
          <w:szCs w:val="20"/>
        </w:rPr>
        <w:t>l que suscribe, Síndico del Ayuntamiento Constitucional de Tonalá; Jalisco; Abogado Nicolás Maestro Landeros, en uso de la facultad que me confieren los artículos 41, fracción III, y 50 de la Ley del Gobierno y la Administración Pública Municipal del Estado de Jalisco; el artículo 56, fracción III, del Reglamento del Gobierno y la Administración Pública del Ayuntamiento Constitucional de Tonalá, Jalisco; así como los artículos 82, fracción III, y 83 del Reglamento para el Funcionamiento Interno de Sesiones del Ayuntamiento Constitucional de Tonalá, Jalisco; someto a consideración de este Ayuntamiento la presente Iniciativa que tiene objeto adicionar el artículo 16 Bis al Reglamento de Justicia Cívica y Cultura de la Legalidad del Municipio de Tonalá, Jalisco, de conformidad con la siguiente:</w:t>
      </w:r>
    </w:p>
    <w:p w14:paraId="7E47C2A3" w14:textId="77777777" w:rsidR="00D03BCF" w:rsidRPr="00191BFB" w:rsidRDefault="00D03BCF" w:rsidP="00D03BCF">
      <w:pPr>
        <w:jc w:val="both"/>
        <w:rPr>
          <w:rFonts w:ascii="Gotham" w:hAnsi="Gotham"/>
          <w:sz w:val="20"/>
          <w:szCs w:val="20"/>
        </w:rPr>
      </w:pPr>
    </w:p>
    <w:p w14:paraId="2202D596" w14:textId="77777777" w:rsidR="00D03BCF" w:rsidRPr="00191BFB" w:rsidRDefault="00D03BCF" w:rsidP="00D03BCF">
      <w:pPr>
        <w:jc w:val="center"/>
        <w:rPr>
          <w:rFonts w:ascii="Gotham" w:hAnsi="Gotham"/>
          <w:sz w:val="20"/>
          <w:szCs w:val="20"/>
        </w:rPr>
      </w:pPr>
      <w:r w:rsidRPr="00191BFB">
        <w:rPr>
          <w:rFonts w:ascii="Gotham" w:hAnsi="Gotham"/>
          <w:sz w:val="20"/>
          <w:szCs w:val="20"/>
        </w:rPr>
        <w:t>EXPOSICIÓN DE MOTIVOS.</w:t>
      </w:r>
    </w:p>
    <w:p w14:paraId="61C8A465" w14:textId="77777777" w:rsidR="00D03BCF" w:rsidRPr="00191BFB" w:rsidRDefault="00D03BCF" w:rsidP="00D03BCF">
      <w:pPr>
        <w:jc w:val="both"/>
        <w:rPr>
          <w:rFonts w:ascii="Gotham" w:hAnsi="Gotham"/>
          <w:sz w:val="20"/>
          <w:szCs w:val="20"/>
        </w:rPr>
      </w:pPr>
    </w:p>
    <w:p w14:paraId="6957ACC7" w14:textId="77777777" w:rsidR="00D03BCF" w:rsidRPr="00191BFB" w:rsidRDefault="00D03BCF" w:rsidP="00D03BCF">
      <w:pPr>
        <w:ind w:left="567" w:hanging="567"/>
        <w:jc w:val="both"/>
        <w:rPr>
          <w:rFonts w:ascii="Gotham" w:hAnsi="Gotham"/>
          <w:sz w:val="20"/>
          <w:szCs w:val="20"/>
        </w:rPr>
      </w:pPr>
      <w:r w:rsidRPr="00191BFB">
        <w:rPr>
          <w:rFonts w:ascii="Gotham" w:hAnsi="Gotham"/>
          <w:sz w:val="20"/>
          <w:szCs w:val="20"/>
        </w:rPr>
        <w:lastRenderedPageBreak/>
        <w:t xml:space="preserve">I. </w:t>
      </w:r>
      <w:r>
        <w:rPr>
          <w:rFonts w:ascii="Gotham" w:hAnsi="Gotham"/>
          <w:sz w:val="20"/>
          <w:szCs w:val="20"/>
        </w:rPr>
        <w:tab/>
      </w:r>
      <w:r w:rsidRPr="00191BFB">
        <w:rPr>
          <w:rFonts w:ascii="Gotham" w:hAnsi="Gotham"/>
          <w:sz w:val="20"/>
          <w:szCs w:val="20"/>
        </w:rPr>
        <w:t>En el 2016, en la cuadragésima sesión del Consejo Nacional de Seguridad Pública (CNSP) se aprobó el acuerdo 06/XL/16 para la elaboración del Modelo Homologado de Justicia Cívica, Bueno Gobierno y Cultura de la Legalidad para los municipios de México, asignándose como responsables de su elaboración a los integrantes de la Conferencia Nacional de Seguridad Pública Municipal (CNSPM), al Comisionado Nacional de Seguridad y al Secretariado Ejecutivo del Sistema Nacional de Seguridad Pública (SESNSP). Posteriormente, en CNSP en su Cuadragésima Segunda Sesión Ordinaria, celebrada el 30 de agosto de 2017, aprobó el Modelo Homologado de Justicia Cívica, Buen Gobierno y Cultura de la Legalidad para los municipios de México mediante acuerdo 14/XLII/17.</w:t>
      </w:r>
    </w:p>
    <w:p w14:paraId="638C3252" w14:textId="77777777" w:rsidR="00D03BCF" w:rsidRPr="00191BFB" w:rsidRDefault="00D03BCF" w:rsidP="00D03BCF">
      <w:pPr>
        <w:ind w:left="567" w:hanging="567"/>
        <w:jc w:val="both"/>
        <w:rPr>
          <w:rFonts w:ascii="Gotham" w:hAnsi="Gotham"/>
          <w:sz w:val="20"/>
          <w:szCs w:val="20"/>
        </w:rPr>
      </w:pPr>
    </w:p>
    <w:p w14:paraId="14736070" w14:textId="77777777" w:rsidR="00D03BCF" w:rsidRPr="00191BFB" w:rsidRDefault="00D03BCF" w:rsidP="00D03BCF">
      <w:pPr>
        <w:ind w:left="567" w:hanging="567"/>
        <w:jc w:val="both"/>
        <w:rPr>
          <w:rFonts w:ascii="Gotham" w:hAnsi="Gotham"/>
          <w:sz w:val="20"/>
          <w:szCs w:val="20"/>
        </w:rPr>
      </w:pPr>
      <w:r w:rsidRPr="00191BFB">
        <w:rPr>
          <w:rFonts w:ascii="Gotham" w:hAnsi="Gotham"/>
          <w:sz w:val="20"/>
          <w:szCs w:val="20"/>
        </w:rPr>
        <w:t xml:space="preserve">II. </w:t>
      </w:r>
      <w:r>
        <w:rPr>
          <w:rFonts w:ascii="Gotham" w:hAnsi="Gotham"/>
          <w:sz w:val="20"/>
          <w:szCs w:val="20"/>
        </w:rPr>
        <w:tab/>
      </w:r>
      <w:r w:rsidRPr="00191BFB">
        <w:rPr>
          <w:rFonts w:ascii="Gotham" w:hAnsi="Gotham"/>
          <w:sz w:val="20"/>
          <w:szCs w:val="20"/>
        </w:rPr>
        <w:t>El Modelo Nacional de Policía y Justicia Cívica forma parte de la Estrategia Nacional de Seguridad Pública 2019-2024, tiene como objetivo fundamental el fortalecimiento de las policías municipales y estatales, así como la articulación efectiva entre dichos cuerpos con la Guardia Nacional y las Procuradurías o Fiscalías Generales para prevenir el delito, fortalecer su investigación, disminuir la incidencia delictiva, mejorar la percepción de seguridad, e incrementar la confianza en las instituciones de seguridad pública. El Modelo Nacional de Policía y Justicia Cívica fue aprobado por el Consejo Nacional de Seguridad Pública en julio de 2019, mediante el siguiente acuerdo: Acuerdo 03/XLIV/19. Modelo Nacional de Policía y Justicia Cívica. El Consejo Nacional de Seguridad Pública ratifica el Acuerdo 01/II/SO/CPPDPC/2019 de la Comisión Permanente de Prevención del Delito y Participación Ciudadana que aprueba el Modelo Nacional de Policía y Justicia Cívica en sus términos, que tiene por objetivo el fortalecimiento de las policías municipales y estatales, así como la articulación efectiva entre dichos cuerpos con la Guardia Nacional y las Procuradurías o Fiscalías Generales, para prevenir el delito, fortalecer su investigación, disminuir la incidencia delictiva, mejorar la percepción de seguridad, e incrementar la confianza en las instituciones de seguridad pública. Para tal efecto, se emitirán los lineamientos y protocolos necesarios; por tanto, se instruye al Secretariado Ejecutivo del Sistema Nacional de Seguridad Pública a coordinar su instrumentación dentro del segundo semestre de 2019. La Comisión de Justicia Cívica sesionó el 9 de septiembre de 2019 a fin de realizar el análisis y discusión de las adecuaciones necesarias al Modelo Homologado de Justicia Cívica, Buen Gobierno y Cultura de la Legalidad para los municipios en México y la implementación de la justicia cívica en los municipios del país. Se contó con la participación de los representantes de las Secretarías de Seguridad Municipal y Presidencias Municipales de: Cajeme, Chihuahua, Escobedo, La Paz, Los Cabos, Manzanillo, Monterrey, Morelia, Tecomán, Tonalá, entre otros; así como representantes de la sociedad civil y con la asistencia del Dr. Germán Castillo, Titular de la Unidad para la Implementación del Sistema de Justicia Penal Acusatorio, de la Fiscalía General de la República. Se observó la necesidad de contar con una Ley que homologue las prácticas de justicia cívica en el país y los catálogos de faltas administrativas.</w:t>
      </w:r>
    </w:p>
    <w:p w14:paraId="29476AB3" w14:textId="77777777" w:rsidR="00D03BCF" w:rsidRPr="00191BFB" w:rsidRDefault="00D03BCF" w:rsidP="00D03BCF">
      <w:pPr>
        <w:ind w:left="567" w:hanging="567"/>
        <w:jc w:val="both"/>
        <w:rPr>
          <w:rFonts w:ascii="Gotham" w:hAnsi="Gotham"/>
          <w:sz w:val="20"/>
          <w:szCs w:val="20"/>
        </w:rPr>
      </w:pPr>
    </w:p>
    <w:p w14:paraId="33D52FD7" w14:textId="77777777" w:rsidR="00D03BCF" w:rsidRPr="00191BFB" w:rsidRDefault="00D03BCF" w:rsidP="00D03BCF">
      <w:pPr>
        <w:ind w:left="567" w:hanging="567"/>
        <w:jc w:val="both"/>
        <w:rPr>
          <w:rFonts w:ascii="Gotham" w:hAnsi="Gotham"/>
          <w:sz w:val="20"/>
          <w:szCs w:val="20"/>
        </w:rPr>
      </w:pPr>
      <w:r w:rsidRPr="00191BFB">
        <w:rPr>
          <w:rFonts w:ascii="Gotham" w:hAnsi="Gotham"/>
          <w:sz w:val="20"/>
          <w:szCs w:val="20"/>
        </w:rPr>
        <w:t xml:space="preserve">III. </w:t>
      </w:r>
      <w:r>
        <w:rPr>
          <w:rFonts w:ascii="Gotham" w:hAnsi="Gotham"/>
          <w:sz w:val="20"/>
          <w:szCs w:val="20"/>
        </w:rPr>
        <w:tab/>
      </w:r>
      <w:r w:rsidRPr="00191BFB">
        <w:rPr>
          <w:rFonts w:ascii="Gotham" w:hAnsi="Gotham"/>
          <w:sz w:val="20"/>
          <w:szCs w:val="20"/>
        </w:rPr>
        <w:t>El 24 de agosto del año 2023, en Sesión Ordinaria del Pleno del Ayuntamiento Constitucional de Tonalá, mediante el acuerdo 825 se aprobó la abrogación del Reglamento de Justicia Cívica para el Municipio de Tonalá, Jalisco y la creación del Reglamento de Justicia Cívica y Cultura de la Legalidad para el Municipio de Tonalá Jalisco, mismo que se pretenda cumpla con las especificaciones del Modelo Homologado de Justicia Cívica. Este reglamento que ya se encuentra en vigor, sin embargo, del proceso de actualización de manuales tanto de organización, puestos y procesos, así como de otras actividades derivadas de los mismos, aún existen áreas de mejora que han sido detectadas.</w:t>
      </w:r>
    </w:p>
    <w:p w14:paraId="14992AA4" w14:textId="77777777" w:rsidR="00D03BCF" w:rsidRPr="00191BFB" w:rsidRDefault="00D03BCF" w:rsidP="00D03BCF">
      <w:pPr>
        <w:ind w:left="567" w:hanging="567"/>
        <w:jc w:val="both"/>
        <w:rPr>
          <w:rFonts w:ascii="Gotham" w:hAnsi="Gotham"/>
          <w:sz w:val="20"/>
          <w:szCs w:val="20"/>
        </w:rPr>
      </w:pPr>
    </w:p>
    <w:p w14:paraId="53059FC2" w14:textId="77777777" w:rsidR="00D03BCF" w:rsidRPr="00191BFB" w:rsidRDefault="00D03BCF" w:rsidP="00D03BCF">
      <w:pPr>
        <w:ind w:left="567" w:hanging="567"/>
        <w:jc w:val="both"/>
        <w:rPr>
          <w:rFonts w:ascii="Gotham" w:hAnsi="Gotham"/>
          <w:sz w:val="20"/>
          <w:szCs w:val="20"/>
        </w:rPr>
      </w:pPr>
      <w:r w:rsidRPr="00191BFB">
        <w:rPr>
          <w:rFonts w:ascii="Gotham" w:hAnsi="Gotham"/>
          <w:sz w:val="20"/>
          <w:szCs w:val="20"/>
        </w:rPr>
        <w:t>IV</w:t>
      </w:r>
      <w:r>
        <w:rPr>
          <w:rFonts w:ascii="Gotham" w:hAnsi="Gotham"/>
          <w:sz w:val="20"/>
          <w:szCs w:val="20"/>
        </w:rPr>
        <w:t>.</w:t>
      </w:r>
      <w:r w:rsidRPr="00191BFB">
        <w:rPr>
          <w:rFonts w:ascii="Gotham" w:hAnsi="Gotham"/>
          <w:sz w:val="20"/>
          <w:szCs w:val="20"/>
        </w:rPr>
        <w:t xml:space="preserve"> </w:t>
      </w:r>
      <w:r>
        <w:rPr>
          <w:rFonts w:ascii="Gotham" w:hAnsi="Gotham"/>
          <w:sz w:val="20"/>
          <w:szCs w:val="20"/>
        </w:rPr>
        <w:tab/>
      </w:r>
      <w:r w:rsidRPr="00191BFB">
        <w:rPr>
          <w:rFonts w:ascii="Gotham" w:hAnsi="Gotham"/>
          <w:sz w:val="20"/>
          <w:szCs w:val="20"/>
        </w:rPr>
        <w:t>Con fecha del 10 de Julio de 2024 el Órgano de Control realizó una auditoria bajo el número AAF-INT-17/2024 a la Jefatura de Justicia Cívica, dentro de dicha auditoria se destaca como observación la falta de reglamentación y/o normatividad al Jefe de Juzgados Cívicos dentro del Reglamento de Justicia Cívica y Cultura de la Legalidad del Municipio de Tonalá, Jalisco.</w:t>
      </w:r>
    </w:p>
    <w:p w14:paraId="19CEA893" w14:textId="77777777" w:rsidR="00D03BCF" w:rsidRPr="00191BFB" w:rsidRDefault="00D03BCF" w:rsidP="00D03BCF">
      <w:pPr>
        <w:jc w:val="both"/>
        <w:rPr>
          <w:rFonts w:ascii="Gotham" w:hAnsi="Gotham"/>
          <w:sz w:val="20"/>
          <w:szCs w:val="20"/>
        </w:rPr>
      </w:pPr>
    </w:p>
    <w:p w14:paraId="2825D3BD" w14:textId="77777777" w:rsidR="00D03BCF" w:rsidRPr="00191BFB" w:rsidRDefault="00D03BCF" w:rsidP="00D03BCF">
      <w:pPr>
        <w:jc w:val="both"/>
        <w:rPr>
          <w:rFonts w:ascii="Gotham" w:hAnsi="Gotham"/>
          <w:sz w:val="20"/>
          <w:szCs w:val="20"/>
        </w:rPr>
      </w:pPr>
      <w:r w:rsidRPr="00191BFB">
        <w:rPr>
          <w:rFonts w:ascii="Gotham" w:hAnsi="Gotham"/>
          <w:sz w:val="20"/>
          <w:szCs w:val="20"/>
        </w:rPr>
        <w:lastRenderedPageBreak/>
        <w:t>Por ello con el objetivo de subsanar dichas observaciones versa la presente iniciativa, en la que se adicionaría el artículo correspondiente que de manera clara y puntual establece las atribuciones del Jefe de Justicia Cívica, para quedar de la siguiente manera:</w:t>
      </w:r>
    </w:p>
    <w:p w14:paraId="4E38C650" w14:textId="77777777" w:rsidR="00D03BCF" w:rsidRPr="00191BFB" w:rsidRDefault="00D03BCF" w:rsidP="00D03BCF">
      <w:pPr>
        <w:jc w:val="both"/>
        <w:rPr>
          <w:rFonts w:ascii="Gotham" w:hAnsi="Gotham"/>
          <w:sz w:val="20"/>
          <w:szCs w:val="20"/>
        </w:rPr>
      </w:pPr>
    </w:p>
    <w:tbl>
      <w:tblPr>
        <w:tblStyle w:val="Tablaconcuadrcula"/>
        <w:tblW w:w="5000" w:type="pct"/>
        <w:tblLook w:val="04A0" w:firstRow="1" w:lastRow="0" w:firstColumn="1" w:lastColumn="0" w:noHBand="0" w:noVBand="1"/>
      </w:tblPr>
      <w:tblGrid>
        <w:gridCol w:w="4981"/>
        <w:gridCol w:w="4981"/>
      </w:tblGrid>
      <w:tr w:rsidR="00D03BCF" w:rsidRPr="00191BFB" w14:paraId="508E397D" w14:textId="77777777" w:rsidTr="00EE3A14">
        <w:tc>
          <w:tcPr>
            <w:tcW w:w="2500" w:type="pct"/>
          </w:tcPr>
          <w:p w14:paraId="731CBDEE" w14:textId="77777777" w:rsidR="00D03BCF" w:rsidRPr="00191BFB" w:rsidRDefault="00D03BCF" w:rsidP="00EE3A14">
            <w:pPr>
              <w:spacing w:before="120" w:after="120"/>
              <w:jc w:val="center"/>
              <w:rPr>
                <w:rFonts w:ascii="Gotham" w:hAnsi="Gotham" w:cs="Arial"/>
                <w:sz w:val="19"/>
                <w:szCs w:val="19"/>
              </w:rPr>
            </w:pPr>
            <w:r w:rsidRPr="00191BFB">
              <w:rPr>
                <w:rFonts w:ascii="Gotham" w:hAnsi="Gotham" w:cs="Arial"/>
                <w:sz w:val="19"/>
                <w:szCs w:val="19"/>
              </w:rPr>
              <w:t>DICE</w:t>
            </w:r>
          </w:p>
        </w:tc>
        <w:tc>
          <w:tcPr>
            <w:tcW w:w="2500" w:type="pct"/>
          </w:tcPr>
          <w:p w14:paraId="30AF4F9E" w14:textId="77777777" w:rsidR="00D03BCF" w:rsidRPr="00191BFB" w:rsidRDefault="00D03BCF" w:rsidP="00EE3A14">
            <w:pPr>
              <w:spacing w:before="120" w:after="120"/>
              <w:jc w:val="center"/>
              <w:rPr>
                <w:rFonts w:ascii="Gotham" w:hAnsi="Gotham" w:cs="Arial"/>
                <w:sz w:val="19"/>
                <w:szCs w:val="19"/>
              </w:rPr>
            </w:pPr>
            <w:r w:rsidRPr="00191BFB">
              <w:rPr>
                <w:rFonts w:ascii="Gotham" w:hAnsi="Gotham" w:cs="Arial"/>
                <w:sz w:val="19"/>
                <w:szCs w:val="19"/>
              </w:rPr>
              <w:t>SE PROPONE</w:t>
            </w:r>
          </w:p>
        </w:tc>
      </w:tr>
      <w:tr w:rsidR="00D03BCF" w:rsidRPr="00191BFB" w14:paraId="1D01A32D" w14:textId="77777777" w:rsidTr="00EE3A14">
        <w:tc>
          <w:tcPr>
            <w:tcW w:w="2500" w:type="pct"/>
            <w:vAlign w:val="center"/>
          </w:tcPr>
          <w:p w14:paraId="7B40491F" w14:textId="77777777" w:rsidR="00D03BCF" w:rsidRPr="00191BFB" w:rsidRDefault="00D03BCF" w:rsidP="00EE3A14">
            <w:pPr>
              <w:spacing w:before="120" w:after="120"/>
              <w:jc w:val="center"/>
              <w:rPr>
                <w:rFonts w:ascii="Gotham" w:hAnsi="Gotham" w:cs="Arial"/>
                <w:sz w:val="19"/>
                <w:szCs w:val="19"/>
              </w:rPr>
            </w:pPr>
            <w:r w:rsidRPr="00191BFB">
              <w:rPr>
                <w:rFonts w:ascii="Gotham" w:hAnsi="Gotham" w:cs="Arial"/>
                <w:sz w:val="19"/>
                <w:szCs w:val="19"/>
              </w:rPr>
              <w:t>No contempla</w:t>
            </w:r>
          </w:p>
        </w:tc>
        <w:tc>
          <w:tcPr>
            <w:tcW w:w="2500" w:type="pct"/>
          </w:tcPr>
          <w:p w14:paraId="6C422CDC" w14:textId="77777777" w:rsidR="00D03BCF" w:rsidRPr="00191BFB" w:rsidRDefault="00D03BCF" w:rsidP="00EE3A14">
            <w:pPr>
              <w:spacing w:before="120" w:after="120"/>
              <w:jc w:val="both"/>
              <w:rPr>
                <w:rFonts w:ascii="Gotham" w:hAnsi="Gotham" w:cs="Arial"/>
                <w:sz w:val="19"/>
                <w:szCs w:val="19"/>
              </w:rPr>
            </w:pPr>
            <w:r w:rsidRPr="00191BFB">
              <w:rPr>
                <w:rFonts w:ascii="Gotham" w:hAnsi="Gotham" w:cs="Arial"/>
                <w:b/>
                <w:sz w:val="19"/>
                <w:szCs w:val="19"/>
              </w:rPr>
              <w:t>Artículo 16 BIS.</w:t>
            </w:r>
            <w:r w:rsidRPr="00191BFB">
              <w:rPr>
                <w:rFonts w:ascii="Gotham" w:hAnsi="Gotham" w:cs="Arial"/>
                <w:sz w:val="19"/>
                <w:szCs w:val="19"/>
              </w:rPr>
              <w:t xml:space="preserve"> Corresponde al Jefe de Justicia Cívica las siguientes atribuciones:</w:t>
            </w:r>
          </w:p>
          <w:p w14:paraId="41BFE4D7" w14:textId="77777777" w:rsidR="00D03BCF" w:rsidRPr="00191BFB" w:rsidRDefault="00D03BCF" w:rsidP="00EE3A14">
            <w:pPr>
              <w:spacing w:before="120" w:after="120"/>
              <w:jc w:val="both"/>
              <w:rPr>
                <w:rFonts w:ascii="Gotham" w:hAnsi="Gotham" w:cs="Arial"/>
                <w:sz w:val="19"/>
                <w:szCs w:val="19"/>
              </w:rPr>
            </w:pPr>
            <w:r w:rsidRPr="00191BFB">
              <w:rPr>
                <w:rFonts w:ascii="Gotham" w:hAnsi="Gotham" w:cs="Arial"/>
                <w:sz w:val="19"/>
                <w:szCs w:val="19"/>
              </w:rPr>
              <w:t xml:space="preserve">I. Coordinar los trabajos de los Juzgados Cívicos y del personal que integra la planilla, supervisando y controlando el aprovechamiento de los recursos humanos, materiales y económicos que sean asignados; </w:t>
            </w:r>
          </w:p>
          <w:p w14:paraId="79BADBC0" w14:textId="77777777" w:rsidR="00D03BCF" w:rsidRPr="00191BFB" w:rsidRDefault="00D03BCF" w:rsidP="00EE3A14">
            <w:pPr>
              <w:spacing w:before="120" w:after="120"/>
              <w:jc w:val="both"/>
              <w:rPr>
                <w:rFonts w:ascii="Gotham" w:hAnsi="Gotham" w:cs="Arial"/>
                <w:sz w:val="19"/>
                <w:szCs w:val="19"/>
              </w:rPr>
            </w:pPr>
            <w:r w:rsidRPr="00191BFB">
              <w:rPr>
                <w:rFonts w:ascii="Gotham" w:hAnsi="Gotham" w:cs="Arial"/>
                <w:sz w:val="19"/>
                <w:szCs w:val="19"/>
              </w:rPr>
              <w:t xml:space="preserve">II. En coordinación con dependencias de Gobierno estatal, municipal o privadas, llevar a cabo programas constantes de capacitación, actualización y certificación del personal que opera en Juzgados Cívicos; </w:t>
            </w:r>
          </w:p>
          <w:p w14:paraId="108D582D" w14:textId="77777777" w:rsidR="00D03BCF" w:rsidRPr="00191BFB" w:rsidRDefault="00D03BCF" w:rsidP="00EE3A14">
            <w:pPr>
              <w:spacing w:before="120" w:after="120"/>
              <w:jc w:val="both"/>
              <w:rPr>
                <w:rFonts w:ascii="Gotham" w:hAnsi="Gotham" w:cs="Arial"/>
                <w:sz w:val="19"/>
                <w:szCs w:val="19"/>
              </w:rPr>
            </w:pPr>
            <w:r w:rsidRPr="00191BFB">
              <w:rPr>
                <w:rFonts w:ascii="Gotham" w:hAnsi="Gotham" w:cs="Arial"/>
                <w:sz w:val="19"/>
                <w:szCs w:val="19"/>
              </w:rPr>
              <w:t>III. Revisar que las sanciones impuestas a los detenidos sean apegadas a lo establecido en las leyes y reglamentos para este municipio, respetando en todo momento los derechos humanos de los detenidos; en caso de detectar errores u omisiones en dichas determinaciones puede hacer observaciones y recomendaciones, y de ser procedente proponer las modificaciones que considere pertinentes, las cuales deberán estar debidamente fundadas y motivadas;</w:t>
            </w:r>
          </w:p>
          <w:p w14:paraId="197C80E7" w14:textId="77777777" w:rsidR="00D03BCF" w:rsidRPr="00191BFB" w:rsidRDefault="00D03BCF" w:rsidP="00EE3A14">
            <w:pPr>
              <w:spacing w:before="120" w:after="120"/>
              <w:jc w:val="both"/>
              <w:rPr>
                <w:rFonts w:ascii="Gotham" w:hAnsi="Gotham" w:cs="Arial"/>
                <w:sz w:val="19"/>
                <w:szCs w:val="19"/>
              </w:rPr>
            </w:pPr>
            <w:r w:rsidRPr="00191BFB">
              <w:rPr>
                <w:rFonts w:ascii="Gotham" w:hAnsi="Gotham" w:cs="Arial"/>
                <w:sz w:val="19"/>
                <w:szCs w:val="19"/>
              </w:rPr>
              <w:t>IV. Dejar sin efecto el cobro de multas, cuando se estime fehacientemente que el infractor se encuentra en condiciones de extrema pobreza y que la infracción sea considerada como leve, que no pueda traer como consecuencia la evasión de un crédito fiscal y que no sea reincidente;</w:t>
            </w:r>
          </w:p>
          <w:p w14:paraId="5869ED7E" w14:textId="77777777" w:rsidR="00D03BCF" w:rsidRPr="00191BFB" w:rsidRDefault="00D03BCF" w:rsidP="00EE3A14">
            <w:pPr>
              <w:spacing w:before="120" w:after="120"/>
              <w:jc w:val="both"/>
              <w:rPr>
                <w:rFonts w:ascii="Gotham" w:hAnsi="Gotham" w:cs="Arial"/>
                <w:sz w:val="19"/>
                <w:szCs w:val="19"/>
              </w:rPr>
            </w:pPr>
            <w:r w:rsidRPr="00191BFB">
              <w:rPr>
                <w:rFonts w:ascii="Gotham" w:hAnsi="Gotham" w:cs="Arial"/>
                <w:sz w:val="19"/>
                <w:szCs w:val="19"/>
              </w:rPr>
              <w:t xml:space="preserve">V. Supervisar y en su momento si considera pertinente y de acuerdo a los criterios legales, proponer la modificación de las sanciones administrativas derivadas de las infracciones al Reglamento de Justicia Cívica y Cultura de la legalidad; </w:t>
            </w:r>
          </w:p>
          <w:p w14:paraId="72C8D0DD" w14:textId="77777777" w:rsidR="00D03BCF" w:rsidRPr="00191BFB" w:rsidRDefault="00D03BCF" w:rsidP="00EE3A14">
            <w:pPr>
              <w:spacing w:before="120" w:after="120"/>
              <w:jc w:val="both"/>
              <w:rPr>
                <w:rFonts w:ascii="Gotham" w:hAnsi="Gotham" w:cs="Arial"/>
                <w:sz w:val="19"/>
                <w:szCs w:val="19"/>
              </w:rPr>
            </w:pPr>
            <w:r w:rsidRPr="00191BFB">
              <w:rPr>
                <w:rFonts w:ascii="Gotham" w:hAnsi="Gotham" w:cs="Arial"/>
                <w:sz w:val="19"/>
                <w:szCs w:val="19"/>
              </w:rPr>
              <w:t>VI. Aplicar y supervisa las sanciones establecidas en las leyes, los reglamentos municipales y otros de carácter gubernativo, cuya aplicación no corresponda a otra autoridad administrativa</w:t>
            </w:r>
            <w:r>
              <w:rPr>
                <w:rFonts w:ascii="Gotham" w:hAnsi="Gotham" w:cs="Arial"/>
                <w:sz w:val="19"/>
                <w:szCs w:val="19"/>
              </w:rPr>
              <w:t xml:space="preserve"> </w:t>
            </w:r>
            <w:r w:rsidRPr="00191BFB">
              <w:rPr>
                <w:rFonts w:ascii="Gotham" w:hAnsi="Gotham" w:cs="Arial"/>
                <w:sz w:val="19"/>
                <w:szCs w:val="19"/>
              </w:rPr>
              <w:t xml:space="preserve">o judicial. </w:t>
            </w:r>
          </w:p>
        </w:tc>
      </w:tr>
    </w:tbl>
    <w:p w14:paraId="62DDB69C" w14:textId="77777777" w:rsidR="00D03BCF" w:rsidRPr="00191BFB" w:rsidRDefault="00D03BCF" w:rsidP="00D03BCF">
      <w:pPr>
        <w:jc w:val="both"/>
        <w:rPr>
          <w:rFonts w:ascii="Gotham" w:hAnsi="Gotham" w:cs="Arial"/>
          <w:sz w:val="20"/>
          <w:szCs w:val="20"/>
        </w:rPr>
      </w:pPr>
    </w:p>
    <w:p w14:paraId="6EB36087" w14:textId="15BCB038" w:rsidR="00D03BCF" w:rsidRPr="00191BFB" w:rsidRDefault="00D03BCF" w:rsidP="00D03BCF">
      <w:pPr>
        <w:jc w:val="both"/>
        <w:rPr>
          <w:rFonts w:ascii="Gotham" w:hAnsi="Gotham" w:cs="Arial"/>
          <w:sz w:val="20"/>
          <w:szCs w:val="20"/>
        </w:rPr>
      </w:pPr>
      <w:r w:rsidRPr="00191BFB">
        <w:rPr>
          <w:rFonts w:ascii="Gotham" w:hAnsi="Gotham" w:cs="Arial"/>
          <w:sz w:val="20"/>
          <w:szCs w:val="20"/>
        </w:rPr>
        <w:t>Con estas modificaciones al Reglamento de Justicia Cívica y Cultura de la Legalidad del Municipio de Tonalá, Jalisco, quedaría subsanada la Observación desprendida de la auditoria</w:t>
      </w:r>
      <w:r w:rsidR="008B58C6">
        <w:rPr>
          <w:rFonts w:ascii="Gotham" w:hAnsi="Gotham" w:cs="Arial"/>
          <w:sz w:val="20"/>
          <w:szCs w:val="20"/>
        </w:rPr>
        <w:t xml:space="preserve"> </w:t>
      </w:r>
      <w:r w:rsidRPr="00191BFB">
        <w:rPr>
          <w:rFonts w:ascii="Gotham" w:hAnsi="Gotham" w:cs="Arial"/>
          <w:sz w:val="20"/>
          <w:szCs w:val="20"/>
        </w:rPr>
        <w:t>AAF-INT-17/2024 por el Órgano de Control.</w:t>
      </w:r>
    </w:p>
    <w:p w14:paraId="728AFD6C" w14:textId="77777777" w:rsidR="00D03BCF" w:rsidRPr="00191BFB" w:rsidRDefault="00D03BCF" w:rsidP="00D03BCF">
      <w:pPr>
        <w:jc w:val="both"/>
        <w:rPr>
          <w:rFonts w:ascii="Gotham" w:hAnsi="Gotham" w:cs="Arial"/>
          <w:sz w:val="20"/>
          <w:szCs w:val="20"/>
        </w:rPr>
      </w:pPr>
    </w:p>
    <w:p w14:paraId="5929051B" w14:textId="77777777" w:rsidR="00D03BCF" w:rsidRPr="00191BFB" w:rsidRDefault="00D03BCF" w:rsidP="00D03BCF">
      <w:pPr>
        <w:jc w:val="both"/>
        <w:rPr>
          <w:rFonts w:ascii="Gotham" w:hAnsi="Gotham" w:cs="Arial"/>
          <w:sz w:val="20"/>
          <w:szCs w:val="20"/>
        </w:rPr>
      </w:pPr>
      <w:r w:rsidRPr="00191BFB">
        <w:rPr>
          <w:rFonts w:ascii="Gotham" w:hAnsi="Gotham" w:cs="Arial"/>
          <w:sz w:val="20"/>
          <w:szCs w:val="20"/>
        </w:rPr>
        <w:t>Por lo antes expuesto, propongo a este Pleno del Ayuntamiento el siguiente punto de:</w:t>
      </w:r>
    </w:p>
    <w:p w14:paraId="15B5B3CE" w14:textId="77777777" w:rsidR="00D03BCF" w:rsidRPr="00191BFB" w:rsidRDefault="00D03BCF" w:rsidP="00D03BCF">
      <w:pPr>
        <w:jc w:val="both"/>
        <w:rPr>
          <w:rFonts w:ascii="Gotham" w:hAnsi="Gotham" w:cs="Arial"/>
          <w:sz w:val="20"/>
          <w:szCs w:val="20"/>
        </w:rPr>
      </w:pPr>
    </w:p>
    <w:p w14:paraId="76BF94E3" w14:textId="77777777" w:rsidR="00D03BCF" w:rsidRPr="00191BFB" w:rsidRDefault="00D03BCF" w:rsidP="00D03BCF">
      <w:pPr>
        <w:jc w:val="center"/>
        <w:rPr>
          <w:rFonts w:ascii="Gotham" w:hAnsi="Gotham" w:cs="Arial"/>
          <w:sz w:val="20"/>
          <w:szCs w:val="20"/>
        </w:rPr>
      </w:pPr>
      <w:r w:rsidRPr="00191BFB">
        <w:rPr>
          <w:rFonts w:ascii="Gotham" w:hAnsi="Gotham" w:cs="Arial"/>
          <w:sz w:val="20"/>
          <w:szCs w:val="20"/>
        </w:rPr>
        <w:t>ACUERDO MUNICIPAL</w:t>
      </w:r>
    </w:p>
    <w:p w14:paraId="2EBFCB5E" w14:textId="77777777" w:rsidR="00D03BCF" w:rsidRPr="00191BFB" w:rsidRDefault="00D03BCF" w:rsidP="00D03BCF">
      <w:pPr>
        <w:jc w:val="both"/>
        <w:rPr>
          <w:rFonts w:ascii="Gotham" w:hAnsi="Gotham" w:cs="Arial"/>
          <w:sz w:val="20"/>
          <w:szCs w:val="20"/>
        </w:rPr>
      </w:pPr>
    </w:p>
    <w:p w14:paraId="0EE99537" w14:textId="77777777" w:rsidR="00D03BCF" w:rsidRPr="00191BFB" w:rsidRDefault="00D03BCF" w:rsidP="00D03BCF">
      <w:pPr>
        <w:jc w:val="both"/>
        <w:rPr>
          <w:rFonts w:ascii="Gotham" w:hAnsi="Gotham" w:cs="Arial"/>
          <w:sz w:val="20"/>
          <w:szCs w:val="20"/>
        </w:rPr>
      </w:pPr>
      <w:r w:rsidRPr="00191BFB">
        <w:rPr>
          <w:rFonts w:ascii="Gotham" w:hAnsi="Gotham" w:cs="Arial"/>
          <w:sz w:val="20"/>
          <w:szCs w:val="20"/>
        </w:rPr>
        <w:t>ÚNICO. – El Pleno del Ayuntamiento Constitucional de Tonalá, Jalisco, aprueba y autoriza turnar a la Comisión Edilicia de Reglamentos, Puntos Constitucionales, Administración y Planeación Legislativa la presente iniciativa que propone adicionar el artículo 16 BIS al Reglamento de Justicia Cívica y Cultura de la Legalidad del Municipio de Tonalá, Jalisco.</w:t>
      </w:r>
    </w:p>
    <w:p w14:paraId="320E1E12" w14:textId="77777777" w:rsidR="00D03BCF" w:rsidRPr="00191BFB" w:rsidRDefault="00D03BCF" w:rsidP="00D03BCF">
      <w:pPr>
        <w:jc w:val="both"/>
        <w:rPr>
          <w:rFonts w:ascii="Gotham" w:hAnsi="Gotham" w:cs="Arial"/>
          <w:sz w:val="20"/>
          <w:szCs w:val="20"/>
        </w:rPr>
      </w:pPr>
      <w:r w:rsidRPr="00191BFB">
        <w:rPr>
          <w:rFonts w:ascii="Gotham" w:hAnsi="Gotham" w:cs="Arial"/>
          <w:sz w:val="20"/>
          <w:szCs w:val="20"/>
        </w:rPr>
        <w:t>Notifíquese.- A la Comisión Edilicia de Reglamentos, Puntos Constitucionales, Administración y Planeación Legislativa.</w:t>
      </w:r>
    </w:p>
    <w:p w14:paraId="62A47021" w14:textId="77777777" w:rsidR="00D03BCF" w:rsidRPr="00191BFB" w:rsidRDefault="00D03BCF" w:rsidP="00D03BCF">
      <w:pPr>
        <w:jc w:val="both"/>
        <w:rPr>
          <w:rFonts w:ascii="Gotham" w:hAnsi="Gotham" w:cs="Arial"/>
          <w:sz w:val="20"/>
          <w:szCs w:val="20"/>
        </w:rPr>
      </w:pPr>
    </w:p>
    <w:p w14:paraId="596E88CA" w14:textId="77777777" w:rsidR="00D03BCF" w:rsidRPr="00351AD1" w:rsidRDefault="00D03BCF" w:rsidP="00D03BCF">
      <w:pPr>
        <w:jc w:val="both"/>
        <w:rPr>
          <w:rFonts w:ascii="Gotham" w:hAnsi="Gotham" w:cs="Arial"/>
          <w:sz w:val="20"/>
          <w:szCs w:val="20"/>
        </w:rPr>
      </w:pPr>
      <w:r>
        <w:rPr>
          <w:rFonts w:ascii="Gotham" w:hAnsi="Gotham"/>
          <w:sz w:val="20"/>
          <w:szCs w:val="20"/>
        </w:rPr>
        <w:t>En uso de la voz el Presidente Municipal, Sergio Armando Chávez Dávalos, expresa que, se propone su turno a la Comisión Edilicia de Reglamentos, Puntos Constitucionales, Administración y Planeación Legislativa;</w:t>
      </w:r>
      <w:r w:rsidRPr="007A20EE">
        <w:rPr>
          <w:rFonts w:ascii="Gotham" w:hAnsi="Gotham"/>
          <w:sz w:val="20"/>
          <w:szCs w:val="20"/>
        </w:rPr>
        <w:t xml:space="preserve"> </w:t>
      </w:r>
      <w:r w:rsidRPr="00855611">
        <w:rPr>
          <w:rFonts w:ascii="Gotham" w:hAnsi="Gotham"/>
          <w:sz w:val="20"/>
          <w:szCs w:val="20"/>
        </w:rPr>
        <w:t>quien</w:t>
      </w:r>
      <w:r>
        <w:rPr>
          <w:rFonts w:ascii="Gotham" w:hAnsi="Gotham"/>
          <w:sz w:val="20"/>
          <w:szCs w:val="20"/>
        </w:rPr>
        <w:t>es</w:t>
      </w:r>
      <w:r w:rsidRPr="00855611">
        <w:rPr>
          <w:rFonts w:ascii="Gotham" w:hAnsi="Gotham"/>
          <w:sz w:val="20"/>
          <w:szCs w:val="20"/>
        </w:rPr>
        <w:t xml:space="preserve"> esté</w:t>
      </w:r>
      <w:r>
        <w:rPr>
          <w:rFonts w:ascii="Gotham" w:hAnsi="Gotham"/>
          <w:sz w:val="20"/>
          <w:szCs w:val="20"/>
        </w:rPr>
        <w:t>n</w:t>
      </w:r>
      <w:r w:rsidRPr="00855611">
        <w:rPr>
          <w:rFonts w:ascii="Gotham" w:hAnsi="Gotham"/>
          <w:sz w:val="20"/>
          <w:szCs w:val="20"/>
        </w:rPr>
        <w:t xml:space="preserve"> por la afirmativa sírvase a manifestarlo levantando su mano</w:t>
      </w:r>
      <w:r>
        <w:rPr>
          <w:rFonts w:ascii="Gotham" w:hAnsi="Gotham"/>
          <w:sz w:val="20"/>
          <w:szCs w:val="20"/>
        </w:rPr>
        <w:t>;</w:t>
      </w:r>
      <w:r w:rsidRPr="000A099F">
        <w:rPr>
          <w:rFonts w:ascii="Gotham" w:hAnsi="Gotham" w:cs="Arial"/>
          <w:sz w:val="20"/>
          <w:szCs w:val="20"/>
        </w:rPr>
        <w:t xml:space="preserve"> </w:t>
      </w:r>
      <w:r w:rsidRPr="00351AD1">
        <w:rPr>
          <w:rFonts w:ascii="Gotham" w:hAnsi="Gotham" w:cs="Arial"/>
          <w:sz w:val="20"/>
          <w:szCs w:val="20"/>
        </w:rPr>
        <w:t>instruyendo a la Secretaria General para que contabilice los votos y nos informe del resultado.</w:t>
      </w:r>
    </w:p>
    <w:p w14:paraId="00828F51" w14:textId="77777777" w:rsidR="00D03BCF" w:rsidRPr="00351AD1" w:rsidRDefault="00D03BCF" w:rsidP="00D03BCF">
      <w:pPr>
        <w:jc w:val="both"/>
        <w:rPr>
          <w:rFonts w:ascii="Gotham" w:hAnsi="Gotham" w:cs="Arial"/>
          <w:sz w:val="20"/>
          <w:szCs w:val="20"/>
        </w:rPr>
      </w:pPr>
    </w:p>
    <w:p w14:paraId="2BC0D96A" w14:textId="77777777" w:rsidR="00D03BCF" w:rsidRPr="00351AD1" w:rsidRDefault="00D03BCF" w:rsidP="00D03BCF">
      <w:pPr>
        <w:jc w:val="both"/>
        <w:rPr>
          <w:rFonts w:ascii="Gotham" w:hAnsi="Gotham" w:cs="Arial"/>
          <w:sz w:val="20"/>
          <w:szCs w:val="20"/>
        </w:rPr>
      </w:pPr>
      <w:r w:rsidRPr="00351AD1">
        <w:rPr>
          <w:rFonts w:ascii="Gotham" w:hAnsi="Gotham" w:cs="Arial"/>
          <w:sz w:val="20"/>
          <w:szCs w:val="20"/>
        </w:rPr>
        <w:t>En uso de la voz informativa la Secretaria General, Mtra. Celia Isabel Gauna Ruiz de León, como lo indica Presidente, le informo que se registraron un total de 1</w:t>
      </w:r>
      <w:r>
        <w:rPr>
          <w:rFonts w:ascii="Gotham" w:hAnsi="Gotham" w:cs="Arial"/>
          <w:sz w:val="20"/>
          <w:szCs w:val="20"/>
        </w:rPr>
        <w:t>9</w:t>
      </w:r>
      <w:r w:rsidRPr="00351AD1">
        <w:rPr>
          <w:rFonts w:ascii="Gotham" w:hAnsi="Gotham" w:cs="Arial"/>
          <w:sz w:val="20"/>
          <w:szCs w:val="20"/>
        </w:rPr>
        <w:t xml:space="preserve"> votos a favor.</w:t>
      </w:r>
    </w:p>
    <w:p w14:paraId="206179D3" w14:textId="77777777" w:rsidR="00D03BCF" w:rsidRPr="00351AD1" w:rsidRDefault="00D03BCF" w:rsidP="00D03BCF">
      <w:pPr>
        <w:jc w:val="both"/>
        <w:rPr>
          <w:rFonts w:ascii="Gotham" w:hAnsi="Gotham" w:cs="Arial"/>
          <w:sz w:val="20"/>
          <w:szCs w:val="20"/>
        </w:rPr>
      </w:pPr>
    </w:p>
    <w:p w14:paraId="568B491D" w14:textId="77777777" w:rsidR="00D03BCF" w:rsidRDefault="00D03BCF" w:rsidP="00D03BCF">
      <w:pPr>
        <w:jc w:val="both"/>
        <w:rPr>
          <w:rFonts w:ascii="Gotham" w:hAnsi="Gotham" w:cs="Arial"/>
          <w:sz w:val="20"/>
          <w:szCs w:val="20"/>
        </w:rPr>
      </w:pPr>
      <w:r>
        <w:rPr>
          <w:rFonts w:ascii="Gotham" w:hAnsi="Gotham" w:cs="Arial"/>
          <w:sz w:val="20"/>
          <w:szCs w:val="20"/>
        </w:rPr>
        <w:t>En uso de la voz el Presidente Municipal, Sergio Armando Chávez Dávalos,</w:t>
      </w:r>
      <w:r w:rsidRPr="00351AD1">
        <w:rPr>
          <w:rFonts w:ascii="Gotham" w:hAnsi="Gotham" w:cs="Arial"/>
          <w:sz w:val="20"/>
          <w:szCs w:val="20"/>
        </w:rPr>
        <w:t xml:space="preserve"> expresa que, gracias Secretaria; queda aprobado</w:t>
      </w:r>
      <w:r>
        <w:rPr>
          <w:rFonts w:ascii="Gotham" w:hAnsi="Gotham" w:cs="Arial"/>
          <w:sz w:val="20"/>
          <w:szCs w:val="20"/>
        </w:rPr>
        <w:t>.</w:t>
      </w:r>
    </w:p>
    <w:p w14:paraId="3880BB3C" w14:textId="77777777" w:rsidR="00D03BCF" w:rsidRPr="008D5AC8" w:rsidRDefault="00D03BCF" w:rsidP="00D03BCF">
      <w:pPr>
        <w:jc w:val="both"/>
        <w:rPr>
          <w:rFonts w:ascii="Gotham" w:hAnsi="Gotham"/>
          <w:sz w:val="20"/>
          <w:szCs w:val="20"/>
        </w:rPr>
      </w:pPr>
    </w:p>
    <w:p w14:paraId="3D9BB8ED" w14:textId="77777777" w:rsidR="00D03BCF" w:rsidRPr="000F7447" w:rsidRDefault="00D03BCF" w:rsidP="00D03BCF">
      <w:pPr>
        <w:jc w:val="both"/>
        <w:rPr>
          <w:rFonts w:ascii="Gotham" w:hAnsi="Gotham"/>
          <w:sz w:val="20"/>
          <w:szCs w:val="20"/>
        </w:rPr>
      </w:pPr>
    </w:p>
    <w:p w14:paraId="1A12248E" w14:textId="77777777" w:rsidR="00D03BCF" w:rsidRPr="000F7447" w:rsidRDefault="00D03BCF" w:rsidP="00D03BCF">
      <w:pPr>
        <w:pStyle w:val="western"/>
        <w:spacing w:before="0" w:beforeAutospacing="0"/>
        <w:jc w:val="right"/>
        <w:rPr>
          <w:rFonts w:ascii="Gotham" w:hAnsi="Gotham"/>
          <w:b/>
          <w:sz w:val="22"/>
          <w:szCs w:val="22"/>
          <w:u w:val="single"/>
        </w:rPr>
      </w:pPr>
      <w:r w:rsidRPr="000F7447">
        <w:rPr>
          <w:rFonts w:ascii="Gotham" w:hAnsi="Gotham"/>
          <w:b/>
          <w:sz w:val="22"/>
          <w:szCs w:val="22"/>
          <w:u w:val="single"/>
        </w:rPr>
        <w:t xml:space="preserve">ACUERDO NO. </w:t>
      </w:r>
      <w:r>
        <w:rPr>
          <w:rFonts w:ascii="Gotham" w:hAnsi="Gotham"/>
          <w:b/>
          <w:sz w:val="22"/>
          <w:szCs w:val="22"/>
          <w:u w:val="single"/>
        </w:rPr>
        <w:t>1146</w:t>
      </w:r>
    </w:p>
    <w:p w14:paraId="451127DD" w14:textId="19286B70" w:rsidR="00D03BCF" w:rsidRDefault="00D03BCF" w:rsidP="00D03BCF">
      <w:pPr>
        <w:jc w:val="both"/>
        <w:rPr>
          <w:rFonts w:ascii="Gotham" w:hAnsi="Gotham" w:cs="Arial"/>
          <w:sz w:val="20"/>
          <w:szCs w:val="20"/>
        </w:rPr>
      </w:pPr>
      <w:r w:rsidRPr="000F7447">
        <w:rPr>
          <w:rFonts w:ascii="Gotham" w:hAnsi="Gotham"/>
          <w:b/>
          <w:bCs/>
          <w:smallCaps/>
          <w:sz w:val="20"/>
          <w:szCs w:val="20"/>
        </w:rPr>
        <w:t>Cuarta Iniciativa con Turno a Comisión</w:t>
      </w:r>
      <w:r w:rsidRPr="000F7447">
        <w:rPr>
          <w:rFonts w:ascii="Gotham" w:hAnsi="Gotham"/>
          <w:b/>
          <w:bCs/>
          <w:sz w:val="20"/>
          <w:szCs w:val="20"/>
        </w:rPr>
        <w:t xml:space="preserve">.- </w:t>
      </w:r>
      <w:r>
        <w:rPr>
          <w:rFonts w:ascii="Gotham" w:hAnsi="Gotham"/>
          <w:sz w:val="20"/>
          <w:szCs w:val="20"/>
        </w:rPr>
        <w:t xml:space="preserve">En uso de la voz la Regidora Marta Estela Arizmendi Fombona, </w:t>
      </w:r>
      <w:r w:rsidRPr="000F7447">
        <w:rPr>
          <w:rFonts w:ascii="Gotham" w:hAnsi="Gotham"/>
          <w:sz w:val="20"/>
          <w:szCs w:val="20"/>
        </w:rPr>
        <w:t xml:space="preserve">expresa que, </w:t>
      </w:r>
      <w:r>
        <w:rPr>
          <w:rFonts w:ascii="Gotham" w:hAnsi="Gotham"/>
          <w:sz w:val="20"/>
          <w:szCs w:val="20"/>
        </w:rPr>
        <w:t>l</w:t>
      </w:r>
      <w:r w:rsidRPr="00B42B14">
        <w:rPr>
          <w:rFonts w:ascii="Gotham" w:hAnsi="Gotham" w:cs="Arial"/>
          <w:sz w:val="20"/>
          <w:szCs w:val="20"/>
        </w:rPr>
        <w:t>a que suscribe, Doctora Marta Estela Arizmendi Fombona, Regidora de este</w:t>
      </w:r>
      <w:r w:rsidR="008B58C6">
        <w:rPr>
          <w:rFonts w:ascii="Gotham" w:hAnsi="Gotham" w:cs="Arial"/>
          <w:sz w:val="20"/>
          <w:szCs w:val="20"/>
        </w:rPr>
        <w:t xml:space="preserve"> </w:t>
      </w:r>
      <w:r w:rsidRPr="00B42B14">
        <w:rPr>
          <w:rFonts w:ascii="Gotham" w:hAnsi="Gotham" w:cs="Arial"/>
          <w:sz w:val="20"/>
          <w:szCs w:val="20"/>
        </w:rPr>
        <w:t xml:space="preserve">Ayuntamiento Constitucional de Tonalá, en uso de las facultades que me confieren los </w:t>
      </w:r>
      <w:r>
        <w:rPr>
          <w:rFonts w:ascii="Gotham" w:hAnsi="Gotham" w:cs="Arial"/>
          <w:sz w:val="20"/>
          <w:szCs w:val="20"/>
        </w:rPr>
        <w:t>a</w:t>
      </w:r>
      <w:r w:rsidRPr="00B42B14">
        <w:rPr>
          <w:rFonts w:ascii="Gotham" w:hAnsi="Gotham" w:cs="Arial"/>
          <w:sz w:val="20"/>
          <w:szCs w:val="20"/>
        </w:rPr>
        <w:t xml:space="preserve">rtículos 115 de la Constitución Política de los Estados Unidos Mexicanos; </w:t>
      </w:r>
      <w:r>
        <w:rPr>
          <w:rFonts w:ascii="Gotham" w:hAnsi="Gotham" w:cs="Arial"/>
          <w:sz w:val="20"/>
          <w:szCs w:val="20"/>
        </w:rPr>
        <w:t>artí</w:t>
      </w:r>
      <w:r w:rsidRPr="00B42B14">
        <w:rPr>
          <w:rFonts w:ascii="Gotham" w:hAnsi="Gotham" w:cs="Arial"/>
          <w:sz w:val="20"/>
          <w:szCs w:val="20"/>
        </w:rPr>
        <w:t xml:space="preserve">culo 77 de la Constitución Política del Estado de Jalisco; </w:t>
      </w:r>
      <w:r>
        <w:rPr>
          <w:rFonts w:ascii="Gotham" w:hAnsi="Gotham" w:cs="Arial"/>
          <w:sz w:val="20"/>
          <w:szCs w:val="20"/>
        </w:rPr>
        <w:t>a</w:t>
      </w:r>
      <w:r w:rsidRPr="00B42B14">
        <w:rPr>
          <w:rFonts w:ascii="Gotham" w:hAnsi="Gotham" w:cs="Arial"/>
          <w:sz w:val="20"/>
          <w:szCs w:val="20"/>
        </w:rPr>
        <w:t>rtículo 38, 41 y 50 de la Ley del Gobierno y la Administración Pública Mu</w:t>
      </w:r>
      <w:r>
        <w:rPr>
          <w:rFonts w:ascii="Gotham" w:hAnsi="Gotham" w:cs="Arial"/>
          <w:sz w:val="20"/>
          <w:szCs w:val="20"/>
        </w:rPr>
        <w:t>nicipal del Estado de Jalisco, a</w:t>
      </w:r>
      <w:r w:rsidRPr="00B42B14">
        <w:rPr>
          <w:rFonts w:ascii="Gotham" w:hAnsi="Gotham" w:cs="Arial"/>
          <w:sz w:val="20"/>
          <w:szCs w:val="20"/>
        </w:rPr>
        <w:t>rtículos 53, 56,102, 104 214 y 221 del Reglamento del Gobierno y la Administración Pública del Ayuntamiento Constitucional de Tonalá, Jalisco, así como, por los numerales 17 bis, 25, 82</w:t>
      </w:r>
      <w:r w:rsidR="008B58C6">
        <w:rPr>
          <w:rFonts w:ascii="Gotham" w:hAnsi="Gotham" w:cs="Arial"/>
          <w:sz w:val="20"/>
          <w:szCs w:val="20"/>
        </w:rPr>
        <w:t xml:space="preserve"> </w:t>
      </w:r>
      <w:r w:rsidRPr="00B42B14">
        <w:rPr>
          <w:rFonts w:ascii="Gotham" w:hAnsi="Gotham" w:cs="Arial"/>
          <w:sz w:val="20"/>
          <w:szCs w:val="20"/>
        </w:rPr>
        <w:t>y 83 del Reglamento Para el Funcionamiento Interno de Sesiones del Ayuntamiento Constitucional de Tonalá, Jalisco, presento</w:t>
      </w:r>
      <w:r>
        <w:rPr>
          <w:rFonts w:ascii="Gotham" w:hAnsi="Gotham" w:cs="Arial"/>
          <w:sz w:val="20"/>
          <w:szCs w:val="20"/>
        </w:rPr>
        <w:t xml:space="preserve"> la siguiente </w:t>
      </w:r>
      <w:r w:rsidRPr="00B42B14">
        <w:rPr>
          <w:rFonts w:ascii="Gotham" w:hAnsi="Gotham" w:cs="Arial"/>
          <w:sz w:val="20"/>
          <w:szCs w:val="20"/>
        </w:rPr>
        <w:t>Iniciativa con Turno a Comisión que tiene por objeto la Rehabilitación de la calle Zapopan y sus redes de drenaje de la co</w:t>
      </w:r>
      <w:r w:rsidR="008B58C6">
        <w:rPr>
          <w:rFonts w:ascii="Gotham" w:hAnsi="Gotham" w:cs="Arial"/>
          <w:sz w:val="20"/>
          <w:szCs w:val="20"/>
        </w:rPr>
        <w:t xml:space="preserve">lonia Jalisco Primera Sección </w:t>
      </w:r>
      <w:r w:rsidRPr="00B42B14">
        <w:rPr>
          <w:rFonts w:ascii="Gotham" w:hAnsi="Gotham" w:cs="Arial"/>
          <w:sz w:val="20"/>
          <w:szCs w:val="20"/>
        </w:rPr>
        <w:t>en</w:t>
      </w:r>
      <w:r w:rsidR="008B58C6">
        <w:rPr>
          <w:rFonts w:ascii="Gotham" w:hAnsi="Gotham" w:cs="Arial"/>
          <w:sz w:val="20"/>
          <w:szCs w:val="20"/>
        </w:rPr>
        <w:t xml:space="preserve"> </w:t>
      </w:r>
      <w:r w:rsidRPr="00B42B14">
        <w:rPr>
          <w:rFonts w:ascii="Gotham" w:hAnsi="Gotham" w:cs="Arial"/>
          <w:sz w:val="20"/>
          <w:szCs w:val="20"/>
        </w:rPr>
        <w:t>Tonalá, Jalisco</w:t>
      </w:r>
      <w:r>
        <w:rPr>
          <w:rFonts w:ascii="Gotham" w:hAnsi="Gotham" w:cs="Arial"/>
          <w:sz w:val="20"/>
          <w:szCs w:val="20"/>
        </w:rPr>
        <w:t>;</w:t>
      </w:r>
      <w:r w:rsidRPr="00B42B14">
        <w:rPr>
          <w:rFonts w:ascii="Gotham" w:hAnsi="Gotham" w:cs="Arial"/>
          <w:sz w:val="20"/>
          <w:szCs w:val="20"/>
        </w:rPr>
        <w:t xml:space="preserve"> lo anterior, de conformidad con las siguientes:</w:t>
      </w:r>
    </w:p>
    <w:p w14:paraId="3E331FAE" w14:textId="77777777" w:rsidR="00D03BCF" w:rsidRPr="00B42B14" w:rsidRDefault="00D03BCF" w:rsidP="00D03BCF">
      <w:pPr>
        <w:jc w:val="both"/>
        <w:rPr>
          <w:rFonts w:ascii="Gotham" w:hAnsi="Gotham" w:cs="Arial"/>
          <w:sz w:val="20"/>
          <w:szCs w:val="20"/>
        </w:rPr>
      </w:pPr>
    </w:p>
    <w:p w14:paraId="4A531A3F" w14:textId="77777777" w:rsidR="00D03BCF" w:rsidRPr="00B42B14" w:rsidRDefault="00D03BCF" w:rsidP="00D03BCF">
      <w:pPr>
        <w:jc w:val="center"/>
        <w:rPr>
          <w:rFonts w:ascii="Gotham" w:hAnsi="Gotham" w:cs="Arial"/>
          <w:sz w:val="20"/>
          <w:szCs w:val="20"/>
        </w:rPr>
      </w:pPr>
      <w:r w:rsidRPr="00B42B14">
        <w:rPr>
          <w:rFonts w:ascii="Gotham" w:hAnsi="Gotham" w:cs="Arial"/>
          <w:sz w:val="20"/>
          <w:szCs w:val="20"/>
        </w:rPr>
        <w:t>CONSIDERACIONES</w:t>
      </w:r>
    </w:p>
    <w:p w14:paraId="7122BA07" w14:textId="77777777" w:rsidR="00D03BCF" w:rsidRPr="00B42B14" w:rsidRDefault="00D03BCF" w:rsidP="00D03BCF">
      <w:pPr>
        <w:jc w:val="both"/>
        <w:rPr>
          <w:rFonts w:ascii="Gotham" w:hAnsi="Gotham" w:cs="Arial"/>
          <w:sz w:val="20"/>
          <w:szCs w:val="20"/>
        </w:rPr>
      </w:pPr>
    </w:p>
    <w:p w14:paraId="5C4781E6" w14:textId="77777777" w:rsidR="00D03BCF" w:rsidRPr="00075C53" w:rsidRDefault="00D03BCF" w:rsidP="00D03BCF">
      <w:pPr>
        <w:ind w:left="567" w:hanging="567"/>
        <w:jc w:val="both"/>
        <w:rPr>
          <w:rFonts w:ascii="Gotham" w:hAnsi="Gotham"/>
          <w:sz w:val="20"/>
          <w:szCs w:val="20"/>
        </w:rPr>
      </w:pPr>
      <w:r>
        <w:rPr>
          <w:rFonts w:ascii="Gotham" w:hAnsi="Gotham"/>
          <w:sz w:val="20"/>
          <w:szCs w:val="20"/>
        </w:rPr>
        <w:t xml:space="preserve">I. </w:t>
      </w:r>
      <w:r>
        <w:rPr>
          <w:rFonts w:ascii="Gotham" w:hAnsi="Gotham"/>
          <w:sz w:val="20"/>
          <w:szCs w:val="20"/>
        </w:rPr>
        <w:tab/>
      </w:r>
      <w:r w:rsidRPr="00075C53">
        <w:rPr>
          <w:rFonts w:ascii="Gotham" w:hAnsi="Gotham"/>
          <w:sz w:val="20"/>
          <w:szCs w:val="20"/>
        </w:rPr>
        <w:t>El artículo 115 de la Constitución Política de los Estados Unidos Mexicanos establece que los Estados adoptarán, para su régimen interior, la forma de gobierno republicano, representativo, democrático, laico y popular, teniendo como base de su división territorial y de su organización política y administrativa, el municipio libre; además, establece que los municipios estarán investidos de personalidad jurídica, así como tendrán facultades para aprobar, de acuerdo con las leyes en materia municipal que expidan las legislaturas estatales, los bandos de policía y gobierno, lo reglamentos, circulares y disposiciones administrativas de observancia gene al d de sus respectivas jurisdicciones y cuyo objeto será, entre otras cosas, es bases generales de la administración pública municipal.</w:t>
      </w:r>
    </w:p>
    <w:p w14:paraId="3E4F2900" w14:textId="77777777" w:rsidR="00D03BCF" w:rsidRDefault="00D03BCF" w:rsidP="00D03BCF">
      <w:pPr>
        <w:ind w:left="567" w:hanging="567"/>
        <w:jc w:val="both"/>
        <w:rPr>
          <w:rFonts w:ascii="Gotham" w:hAnsi="Gotham"/>
          <w:sz w:val="20"/>
          <w:szCs w:val="20"/>
        </w:rPr>
      </w:pPr>
    </w:p>
    <w:p w14:paraId="7DE4B3AC" w14:textId="77777777" w:rsidR="00D03BCF" w:rsidRPr="00075C53" w:rsidRDefault="00D03BCF" w:rsidP="00D03BCF">
      <w:pPr>
        <w:ind w:left="567" w:hanging="567"/>
        <w:jc w:val="both"/>
        <w:rPr>
          <w:rFonts w:ascii="Gotham" w:hAnsi="Gotham"/>
          <w:sz w:val="20"/>
          <w:szCs w:val="20"/>
        </w:rPr>
      </w:pPr>
      <w:r>
        <w:rPr>
          <w:rFonts w:ascii="Gotham" w:hAnsi="Gotham"/>
          <w:sz w:val="20"/>
          <w:szCs w:val="20"/>
        </w:rPr>
        <w:t xml:space="preserve">II. </w:t>
      </w:r>
      <w:r>
        <w:rPr>
          <w:rFonts w:ascii="Gotham" w:hAnsi="Gotham"/>
          <w:sz w:val="20"/>
          <w:szCs w:val="20"/>
        </w:rPr>
        <w:tab/>
      </w:r>
      <w:r w:rsidRPr="00075C53">
        <w:rPr>
          <w:rFonts w:ascii="Gotham" w:hAnsi="Gotham"/>
          <w:sz w:val="20"/>
          <w:szCs w:val="20"/>
        </w:rPr>
        <w:t xml:space="preserve">Por su parte, el artículo 37 fracción II de la Ley del Gobierno y la Administración Pública Municipal del Estado de Jalisco establece que será obligación de los Ayuntamientos aprobar y aplicar su presupuesto de egresos, bandos de policía y gobierno, reglamentos, circulares y disposiciones </w:t>
      </w:r>
      <w:r w:rsidRPr="00075C53">
        <w:rPr>
          <w:rFonts w:ascii="Gotham" w:hAnsi="Gotham"/>
          <w:sz w:val="20"/>
          <w:szCs w:val="20"/>
        </w:rPr>
        <w:lastRenderedPageBreak/>
        <w:t xml:space="preserve">administrativas de observancia general que organicen la administración pública municipal, regulen las materias, procedimientos, funciones y servicios públicos de su competencia y aseguren la participación social y vecinal, V. Cuidar de la prestación de todos los servicios públicos de su competencia; VIII. Expedir y aplicar los reglamentos relativos a la prestación de los servicios de agua potable, drenaje, alcantarillado, tratamiento y disposición de aguas residuales, conforme a las bases generales definidas por las leyes federales y estatales en la materia; </w:t>
      </w:r>
    </w:p>
    <w:p w14:paraId="49CDC30C" w14:textId="77777777" w:rsidR="00D03BCF" w:rsidRPr="00075C53" w:rsidRDefault="00D03BCF" w:rsidP="00D03BCF">
      <w:pPr>
        <w:ind w:left="567" w:hanging="567"/>
        <w:jc w:val="both"/>
        <w:rPr>
          <w:rFonts w:ascii="Gotham" w:hAnsi="Gotham"/>
          <w:sz w:val="20"/>
          <w:szCs w:val="20"/>
        </w:rPr>
      </w:pPr>
    </w:p>
    <w:p w14:paraId="75C07D0C" w14:textId="77777777" w:rsidR="00D03BCF" w:rsidRDefault="00D03BCF" w:rsidP="00D03BCF">
      <w:pPr>
        <w:ind w:left="567" w:hanging="567"/>
        <w:jc w:val="both"/>
        <w:rPr>
          <w:rFonts w:ascii="Gotham" w:hAnsi="Gotham"/>
          <w:sz w:val="20"/>
          <w:szCs w:val="20"/>
        </w:rPr>
      </w:pPr>
      <w:r>
        <w:rPr>
          <w:rFonts w:ascii="Gotham" w:hAnsi="Gotham"/>
          <w:sz w:val="20"/>
          <w:szCs w:val="20"/>
        </w:rPr>
        <w:t xml:space="preserve">III. </w:t>
      </w:r>
      <w:r>
        <w:rPr>
          <w:rFonts w:ascii="Gotham" w:hAnsi="Gotham"/>
          <w:sz w:val="20"/>
          <w:szCs w:val="20"/>
        </w:rPr>
        <w:tab/>
      </w:r>
      <w:r w:rsidRPr="00075C53">
        <w:rPr>
          <w:rFonts w:ascii="Gotham" w:hAnsi="Gotham"/>
          <w:sz w:val="20"/>
          <w:szCs w:val="20"/>
        </w:rPr>
        <w:t xml:space="preserve">En el artículo 41 de la Ley de Gobierno y la Administración Pública Municipal del Estado de Jalisco, establece que tienen facultad para presentar iniciativas de ordenamientos municipales: </w:t>
      </w:r>
    </w:p>
    <w:p w14:paraId="748A1F74" w14:textId="77777777" w:rsidR="00D03BCF" w:rsidRDefault="00D03BCF" w:rsidP="00D03BCF">
      <w:pPr>
        <w:ind w:left="567" w:hanging="567"/>
        <w:jc w:val="both"/>
        <w:rPr>
          <w:rFonts w:ascii="Gotham" w:hAnsi="Gotham"/>
          <w:sz w:val="20"/>
          <w:szCs w:val="20"/>
        </w:rPr>
      </w:pPr>
    </w:p>
    <w:p w14:paraId="71E5AD22" w14:textId="77777777" w:rsidR="00D03BCF" w:rsidRPr="008B751C" w:rsidRDefault="00D03BCF" w:rsidP="00D03BCF">
      <w:pPr>
        <w:ind w:left="851" w:right="283"/>
        <w:jc w:val="both"/>
        <w:rPr>
          <w:rFonts w:ascii="Gotham" w:hAnsi="Gotham"/>
          <w:i/>
          <w:sz w:val="19"/>
          <w:szCs w:val="19"/>
        </w:rPr>
      </w:pPr>
      <w:r w:rsidRPr="008B751C">
        <w:rPr>
          <w:rFonts w:ascii="Gotham" w:hAnsi="Gotham"/>
          <w:i/>
          <w:sz w:val="19"/>
          <w:szCs w:val="19"/>
        </w:rPr>
        <w:t>I. El Presidente Municipal; II. Los regidores; III. El Síndico; IV. Las comisiones del Ayuntamiento; y V. Los ciudadanos inscritos en la lista nominal de electores, en los términos que exija la Constitución y la ley de la materia.</w:t>
      </w:r>
    </w:p>
    <w:p w14:paraId="132FE545" w14:textId="77777777" w:rsidR="00D03BCF" w:rsidRPr="00075C53" w:rsidRDefault="00D03BCF" w:rsidP="00D03BCF">
      <w:pPr>
        <w:ind w:left="567" w:hanging="567"/>
        <w:jc w:val="both"/>
        <w:rPr>
          <w:rFonts w:ascii="Gotham" w:hAnsi="Gotham"/>
          <w:sz w:val="20"/>
          <w:szCs w:val="20"/>
        </w:rPr>
      </w:pPr>
    </w:p>
    <w:p w14:paraId="2F7B3B8B" w14:textId="45EB7DE4" w:rsidR="00D03BCF" w:rsidRDefault="00D03BCF" w:rsidP="00D03BCF">
      <w:pPr>
        <w:ind w:left="567" w:hanging="567"/>
        <w:jc w:val="both"/>
        <w:rPr>
          <w:rFonts w:ascii="Gotham" w:hAnsi="Gotham"/>
          <w:sz w:val="20"/>
          <w:szCs w:val="20"/>
        </w:rPr>
      </w:pPr>
      <w:r>
        <w:rPr>
          <w:rFonts w:ascii="Gotham" w:hAnsi="Gotham"/>
          <w:sz w:val="20"/>
          <w:szCs w:val="20"/>
        </w:rPr>
        <w:t xml:space="preserve">IV. </w:t>
      </w:r>
      <w:r>
        <w:rPr>
          <w:rFonts w:ascii="Gotham" w:hAnsi="Gotham"/>
          <w:sz w:val="20"/>
          <w:szCs w:val="20"/>
        </w:rPr>
        <w:tab/>
      </w:r>
      <w:r w:rsidRPr="00075C53">
        <w:rPr>
          <w:rFonts w:ascii="Gotham" w:hAnsi="Gotham"/>
          <w:sz w:val="20"/>
          <w:szCs w:val="20"/>
        </w:rPr>
        <w:t>Del Reglamento de Gobierno y la Administración Pública del Municipio de Tonalá en su artículo 39 El Gobierno Municipal y la Administración Pública que le deriva, sin perjuicio de las facultades, atribuciones y obligaciones que les determine la legislación y normatividad aplicable, sujetará sus acciones a los siguientes fines:</w:t>
      </w:r>
      <w:r w:rsidR="008B58C6">
        <w:rPr>
          <w:rFonts w:ascii="Gotham" w:hAnsi="Gotham"/>
          <w:sz w:val="20"/>
          <w:szCs w:val="20"/>
        </w:rPr>
        <w:t xml:space="preserve"> </w:t>
      </w:r>
    </w:p>
    <w:p w14:paraId="25A8152B" w14:textId="77777777" w:rsidR="00D03BCF" w:rsidRDefault="00D03BCF" w:rsidP="00D03BCF">
      <w:pPr>
        <w:ind w:left="567"/>
        <w:jc w:val="both"/>
        <w:rPr>
          <w:rFonts w:ascii="Gotham" w:hAnsi="Gotham"/>
          <w:sz w:val="20"/>
          <w:szCs w:val="20"/>
        </w:rPr>
      </w:pPr>
    </w:p>
    <w:p w14:paraId="3C40EC03" w14:textId="77777777" w:rsidR="00D03BCF" w:rsidRPr="008B751C" w:rsidRDefault="00D03BCF" w:rsidP="00D03BCF">
      <w:pPr>
        <w:ind w:left="851" w:right="283"/>
        <w:jc w:val="both"/>
        <w:rPr>
          <w:rFonts w:ascii="Gotham" w:hAnsi="Gotham"/>
          <w:i/>
          <w:sz w:val="19"/>
          <w:szCs w:val="19"/>
        </w:rPr>
      </w:pPr>
      <w:r w:rsidRPr="008B751C">
        <w:rPr>
          <w:rFonts w:ascii="Gotham" w:hAnsi="Gotham"/>
          <w:i/>
          <w:sz w:val="19"/>
          <w:szCs w:val="19"/>
        </w:rPr>
        <w:t>XIII. Propiciar la satisfacción de las necesidades colectivas del municipio, mediante la organización y adecuado funcionamiento de los servicios públicos municipales, la realización de obras de infraestructura básica y el rescate del espacio público; XVII. Promover la salud e higiene pública;</w:t>
      </w:r>
    </w:p>
    <w:p w14:paraId="21AAFD51" w14:textId="77777777" w:rsidR="00D03BCF" w:rsidRPr="00075C53" w:rsidRDefault="00D03BCF" w:rsidP="00D03BCF">
      <w:pPr>
        <w:ind w:left="567" w:hanging="567"/>
        <w:jc w:val="both"/>
        <w:rPr>
          <w:rFonts w:ascii="Gotham" w:hAnsi="Gotham"/>
          <w:sz w:val="20"/>
          <w:szCs w:val="20"/>
        </w:rPr>
      </w:pPr>
    </w:p>
    <w:p w14:paraId="37C4D82E" w14:textId="77777777" w:rsidR="00D03BCF" w:rsidRDefault="00D03BCF" w:rsidP="00D03BCF">
      <w:pPr>
        <w:ind w:left="567" w:hanging="567"/>
        <w:jc w:val="both"/>
        <w:rPr>
          <w:rFonts w:ascii="Gotham" w:hAnsi="Gotham"/>
          <w:sz w:val="20"/>
          <w:szCs w:val="20"/>
        </w:rPr>
      </w:pPr>
      <w:r>
        <w:rPr>
          <w:rFonts w:ascii="Gotham" w:hAnsi="Gotham"/>
          <w:sz w:val="20"/>
          <w:szCs w:val="20"/>
        </w:rPr>
        <w:t xml:space="preserve">V. </w:t>
      </w:r>
      <w:r>
        <w:rPr>
          <w:rFonts w:ascii="Gotham" w:hAnsi="Gotham"/>
          <w:sz w:val="20"/>
          <w:szCs w:val="20"/>
        </w:rPr>
        <w:tab/>
      </w:r>
      <w:r w:rsidRPr="00075C53">
        <w:rPr>
          <w:rFonts w:ascii="Gotham" w:hAnsi="Gotham"/>
          <w:sz w:val="20"/>
          <w:szCs w:val="20"/>
        </w:rPr>
        <w:t xml:space="preserve">Del Reglamento de Gobierno y la Administración Pública del Municipio de Tonalá en su artículo </w:t>
      </w:r>
      <w:r>
        <w:rPr>
          <w:rFonts w:ascii="Gotham" w:hAnsi="Gotham"/>
          <w:sz w:val="20"/>
          <w:szCs w:val="20"/>
        </w:rPr>
        <w:t>309:</w:t>
      </w:r>
    </w:p>
    <w:p w14:paraId="15A628B1" w14:textId="77777777" w:rsidR="00D03BCF" w:rsidRDefault="00D03BCF" w:rsidP="00D03BCF">
      <w:pPr>
        <w:ind w:left="567" w:hanging="567"/>
        <w:jc w:val="both"/>
        <w:rPr>
          <w:rFonts w:ascii="Gotham" w:hAnsi="Gotham"/>
          <w:sz w:val="20"/>
          <w:szCs w:val="20"/>
        </w:rPr>
      </w:pPr>
    </w:p>
    <w:p w14:paraId="2273C8D2" w14:textId="77777777" w:rsidR="00D03BCF" w:rsidRPr="008B751C" w:rsidRDefault="00D03BCF" w:rsidP="00D03BCF">
      <w:pPr>
        <w:ind w:left="851" w:right="283"/>
        <w:jc w:val="both"/>
        <w:rPr>
          <w:rFonts w:ascii="Gotham" w:hAnsi="Gotham"/>
          <w:i/>
          <w:sz w:val="19"/>
          <w:szCs w:val="19"/>
        </w:rPr>
      </w:pPr>
      <w:r w:rsidRPr="008B751C">
        <w:rPr>
          <w:rFonts w:ascii="Gotham" w:hAnsi="Gotham"/>
          <w:i/>
          <w:sz w:val="19"/>
          <w:szCs w:val="19"/>
        </w:rPr>
        <w:t xml:space="preserve">De conformidad con lo dispuesto en los artículos 115 fracción IV de la Constitución Política de los Estados Unidos Mexicanos; 79 de la Constitución local; y 94 de la Ley del Gobierno y la Administración Pública del Estado de Jalisco, el municipio, a través del Ayuntamiento, tiene a su cargo las siguientes funciones y servicios públicos: I. Agua potable, drenaje, alcantarillado, tratamiento y disposición de sus aguas residuales; II. Alumbrado público; </w:t>
      </w:r>
    </w:p>
    <w:p w14:paraId="4EEBF4CF" w14:textId="77777777" w:rsidR="00D03BCF" w:rsidRPr="00075C53" w:rsidRDefault="00D03BCF" w:rsidP="00D03BCF">
      <w:pPr>
        <w:ind w:left="567" w:hanging="567"/>
        <w:jc w:val="both"/>
        <w:rPr>
          <w:rFonts w:ascii="Gotham" w:hAnsi="Gotham"/>
          <w:sz w:val="20"/>
          <w:szCs w:val="20"/>
        </w:rPr>
      </w:pPr>
    </w:p>
    <w:p w14:paraId="4D1B7ED7" w14:textId="77777777" w:rsidR="00D03BCF" w:rsidRDefault="00D03BCF" w:rsidP="00D03BCF">
      <w:pPr>
        <w:ind w:left="567" w:hanging="567"/>
        <w:jc w:val="both"/>
        <w:rPr>
          <w:rFonts w:ascii="Gotham" w:hAnsi="Gotham"/>
          <w:sz w:val="20"/>
          <w:szCs w:val="20"/>
        </w:rPr>
      </w:pPr>
      <w:r>
        <w:rPr>
          <w:rFonts w:ascii="Gotham" w:hAnsi="Gotham"/>
          <w:sz w:val="20"/>
          <w:szCs w:val="20"/>
        </w:rPr>
        <w:t xml:space="preserve">VI. </w:t>
      </w:r>
      <w:r>
        <w:rPr>
          <w:rFonts w:ascii="Gotham" w:hAnsi="Gotham"/>
          <w:sz w:val="20"/>
          <w:szCs w:val="20"/>
        </w:rPr>
        <w:tab/>
      </w:r>
      <w:r w:rsidRPr="00075C53">
        <w:rPr>
          <w:rFonts w:ascii="Gotham" w:hAnsi="Gotham"/>
          <w:sz w:val="20"/>
          <w:szCs w:val="20"/>
        </w:rPr>
        <w:t xml:space="preserve">Del Reglamento de Gobierno y la Administración Pública del Municipio de Tonalá en su artículo </w:t>
      </w:r>
      <w:r>
        <w:rPr>
          <w:rFonts w:ascii="Gotham" w:hAnsi="Gotham"/>
          <w:sz w:val="20"/>
          <w:szCs w:val="20"/>
        </w:rPr>
        <w:t>105:</w:t>
      </w:r>
      <w:r w:rsidRPr="00075C53">
        <w:rPr>
          <w:rFonts w:ascii="Gotham" w:hAnsi="Gotham"/>
          <w:sz w:val="20"/>
          <w:szCs w:val="20"/>
        </w:rPr>
        <w:t xml:space="preserve"> </w:t>
      </w:r>
    </w:p>
    <w:p w14:paraId="32DDEF8C" w14:textId="77777777" w:rsidR="00D03BCF" w:rsidRDefault="00D03BCF" w:rsidP="00D03BCF">
      <w:pPr>
        <w:ind w:left="567" w:hanging="567"/>
        <w:jc w:val="both"/>
        <w:rPr>
          <w:rFonts w:ascii="Gotham" w:hAnsi="Gotham"/>
          <w:sz w:val="20"/>
          <w:szCs w:val="20"/>
        </w:rPr>
      </w:pPr>
    </w:p>
    <w:p w14:paraId="073BA7DA" w14:textId="77777777" w:rsidR="00D03BCF" w:rsidRPr="008B751C" w:rsidRDefault="00D03BCF" w:rsidP="00D03BCF">
      <w:pPr>
        <w:ind w:left="851" w:right="283"/>
        <w:jc w:val="both"/>
        <w:rPr>
          <w:rFonts w:ascii="Gotham" w:hAnsi="Gotham"/>
          <w:i/>
          <w:sz w:val="19"/>
          <w:szCs w:val="19"/>
        </w:rPr>
      </w:pPr>
      <w:r w:rsidRPr="008B751C">
        <w:rPr>
          <w:rFonts w:ascii="Gotham" w:hAnsi="Gotham"/>
          <w:i/>
          <w:sz w:val="19"/>
          <w:szCs w:val="19"/>
        </w:rPr>
        <w:t xml:space="preserve">Son atribuciones de la Comisión Edilicia de Obras Públicas Municipales: I. Proponer, analizar, estudiar y dictaminar las iniciativas en materia de obra pública municipal; II. Proponer políticas y lineamientos generales tendientes a mejorar los criterios para la ejecución de la obra pública y su supervisión; </w:t>
      </w:r>
    </w:p>
    <w:p w14:paraId="16A30F72" w14:textId="77777777" w:rsidR="00D03BCF" w:rsidRPr="00075C53" w:rsidRDefault="00D03BCF" w:rsidP="00D03BCF">
      <w:pPr>
        <w:ind w:left="567" w:hanging="567"/>
        <w:jc w:val="both"/>
        <w:rPr>
          <w:rFonts w:ascii="Gotham" w:hAnsi="Gotham"/>
          <w:sz w:val="20"/>
          <w:szCs w:val="20"/>
        </w:rPr>
      </w:pPr>
    </w:p>
    <w:p w14:paraId="08943334" w14:textId="77777777" w:rsidR="00D03BCF" w:rsidRDefault="00D03BCF" w:rsidP="00D03BCF">
      <w:pPr>
        <w:ind w:left="567" w:hanging="567"/>
        <w:jc w:val="both"/>
        <w:rPr>
          <w:rFonts w:ascii="Gotham" w:hAnsi="Gotham"/>
          <w:sz w:val="20"/>
          <w:szCs w:val="20"/>
        </w:rPr>
      </w:pPr>
      <w:r>
        <w:rPr>
          <w:rFonts w:ascii="Gotham" w:hAnsi="Gotham"/>
          <w:sz w:val="20"/>
          <w:szCs w:val="20"/>
        </w:rPr>
        <w:t xml:space="preserve">VII. </w:t>
      </w:r>
      <w:r>
        <w:rPr>
          <w:rFonts w:ascii="Gotham" w:hAnsi="Gotham"/>
          <w:sz w:val="20"/>
          <w:szCs w:val="20"/>
        </w:rPr>
        <w:tab/>
      </w:r>
      <w:r w:rsidRPr="00075C53">
        <w:rPr>
          <w:rFonts w:ascii="Gotham" w:hAnsi="Gotham"/>
          <w:sz w:val="20"/>
          <w:szCs w:val="20"/>
        </w:rPr>
        <w:t xml:space="preserve">Del Reglamento de Gobierno y la Administración Pública del Municipio de Tonalá en su artículo </w:t>
      </w:r>
      <w:r>
        <w:rPr>
          <w:rFonts w:ascii="Gotham" w:hAnsi="Gotham"/>
          <w:sz w:val="20"/>
          <w:szCs w:val="20"/>
        </w:rPr>
        <w:t>107:</w:t>
      </w:r>
      <w:r w:rsidRPr="00075C53">
        <w:rPr>
          <w:rFonts w:ascii="Gotham" w:hAnsi="Gotham"/>
          <w:sz w:val="20"/>
          <w:szCs w:val="20"/>
        </w:rPr>
        <w:t xml:space="preserve"> </w:t>
      </w:r>
    </w:p>
    <w:p w14:paraId="387CFA81" w14:textId="77777777" w:rsidR="00D03BCF" w:rsidRDefault="00D03BCF" w:rsidP="00D03BCF">
      <w:pPr>
        <w:ind w:left="567" w:hanging="567"/>
        <w:jc w:val="both"/>
        <w:rPr>
          <w:rFonts w:ascii="Gotham" w:hAnsi="Gotham"/>
          <w:sz w:val="20"/>
          <w:szCs w:val="20"/>
        </w:rPr>
      </w:pPr>
    </w:p>
    <w:p w14:paraId="2DA2EB93" w14:textId="77777777" w:rsidR="00D03BCF" w:rsidRPr="008B751C" w:rsidRDefault="00D03BCF" w:rsidP="00D03BCF">
      <w:pPr>
        <w:ind w:left="851" w:right="283"/>
        <w:jc w:val="both"/>
        <w:rPr>
          <w:rFonts w:ascii="Gotham" w:hAnsi="Gotham"/>
          <w:i/>
          <w:sz w:val="19"/>
          <w:szCs w:val="19"/>
        </w:rPr>
      </w:pPr>
      <w:r w:rsidRPr="008B751C">
        <w:rPr>
          <w:rFonts w:ascii="Gotham" w:hAnsi="Gotham"/>
          <w:i/>
          <w:sz w:val="19"/>
          <w:szCs w:val="19"/>
        </w:rPr>
        <w:t>Son atribuciones de la Comisión Edilicia de Servicios Públicos Municipales: II. Realizar los estudios generales y particulares sobre zonas específicas y colonias del municipio, en cuanto a la instalación, mantenimiento, supervisión y mejora constante de los sistemas y servicios de alumbrado público y su ornato. IV. Proponer, analizar, estudiar y dictaminar las iniciativas relativas al servicio de limpia, recolección, traslado, tratamiento, y disposición final de residuos; V. Procurar y proponer sistemas que se estimen adecuados, para mejorar constantemente el aspecto estético y de imagen visual en todo el municipio.</w:t>
      </w:r>
    </w:p>
    <w:p w14:paraId="5E342F88" w14:textId="77777777" w:rsidR="00D03BCF" w:rsidRPr="00075C53" w:rsidRDefault="00D03BCF" w:rsidP="00D03BCF">
      <w:pPr>
        <w:jc w:val="both"/>
        <w:rPr>
          <w:rFonts w:ascii="Gotham" w:hAnsi="Gotham"/>
          <w:sz w:val="20"/>
          <w:szCs w:val="20"/>
        </w:rPr>
      </w:pPr>
    </w:p>
    <w:p w14:paraId="1310590A" w14:textId="77777777" w:rsidR="00D03BCF" w:rsidRPr="00075C53" w:rsidRDefault="00D03BCF" w:rsidP="00D03BCF">
      <w:pPr>
        <w:jc w:val="center"/>
        <w:rPr>
          <w:rFonts w:ascii="Gotham" w:hAnsi="Gotham"/>
          <w:sz w:val="20"/>
          <w:szCs w:val="20"/>
        </w:rPr>
      </w:pPr>
      <w:r w:rsidRPr="00075C53">
        <w:rPr>
          <w:rFonts w:ascii="Gotham" w:hAnsi="Gotham"/>
          <w:sz w:val="20"/>
          <w:szCs w:val="20"/>
        </w:rPr>
        <w:lastRenderedPageBreak/>
        <w:t>EXPOSICIÓN DE MOTIVOS</w:t>
      </w:r>
    </w:p>
    <w:p w14:paraId="753485EF" w14:textId="77777777" w:rsidR="00D03BCF" w:rsidRPr="00075C53" w:rsidRDefault="00D03BCF" w:rsidP="00D03BCF">
      <w:pPr>
        <w:jc w:val="both"/>
        <w:rPr>
          <w:rFonts w:ascii="Gotham" w:hAnsi="Gotham"/>
          <w:sz w:val="20"/>
          <w:szCs w:val="20"/>
        </w:rPr>
      </w:pPr>
    </w:p>
    <w:p w14:paraId="7B030F97" w14:textId="77777777" w:rsidR="00D03BCF" w:rsidRPr="00075C53" w:rsidRDefault="00D03BCF" w:rsidP="00D03BCF">
      <w:pPr>
        <w:jc w:val="both"/>
        <w:rPr>
          <w:rFonts w:ascii="Gotham" w:hAnsi="Gotham"/>
          <w:sz w:val="20"/>
          <w:szCs w:val="20"/>
        </w:rPr>
      </w:pPr>
      <w:r w:rsidRPr="00075C53">
        <w:rPr>
          <w:rFonts w:ascii="Gotham" w:hAnsi="Gotham"/>
          <w:sz w:val="20"/>
          <w:szCs w:val="20"/>
        </w:rPr>
        <w:t>En pláticas con los vecinos de la colonia Jalisco Primera Sección de nuestro Municipio, nos hacen la petición de la rehabilitación de la calle Zapopan y sus redes de drenaje, desde la Calle San Julián hasta Malecón, ya que no se le ha dado el mantenimiento adecuado, tomando en cuenta que esta calle se encontraba con empedrado de cuña, a decir de los vecinos en esta cuadra es un bajante natural de agua en cada temporada de lluvia generando un deterioro más rápido de la misma, actualmente se encuentra en muy mal estado llena de hoyos y sin unas partes de la calle incluso ya si empedrado, ocasionando que el tránsito por la misma sea difícil, en esta cuadra se encuentran varios vecinos que son adultos mayores que utilizan andaderas, bastones e incluso otros en silla de ruedas los cuales han sufrido accidentes por transitar sobre su cuadra.</w:t>
      </w:r>
    </w:p>
    <w:p w14:paraId="3F7A181B" w14:textId="77777777" w:rsidR="00D03BCF" w:rsidRPr="00075C53" w:rsidRDefault="00D03BCF" w:rsidP="00D03BCF">
      <w:pPr>
        <w:jc w:val="both"/>
        <w:rPr>
          <w:rFonts w:ascii="Gotham" w:hAnsi="Gotham"/>
          <w:sz w:val="20"/>
          <w:szCs w:val="20"/>
        </w:rPr>
      </w:pPr>
    </w:p>
    <w:p w14:paraId="49FB8E36" w14:textId="77777777" w:rsidR="00D03BCF" w:rsidRPr="00075C53" w:rsidRDefault="00D03BCF" w:rsidP="00D03BCF">
      <w:pPr>
        <w:jc w:val="both"/>
        <w:rPr>
          <w:rFonts w:ascii="Gotham" w:hAnsi="Gotham"/>
          <w:sz w:val="20"/>
          <w:szCs w:val="20"/>
        </w:rPr>
      </w:pPr>
      <w:r w:rsidRPr="00075C53">
        <w:rPr>
          <w:rFonts w:ascii="Gotham" w:hAnsi="Gotham"/>
          <w:sz w:val="20"/>
          <w:szCs w:val="20"/>
        </w:rPr>
        <w:t>Aunado a lo anterior referente a la cantidad de agua que por esta calle baja ah coaccionado que en diversas viviendas se inunden afectando las pertenencias de los vecinos.</w:t>
      </w:r>
    </w:p>
    <w:p w14:paraId="528B959E" w14:textId="77777777" w:rsidR="00D03BCF" w:rsidRPr="00075C53" w:rsidRDefault="00D03BCF" w:rsidP="00D03BCF">
      <w:pPr>
        <w:jc w:val="both"/>
        <w:rPr>
          <w:rFonts w:ascii="Gotham" w:hAnsi="Gotham"/>
          <w:sz w:val="20"/>
          <w:szCs w:val="20"/>
        </w:rPr>
      </w:pPr>
    </w:p>
    <w:p w14:paraId="4FF7ACBC" w14:textId="77777777" w:rsidR="00D03BCF" w:rsidRPr="00075C53" w:rsidRDefault="00D03BCF" w:rsidP="00D03BCF">
      <w:pPr>
        <w:jc w:val="both"/>
        <w:rPr>
          <w:rFonts w:ascii="Gotham" w:hAnsi="Gotham"/>
          <w:sz w:val="20"/>
          <w:szCs w:val="20"/>
        </w:rPr>
      </w:pPr>
      <w:r w:rsidRPr="00075C53">
        <w:rPr>
          <w:rFonts w:ascii="Gotham" w:hAnsi="Gotham"/>
          <w:sz w:val="20"/>
          <w:szCs w:val="20"/>
        </w:rPr>
        <w:t xml:space="preserve">Es por esto que solicito el poder integrar al Plan Anual de Obra Pública la rehabilitación de la calle Zapopan, desde la Calle San Julián hasta Malecón, sea con piedra ahogada, pavimento o con el material necesario y adecuado para el beneficio de los ciudadanos. </w:t>
      </w:r>
    </w:p>
    <w:p w14:paraId="6BAA7612" w14:textId="77777777" w:rsidR="00D03BCF" w:rsidRPr="00075C53" w:rsidRDefault="00D03BCF" w:rsidP="00D03BCF">
      <w:pPr>
        <w:jc w:val="both"/>
        <w:rPr>
          <w:rFonts w:ascii="Gotham" w:hAnsi="Gotham"/>
          <w:sz w:val="20"/>
          <w:szCs w:val="20"/>
        </w:rPr>
      </w:pPr>
    </w:p>
    <w:p w14:paraId="05807F36" w14:textId="77777777" w:rsidR="00D03BCF" w:rsidRPr="00075C53" w:rsidRDefault="00D03BCF" w:rsidP="00D03BCF">
      <w:pPr>
        <w:jc w:val="center"/>
        <w:rPr>
          <w:rFonts w:ascii="Gotham" w:hAnsi="Gotham"/>
          <w:sz w:val="20"/>
          <w:szCs w:val="20"/>
        </w:rPr>
      </w:pPr>
      <w:r w:rsidRPr="00075C53">
        <w:rPr>
          <w:rFonts w:ascii="Gotham" w:hAnsi="Gotham"/>
          <w:sz w:val="20"/>
          <w:szCs w:val="20"/>
        </w:rPr>
        <w:t>ACUERDO</w:t>
      </w:r>
    </w:p>
    <w:p w14:paraId="2D9CF909" w14:textId="77777777" w:rsidR="00D03BCF" w:rsidRPr="00075C53" w:rsidRDefault="00D03BCF" w:rsidP="00D03BCF">
      <w:pPr>
        <w:jc w:val="both"/>
        <w:rPr>
          <w:rFonts w:ascii="Gotham" w:hAnsi="Gotham"/>
          <w:sz w:val="20"/>
          <w:szCs w:val="20"/>
        </w:rPr>
      </w:pPr>
    </w:p>
    <w:p w14:paraId="7A0A8D81" w14:textId="77777777" w:rsidR="00D03BCF" w:rsidRPr="00075C53" w:rsidRDefault="00D03BCF" w:rsidP="00D03BCF">
      <w:pPr>
        <w:jc w:val="both"/>
        <w:rPr>
          <w:rFonts w:ascii="Gotham" w:hAnsi="Gotham"/>
          <w:sz w:val="20"/>
          <w:szCs w:val="20"/>
        </w:rPr>
      </w:pPr>
      <w:r w:rsidRPr="00075C53">
        <w:rPr>
          <w:rFonts w:ascii="Gotham" w:hAnsi="Gotham"/>
          <w:sz w:val="20"/>
          <w:szCs w:val="20"/>
        </w:rPr>
        <w:t xml:space="preserve">PRIMERO. - Se turne la presente iniciativa para su estudio y dictaminación a la Comisión Edilicia de Obras Públicas como Convocante y como coadyuvante a la Comisión Edilicia de Servicios Públicos Municipales para su estudio y dictaminación. </w:t>
      </w:r>
    </w:p>
    <w:p w14:paraId="01E399C2" w14:textId="77777777" w:rsidR="00D03BCF" w:rsidRPr="00075C53" w:rsidRDefault="00D03BCF" w:rsidP="00D03BCF">
      <w:pPr>
        <w:jc w:val="both"/>
        <w:rPr>
          <w:rFonts w:ascii="Gotham" w:hAnsi="Gotham"/>
          <w:sz w:val="20"/>
          <w:szCs w:val="20"/>
        </w:rPr>
      </w:pPr>
    </w:p>
    <w:p w14:paraId="138E5FC0" w14:textId="77777777" w:rsidR="00D03BCF" w:rsidRPr="00075C53" w:rsidRDefault="00D03BCF" w:rsidP="00D03BCF">
      <w:pPr>
        <w:jc w:val="both"/>
        <w:rPr>
          <w:rFonts w:ascii="Gotham" w:hAnsi="Gotham"/>
          <w:sz w:val="20"/>
          <w:szCs w:val="20"/>
        </w:rPr>
      </w:pPr>
      <w:r w:rsidRPr="00075C53">
        <w:rPr>
          <w:rFonts w:ascii="Gotham" w:hAnsi="Gotham"/>
          <w:sz w:val="20"/>
          <w:szCs w:val="20"/>
        </w:rPr>
        <w:t>SEGUNDO. – Se autoriza al Presidente Municipal, a la Secretaría General y al Síndico de este Ayuntamiento para suscribir la documentación necesaria a efecto de dar cabal cumplimiento a la presente Iniciativa.</w:t>
      </w:r>
    </w:p>
    <w:p w14:paraId="57FC0C09" w14:textId="77777777" w:rsidR="00D03BCF" w:rsidRPr="00075C53" w:rsidRDefault="00D03BCF" w:rsidP="00D03BCF">
      <w:pPr>
        <w:jc w:val="both"/>
        <w:rPr>
          <w:rFonts w:ascii="Gotham" w:hAnsi="Gotham"/>
          <w:sz w:val="20"/>
          <w:szCs w:val="20"/>
        </w:rPr>
      </w:pPr>
    </w:p>
    <w:p w14:paraId="7B66AA74" w14:textId="77777777" w:rsidR="00D03BCF" w:rsidRPr="00075C53" w:rsidRDefault="00D03BCF" w:rsidP="00D03BCF">
      <w:pPr>
        <w:jc w:val="both"/>
        <w:rPr>
          <w:rFonts w:ascii="Gotham" w:hAnsi="Gotham"/>
          <w:sz w:val="20"/>
          <w:szCs w:val="20"/>
        </w:rPr>
      </w:pPr>
      <w:r w:rsidRPr="00075C53">
        <w:rPr>
          <w:rFonts w:ascii="Gotham" w:hAnsi="Gotham"/>
          <w:sz w:val="20"/>
          <w:szCs w:val="20"/>
        </w:rPr>
        <w:t>En uso de la voz el Presidente Municipal, Sergio Armando Chávez Dávalos, expresa que, se propone su turno a la Comisión Edilicia de Obras Públicas Municipales, así como a la de Servicios Públicos Municipales; quienes estén por la afirmativa sírvase a manifestarlo levantando su mano</w:t>
      </w:r>
      <w:r>
        <w:rPr>
          <w:rFonts w:ascii="Gotham" w:hAnsi="Gotham"/>
          <w:sz w:val="20"/>
          <w:szCs w:val="20"/>
        </w:rPr>
        <w:t>;</w:t>
      </w:r>
      <w:r w:rsidRPr="00075C53">
        <w:rPr>
          <w:rFonts w:ascii="Gotham" w:hAnsi="Gotham"/>
          <w:sz w:val="20"/>
          <w:szCs w:val="20"/>
        </w:rPr>
        <w:t xml:space="preserve"> instruyendo a la Secretaria General para que contabilice los votos y nos informe del resultado.</w:t>
      </w:r>
    </w:p>
    <w:p w14:paraId="2CA627A4" w14:textId="77777777" w:rsidR="00D03BCF" w:rsidRPr="00075C53" w:rsidRDefault="00D03BCF" w:rsidP="00D03BCF">
      <w:pPr>
        <w:jc w:val="both"/>
        <w:rPr>
          <w:rFonts w:ascii="Gotham" w:hAnsi="Gotham"/>
          <w:sz w:val="20"/>
          <w:szCs w:val="20"/>
        </w:rPr>
      </w:pPr>
    </w:p>
    <w:p w14:paraId="7D4B9006" w14:textId="77777777" w:rsidR="00D03BCF" w:rsidRPr="00075C53" w:rsidRDefault="00D03BCF" w:rsidP="00D03BCF">
      <w:pPr>
        <w:jc w:val="both"/>
        <w:rPr>
          <w:rFonts w:ascii="Gotham" w:hAnsi="Gotham"/>
          <w:sz w:val="20"/>
          <w:szCs w:val="20"/>
        </w:rPr>
      </w:pPr>
      <w:r w:rsidRPr="00075C53">
        <w:rPr>
          <w:rFonts w:ascii="Gotham" w:hAnsi="Gotham"/>
          <w:sz w:val="20"/>
          <w:szCs w:val="20"/>
        </w:rPr>
        <w:t>En uso de la voz informativa la Secretaria General, Mtra. Celia Isabel Gauna Ruiz de León, como lo indica Presidente, le informo que se registraron un total de 19 votos a favor.</w:t>
      </w:r>
    </w:p>
    <w:p w14:paraId="56E12107" w14:textId="77777777" w:rsidR="00D03BCF" w:rsidRPr="00075C53" w:rsidRDefault="00D03BCF" w:rsidP="00D03BCF">
      <w:pPr>
        <w:jc w:val="both"/>
        <w:rPr>
          <w:rFonts w:ascii="Gotham" w:hAnsi="Gotham"/>
          <w:sz w:val="20"/>
          <w:szCs w:val="20"/>
        </w:rPr>
      </w:pPr>
    </w:p>
    <w:p w14:paraId="15BCE449" w14:textId="77777777" w:rsidR="00D03BCF" w:rsidRPr="00075C53" w:rsidRDefault="00D03BCF" w:rsidP="00D03BCF">
      <w:pPr>
        <w:jc w:val="both"/>
        <w:rPr>
          <w:rFonts w:ascii="Gotham" w:hAnsi="Gotham"/>
          <w:sz w:val="20"/>
          <w:szCs w:val="20"/>
        </w:rPr>
      </w:pPr>
      <w:r w:rsidRPr="00075C53">
        <w:rPr>
          <w:rFonts w:ascii="Gotham" w:hAnsi="Gotham"/>
          <w:sz w:val="20"/>
          <w:szCs w:val="20"/>
        </w:rPr>
        <w:t>En uso de la voz el Presidente Municipal, Sergio Armando Chávez Dávalos, expresa que, gracias Secretaria; queda aprobado</w:t>
      </w:r>
      <w:r>
        <w:rPr>
          <w:rFonts w:ascii="Gotham" w:hAnsi="Gotham"/>
          <w:sz w:val="20"/>
          <w:szCs w:val="20"/>
        </w:rPr>
        <w:t>.</w:t>
      </w:r>
    </w:p>
    <w:p w14:paraId="0A8E76BA" w14:textId="77777777" w:rsidR="00D03BCF" w:rsidRPr="000F7447" w:rsidRDefault="00D03BCF" w:rsidP="00D03BCF">
      <w:pPr>
        <w:jc w:val="both"/>
        <w:rPr>
          <w:rFonts w:ascii="Gotham" w:hAnsi="Gotham"/>
          <w:sz w:val="20"/>
          <w:szCs w:val="20"/>
        </w:rPr>
      </w:pPr>
    </w:p>
    <w:p w14:paraId="166D6583" w14:textId="77777777" w:rsidR="00D03BCF" w:rsidRPr="000F7447" w:rsidRDefault="00D03BCF" w:rsidP="00D03BCF">
      <w:pPr>
        <w:jc w:val="both"/>
        <w:rPr>
          <w:rFonts w:ascii="Gotham" w:hAnsi="Gotham"/>
          <w:sz w:val="20"/>
          <w:szCs w:val="20"/>
        </w:rPr>
      </w:pPr>
    </w:p>
    <w:p w14:paraId="7DDBFEF2" w14:textId="77777777" w:rsidR="00D03BCF" w:rsidRPr="008B751C" w:rsidRDefault="00D03BCF" w:rsidP="00D03BCF">
      <w:pPr>
        <w:pStyle w:val="western"/>
        <w:spacing w:before="0" w:beforeAutospacing="0"/>
        <w:jc w:val="right"/>
        <w:rPr>
          <w:rFonts w:ascii="Gotham" w:hAnsi="Gotham"/>
          <w:b/>
          <w:sz w:val="22"/>
          <w:szCs w:val="22"/>
          <w:u w:val="single"/>
        </w:rPr>
      </w:pPr>
      <w:r w:rsidRPr="008B751C">
        <w:rPr>
          <w:rFonts w:ascii="Gotham" w:hAnsi="Gotham"/>
          <w:b/>
          <w:sz w:val="22"/>
          <w:szCs w:val="22"/>
          <w:u w:val="single"/>
        </w:rPr>
        <w:t>ACUERDO NO. 1147</w:t>
      </w:r>
    </w:p>
    <w:p w14:paraId="7BD07821" w14:textId="49B90D9E" w:rsidR="00D03BCF" w:rsidRPr="00990BFA" w:rsidRDefault="00D03BCF" w:rsidP="00D03BCF">
      <w:pPr>
        <w:jc w:val="both"/>
        <w:rPr>
          <w:rFonts w:ascii="Gotham" w:hAnsi="Gotham"/>
          <w:sz w:val="20"/>
          <w:szCs w:val="20"/>
        </w:rPr>
      </w:pPr>
      <w:r w:rsidRPr="008B751C">
        <w:rPr>
          <w:rFonts w:ascii="Gotham" w:hAnsi="Gotham"/>
          <w:b/>
          <w:bCs/>
          <w:smallCaps/>
          <w:sz w:val="20"/>
          <w:szCs w:val="20"/>
        </w:rPr>
        <w:t>Quinta Iniciativa con Turno a Comisión.-</w:t>
      </w:r>
      <w:r w:rsidRPr="00075C53">
        <w:rPr>
          <w:rFonts w:ascii="Gotham" w:hAnsi="Gotham"/>
          <w:sz w:val="20"/>
          <w:szCs w:val="20"/>
        </w:rPr>
        <w:t xml:space="preserve"> </w:t>
      </w:r>
      <w:r>
        <w:rPr>
          <w:rFonts w:ascii="Gotham" w:hAnsi="Gotham"/>
          <w:sz w:val="20"/>
          <w:szCs w:val="20"/>
        </w:rPr>
        <w:t>En uso de la voz la Regidora Marta Estela Arizmendi Fombona,</w:t>
      </w:r>
      <w:r w:rsidRPr="000F7447">
        <w:rPr>
          <w:rFonts w:ascii="Gotham" w:hAnsi="Gotham"/>
          <w:sz w:val="20"/>
          <w:szCs w:val="20"/>
        </w:rPr>
        <w:t xml:space="preserve"> manifiesta que, </w:t>
      </w:r>
      <w:r>
        <w:rPr>
          <w:rFonts w:ascii="Gotham" w:hAnsi="Gotham"/>
          <w:sz w:val="20"/>
          <w:szCs w:val="20"/>
        </w:rPr>
        <w:t>l</w:t>
      </w:r>
      <w:r w:rsidRPr="00990BFA">
        <w:rPr>
          <w:rFonts w:ascii="Gotham" w:hAnsi="Gotham"/>
          <w:sz w:val="20"/>
          <w:szCs w:val="20"/>
        </w:rPr>
        <w:t>a que suscribe, Doctora Marta Estela Arizmendi Fombona, Regidora de este</w:t>
      </w:r>
      <w:r w:rsidR="008B58C6">
        <w:rPr>
          <w:rFonts w:ascii="Gotham" w:hAnsi="Gotham"/>
          <w:sz w:val="20"/>
          <w:szCs w:val="20"/>
        </w:rPr>
        <w:t xml:space="preserve"> </w:t>
      </w:r>
      <w:r w:rsidRPr="00990BFA">
        <w:rPr>
          <w:rFonts w:ascii="Gotham" w:hAnsi="Gotham"/>
          <w:sz w:val="20"/>
          <w:szCs w:val="20"/>
        </w:rPr>
        <w:t>Ayuntamiento Constitucional de Tonalá, en uso de las facultades que me confieren los Artículos 115 de la Constitución Política de los Estados Unidos Mexicanos; Articulo 77</w:t>
      </w:r>
      <w:r w:rsidR="008B58C6">
        <w:rPr>
          <w:rFonts w:ascii="Gotham" w:hAnsi="Gotham"/>
          <w:sz w:val="20"/>
          <w:szCs w:val="20"/>
        </w:rPr>
        <w:t xml:space="preserve"> </w:t>
      </w:r>
      <w:r w:rsidRPr="00990BFA">
        <w:rPr>
          <w:rFonts w:ascii="Gotham" w:hAnsi="Gotham"/>
          <w:sz w:val="20"/>
          <w:szCs w:val="20"/>
        </w:rPr>
        <w:t>de la Constitución Política del Estado de Jalisco; Artículo 38, 41 y 50 de la Ley del Gobierno y la Administración Pública Municipal del Estado de Jalisco, Artículos 53, 56,102, 104 214 y 221 del Reglamento del Gobierno y la Administración Pública del Ayuntamiento Constitucional de Tonalá, Jalisco, así como, por los numerales 17 bis, 25, 82</w:t>
      </w:r>
      <w:r w:rsidR="008B58C6">
        <w:rPr>
          <w:rFonts w:ascii="Gotham" w:hAnsi="Gotham"/>
          <w:sz w:val="20"/>
          <w:szCs w:val="20"/>
        </w:rPr>
        <w:t xml:space="preserve"> </w:t>
      </w:r>
      <w:r w:rsidRPr="00990BFA">
        <w:rPr>
          <w:rFonts w:ascii="Gotham" w:hAnsi="Gotham"/>
          <w:sz w:val="20"/>
          <w:szCs w:val="20"/>
        </w:rPr>
        <w:t>y 83 del Reglamento Para el Funcionamiento Interno de Sesiones del Ayuntamiento Constitucional de Tonalá, Jalisco, sometemos a su consideración, la siguiente</w:t>
      </w:r>
      <w:r w:rsidR="008B58C6">
        <w:rPr>
          <w:rFonts w:ascii="Gotham" w:hAnsi="Gotham"/>
          <w:sz w:val="20"/>
          <w:szCs w:val="20"/>
        </w:rPr>
        <w:t xml:space="preserve"> </w:t>
      </w:r>
      <w:r w:rsidRPr="00990BFA">
        <w:rPr>
          <w:rFonts w:ascii="Gotham" w:hAnsi="Gotham"/>
          <w:sz w:val="20"/>
          <w:szCs w:val="20"/>
        </w:rPr>
        <w:t xml:space="preserve">Iniciativa con Turno a Comisión que tiene </w:t>
      </w:r>
      <w:r w:rsidRPr="00990BFA">
        <w:rPr>
          <w:rFonts w:ascii="Gotham" w:hAnsi="Gotham"/>
          <w:sz w:val="20"/>
          <w:szCs w:val="20"/>
        </w:rPr>
        <w:lastRenderedPageBreak/>
        <w:t>por objeto la Renovación del Área Verde y el Campo de Futbol conocido como el Parque de los Taxis, ubicado en la colonia Loma Dorada Delegación B,</w:t>
      </w:r>
      <w:r w:rsidR="008B58C6">
        <w:rPr>
          <w:rFonts w:ascii="Gotham" w:hAnsi="Gotham"/>
          <w:sz w:val="20"/>
          <w:szCs w:val="20"/>
        </w:rPr>
        <w:t xml:space="preserve"> </w:t>
      </w:r>
      <w:r w:rsidRPr="00990BFA">
        <w:rPr>
          <w:rFonts w:ascii="Gotham" w:hAnsi="Gotham"/>
          <w:sz w:val="20"/>
          <w:szCs w:val="20"/>
        </w:rPr>
        <w:t>lo anterior, de conformidad con las siguientes:</w:t>
      </w:r>
    </w:p>
    <w:p w14:paraId="079D91B0" w14:textId="77777777" w:rsidR="00D03BCF" w:rsidRPr="00990BFA" w:rsidRDefault="00D03BCF" w:rsidP="00D03BCF">
      <w:pPr>
        <w:jc w:val="both"/>
        <w:rPr>
          <w:rFonts w:ascii="Gotham" w:hAnsi="Gotham"/>
          <w:sz w:val="20"/>
          <w:szCs w:val="20"/>
        </w:rPr>
      </w:pPr>
    </w:p>
    <w:p w14:paraId="42EABE9D" w14:textId="77777777" w:rsidR="00D03BCF" w:rsidRPr="00990BFA" w:rsidRDefault="00D03BCF" w:rsidP="00D03BCF">
      <w:pPr>
        <w:jc w:val="center"/>
        <w:rPr>
          <w:rFonts w:ascii="Gotham" w:hAnsi="Gotham"/>
          <w:sz w:val="20"/>
          <w:szCs w:val="20"/>
        </w:rPr>
      </w:pPr>
      <w:r w:rsidRPr="00990BFA">
        <w:rPr>
          <w:rFonts w:ascii="Gotham" w:hAnsi="Gotham"/>
          <w:sz w:val="20"/>
          <w:szCs w:val="20"/>
        </w:rPr>
        <w:t>CONSIDERACIONES</w:t>
      </w:r>
    </w:p>
    <w:p w14:paraId="429F7749" w14:textId="77777777" w:rsidR="00D03BCF" w:rsidRPr="00990BFA" w:rsidRDefault="00D03BCF" w:rsidP="00D03BCF">
      <w:pPr>
        <w:jc w:val="both"/>
        <w:rPr>
          <w:rFonts w:ascii="Gotham" w:hAnsi="Gotham"/>
          <w:sz w:val="20"/>
          <w:szCs w:val="20"/>
        </w:rPr>
      </w:pPr>
    </w:p>
    <w:p w14:paraId="7AAFF4B9" w14:textId="77777777" w:rsidR="00D03BCF" w:rsidRPr="00990BFA" w:rsidRDefault="00D03BCF" w:rsidP="00D03BCF">
      <w:pPr>
        <w:ind w:left="567" w:hanging="567"/>
        <w:jc w:val="both"/>
        <w:rPr>
          <w:rFonts w:ascii="Gotham" w:hAnsi="Gotham"/>
          <w:sz w:val="20"/>
          <w:szCs w:val="20"/>
        </w:rPr>
      </w:pPr>
      <w:r w:rsidRPr="00990BFA">
        <w:rPr>
          <w:rFonts w:ascii="Gotham" w:hAnsi="Gotham"/>
          <w:sz w:val="20"/>
          <w:szCs w:val="20"/>
        </w:rPr>
        <w:t xml:space="preserve">l. </w:t>
      </w:r>
      <w:r>
        <w:rPr>
          <w:rFonts w:ascii="Gotham" w:hAnsi="Gotham"/>
          <w:sz w:val="20"/>
          <w:szCs w:val="20"/>
        </w:rPr>
        <w:tab/>
      </w:r>
      <w:r w:rsidRPr="00990BFA">
        <w:rPr>
          <w:rFonts w:ascii="Gotham" w:hAnsi="Gotham"/>
          <w:sz w:val="20"/>
          <w:szCs w:val="20"/>
        </w:rPr>
        <w:t>El artículo 115 de la Constitución Política de los Estados Unidos Mexicanos establece que los Estados adoptarán, para su régimen interior, la forma de gobierno republicano, representativo, democrático, laico y popular, teniendo como base de su división territorial y de su organización política y administrativa, el municipio libre; además, establece que los municipios estarán investidos de personalidad jurídica, así como tendrán facultades para aprobar, de acuerdo con las leyes en materia municipal que expidan las legislaturas estatales, los bandos de policía y gobierno, lo reglamentos, circulares y disposiciones administrativas de observancia gene al d de sus respectivas jurisdicciones y cuyo objeto será, entre otras cosas, es bases generales de la administración pública municipal.</w:t>
      </w:r>
    </w:p>
    <w:p w14:paraId="4B4C48CE" w14:textId="77777777" w:rsidR="00D03BCF" w:rsidRDefault="00D03BCF" w:rsidP="00D03BCF">
      <w:pPr>
        <w:ind w:left="567" w:hanging="567"/>
        <w:jc w:val="both"/>
        <w:rPr>
          <w:rFonts w:ascii="Gotham" w:hAnsi="Gotham"/>
          <w:sz w:val="20"/>
          <w:szCs w:val="20"/>
        </w:rPr>
      </w:pPr>
    </w:p>
    <w:p w14:paraId="4891DA61" w14:textId="77777777" w:rsidR="00D03BCF" w:rsidRPr="00990BFA" w:rsidRDefault="00D03BCF" w:rsidP="00D03BCF">
      <w:pPr>
        <w:ind w:left="567" w:hanging="567"/>
        <w:jc w:val="both"/>
        <w:rPr>
          <w:rFonts w:ascii="Gotham" w:hAnsi="Gotham"/>
          <w:sz w:val="20"/>
          <w:szCs w:val="20"/>
        </w:rPr>
      </w:pPr>
      <w:r w:rsidRPr="00990BFA">
        <w:rPr>
          <w:rFonts w:ascii="Gotham" w:hAnsi="Gotham"/>
          <w:sz w:val="20"/>
          <w:szCs w:val="20"/>
        </w:rPr>
        <w:t xml:space="preserve">II. </w:t>
      </w:r>
      <w:r>
        <w:rPr>
          <w:rFonts w:ascii="Gotham" w:hAnsi="Gotham"/>
          <w:sz w:val="20"/>
          <w:szCs w:val="20"/>
        </w:rPr>
        <w:tab/>
      </w:r>
      <w:r w:rsidRPr="00990BFA">
        <w:rPr>
          <w:rFonts w:ascii="Gotham" w:hAnsi="Gotham"/>
          <w:sz w:val="20"/>
          <w:szCs w:val="20"/>
        </w:rPr>
        <w:t>Por su parte, el artículo 37 fracción II de la Ley del Gobierno y la Administración Pública Municipal del Estado de Jalisco establece que será obligación de los Ayuntamientos aprobar y aplicar su presupuesto de egresos, bandos de policía y gobierno, reglamentos, circulares y disposiciones administrativas de observancia general que organicen la administración pública municipal, regulen las materias, procedimientos, funciones y servicios públicos de su competencia y aseguren la participación social y vecinal. IX. Apoyar la educación, la cultura, la asistencia social y demás funciones públicas en la forma que las leyes y reglamentos de la materia dispongan;</w:t>
      </w:r>
    </w:p>
    <w:p w14:paraId="1E73A963" w14:textId="77777777" w:rsidR="00D03BCF" w:rsidRDefault="00D03BCF" w:rsidP="00D03BCF">
      <w:pPr>
        <w:ind w:left="567" w:hanging="567"/>
        <w:jc w:val="both"/>
        <w:rPr>
          <w:rFonts w:ascii="Gotham" w:hAnsi="Gotham"/>
          <w:sz w:val="20"/>
          <w:szCs w:val="20"/>
        </w:rPr>
      </w:pPr>
    </w:p>
    <w:p w14:paraId="5635EEE4" w14:textId="77777777" w:rsidR="00D03BCF" w:rsidRDefault="00D03BCF" w:rsidP="00D03BCF">
      <w:pPr>
        <w:ind w:left="567" w:hanging="567"/>
        <w:jc w:val="both"/>
        <w:rPr>
          <w:rFonts w:ascii="Gotham" w:hAnsi="Gotham"/>
          <w:sz w:val="20"/>
          <w:szCs w:val="20"/>
        </w:rPr>
      </w:pPr>
      <w:r w:rsidRPr="00990BFA">
        <w:rPr>
          <w:rFonts w:ascii="Gotham" w:hAnsi="Gotham"/>
          <w:sz w:val="20"/>
          <w:szCs w:val="20"/>
        </w:rPr>
        <w:t xml:space="preserve">III. </w:t>
      </w:r>
      <w:r>
        <w:rPr>
          <w:rFonts w:ascii="Gotham" w:hAnsi="Gotham"/>
          <w:sz w:val="20"/>
          <w:szCs w:val="20"/>
        </w:rPr>
        <w:tab/>
      </w:r>
      <w:r w:rsidRPr="00990BFA">
        <w:rPr>
          <w:rFonts w:ascii="Gotham" w:hAnsi="Gotham"/>
          <w:sz w:val="20"/>
          <w:szCs w:val="20"/>
        </w:rPr>
        <w:t xml:space="preserve">En el artículo 41 de la Ley de Gobierno y la Administración Pública Municipal del Estado de Jalisco, establece que tienen facultad para presentar iniciativas de ordenamientos municipales: </w:t>
      </w:r>
    </w:p>
    <w:p w14:paraId="6E1A75F2" w14:textId="77777777" w:rsidR="00D03BCF" w:rsidRDefault="00D03BCF" w:rsidP="00D03BCF">
      <w:pPr>
        <w:ind w:left="567" w:hanging="567"/>
        <w:jc w:val="both"/>
        <w:rPr>
          <w:rFonts w:ascii="Gotham" w:hAnsi="Gotham"/>
          <w:sz w:val="20"/>
          <w:szCs w:val="20"/>
        </w:rPr>
      </w:pPr>
    </w:p>
    <w:p w14:paraId="082BABF2" w14:textId="77777777" w:rsidR="00D03BCF" w:rsidRPr="00EF3DCD" w:rsidRDefault="00D03BCF" w:rsidP="00D03BCF">
      <w:pPr>
        <w:ind w:left="851" w:right="283"/>
        <w:jc w:val="both"/>
        <w:rPr>
          <w:rFonts w:ascii="Gotham" w:hAnsi="Gotham"/>
          <w:i/>
          <w:sz w:val="19"/>
          <w:szCs w:val="19"/>
        </w:rPr>
      </w:pPr>
      <w:r w:rsidRPr="00EF3DCD">
        <w:rPr>
          <w:rFonts w:ascii="Gotham" w:hAnsi="Gotham"/>
          <w:i/>
          <w:sz w:val="19"/>
          <w:szCs w:val="19"/>
        </w:rPr>
        <w:t>I. El Presidente Municipal; II. Los regidores; III. El Síndico; IV. Las comisiones del Ayuntamiento; y V. Los ciudadanos inscritos en la lista nominal de electores, en los términos que exija la Constitución y la ley de la materia.</w:t>
      </w:r>
    </w:p>
    <w:p w14:paraId="0E700D1A" w14:textId="77777777" w:rsidR="00D03BCF" w:rsidRDefault="00D03BCF" w:rsidP="00D03BCF">
      <w:pPr>
        <w:ind w:left="567" w:hanging="567"/>
        <w:jc w:val="both"/>
        <w:rPr>
          <w:rFonts w:ascii="Gotham" w:hAnsi="Gotham"/>
          <w:sz w:val="20"/>
          <w:szCs w:val="20"/>
        </w:rPr>
      </w:pPr>
    </w:p>
    <w:p w14:paraId="7BB35C08" w14:textId="77777777" w:rsidR="00D03BCF" w:rsidRDefault="00D03BCF" w:rsidP="00D03BCF">
      <w:pPr>
        <w:ind w:left="567" w:hanging="567"/>
        <w:jc w:val="both"/>
        <w:rPr>
          <w:rFonts w:ascii="Gotham" w:hAnsi="Gotham"/>
          <w:sz w:val="20"/>
          <w:szCs w:val="20"/>
        </w:rPr>
      </w:pPr>
      <w:r w:rsidRPr="00990BFA">
        <w:rPr>
          <w:rFonts w:ascii="Gotham" w:hAnsi="Gotham"/>
          <w:sz w:val="20"/>
          <w:szCs w:val="20"/>
        </w:rPr>
        <w:t xml:space="preserve">IV. </w:t>
      </w:r>
      <w:r>
        <w:rPr>
          <w:rFonts w:ascii="Gotham" w:hAnsi="Gotham"/>
          <w:sz w:val="20"/>
          <w:szCs w:val="20"/>
        </w:rPr>
        <w:tab/>
      </w:r>
      <w:r w:rsidRPr="00990BFA">
        <w:rPr>
          <w:rFonts w:ascii="Gotham" w:hAnsi="Gotham"/>
          <w:sz w:val="20"/>
          <w:szCs w:val="20"/>
        </w:rPr>
        <w:t>Del Reglamento de Gobierno y la Administración Pública del Municipi</w:t>
      </w:r>
      <w:r>
        <w:rPr>
          <w:rFonts w:ascii="Gotham" w:hAnsi="Gotham"/>
          <w:sz w:val="20"/>
          <w:szCs w:val="20"/>
        </w:rPr>
        <w:t>o de Tonalá en su artículo 104:</w:t>
      </w:r>
      <w:r w:rsidRPr="00990BFA">
        <w:rPr>
          <w:rFonts w:ascii="Gotham" w:hAnsi="Gotham"/>
          <w:sz w:val="20"/>
          <w:szCs w:val="20"/>
        </w:rPr>
        <w:t xml:space="preserve"> </w:t>
      </w:r>
    </w:p>
    <w:p w14:paraId="2ADEAAF3" w14:textId="77777777" w:rsidR="00D03BCF" w:rsidRDefault="00D03BCF" w:rsidP="00D03BCF">
      <w:pPr>
        <w:ind w:left="567" w:hanging="567"/>
        <w:jc w:val="both"/>
        <w:rPr>
          <w:rFonts w:ascii="Gotham" w:hAnsi="Gotham"/>
          <w:sz w:val="20"/>
          <w:szCs w:val="20"/>
        </w:rPr>
      </w:pPr>
    </w:p>
    <w:p w14:paraId="3B50F27C" w14:textId="77777777" w:rsidR="00D03BCF" w:rsidRPr="00EF3DCD" w:rsidRDefault="00D03BCF" w:rsidP="00D03BCF">
      <w:pPr>
        <w:ind w:left="851" w:right="283"/>
        <w:jc w:val="both"/>
        <w:rPr>
          <w:rFonts w:ascii="Gotham" w:hAnsi="Gotham"/>
          <w:i/>
          <w:sz w:val="19"/>
          <w:szCs w:val="19"/>
        </w:rPr>
      </w:pPr>
      <w:r w:rsidRPr="00EF3DCD">
        <w:rPr>
          <w:rFonts w:ascii="Gotham" w:hAnsi="Gotham"/>
          <w:i/>
          <w:sz w:val="19"/>
          <w:szCs w:val="19"/>
        </w:rPr>
        <w:t xml:space="preserve">Son atribuciones de la Comisión Edilicia de Fomento Artesanal, Turismo y Desarrollo Económico: En materia de Desarrollo Económico y Turismo: I. Proponer, analizar, estudiar y dictaminar las iniciativas en materia de promoción del desarrollo económico, turismo y ciudades hermanas en el municipio; II. Establecer comunicación permanente con los representantes de los diversos sectores sociales en el municipio, a efecto de estudiar todas aquellas medidas que favorezcan una mayor afluencia turística y desarrollo económico, tendientes a lograr una mejor economía municipal; VII. Analizar, estudiar y dictaminar las iniciativas concernientes a la casa del artesano, así como proponer planes integrales para su mejoramiento; IX. Promover la exhibición de piezas artesanales, mediante el montaje de salas permanentes, ferias, tianguis y otros, a efecto de vincular al artesano con las tradiciones, historia, folklore y específicamente con las manifestaciones de nuestra nacionalidad. </w:t>
      </w:r>
    </w:p>
    <w:p w14:paraId="2B736075" w14:textId="77777777" w:rsidR="00D03BCF" w:rsidRDefault="00D03BCF" w:rsidP="00D03BCF">
      <w:pPr>
        <w:ind w:left="567" w:hanging="567"/>
        <w:jc w:val="both"/>
        <w:rPr>
          <w:rFonts w:ascii="Gotham" w:hAnsi="Gotham"/>
          <w:sz w:val="20"/>
          <w:szCs w:val="20"/>
        </w:rPr>
      </w:pPr>
    </w:p>
    <w:p w14:paraId="04482114" w14:textId="1629C2C4" w:rsidR="00D03BCF" w:rsidRDefault="00D03BCF" w:rsidP="00D03BCF">
      <w:pPr>
        <w:ind w:left="567" w:hanging="567"/>
        <w:jc w:val="both"/>
        <w:rPr>
          <w:rFonts w:ascii="Gotham" w:hAnsi="Gotham"/>
          <w:sz w:val="20"/>
          <w:szCs w:val="20"/>
        </w:rPr>
      </w:pPr>
      <w:r w:rsidRPr="00990BFA">
        <w:rPr>
          <w:rFonts w:ascii="Gotham" w:hAnsi="Gotham"/>
          <w:sz w:val="20"/>
          <w:szCs w:val="20"/>
        </w:rPr>
        <w:t xml:space="preserve">V. </w:t>
      </w:r>
      <w:r>
        <w:rPr>
          <w:rFonts w:ascii="Gotham" w:hAnsi="Gotham"/>
          <w:sz w:val="20"/>
          <w:szCs w:val="20"/>
        </w:rPr>
        <w:tab/>
      </w:r>
      <w:r w:rsidRPr="00990BFA">
        <w:rPr>
          <w:rFonts w:ascii="Gotham" w:hAnsi="Gotham"/>
          <w:sz w:val="20"/>
          <w:szCs w:val="20"/>
        </w:rPr>
        <w:t>Artículo 107.- Son atribuciones de la Comisión Edilicia de Servicios Públicos Municipales:</w:t>
      </w:r>
      <w:r w:rsidR="008B58C6">
        <w:rPr>
          <w:rFonts w:ascii="Gotham" w:hAnsi="Gotham"/>
          <w:sz w:val="20"/>
          <w:szCs w:val="20"/>
        </w:rPr>
        <w:t xml:space="preserve"> </w:t>
      </w:r>
    </w:p>
    <w:p w14:paraId="5E29B50F" w14:textId="77777777" w:rsidR="00D03BCF" w:rsidRDefault="00D03BCF" w:rsidP="00D03BCF">
      <w:pPr>
        <w:ind w:left="567" w:hanging="567"/>
        <w:jc w:val="both"/>
        <w:rPr>
          <w:rFonts w:ascii="Gotham" w:hAnsi="Gotham"/>
          <w:sz w:val="20"/>
          <w:szCs w:val="20"/>
        </w:rPr>
      </w:pPr>
    </w:p>
    <w:p w14:paraId="0113F484" w14:textId="77777777" w:rsidR="00D03BCF" w:rsidRPr="00EF3DCD" w:rsidRDefault="00D03BCF" w:rsidP="00D03BCF">
      <w:pPr>
        <w:ind w:left="851" w:right="283"/>
        <w:jc w:val="both"/>
        <w:rPr>
          <w:rFonts w:ascii="Gotham" w:hAnsi="Gotham"/>
          <w:i/>
          <w:sz w:val="19"/>
          <w:szCs w:val="19"/>
        </w:rPr>
      </w:pPr>
      <w:r w:rsidRPr="00EF3DCD">
        <w:rPr>
          <w:rFonts w:ascii="Gotham" w:hAnsi="Gotham"/>
          <w:i/>
          <w:sz w:val="19"/>
          <w:szCs w:val="19"/>
        </w:rPr>
        <w:t xml:space="preserve">Proponer, analizar, estudiar y dictaminar lo conducente en relación a las directrices de la política municipal en materia del uso, ahorro y proveeduría en el costo del servicio de alumbrado público municipal; y Realizar los estudios generales y particulares sobre zonas específicas y colonias del municipio, en cuanto a la instalación, mantenimiento, supervisión y mejora constante de los sistemas y servicios de alumbrado público y su ornato. Conocer, proponer, estudiar, dictaminar, las iniciativas, con fines de realizar programas de conservación, restauración, fomento, </w:t>
      </w:r>
      <w:r w:rsidRPr="00EF3DCD">
        <w:rPr>
          <w:rFonts w:ascii="Gotham" w:hAnsi="Gotham"/>
          <w:i/>
          <w:sz w:val="19"/>
          <w:szCs w:val="19"/>
        </w:rPr>
        <w:lastRenderedPageBreak/>
        <w:t>aprovechamiento, creación y cuidado de las áreas verdes, del municipio; así como elaborar programa de poda, y de forestación, reforestación en vías públicas, plazas, parques, jardines, ca</w:t>
      </w:r>
      <w:r>
        <w:rPr>
          <w:rFonts w:ascii="Gotham" w:hAnsi="Gotham"/>
          <w:i/>
          <w:sz w:val="19"/>
          <w:szCs w:val="19"/>
        </w:rPr>
        <w:t>mellones y demás áreas verdes.</w:t>
      </w:r>
    </w:p>
    <w:p w14:paraId="75982D4A" w14:textId="77777777" w:rsidR="00D03BCF" w:rsidRPr="00990BFA" w:rsidRDefault="00D03BCF" w:rsidP="00D03BCF">
      <w:pPr>
        <w:jc w:val="both"/>
        <w:rPr>
          <w:rFonts w:ascii="Gotham" w:hAnsi="Gotham"/>
          <w:sz w:val="20"/>
          <w:szCs w:val="20"/>
        </w:rPr>
      </w:pPr>
    </w:p>
    <w:p w14:paraId="6A0E58B5" w14:textId="77777777" w:rsidR="00D03BCF" w:rsidRPr="00990BFA" w:rsidRDefault="00D03BCF" w:rsidP="00D03BCF">
      <w:pPr>
        <w:jc w:val="center"/>
        <w:rPr>
          <w:rFonts w:ascii="Gotham" w:hAnsi="Gotham"/>
          <w:sz w:val="20"/>
          <w:szCs w:val="20"/>
        </w:rPr>
      </w:pPr>
      <w:r w:rsidRPr="00990BFA">
        <w:rPr>
          <w:rFonts w:ascii="Gotham" w:hAnsi="Gotham"/>
          <w:sz w:val="20"/>
          <w:szCs w:val="20"/>
        </w:rPr>
        <w:t>EXPOSICIÓN DE MOTIVOS</w:t>
      </w:r>
    </w:p>
    <w:p w14:paraId="436E01A1" w14:textId="77777777" w:rsidR="00D03BCF" w:rsidRPr="00990BFA" w:rsidRDefault="00D03BCF" w:rsidP="00D03BCF">
      <w:pPr>
        <w:jc w:val="both"/>
        <w:rPr>
          <w:rFonts w:ascii="Gotham" w:hAnsi="Gotham"/>
          <w:sz w:val="20"/>
          <w:szCs w:val="20"/>
        </w:rPr>
      </w:pPr>
    </w:p>
    <w:p w14:paraId="6E414A36" w14:textId="77777777" w:rsidR="00D03BCF" w:rsidRPr="00990BFA" w:rsidRDefault="00D03BCF" w:rsidP="00D03BCF">
      <w:pPr>
        <w:jc w:val="both"/>
        <w:rPr>
          <w:rFonts w:ascii="Gotham" w:hAnsi="Gotham"/>
          <w:sz w:val="20"/>
          <w:szCs w:val="20"/>
        </w:rPr>
      </w:pPr>
      <w:r w:rsidRPr="00990BFA">
        <w:rPr>
          <w:rFonts w:ascii="Gotham" w:hAnsi="Gotham"/>
          <w:sz w:val="20"/>
          <w:szCs w:val="20"/>
        </w:rPr>
        <w:t>Los espacios de recreación juegan un papel importante ya que permiten la vida social, el ocio y las actividades deportivas en las personas, en este sentido las canchas deportivas son necesarias para cualquier sociedad ya que además de recrear la mente, ayudan a las personas tanto en su salud como en su desenvolvimiento emocional, porque practicando deportes se puede dejar atrás la rutina, problemas el estrés, aunque sea un rato. También es importante mencionar que con este tipo de proyecto podemos impulsar talentos deportivos sirviendo las canchas como un lugar de inspiración para los jóvenes, Incentivando a la juventud a que practiquen un deporte asimismo podemos disminuir los problemas más comunes en la sociedad como lo es la obesidad, el sedentarismo, la delincuencia, alcoholismo, drogadicción etc. Impulsando a un mejor crecimiento en la sociedad.</w:t>
      </w:r>
    </w:p>
    <w:p w14:paraId="59C8F9D1" w14:textId="77777777" w:rsidR="00D03BCF" w:rsidRDefault="00D03BCF" w:rsidP="00D03BCF">
      <w:pPr>
        <w:jc w:val="both"/>
        <w:rPr>
          <w:rFonts w:ascii="Gotham" w:hAnsi="Gotham"/>
          <w:sz w:val="20"/>
          <w:szCs w:val="20"/>
        </w:rPr>
      </w:pPr>
    </w:p>
    <w:p w14:paraId="0E24BF0A" w14:textId="77777777" w:rsidR="00D03BCF" w:rsidRPr="00990BFA" w:rsidRDefault="00D03BCF" w:rsidP="00D03BCF">
      <w:pPr>
        <w:jc w:val="both"/>
        <w:rPr>
          <w:rFonts w:ascii="Gotham" w:hAnsi="Gotham"/>
          <w:sz w:val="20"/>
          <w:szCs w:val="20"/>
        </w:rPr>
      </w:pPr>
      <w:r w:rsidRPr="00990BFA">
        <w:rPr>
          <w:rFonts w:ascii="Gotham" w:hAnsi="Gotham"/>
          <w:sz w:val="20"/>
          <w:szCs w:val="20"/>
        </w:rPr>
        <w:t>Es por esto que en petición de los vecinos de la colonia Loma Dorada delegación B, de nuestro municipio solicitan la intervención y renovación del área verde y del campo de Futbol conocido como el parque de los ta</w:t>
      </w:r>
      <w:r>
        <w:rPr>
          <w:rFonts w:ascii="Gotham" w:hAnsi="Gotham"/>
          <w:sz w:val="20"/>
          <w:szCs w:val="20"/>
        </w:rPr>
        <w:t>xis, ubicado en la calle Colotlá</w:t>
      </w:r>
      <w:r w:rsidRPr="00990BFA">
        <w:rPr>
          <w:rFonts w:ascii="Gotham" w:hAnsi="Gotham"/>
          <w:sz w:val="20"/>
          <w:szCs w:val="20"/>
        </w:rPr>
        <w:t>n al cruce con las calles Cir</w:t>
      </w:r>
      <w:r>
        <w:rPr>
          <w:rFonts w:ascii="Gotham" w:hAnsi="Gotham"/>
          <w:sz w:val="20"/>
          <w:szCs w:val="20"/>
        </w:rPr>
        <w:t>cuito Loma norte y Loma Mezquitá</w:t>
      </w:r>
      <w:r w:rsidRPr="00990BFA">
        <w:rPr>
          <w:rFonts w:ascii="Gotham" w:hAnsi="Gotham"/>
          <w:sz w:val="20"/>
          <w:szCs w:val="20"/>
        </w:rPr>
        <w:t>n.</w:t>
      </w:r>
    </w:p>
    <w:p w14:paraId="32C19CA1" w14:textId="77777777" w:rsidR="00D03BCF" w:rsidRDefault="00D03BCF" w:rsidP="00D03BCF">
      <w:pPr>
        <w:jc w:val="both"/>
        <w:rPr>
          <w:rFonts w:ascii="Gotham" w:hAnsi="Gotham"/>
          <w:sz w:val="20"/>
          <w:szCs w:val="20"/>
        </w:rPr>
      </w:pPr>
    </w:p>
    <w:p w14:paraId="48A29698" w14:textId="77777777" w:rsidR="00D03BCF" w:rsidRPr="00990BFA" w:rsidRDefault="00D03BCF" w:rsidP="00D03BCF">
      <w:pPr>
        <w:jc w:val="both"/>
        <w:rPr>
          <w:rFonts w:ascii="Gotham" w:hAnsi="Gotham"/>
          <w:sz w:val="20"/>
          <w:szCs w:val="20"/>
        </w:rPr>
      </w:pPr>
      <w:r w:rsidRPr="00990BFA">
        <w:rPr>
          <w:rFonts w:ascii="Gotham" w:hAnsi="Gotham"/>
          <w:sz w:val="20"/>
          <w:szCs w:val="20"/>
        </w:rPr>
        <w:t>A lo largo de varias administraciones se ha generado la petición a la autoridad municipal para el apoyo en la rehabilitación de dicho parque generando una nula respuesta por parte de las áreas correspondientes, llegando a ser un espacio de delincuencia, consumo de drogas y alcohol, cabe mencionar que a medida de lo posible los ciudadanos, vecinos y usuarios del parque, tratan de que se encuentre en las mejores condiciones posibles para su uso, ya que es un espacio recreativo utilizado por varios vecinos de la zona.</w:t>
      </w:r>
    </w:p>
    <w:p w14:paraId="20781159" w14:textId="77777777" w:rsidR="00D03BCF" w:rsidRPr="00990BFA" w:rsidRDefault="00D03BCF" w:rsidP="00D03BCF">
      <w:pPr>
        <w:jc w:val="both"/>
        <w:rPr>
          <w:rFonts w:ascii="Gotham" w:hAnsi="Gotham"/>
          <w:sz w:val="20"/>
          <w:szCs w:val="20"/>
        </w:rPr>
      </w:pPr>
    </w:p>
    <w:p w14:paraId="393E4BCA" w14:textId="77777777" w:rsidR="00D03BCF" w:rsidRPr="00990BFA" w:rsidRDefault="00D03BCF" w:rsidP="00D03BCF">
      <w:pPr>
        <w:jc w:val="center"/>
        <w:rPr>
          <w:rFonts w:ascii="Gotham" w:hAnsi="Gotham"/>
          <w:sz w:val="20"/>
          <w:szCs w:val="20"/>
        </w:rPr>
      </w:pPr>
      <w:r w:rsidRPr="00990BFA">
        <w:rPr>
          <w:rFonts w:ascii="Gotham" w:hAnsi="Gotham"/>
          <w:sz w:val="20"/>
          <w:szCs w:val="20"/>
        </w:rPr>
        <w:t>ACUERDO</w:t>
      </w:r>
    </w:p>
    <w:p w14:paraId="25EE50A9" w14:textId="77777777" w:rsidR="00D03BCF" w:rsidRPr="00990BFA" w:rsidRDefault="00D03BCF" w:rsidP="00D03BCF">
      <w:pPr>
        <w:jc w:val="both"/>
        <w:rPr>
          <w:rFonts w:ascii="Gotham" w:hAnsi="Gotham"/>
          <w:sz w:val="20"/>
          <w:szCs w:val="20"/>
        </w:rPr>
      </w:pPr>
    </w:p>
    <w:p w14:paraId="429939C9" w14:textId="77777777" w:rsidR="00D03BCF" w:rsidRPr="00990BFA" w:rsidRDefault="00D03BCF" w:rsidP="00D03BCF">
      <w:pPr>
        <w:jc w:val="both"/>
        <w:rPr>
          <w:rFonts w:ascii="Gotham" w:hAnsi="Gotham"/>
          <w:sz w:val="20"/>
          <w:szCs w:val="20"/>
        </w:rPr>
      </w:pPr>
      <w:r w:rsidRPr="00990BFA">
        <w:rPr>
          <w:rFonts w:ascii="Gotham" w:hAnsi="Gotham"/>
          <w:sz w:val="20"/>
          <w:szCs w:val="20"/>
        </w:rPr>
        <w:t>PRIMERO. - Se turne la presente iniciativa para su estudio y dictaminación a la Comisión Edilicia de Servicios Públicos Municipales.</w:t>
      </w:r>
    </w:p>
    <w:p w14:paraId="0B4ABE6C" w14:textId="77777777" w:rsidR="00D03BCF" w:rsidRDefault="00D03BCF" w:rsidP="00D03BCF">
      <w:pPr>
        <w:jc w:val="both"/>
        <w:rPr>
          <w:rFonts w:ascii="Gotham" w:hAnsi="Gotham"/>
          <w:sz w:val="20"/>
          <w:szCs w:val="20"/>
        </w:rPr>
      </w:pPr>
    </w:p>
    <w:p w14:paraId="4D77E603" w14:textId="77777777" w:rsidR="00D03BCF" w:rsidRPr="00990BFA" w:rsidRDefault="00D03BCF" w:rsidP="00D03BCF">
      <w:pPr>
        <w:jc w:val="both"/>
        <w:rPr>
          <w:rFonts w:ascii="Gotham" w:hAnsi="Gotham"/>
          <w:sz w:val="20"/>
          <w:szCs w:val="20"/>
        </w:rPr>
      </w:pPr>
      <w:r w:rsidRPr="00990BFA">
        <w:rPr>
          <w:rFonts w:ascii="Gotham" w:hAnsi="Gotham"/>
          <w:sz w:val="20"/>
          <w:szCs w:val="20"/>
        </w:rPr>
        <w:t>SEGUNDO. – Se autoriza al Presidente Municipal, a la Secretaría General y al Síndico de este Ayuntamiento para suscribir la documentación necesaria a efecto de dar cabal cumplimiento a la presente Iniciativa.</w:t>
      </w:r>
    </w:p>
    <w:p w14:paraId="0BBFE473" w14:textId="77777777" w:rsidR="00D03BCF" w:rsidRDefault="00D03BCF" w:rsidP="00D03BCF">
      <w:pPr>
        <w:jc w:val="both"/>
        <w:rPr>
          <w:rFonts w:ascii="Gotham" w:hAnsi="Gotham"/>
          <w:sz w:val="20"/>
          <w:szCs w:val="20"/>
        </w:rPr>
      </w:pPr>
    </w:p>
    <w:p w14:paraId="5BABBDB5" w14:textId="77777777" w:rsidR="00D03BCF" w:rsidRPr="00075C53" w:rsidRDefault="00D03BCF" w:rsidP="00D03BCF">
      <w:pPr>
        <w:jc w:val="both"/>
        <w:rPr>
          <w:rFonts w:ascii="Gotham" w:hAnsi="Gotham"/>
          <w:sz w:val="20"/>
          <w:szCs w:val="20"/>
        </w:rPr>
      </w:pPr>
      <w:r>
        <w:rPr>
          <w:rFonts w:ascii="Gotham" w:hAnsi="Gotham"/>
          <w:sz w:val="20"/>
          <w:szCs w:val="20"/>
        </w:rPr>
        <w:t xml:space="preserve">En uso de la voz el Presidente Municipal, Sergio Armando Chávez Dávalos, expresa que, se propone su turno a la Comisión Edilicia de </w:t>
      </w:r>
      <w:r w:rsidRPr="00970BAA">
        <w:rPr>
          <w:rFonts w:ascii="Gotham" w:hAnsi="Gotham"/>
          <w:sz w:val="20"/>
          <w:szCs w:val="20"/>
        </w:rPr>
        <w:t>Servicios Públicos Municipales</w:t>
      </w:r>
      <w:r>
        <w:rPr>
          <w:rFonts w:ascii="Gotham" w:hAnsi="Gotham"/>
          <w:sz w:val="20"/>
          <w:szCs w:val="20"/>
        </w:rPr>
        <w:t>;</w:t>
      </w:r>
      <w:r w:rsidRPr="007A20EE">
        <w:rPr>
          <w:rFonts w:ascii="Gotham" w:hAnsi="Gotham"/>
          <w:sz w:val="20"/>
          <w:szCs w:val="20"/>
        </w:rPr>
        <w:t xml:space="preserve"> </w:t>
      </w:r>
      <w:r w:rsidRPr="00855611">
        <w:rPr>
          <w:rFonts w:ascii="Gotham" w:hAnsi="Gotham"/>
          <w:sz w:val="20"/>
          <w:szCs w:val="20"/>
        </w:rPr>
        <w:t>quien</w:t>
      </w:r>
      <w:r>
        <w:rPr>
          <w:rFonts w:ascii="Gotham" w:hAnsi="Gotham"/>
          <w:sz w:val="20"/>
          <w:szCs w:val="20"/>
        </w:rPr>
        <w:t>es</w:t>
      </w:r>
      <w:r w:rsidRPr="00855611">
        <w:rPr>
          <w:rFonts w:ascii="Gotham" w:hAnsi="Gotham"/>
          <w:sz w:val="20"/>
          <w:szCs w:val="20"/>
        </w:rPr>
        <w:t xml:space="preserve"> esté</w:t>
      </w:r>
      <w:r>
        <w:rPr>
          <w:rFonts w:ascii="Gotham" w:hAnsi="Gotham"/>
          <w:sz w:val="20"/>
          <w:szCs w:val="20"/>
        </w:rPr>
        <w:t>n</w:t>
      </w:r>
      <w:r w:rsidRPr="00855611">
        <w:rPr>
          <w:rFonts w:ascii="Gotham" w:hAnsi="Gotham"/>
          <w:sz w:val="20"/>
          <w:szCs w:val="20"/>
        </w:rPr>
        <w:t xml:space="preserve"> por la afirmativa sírvase a manifestarlo levantando su mano</w:t>
      </w:r>
      <w:r>
        <w:rPr>
          <w:rFonts w:ascii="Gotham" w:hAnsi="Gotham"/>
          <w:sz w:val="20"/>
          <w:szCs w:val="20"/>
        </w:rPr>
        <w:t>;</w:t>
      </w:r>
      <w:r w:rsidRPr="00075C53">
        <w:rPr>
          <w:rFonts w:ascii="Gotham" w:hAnsi="Gotham"/>
          <w:sz w:val="20"/>
          <w:szCs w:val="20"/>
        </w:rPr>
        <w:t xml:space="preserve"> instruyendo a la Secretaria General para que contabilice los votos y nos informe del resultado.</w:t>
      </w:r>
    </w:p>
    <w:p w14:paraId="6699AFDA" w14:textId="77777777" w:rsidR="00D03BCF" w:rsidRPr="00075C53" w:rsidRDefault="00D03BCF" w:rsidP="00D03BCF">
      <w:pPr>
        <w:jc w:val="both"/>
        <w:rPr>
          <w:rFonts w:ascii="Gotham" w:hAnsi="Gotham"/>
          <w:sz w:val="20"/>
          <w:szCs w:val="20"/>
        </w:rPr>
      </w:pPr>
    </w:p>
    <w:p w14:paraId="30FC3C00" w14:textId="77777777" w:rsidR="00D03BCF" w:rsidRPr="00075C53" w:rsidRDefault="00D03BCF" w:rsidP="00D03BCF">
      <w:pPr>
        <w:jc w:val="both"/>
        <w:rPr>
          <w:rFonts w:ascii="Gotham" w:hAnsi="Gotham"/>
          <w:sz w:val="20"/>
          <w:szCs w:val="20"/>
        </w:rPr>
      </w:pPr>
      <w:r w:rsidRPr="00075C53">
        <w:rPr>
          <w:rFonts w:ascii="Gotham" w:hAnsi="Gotham"/>
          <w:sz w:val="20"/>
          <w:szCs w:val="20"/>
        </w:rPr>
        <w:t>En uso de la voz informativa la Secretaria General, Mtra. Celia Isabel Gauna Ruiz de León, como lo indica Presidente, le informo que se registraron un total de 19 votos a favor.</w:t>
      </w:r>
    </w:p>
    <w:p w14:paraId="5796A4DD" w14:textId="77777777" w:rsidR="00D03BCF" w:rsidRPr="00075C53" w:rsidRDefault="00D03BCF" w:rsidP="00D03BCF">
      <w:pPr>
        <w:jc w:val="both"/>
        <w:rPr>
          <w:rFonts w:ascii="Gotham" w:hAnsi="Gotham"/>
          <w:sz w:val="20"/>
          <w:szCs w:val="20"/>
        </w:rPr>
      </w:pPr>
    </w:p>
    <w:p w14:paraId="493F9C75" w14:textId="77777777" w:rsidR="00D03BCF" w:rsidRDefault="00D03BCF" w:rsidP="00D03BCF">
      <w:pPr>
        <w:jc w:val="both"/>
        <w:rPr>
          <w:rFonts w:ascii="Gotham" w:hAnsi="Gotham" w:cs="Arial"/>
          <w:sz w:val="20"/>
          <w:szCs w:val="20"/>
        </w:rPr>
      </w:pPr>
      <w:r w:rsidRPr="00075C53">
        <w:rPr>
          <w:rFonts w:ascii="Gotham" w:hAnsi="Gotham"/>
          <w:sz w:val="20"/>
          <w:szCs w:val="20"/>
        </w:rPr>
        <w:t>En uso de la voz el Presidente Municipal, Sergio Armando Chávez Dávalos, expresa que, gracias</w:t>
      </w:r>
      <w:r w:rsidRPr="00351AD1">
        <w:rPr>
          <w:rFonts w:ascii="Gotham" w:hAnsi="Gotham" w:cs="Arial"/>
          <w:sz w:val="20"/>
          <w:szCs w:val="20"/>
        </w:rPr>
        <w:t xml:space="preserve"> Secretaria; queda aprobado</w:t>
      </w:r>
      <w:r>
        <w:rPr>
          <w:rFonts w:ascii="Gotham" w:hAnsi="Gotham" w:cs="Arial"/>
          <w:sz w:val="20"/>
          <w:szCs w:val="20"/>
        </w:rPr>
        <w:t>.</w:t>
      </w:r>
    </w:p>
    <w:p w14:paraId="28621D1B" w14:textId="77777777" w:rsidR="00D03BCF" w:rsidRDefault="00D03BCF" w:rsidP="00D03BCF">
      <w:pPr>
        <w:jc w:val="both"/>
        <w:rPr>
          <w:rFonts w:ascii="Gotham" w:hAnsi="Gotham"/>
          <w:sz w:val="20"/>
          <w:szCs w:val="20"/>
        </w:rPr>
      </w:pPr>
    </w:p>
    <w:p w14:paraId="57035E2A" w14:textId="77777777" w:rsidR="00D03BCF" w:rsidRPr="000F7447" w:rsidRDefault="00D03BCF" w:rsidP="00D03BCF">
      <w:pPr>
        <w:jc w:val="both"/>
        <w:rPr>
          <w:rFonts w:ascii="Gotham" w:hAnsi="Gotham"/>
          <w:sz w:val="20"/>
          <w:szCs w:val="20"/>
        </w:rPr>
      </w:pPr>
    </w:p>
    <w:p w14:paraId="3740446E" w14:textId="77777777" w:rsidR="00D03BCF" w:rsidRPr="000F7447" w:rsidRDefault="00D03BCF" w:rsidP="00D03BCF">
      <w:pPr>
        <w:pStyle w:val="western"/>
        <w:spacing w:before="0" w:beforeAutospacing="0"/>
        <w:jc w:val="right"/>
        <w:rPr>
          <w:rFonts w:ascii="Gotham" w:hAnsi="Gotham"/>
          <w:b/>
          <w:sz w:val="22"/>
          <w:szCs w:val="22"/>
          <w:u w:val="single"/>
        </w:rPr>
      </w:pPr>
      <w:r w:rsidRPr="000F7447">
        <w:rPr>
          <w:rFonts w:ascii="Gotham" w:hAnsi="Gotham"/>
          <w:b/>
          <w:sz w:val="22"/>
          <w:szCs w:val="22"/>
          <w:u w:val="single"/>
        </w:rPr>
        <w:t xml:space="preserve">ACUERDO NO. </w:t>
      </w:r>
      <w:r>
        <w:rPr>
          <w:rFonts w:ascii="Gotham" w:hAnsi="Gotham"/>
          <w:b/>
          <w:sz w:val="22"/>
          <w:szCs w:val="22"/>
          <w:u w:val="single"/>
        </w:rPr>
        <w:t>1148</w:t>
      </w:r>
    </w:p>
    <w:p w14:paraId="378DFB44" w14:textId="7064B919" w:rsidR="00D03BCF" w:rsidRPr="00080F32" w:rsidRDefault="00D03BCF" w:rsidP="00D03BCF">
      <w:pPr>
        <w:tabs>
          <w:tab w:val="left" w:pos="-284"/>
        </w:tabs>
        <w:jc w:val="both"/>
        <w:rPr>
          <w:rFonts w:ascii="Gotham" w:hAnsi="Gotham"/>
          <w:sz w:val="20"/>
          <w:szCs w:val="20"/>
        </w:rPr>
      </w:pPr>
      <w:r w:rsidRPr="000F7447">
        <w:rPr>
          <w:rFonts w:ascii="Gotham" w:hAnsi="Gotham"/>
          <w:b/>
          <w:bCs/>
          <w:smallCaps/>
          <w:sz w:val="20"/>
          <w:szCs w:val="20"/>
        </w:rPr>
        <w:t>Sexta Iniciativa con Turno a Comisión</w:t>
      </w:r>
      <w:r w:rsidRPr="000F7447">
        <w:rPr>
          <w:rFonts w:ascii="Gotham" w:hAnsi="Gotham"/>
          <w:b/>
          <w:bCs/>
          <w:sz w:val="20"/>
          <w:szCs w:val="20"/>
        </w:rPr>
        <w:t xml:space="preserve">.- </w:t>
      </w:r>
      <w:r>
        <w:rPr>
          <w:rFonts w:ascii="Gotham" w:hAnsi="Gotham"/>
          <w:sz w:val="20"/>
          <w:szCs w:val="20"/>
        </w:rPr>
        <w:t>En uso de la voz la Regidora Marta Estela Arizmendi Fombona,</w:t>
      </w:r>
      <w:r w:rsidR="008B58C6">
        <w:rPr>
          <w:rFonts w:ascii="Gotham" w:hAnsi="Gotham"/>
          <w:sz w:val="20"/>
          <w:szCs w:val="20"/>
        </w:rPr>
        <w:t xml:space="preserve"> </w:t>
      </w:r>
      <w:r w:rsidRPr="000F7447">
        <w:rPr>
          <w:rFonts w:ascii="Gotham" w:hAnsi="Gotham"/>
          <w:sz w:val="20"/>
          <w:szCs w:val="20"/>
        </w:rPr>
        <w:t xml:space="preserve">menciona que, </w:t>
      </w:r>
      <w:r>
        <w:rPr>
          <w:rFonts w:ascii="Gotham" w:hAnsi="Gotham"/>
          <w:sz w:val="20"/>
          <w:szCs w:val="20"/>
        </w:rPr>
        <w:t>l</w:t>
      </w:r>
      <w:r w:rsidRPr="00080F32">
        <w:rPr>
          <w:rFonts w:ascii="Gotham" w:hAnsi="Gotham"/>
          <w:sz w:val="20"/>
          <w:szCs w:val="20"/>
        </w:rPr>
        <w:t>a que suscribe, Doctora Marta Estela Arizmendi Fombona, Regidora de este</w:t>
      </w:r>
      <w:r w:rsidR="008B58C6">
        <w:rPr>
          <w:rFonts w:ascii="Gotham" w:hAnsi="Gotham"/>
          <w:sz w:val="20"/>
          <w:szCs w:val="20"/>
        </w:rPr>
        <w:t xml:space="preserve"> </w:t>
      </w:r>
      <w:r w:rsidRPr="00080F32">
        <w:rPr>
          <w:rFonts w:ascii="Gotham" w:hAnsi="Gotham"/>
          <w:sz w:val="20"/>
          <w:szCs w:val="20"/>
        </w:rPr>
        <w:lastRenderedPageBreak/>
        <w:t>Ayuntamiento Constitucional de Tonalá, en uso de las f</w:t>
      </w:r>
      <w:r>
        <w:rPr>
          <w:rFonts w:ascii="Gotham" w:hAnsi="Gotham"/>
          <w:sz w:val="20"/>
          <w:szCs w:val="20"/>
        </w:rPr>
        <w:t>acultades que me confieren los a</w:t>
      </w:r>
      <w:r w:rsidRPr="00080F32">
        <w:rPr>
          <w:rFonts w:ascii="Gotham" w:hAnsi="Gotham"/>
          <w:sz w:val="20"/>
          <w:szCs w:val="20"/>
        </w:rPr>
        <w:t>rtículos 115 de la Constitución Política de</w:t>
      </w:r>
      <w:r>
        <w:rPr>
          <w:rFonts w:ascii="Gotham" w:hAnsi="Gotham"/>
          <w:sz w:val="20"/>
          <w:szCs w:val="20"/>
        </w:rPr>
        <w:t xml:space="preserve"> los Estados Unidos Mexicanos; artí</w:t>
      </w:r>
      <w:r w:rsidRPr="00080F32">
        <w:rPr>
          <w:rFonts w:ascii="Gotham" w:hAnsi="Gotham"/>
          <w:sz w:val="20"/>
          <w:szCs w:val="20"/>
        </w:rPr>
        <w:t>culo 77</w:t>
      </w:r>
      <w:r w:rsidR="008B58C6">
        <w:rPr>
          <w:rFonts w:ascii="Gotham" w:hAnsi="Gotham"/>
          <w:sz w:val="20"/>
          <w:szCs w:val="20"/>
        </w:rPr>
        <w:t xml:space="preserve"> </w:t>
      </w:r>
      <w:r w:rsidRPr="00080F32">
        <w:rPr>
          <w:rFonts w:ascii="Gotham" w:hAnsi="Gotham"/>
          <w:sz w:val="20"/>
          <w:szCs w:val="20"/>
        </w:rPr>
        <w:t xml:space="preserve">de la Constitución Política del </w:t>
      </w:r>
      <w:r>
        <w:rPr>
          <w:rFonts w:ascii="Gotham" w:hAnsi="Gotham"/>
          <w:sz w:val="20"/>
          <w:szCs w:val="20"/>
        </w:rPr>
        <w:t>Estado de Jalisco; a</w:t>
      </w:r>
      <w:r w:rsidRPr="00080F32">
        <w:rPr>
          <w:rFonts w:ascii="Gotham" w:hAnsi="Gotham"/>
          <w:sz w:val="20"/>
          <w:szCs w:val="20"/>
        </w:rPr>
        <w:t>rtículo 38 y 50 de la Ley del Gobierno y la Administración Pública Mu</w:t>
      </w:r>
      <w:r>
        <w:rPr>
          <w:rFonts w:ascii="Gotham" w:hAnsi="Gotham"/>
          <w:sz w:val="20"/>
          <w:szCs w:val="20"/>
        </w:rPr>
        <w:t>nicipal del Estado de Jalisco, a</w:t>
      </w:r>
      <w:r w:rsidRPr="00080F32">
        <w:rPr>
          <w:rFonts w:ascii="Gotham" w:hAnsi="Gotham"/>
          <w:sz w:val="20"/>
          <w:szCs w:val="20"/>
        </w:rPr>
        <w:t>rtículos 53, 56, 104 y Séptimo Transitorio del Reglamento del Gobierno y la Administración Pública del Ayuntamiento Constitucional de Tonalá, Jalisco, así como, por los numerales 17 bis, 25, 82 y 83 del Reglamento Para el Funcionamiento Interno de Sesiones del Ayuntamiento Constitucional de Tonalá, Jalisco, sometemos a su consideración, la siguiente iniciativa con turno a comisión que tiene por objeto el Buscar un espacio dentro de las Instalaciones Protección Civil y Bomberos de Tonalá así mismo Otorgar en Comodato a la Asociación Civil Colegiado de Emergencias Protección Civil y Bomberos para la impartición de cursos y capacitaciones; lo anterior, de conformidad con las siguientes:</w:t>
      </w:r>
    </w:p>
    <w:p w14:paraId="5CED283B" w14:textId="77777777" w:rsidR="00D03BCF" w:rsidRPr="00080F32" w:rsidRDefault="00D03BCF" w:rsidP="00D03BCF">
      <w:pPr>
        <w:tabs>
          <w:tab w:val="left" w:pos="-284"/>
        </w:tabs>
        <w:jc w:val="both"/>
        <w:rPr>
          <w:rFonts w:ascii="Gotham" w:hAnsi="Gotham"/>
          <w:sz w:val="20"/>
          <w:szCs w:val="20"/>
        </w:rPr>
      </w:pPr>
    </w:p>
    <w:p w14:paraId="112D590C" w14:textId="77777777" w:rsidR="00D03BCF" w:rsidRDefault="00D03BCF" w:rsidP="00D03BCF">
      <w:pPr>
        <w:tabs>
          <w:tab w:val="left" w:pos="-284"/>
        </w:tabs>
        <w:jc w:val="center"/>
        <w:rPr>
          <w:rFonts w:ascii="Gotham" w:hAnsi="Gotham"/>
          <w:sz w:val="20"/>
          <w:szCs w:val="20"/>
        </w:rPr>
      </w:pPr>
      <w:r w:rsidRPr="00080F32">
        <w:rPr>
          <w:rFonts w:ascii="Gotham" w:hAnsi="Gotham"/>
          <w:sz w:val="20"/>
          <w:szCs w:val="20"/>
        </w:rPr>
        <w:t>CONSIDERACIONES</w:t>
      </w:r>
    </w:p>
    <w:p w14:paraId="13BDCD45" w14:textId="77777777" w:rsidR="00D03BCF" w:rsidRPr="00080F32" w:rsidRDefault="00D03BCF" w:rsidP="00D03BCF">
      <w:pPr>
        <w:tabs>
          <w:tab w:val="left" w:pos="-284"/>
        </w:tabs>
        <w:jc w:val="both"/>
        <w:rPr>
          <w:rFonts w:ascii="Gotham" w:hAnsi="Gotham"/>
          <w:sz w:val="20"/>
          <w:szCs w:val="20"/>
        </w:rPr>
      </w:pPr>
    </w:p>
    <w:p w14:paraId="73789479" w14:textId="77777777" w:rsidR="00D03BCF" w:rsidRDefault="00D03BCF" w:rsidP="002A310B">
      <w:pPr>
        <w:numPr>
          <w:ilvl w:val="0"/>
          <w:numId w:val="137"/>
        </w:numPr>
        <w:pBdr>
          <w:top w:val="nil"/>
          <w:left w:val="nil"/>
          <w:bottom w:val="nil"/>
          <w:right w:val="nil"/>
          <w:between w:val="nil"/>
        </w:pBdr>
        <w:ind w:left="567" w:hanging="567"/>
        <w:jc w:val="both"/>
        <w:rPr>
          <w:rFonts w:ascii="Gotham" w:eastAsia="Arial" w:hAnsi="Gotham" w:cs="Arial"/>
          <w:color w:val="000000"/>
          <w:sz w:val="20"/>
          <w:szCs w:val="20"/>
        </w:rPr>
      </w:pPr>
      <w:r w:rsidRPr="007E5674">
        <w:rPr>
          <w:rFonts w:ascii="Gotham" w:eastAsia="Arial" w:hAnsi="Gotham" w:cs="Arial"/>
          <w:color w:val="000000"/>
          <w:sz w:val="20"/>
          <w:szCs w:val="20"/>
        </w:rPr>
        <w:t>El artículo 115 de la Constitución Política de los Estados Unidos Mexicanos establece que los Estados adoptarán, para su régimen interior, la forma de gobierno republicano, representativo, democrático, laico y popular, teniendo como base de su división territorial y de su organización política y administrativa, el municipio libre; además, establece que los municipios estarán investidos de personalidad jurídica, así como tendrán facultades para aprobar, de acuerdo con las leyes en materia municipal que expidan las legislaturas estatales, los bandos de policía y gobierno, lo reglamentos, circulares y disposiciones administrativas de observancia gene al d de sus respectivas jurisdicciones y cuyo objeto será, entre otras cosas, es bases generales de la administración pública municipal. Además, la fracción V de dicho artículo establece que los municipios, en los términos de las leyes federales y estatales relativas, estarán facultados para formular, aprobar y administrar la zonificación y planes de desarrollo urbano municipal, así como autorizar, controlar y vigilar la utilización del suelo, en el ámbito de su competencia, en sus jurisdicciones territoriales.</w:t>
      </w:r>
    </w:p>
    <w:p w14:paraId="73E4DFF0" w14:textId="77777777" w:rsidR="00D03BCF" w:rsidRPr="007E5674" w:rsidRDefault="00D03BCF" w:rsidP="00D03BCF">
      <w:pPr>
        <w:pBdr>
          <w:top w:val="nil"/>
          <w:left w:val="nil"/>
          <w:bottom w:val="nil"/>
          <w:right w:val="nil"/>
          <w:between w:val="nil"/>
        </w:pBdr>
        <w:ind w:left="567"/>
        <w:jc w:val="both"/>
        <w:rPr>
          <w:rFonts w:ascii="Gotham" w:eastAsia="Arial" w:hAnsi="Gotham" w:cs="Arial"/>
          <w:color w:val="000000"/>
          <w:sz w:val="20"/>
          <w:szCs w:val="20"/>
        </w:rPr>
      </w:pPr>
    </w:p>
    <w:p w14:paraId="2E6FEF4D" w14:textId="77777777" w:rsidR="00D03BCF" w:rsidRDefault="00D03BCF" w:rsidP="002A310B">
      <w:pPr>
        <w:numPr>
          <w:ilvl w:val="0"/>
          <w:numId w:val="137"/>
        </w:numPr>
        <w:pBdr>
          <w:top w:val="nil"/>
          <w:left w:val="nil"/>
          <w:bottom w:val="nil"/>
          <w:right w:val="nil"/>
          <w:between w:val="nil"/>
        </w:pBdr>
        <w:ind w:left="567" w:hanging="567"/>
        <w:jc w:val="both"/>
        <w:rPr>
          <w:rFonts w:ascii="Gotham" w:hAnsi="Gotham" w:cs="Arial"/>
          <w:color w:val="000000"/>
          <w:sz w:val="20"/>
          <w:szCs w:val="20"/>
        </w:rPr>
      </w:pPr>
      <w:r w:rsidRPr="007E5674">
        <w:rPr>
          <w:rFonts w:ascii="Gotham" w:hAnsi="Gotham" w:cs="Arial"/>
          <w:color w:val="000000"/>
          <w:sz w:val="20"/>
          <w:szCs w:val="20"/>
        </w:rPr>
        <w:t xml:space="preserve">En su </w:t>
      </w:r>
      <w:r>
        <w:rPr>
          <w:rFonts w:ascii="Gotham" w:hAnsi="Gotham" w:cs="Arial"/>
          <w:color w:val="000000"/>
          <w:sz w:val="20"/>
          <w:szCs w:val="20"/>
        </w:rPr>
        <w:t>a</w:t>
      </w:r>
      <w:r w:rsidRPr="007E5674">
        <w:rPr>
          <w:rFonts w:ascii="Gotham" w:hAnsi="Gotham" w:cs="Arial"/>
          <w:color w:val="000000"/>
          <w:sz w:val="20"/>
          <w:szCs w:val="20"/>
        </w:rPr>
        <w:t xml:space="preserve">rtículo 38. </w:t>
      </w:r>
    </w:p>
    <w:p w14:paraId="173C3338" w14:textId="77777777" w:rsidR="00D03BCF" w:rsidRDefault="00D03BCF" w:rsidP="00D03BCF">
      <w:pPr>
        <w:pStyle w:val="Prrafodelista"/>
        <w:rPr>
          <w:rFonts w:ascii="Gotham" w:hAnsi="Gotham" w:cs="Arial"/>
          <w:color w:val="000000"/>
          <w:sz w:val="20"/>
          <w:szCs w:val="20"/>
        </w:rPr>
      </w:pPr>
    </w:p>
    <w:p w14:paraId="7B85A170" w14:textId="77777777" w:rsidR="00D03BCF" w:rsidRPr="001C668C" w:rsidRDefault="00D03BCF" w:rsidP="00D03BCF">
      <w:pPr>
        <w:spacing w:after="120"/>
        <w:ind w:left="851" w:right="283"/>
        <w:jc w:val="both"/>
        <w:rPr>
          <w:rFonts w:ascii="Gotham" w:hAnsi="Gotham"/>
          <w:i/>
          <w:sz w:val="19"/>
          <w:szCs w:val="19"/>
        </w:rPr>
      </w:pPr>
      <w:r w:rsidRPr="001C668C">
        <w:rPr>
          <w:rFonts w:ascii="Gotham" w:hAnsi="Gotham"/>
          <w:i/>
          <w:sz w:val="19"/>
          <w:szCs w:val="19"/>
        </w:rPr>
        <w:t xml:space="preserve">Son facultades de los Ayuntamientos: </w:t>
      </w:r>
    </w:p>
    <w:p w14:paraId="508F4B6F" w14:textId="77777777" w:rsidR="00D03BCF" w:rsidRPr="007E5674" w:rsidRDefault="00D03BCF" w:rsidP="00D03BCF">
      <w:pPr>
        <w:ind w:left="851" w:right="283"/>
        <w:jc w:val="both"/>
        <w:rPr>
          <w:rFonts w:ascii="Gotham" w:hAnsi="Gotham"/>
          <w:i/>
          <w:sz w:val="19"/>
          <w:szCs w:val="19"/>
        </w:rPr>
      </w:pPr>
      <w:r w:rsidRPr="007E5674">
        <w:rPr>
          <w:rFonts w:ascii="Gotham" w:hAnsi="Gotham"/>
          <w:i/>
          <w:sz w:val="19"/>
          <w:szCs w:val="19"/>
        </w:rPr>
        <w:t>VI. Celebrar convenios de coordinación y asociación con otros Municipios para la más eficaz prestación de los servicios públicos o el mejor ejercicio de las funciones que les corresponden. X. Contribuir a la generación de empleos dentro del Municipio;</w:t>
      </w:r>
    </w:p>
    <w:p w14:paraId="244DC402" w14:textId="77777777" w:rsidR="00D03BCF" w:rsidRDefault="00D03BCF" w:rsidP="00D03BCF">
      <w:pPr>
        <w:pBdr>
          <w:top w:val="nil"/>
          <w:left w:val="nil"/>
          <w:bottom w:val="nil"/>
          <w:right w:val="nil"/>
          <w:between w:val="nil"/>
        </w:pBdr>
        <w:ind w:left="567"/>
        <w:jc w:val="both"/>
        <w:rPr>
          <w:rFonts w:ascii="Gotham" w:hAnsi="Gotham" w:cs="Arial"/>
          <w:color w:val="000000"/>
          <w:sz w:val="20"/>
          <w:szCs w:val="20"/>
        </w:rPr>
      </w:pPr>
    </w:p>
    <w:p w14:paraId="56653CAB" w14:textId="77777777" w:rsidR="00D03BCF" w:rsidRDefault="00D03BCF" w:rsidP="002A310B">
      <w:pPr>
        <w:numPr>
          <w:ilvl w:val="0"/>
          <w:numId w:val="137"/>
        </w:numPr>
        <w:pBdr>
          <w:top w:val="nil"/>
          <w:left w:val="nil"/>
          <w:bottom w:val="nil"/>
          <w:right w:val="nil"/>
          <w:between w:val="nil"/>
        </w:pBdr>
        <w:ind w:left="567" w:hanging="567"/>
        <w:jc w:val="both"/>
        <w:rPr>
          <w:rFonts w:ascii="Gotham" w:hAnsi="Gotham" w:cs="Arial"/>
          <w:color w:val="000000"/>
          <w:sz w:val="20"/>
          <w:szCs w:val="20"/>
        </w:rPr>
      </w:pPr>
      <w:r w:rsidRPr="007E5674">
        <w:rPr>
          <w:rFonts w:ascii="Gotham" w:hAnsi="Gotham" w:cs="Arial"/>
          <w:color w:val="000000"/>
          <w:sz w:val="20"/>
          <w:szCs w:val="20"/>
        </w:rPr>
        <w:t xml:space="preserve">En el </w:t>
      </w:r>
      <w:r>
        <w:rPr>
          <w:rFonts w:ascii="Gotham" w:hAnsi="Gotham" w:cs="Arial"/>
          <w:color w:val="000000"/>
          <w:sz w:val="20"/>
          <w:szCs w:val="20"/>
        </w:rPr>
        <w:t>a</w:t>
      </w:r>
      <w:r w:rsidRPr="007E5674">
        <w:rPr>
          <w:rFonts w:ascii="Gotham" w:hAnsi="Gotham" w:cs="Arial"/>
          <w:color w:val="000000"/>
          <w:sz w:val="20"/>
          <w:szCs w:val="20"/>
        </w:rPr>
        <w:t xml:space="preserve">rtículo 41. </w:t>
      </w:r>
    </w:p>
    <w:p w14:paraId="04D551F4" w14:textId="77777777" w:rsidR="00D03BCF" w:rsidRDefault="00D03BCF" w:rsidP="00D03BCF">
      <w:pPr>
        <w:pBdr>
          <w:top w:val="nil"/>
          <w:left w:val="nil"/>
          <w:bottom w:val="nil"/>
          <w:right w:val="nil"/>
          <w:between w:val="nil"/>
        </w:pBdr>
        <w:ind w:left="567"/>
        <w:jc w:val="both"/>
        <w:rPr>
          <w:rFonts w:ascii="Gotham" w:hAnsi="Gotham" w:cs="Arial"/>
          <w:color w:val="000000"/>
          <w:sz w:val="20"/>
          <w:szCs w:val="20"/>
        </w:rPr>
      </w:pPr>
    </w:p>
    <w:p w14:paraId="06B5AB5A" w14:textId="77777777" w:rsidR="00D03BCF" w:rsidRPr="001C668C" w:rsidRDefault="00D03BCF" w:rsidP="00D03BCF">
      <w:pPr>
        <w:spacing w:after="120"/>
        <w:ind w:left="851" w:right="283"/>
        <w:jc w:val="both"/>
        <w:rPr>
          <w:rFonts w:ascii="Gotham" w:hAnsi="Gotham"/>
          <w:i/>
          <w:sz w:val="19"/>
          <w:szCs w:val="19"/>
        </w:rPr>
      </w:pPr>
      <w:r w:rsidRPr="001C668C">
        <w:rPr>
          <w:rFonts w:ascii="Gotham" w:hAnsi="Gotham"/>
          <w:i/>
          <w:sz w:val="19"/>
          <w:szCs w:val="19"/>
        </w:rPr>
        <w:t xml:space="preserve">Tienen facultad para presentar iniciativas de ordenamientos municipales: </w:t>
      </w:r>
    </w:p>
    <w:p w14:paraId="027B4788" w14:textId="77777777" w:rsidR="00D03BCF" w:rsidRPr="007E5674" w:rsidRDefault="00D03BCF" w:rsidP="00D03BCF">
      <w:pPr>
        <w:ind w:left="851" w:right="283"/>
        <w:jc w:val="both"/>
        <w:rPr>
          <w:rFonts w:ascii="Gotham" w:hAnsi="Gotham"/>
          <w:i/>
          <w:sz w:val="19"/>
          <w:szCs w:val="19"/>
        </w:rPr>
      </w:pPr>
      <w:r w:rsidRPr="007E5674">
        <w:rPr>
          <w:rFonts w:ascii="Gotham" w:hAnsi="Gotham"/>
          <w:i/>
          <w:sz w:val="19"/>
          <w:szCs w:val="19"/>
        </w:rPr>
        <w:t>I. El Presidente Municipal; II. Los regidores; III. El Síndico; y IV. Las comisiones del Ayuntamiento, colegiadas o individuales. Los Ayuntamientos pueden establecer, a través de sus reglamentos municipales, la iniciativa popular como medio para fortalecer la participación ciudadana y vecinal.</w:t>
      </w:r>
    </w:p>
    <w:p w14:paraId="4E73E9D9" w14:textId="77777777" w:rsidR="00D03BCF" w:rsidRDefault="00D03BCF" w:rsidP="00D03BCF">
      <w:pPr>
        <w:pBdr>
          <w:top w:val="nil"/>
          <w:left w:val="nil"/>
          <w:bottom w:val="nil"/>
          <w:right w:val="nil"/>
          <w:between w:val="nil"/>
        </w:pBdr>
        <w:ind w:left="567"/>
        <w:jc w:val="both"/>
        <w:rPr>
          <w:rFonts w:ascii="Gotham" w:hAnsi="Gotham" w:cs="Arial"/>
          <w:color w:val="000000"/>
          <w:sz w:val="20"/>
          <w:szCs w:val="20"/>
        </w:rPr>
      </w:pPr>
    </w:p>
    <w:p w14:paraId="4FDF0193" w14:textId="77777777" w:rsidR="00D03BCF" w:rsidRPr="001C668C" w:rsidRDefault="00D03BCF" w:rsidP="002A310B">
      <w:pPr>
        <w:numPr>
          <w:ilvl w:val="0"/>
          <w:numId w:val="137"/>
        </w:numPr>
        <w:pBdr>
          <w:top w:val="nil"/>
          <w:left w:val="nil"/>
          <w:bottom w:val="nil"/>
          <w:right w:val="nil"/>
          <w:between w:val="nil"/>
        </w:pBdr>
        <w:ind w:left="567" w:hanging="567"/>
        <w:jc w:val="both"/>
        <w:rPr>
          <w:rFonts w:ascii="Gotham" w:hAnsi="Gotham" w:cs="Arial"/>
          <w:color w:val="000000"/>
          <w:sz w:val="20"/>
          <w:szCs w:val="20"/>
        </w:rPr>
      </w:pPr>
      <w:r w:rsidRPr="007E5674">
        <w:rPr>
          <w:rFonts w:ascii="Gotham" w:hAnsi="Gotham" w:cs="Arial"/>
          <w:color w:val="000000"/>
          <w:sz w:val="20"/>
          <w:szCs w:val="20"/>
        </w:rPr>
        <w:t xml:space="preserve">A su vez el </w:t>
      </w:r>
      <w:r>
        <w:rPr>
          <w:rFonts w:ascii="Gotham" w:hAnsi="Gotham" w:cs="Arial"/>
          <w:color w:val="000000"/>
          <w:sz w:val="20"/>
          <w:szCs w:val="20"/>
        </w:rPr>
        <w:t>a</w:t>
      </w:r>
      <w:r w:rsidRPr="007E5674">
        <w:rPr>
          <w:rFonts w:ascii="Gotham" w:hAnsi="Gotham" w:cs="Arial"/>
          <w:sz w:val="20"/>
          <w:szCs w:val="20"/>
        </w:rPr>
        <w:t xml:space="preserve">rtículo 50. </w:t>
      </w:r>
    </w:p>
    <w:p w14:paraId="394C49C8" w14:textId="77777777" w:rsidR="00D03BCF" w:rsidRDefault="00D03BCF" w:rsidP="00D03BCF">
      <w:pPr>
        <w:pBdr>
          <w:top w:val="nil"/>
          <w:left w:val="nil"/>
          <w:bottom w:val="nil"/>
          <w:right w:val="nil"/>
          <w:between w:val="nil"/>
        </w:pBdr>
        <w:ind w:left="567"/>
        <w:jc w:val="both"/>
        <w:rPr>
          <w:rFonts w:ascii="Gotham" w:hAnsi="Gotham" w:cs="Arial"/>
          <w:color w:val="000000"/>
          <w:sz w:val="20"/>
          <w:szCs w:val="20"/>
        </w:rPr>
      </w:pPr>
    </w:p>
    <w:p w14:paraId="3EB74E48" w14:textId="77777777" w:rsidR="00D03BCF" w:rsidRPr="001C668C" w:rsidRDefault="00D03BCF" w:rsidP="00D03BCF">
      <w:pPr>
        <w:spacing w:after="120"/>
        <w:ind w:left="851" w:right="283"/>
        <w:jc w:val="both"/>
        <w:rPr>
          <w:rFonts w:ascii="Gotham" w:hAnsi="Gotham"/>
          <w:i/>
          <w:sz w:val="19"/>
          <w:szCs w:val="19"/>
        </w:rPr>
      </w:pPr>
      <w:r w:rsidRPr="001C668C">
        <w:rPr>
          <w:rFonts w:ascii="Gotham" w:hAnsi="Gotham"/>
          <w:i/>
          <w:sz w:val="19"/>
          <w:szCs w:val="19"/>
        </w:rPr>
        <w:t xml:space="preserve">Son facultades de los regidores: </w:t>
      </w:r>
    </w:p>
    <w:p w14:paraId="1942E4B8" w14:textId="77777777" w:rsidR="00D03BCF" w:rsidRPr="007E5674" w:rsidRDefault="00D03BCF" w:rsidP="00D03BCF">
      <w:pPr>
        <w:ind w:left="851" w:right="283"/>
        <w:jc w:val="both"/>
        <w:rPr>
          <w:rFonts w:ascii="Gotham" w:hAnsi="Gotham"/>
          <w:i/>
          <w:sz w:val="19"/>
          <w:szCs w:val="19"/>
        </w:rPr>
      </w:pPr>
      <w:r w:rsidRPr="007E5674">
        <w:rPr>
          <w:rFonts w:ascii="Gotham" w:hAnsi="Gotham"/>
          <w:i/>
          <w:sz w:val="19"/>
          <w:szCs w:val="19"/>
        </w:rPr>
        <w:t>I. Presentar iniciativas de ordenamientos municipales, en los términos de la presente ley; II. Proponer al Ayuntamiento las resoluciones y políticas que deban adoptarse para el mantenimiento de los servicios municipales cuya vigilancia les haya sido encomendada, y dar su opinión al Presidente Municipal acerca de los asuntos que correspondan a sus comisiones;</w:t>
      </w:r>
    </w:p>
    <w:p w14:paraId="364D220A" w14:textId="77777777" w:rsidR="00D03BCF" w:rsidRPr="007E5674" w:rsidRDefault="00D03BCF" w:rsidP="00D03BCF">
      <w:pPr>
        <w:pBdr>
          <w:top w:val="nil"/>
          <w:left w:val="nil"/>
          <w:bottom w:val="nil"/>
          <w:right w:val="nil"/>
          <w:between w:val="nil"/>
        </w:pBdr>
        <w:ind w:left="567"/>
        <w:jc w:val="both"/>
        <w:rPr>
          <w:rFonts w:ascii="Gotham" w:hAnsi="Gotham" w:cs="Arial"/>
          <w:color w:val="000000"/>
          <w:sz w:val="20"/>
          <w:szCs w:val="20"/>
        </w:rPr>
      </w:pPr>
    </w:p>
    <w:p w14:paraId="481FA024" w14:textId="77777777" w:rsidR="00D03BCF" w:rsidRPr="001C668C" w:rsidRDefault="00D03BCF" w:rsidP="002A310B">
      <w:pPr>
        <w:numPr>
          <w:ilvl w:val="0"/>
          <w:numId w:val="137"/>
        </w:numPr>
        <w:pBdr>
          <w:top w:val="nil"/>
          <w:left w:val="nil"/>
          <w:bottom w:val="nil"/>
          <w:right w:val="nil"/>
          <w:between w:val="nil"/>
        </w:pBdr>
        <w:ind w:left="567" w:hanging="567"/>
        <w:jc w:val="both"/>
        <w:rPr>
          <w:rFonts w:ascii="Gotham" w:hAnsi="Gotham" w:cs="Arial"/>
          <w:color w:val="000000"/>
          <w:sz w:val="20"/>
          <w:szCs w:val="20"/>
        </w:rPr>
      </w:pPr>
      <w:r w:rsidRPr="007E5674">
        <w:rPr>
          <w:rFonts w:ascii="Gotham" w:eastAsia="Arial" w:hAnsi="Gotham" w:cs="Arial"/>
          <w:color w:val="000000"/>
          <w:sz w:val="20"/>
          <w:szCs w:val="20"/>
        </w:rPr>
        <w:lastRenderedPageBreak/>
        <w:t xml:space="preserve">Del Reglamento de Gobierno y la Administración Pública del Municipio de Tonalá en su </w:t>
      </w:r>
      <w:r>
        <w:rPr>
          <w:rFonts w:ascii="Gotham" w:eastAsia="Arial" w:hAnsi="Gotham" w:cs="Arial"/>
          <w:color w:val="000000"/>
          <w:sz w:val="20"/>
          <w:szCs w:val="20"/>
        </w:rPr>
        <w:t>a</w:t>
      </w:r>
      <w:r>
        <w:rPr>
          <w:rFonts w:ascii="Gotham" w:hAnsi="Gotham" w:cs="Arial"/>
          <w:sz w:val="20"/>
          <w:szCs w:val="20"/>
        </w:rPr>
        <w:t>rtículo 56:</w:t>
      </w:r>
      <w:r w:rsidRPr="007E5674">
        <w:rPr>
          <w:rFonts w:ascii="Gotham" w:hAnsi="Gotham" w:cs="Arial"/>
          <w:sz w:val="20"/>
          <w:szCs w:val="20"/>
        </w:rPr>
        <w:t xml:space="preserve"> </w:t>
      </w:r>
    </w:p>
    <w:p w14:paraId="004F5C00" w14:textId="77777777" w:rsidR="00D03BCF" w:rsidRDefault="00D03BCF" w:rsidP="00D03BCF">
      <w:pPr>
        <w:pBdr>
          <w:top w:val="nil"/>
          <w:left w:val="nil"/>
          <w:bottom w:val="nil"/>
          <w:right w:val="nil"/>
          <w:between w:val="nil"/>
        </w:pBdr>
        <w:ind w:left="567"/>
        <w:jc w:val="both"/>
        <w:rPr>
          <w:rFonts w:ascii="Gotham" w:hAnsi="Gotham" w:cs="Arial"/>
          <w:sz w:val="20"/>
          <w:szCs w:val="20"/>
        </w:rPr>
      </w:pPr>
    </w:p>
    <w:p w14:paraId="7F891415" w14:textId="77777777" w:rsidR="00D03BCF" w:rsidRPr="00667B3E" w:rsidRDefault="00D03BCF" w:rsidP="00D03BCF">
      <w:pPr>
        <w:ind w:left="851" w:right="283"/>
        <w:jc w:val="both"/>
        <w:rPr>
          <w:rFonts w:ascii="Gotham" w:hAnsi="Gotham"/>
          <w:i/>
          <w:sz w:val="19"/>
          <w:szCs w:val="19"/>
        </w:rPr>
      </w:pPr>
      <w:r w:rsidRPr="00667B3E">
        <w:rPr>
          <w:rFonts w:ascii="Gotham" w:hAnsi="Gotham"/>
          <w:i/>
          <w:sz w:val="19"/>
          <w:szCs w:val="19"/>
        </w:rPr>
        <w:t>Tienen facultad para presentar iniciativas de ordenamientos municipales: I. El Presidente Municipal; II. Los Regidores; III. El Síndico Municipal; IV. Las Comisiones del Ayuntamiento; y V. Los demás que establezca la legislación y normatividad aplicable;</w:t>
      </w:r>
    </w:p>
    <w:p w14:paraId="48D470A7" w14:textId="77777777" w:rsidR="00D03BCF" w:rsidRPr="007E5674" w:rsidRDefault="00D03BCF" w:rsidP="00D03BCF">
      <w:pPr>
        <w:pBdr>
          <w:top w:val="nil"/>
          <w:left w:val="nil"/>
          <w:bottom w:val="nil"/>
          <w:right w:val="nil"/>
          <w:between w:val="nil"/>
        </w:pBdr>
        <w:ind w:left="567"/>
        <w:jc w:val="both"/>
        <w:rPr>
          <w:rFonts w:ascii="Gotham" w:hAnsi="Gotham" w:cs="Arial"/>
          <w:color w:val="000000"/>
          <w:sz w:val="20"/>
          <w:szCs w:val="20"/>
        </w:rPr>
      </w:pPr>
    </w:p>
    <w:p w14:paraId="18F284AC" w14:textId="77777777" w:rsidR="00D03BCF" w:rsidRPr="00B12F97" w:rsidRDefault="00D03BCF" w:rsidP="002A310B">
      <w:pPr>
        <w:numPr>
          <w:ilvl w:val="0"/>
          <w:numId w:val="137"/>
        </w:numPr>
        <w:pBdr>
          <w:top w:val="nil"/>
          <w:left w:val="nil"/>
          <w:bottom w:val="nil"/>
          <w:right w:val="nil"/>
          <w:between w:val="nil"/>
        </w:pBdr>
        <w:ind w:left="567" w:hanging="567"/>
        <w:jc w:val="both"/>
        <w:rPr>
          <w:rFonts w:ascii="Gotham" w:hAnsi="Gotham" w:cs="Arial"/>
          <w:color w:val="000000"/>
          <w:sz w:val="20"/>
          <w:szCs w:val="20"/>
        </w:rPr>
      </w:pPr>
      <w:r w:rsidRPr="007E5674">
        <w:rPr>
          <w:rFonts w:ascii="Gotham" w:hAnsi="Gotham" w:cs="Arial"/>
          <w:sz w:val="20"/>
          <w:szCs w:val="20"/>
        </w:rPr>
        <w:t xml:space="preserve">En el </w:t>
      </w:r>
      <w:r>
        <w:rPr>
          <w:rFonts w:ascii="Gotham" w:eastAsia="Arial" w:hAnsi="Gotham" w:cs="Arial"/>
          <w:color w:val="000000"/>
          <w:sz w:val="20"/>
          <w:szCs w:val="20"/>
        </w:rPr>
        <w:t>a</w:t>
      </w:r>
      <w:r w:rsidRPr="007E5674">
        <w:rPr>
          <w:rFonts w:ascii="Gotham" w:eastAsia="Arial" w:hAnsi="Gotham" w:cs="Arial"/>
          <w:color w:val="000000"/>
          <w:sz w:val="20"/>
          <w:szCs w:val="20"/>
        </w:rPr>
        <w:t>rtículo 104</w:t>
      </w:r>
      <w:r>
        <w:rPr>
          <w:rFonts w:ascii="Gotham" w:eastAsia="Arial" w:hAnsi="Gotham" w:cs="Arial"/>
          <w:color w:val="000000"/>
          <w:sz w:val="20"/>
          <w:szCs w:val="20"/>
        </w:rPr>
        <w:t>:</w:t>
      </w:r>
      <w:r w:rsidRPr="007E5674">
        <w:rPr>
          <w:rFonts w:ascii="Gotham" w:eastAsia="Arial" w:hAnsi="Gotham" w:cs="Arial"/>
          <w:color w:val="000000"/>
          <w:sz w:val="20"/>
          <w:szCs w:val="20"/>
        </w:rPr>
        <w:t xml:space="preserve"> </w:t>
      </w:r>
    </w:p>
    <w:p w14:paraId="2AD87155" w14:textId="77777777" w:rsidR="00D03BCF" w:rsidRDefault="00D03BCF" w:rsidP="00D03BCF">
      <w:pPr>
        <w:pBdr>
          <w:top w:val="nil"/>
          <w:left w:val="nil"/>
          <w:bottom w:val="nil"/>
          <w:right w:val="nil"/>
          <w:between w:val="nil"/>
        </w:pBdr>
        <w:ind w:left="567"/>
        <w:jc w:val="both"/>
        <w:rPr>
          <w:rFonts w:ascii="Gotham" w:hAnsi="Gotham" w:cs="Arial"/>
          <w:sz w:val="20"/>
          <w:szCs w:val="20"/>
        </w:rPr>
      </w:pPr>
    </w:p>
    <w:p w14:paraId="4C80A238" w14:textId="77777777" w:rsidR="00D03BCF" w:rsidRPr="00B12F97" w:rsidRDefault="00D03BCF" w:rsidP="00D03BCF">
      <w:pPr>
        <w:ind w:left="851" w:right="283"/>
        <w:jc w:val="both"/>
        <w:rPr>
          <w:rFonts w:ascii="Gotham" w:hAnsi="Gotham"/>
          <w:i/>
          <w:sz w:val="19"/>
          <w:szCs w:val="19"/>
        </w:rPr>
      </w:pPr>
      <w:r w:rsidRPr="00B12F97">
        <w:rPr>
          <w:rFonts w:ascii="Gotham" w:hAnsi="Gotham"/>
          <w:i/>
          <w:sz w:val="19"/>
          <w:szCs w:val="19"/>
        </w:rPr>
        <w:t>Son atribuciones de la Comisión Edilicia de Fomento Artesanal, Turismo y Desarrollo Económico: En materia de Desarrollo Económico y Turismo: I. Proponer, analizar, estudiar y dictaminar las iniciativas en materia de promoción del desarrollo económico, turismo y ciudades hermanas en el municipio; II. Establecer comunicación permanente con los representantes de los diversos sectores sociales en el municipio.</w:t>
      </w:r>
    </w:p>
    <w:p w14:paraId="7DDC1E19" w14:textId="77777777" w:rsidR="00D03BCF" w:rsidRPr="007E5674" w:rsidRDefault="00D03BCF" w:rsidP="00D03BCF">
      <w:pPr>
        <w:ind w:left="567" w:hanging="567"/>
        <w:jc w:val="both"/>
        <w:rPr>
          <w:rFonts w:ascii="Gotham" w:hAnsi="Gotham"/>
          <w:sz w:val="20"/>
          <w:szCs w:val="20"/>
        </w:rPr>
      </w:pPr>
    </w:p>
    <w:p w14:paraId="007BAA89" w14:textId="77777777" w:rsidR="00D03BCF" w:rsidRPr="00080F32" w:rsidRDefault="00D03BCF" w:rsidP="00D03BCF">
      <w:pPr>
        <w:jc w:val="center"/>
        <w:rPr>
          <w:rFonts w:ascii="Gotham" w:hAnsi="Gotham"/>
          <w:sz w:val="20"/>
          <w:szCs w:val="20"/>
        </w:rPr>
      </w:pPr>
      <w:r w:rsidRPr="00080F32">
        <w:rPr>
          <w:rFonts w:ascii="Gotham" w:hAnsi="Gotham"/>
          <w:sz w:val="20"/>
          <w:szCs w:val="20"/>
        </w:rPr>
        <w:t>EXPOSICIÓN DE MOTIVOS</w:t>
      </w:r>
    </w:p>
    <w:p w14:paraId="2349EA37" w14:textId="77777777" w:rsidR="00D03BCF" w:rsidRDefault="00D03BCF" w:rsidP="00D03BCF">
      <w:pPr>
        <w:jc w:val="both"/>
        <w:rPr>
          <w:rFonts w:ascii="Gotham" w:hAnsi="Gotham"/>
          <w:sz w:val="20"/>
          <w:szCs w:val="20"/>
        </w:rPr>
      </w:pPr>
    </w:p>
    <w:p w14:paraId="65AB0C68" w14:textId="77777777" w:rsidR="00D03BCF" w:rsidRPr="00080F32" w:rsidRDefault="00D03BCF" w:rsidP="00D03BCF">
      <w:pPr>
        <w:jc w:val="both"/>
        <w:rPr>
          <w:rFonts w:ascii="Gotham" w:hAnsi="Gotham"/>
          <w:sz w:val="20"/>
          <w:szCs w:val="20"/>
        </w:rPr>
      </w:pPr>
      <w:r w:rsidRPr="00080F32">
        <w:rPr>
          <w:rFonts w:ascii="Gotham" w:hAnsi="Gotham"/>
          <w:sz w:val="20"/>
          <w:szCs w:val="20"/>
        </w:rPr>
        <w:t>La prevención y la capacitación son centrales para fortalecer la cultura de la protección civil, la cual constituye una herramienta importante para salvaguardar nuestra integridad y la de otras personas, cuando ocurre algún accidente o catástrofe natural. El saber cómo se debe actuar ante estas circunstancias para así salvaguardar la vida de los ciudadanos.</w:t>
      </w:r>
    </w:p>
    <w:p w14:paraId="6E07E19C" w14:textId="77777777" w:rsidR="00D03BCF" w:rsidRDefault="00D03BCF" w:rsidP="00D03BCF">
      <w:pPr>
        <w:jc w:val="both"/>
        <w:rPr>
          <w:rFonts w:ascii="Gotham" w:hAnsi="Gotham"/>
          <w:sz w:val="20"/>
          <w:szCs w:val="20"/>
        </w:rPr>
      </w:pPr>
    </w:p>
    <w:p w14:paraId="3F670E84" w14:textId="77777777" w:rsidR="00D03BCF" w:rsidRPr="00080F32" w:rsidRDefault="00D03BCF" w:rsidP="00D03BCF">
      <w:pPr>
        <w:jc w:val="both"/>
        <w:rPr>
          <w:rFonts w:ascii="Gotham" w:hAnsi="Gotham"/>
          <w:sz w:val="20"/>
          <w:szCs w:val="20"/>
        </w:rPr>
      </w:pPr>
      <w:r w:rsidRPr="00080F32">
        <w:rPr>
          <w:rFonts w:ascii="Gotham" w:hAnsi="Gotham"/>
          <w:sz w:val="20"/>
          <w:szCs w:val="20"/>
        </w:rPr>
        <w:t>Para esto El Colegiado de Emergencias de Protección Civil y Bomberos de Tonalá, misma que imparte cursos de Protección Civil, Enfermería y Paramédicos, es una Asociación Civil de cuyos fines son lícitos y no lucrativos, constituida en el 2010, con el número de folio 2530 de P</w:t>
      </w:r>
      <w:r>
        <w:rPr>
          <w:rFonts w:ascii="Gotham" w:hAnsi="Gotham"/>
          <w:sz w:val="20"/>
          <w:szCs w:val="20"/>
        </w:rPr>
        <w:t>ersonas Jurídicas de escritura N</w:t>
      </w:r>
      <w:r w:rsidRPr="00080F32">
        <w:rPr>
          <w:rFonts w:ascii="Gotham" w:hAnsi="Gotham"/>
          <w:sz w:val="20"/>
          <w:szCs w:val="20"/>
        </w:rPr>
        <w:t>o° 12483 ante el fedatario Lic. Francisco Javier Hidalgo y Costilla Hernández con sede en Tonalá.</w:t>
      </w:r>
    </w:p>
    <w:p w14:paraId="6FA4A6B5" w14:textId="77777777" w:rsidR="00D03BCF" w:rsidRDefault="00D03BCF" w:rsidP="00D03BCF">
      <w:pPr>
        <w:jc w:val="both"/>
        <w:rPr>
          <w:rFonts w:ascii="Gotham" w:hAnsi="Gotham"/>
          <w:sz w:val="20"/>
          <w:szCs w:val="20"/>
        </w:rPr>
      </w:pPr>
    </w:p>
    <w:p w14:paraId="1A9C55E8" w14:textId="1DFDD947" w:rsidR="00D03BCF" w:rsidRPr="00080F32" w:rsidRDefault="00D03BCF" w:rsidP="00D03BCF">
      <w:pPr>
        <w:jc w:val="both"/>
        <w:rPr>
          <w:rFonts w:ascii="Gotham" w:hAnsi="Gotham"/>
          <w:sz w:val="20"/>
          <w:szCs w:val="20"/>
        </w:rPr>
      </w:pPr>
      <w:r w:rsidRPr="00080F32">
        <w:rPr>
          <w:rFonts w:ascii="Gotham" w:hAnsi="Gotham"/>
          <w:sz w:val="20"/>
          <w:szCs w:val="20"/>
        </w:rPr>
        <w:t>Con una participación activa y coordinada con las diferentes áreas de emergencia de nuestro municipio, con un objetivo en común de preservar a la ciudadanía y sociedad ante los diferentes factores de riesgos de accidentes inminentes. Siendo participes en las diferentes festividades y eventos generados en el municipio resguardando la integridad de los ciudadanos, cabe mencionar que esta labor la generan de una manera altruista y no lucrativa.</w:t>
      </w:r>
      <w:r w:rsidR="008B58C6">
        <w:rPr>
          <w:rFonts w:ascii="Gotham" w:hAnsi="Gotham"/>
          <w:sz w:val="20"/>
          <w:szCs w:val="20"/>
        </w:rPr>
        <w:t xml:space="preserve"> </w:t>
      </w:r>
    </w:p>
    <w:p w14:paraId="7A986B56" w14:textId="77777777" w:rsidR="00D03BCF" w:rsidRDefault="00D03BCF" w:rsidP="00D03BCF">
      <w:pPr>
        <w:jc w:val="both"/>
        <w:rPr>
          <w:rFonts w:ascii="Gotham" w:hAnsi="Gotham"/>
          <w:sz w:val="20"/>
          <w:szCs w:val="20"/>
        </w:rPr>
      </w:pPr>
    </w:p>
    <w:p w14:paraId="445ABC13" w14:textId="77777777" w:rsidR="00D03BCF" w:rsidRPr="00080F32" w:rsidRDefault="00D03BCF" w:rsidP="00D03BCF">
      <w:pPr>
        <w:jc w:val="both"/>
        <w:rPr>
          <w:rFonts w:ascii="Gotham" w:hAnsi="Gotham"/>
          <w:sz w:val="20"/>
          <w:szCs w:val="20"/>
        </w:rPr>
      </w:pPr>
      <w:r w:rsidRPr="00080F32">
        <w:rPr>
          <w:rFonts w:ascii="Gotham" w:hAnsi="Gotham"/>
          <w:sz w:val="20"/>
          <w:szCs w:val="20"/>
        </w:rPr>
        <w:t>Atendiendo esto y a la buena intención de los miembros de la Asociación Civil Colegiado de Emergencias de Protección Civil y Bomberos de Tonalá, es de considerar y se propone el entregar en Comodato un espacio para la impartición de sus cursos y capacitaciones, dentro de las instalaciones de la Dirección de Protección Civil y Bomberos de Tonalá ubicadas en la calle Prolongación Loma Norte # 8268 en Loma Dorada.</w:t>
      </w:r>
    </w:p>
    <w:p w14:paraId="67EE0C3A" w14:textId="77777777" w:rsidR="00D03BCF" w:rsidRPr="00080F32" w:rsidRDefault="00D03BCF" w:rsidP="00D03BCF">
      <w:pPr>
        <w:jc w:val="both"/>
        <w:rPr>
          <w:rFonts w:ascii="Gotham" w:hAnsi="Gotham"/>
          <w:sz w:val="20"/>
          <w:szCs w:val="20"/>
        </w:rPr>
      </w:pPr>
    </w:p>
    <w:p w14:paraId="3257F96B" w14:textId="77777777" w:rsidR="00D03BCF" w:rsidRPr="00080F32" w:rsidRDefault="00D03BCF" w:rsidP="00D03BCF">
      <w:pPr>
        <w:jc w:val="center"/>
        <w:rPr>
          <w:rFonts w:ascii="Gotham" w:hAnsi="Gotham"/>
          <w:sz w:val="20"/>
          <w:szCs w:val="20"/>
        </w:rPr>
      </w:pPr>
      <w:r w:rsidRPr="00080F32">
        <w:rPr>
          <w:rFonts w:ascii="Gotham" w:hAnsi="Gotham"/>
          <w:sz w:val="20"/>
          <w:szCs w:val="20"/>
        </w:rPr>
        <w:t>ACUERDO</w:t>
      </w:r>
    </w:p>
    <w:p w14:paraId="74084A5F" w14:textId="77777777" w:rsidR="00D03BCF" w:rsidRDefault="00D03BCF" w:rsidP="00D03BCF">
      <w:pPr>
        <w:jc w:val="both"/>
        <w:rPr>
          <w:rFonts w:ascii="Gotham" w:hAnsi="Gotham"/>
          <w:sz w:val="20"/>
          <w:szCs w:val="20"/>
        </w:rPr>
      </w:pPr>
    </w:p>
    <w:p w14:paraId="7D1A09CE" w14:textId="77777777" w:rsidR="00D03BCF" w:rsidRPr="00080F32" w:rsidRDefault="00D03BCF" w:rsidP="00D03BCF">
      <w:pPr>
        <w:jc w:val="both"/>
        <w:rPr>
          <w:rFonts w:ascii="Gotham" w:hAnsi="Gotham"/>
          <w:sz w:val="20"/>
          <w:szCs w:val="20"/>
        </w:rPr>
      </w:pPr>
      <w:r w:rsidRPr="00080F32">
        <w:rPr>
          <w:rFonts w:ascii="Gotham" w:hAnsi="Gotham"/>
          <w:sz w:val="20"/>
          <w:szCs w:val="20"/>
        </w:rPr>
        <w:t>PRIMERO. - Se turne la presente iniciativa con turno a comisión para su estudio y dictaminación a la Comisión Edilicia de Hacienda Municipal y Presupuestos como Convocante y como coadyuvante a la Comisión Edilicia de Fomento Artesanal, Turismo y Desarrollo Económico, con la finalidad realicen un estudio, análisis y el dictamen correspondiente, con el objeto que se apruebe suscribir el instrumento de comodato a la Asociación Civil Colegiado de Emergencias Protección Civil y Bomberos.</w:t>
      </w:r>
    </w:p>
    <w:p w14:paraId="6AF7283B" w14:textId="77777777" w:rsidR="00D03BCF" w:rsidRDefault="00D03BCF" w:rsidP="00D03BCF">
      <w:pPr>
        <w:jc w:val="both"/>
        <w:rPr>
          <w:rFonts w:ascii="Gotham" w:hAnsi="Gotham"/>
          <w:sz w:val="20"/>
          <w:szCs w:val="20"/>
        </w:rPr>
      </w:pPr>
    </w:p>
    <w:p w14:paraId="26CF5E24" w14:textId="77777777" w:rsidR="00D03BCF" w:rsidRPr="00080F32" w:rsidRDefault="00D03BCF" w:rsidP="00D03BCF">
      <w:pPr>
        <w:jc w:val="both"/>
        <w:rPr>
          <w:rFonts w:ascii="Gotham" w:hAnsi="Gotham"/>
          <w:sz w:val="20"/>
          <w:szCs w:val="20"/>
        </w:rPr>
      </w:pPr>
      <w:r w:rsidRPr="00080F32">
        <w:rPr>
          <w:rFonts w:ascii="Gotham" w:hAnsi="Gotham"/>
          <w:sz w:val="20"/>
          <w:szCs w:val="20"/>
        </w:rPr>
        <w:t>SEGUNDO. – Se autoriza al Presidente Municipal, a la Secretaría General y al Síndico de este Ayuntamiento para suscribir la documentación necesaria a efecto de dar cabal cumplimiento a la presente Iniciativa.</w:t>
      </w:r>
    </w:p>
    <w:p w14:paraId="7C5B448B" w14:textId="77777777" w:rsidR="00D03BCF" w:rsidRDefault="00D03BCF" w:rsidP="00D03BCF">
      <w:pPr>
        <w:jc w:val="both"/>
        <w:rPr>
          <w:rFonts w:ascii="Gotham" w:hAnsi="Gotham"/>
          <w:sz w:val="20"/>
          <w:szCs w:val="20"/>
        </w:rPr>
      </w:pPr>
    </w:p>
    <w:p w14:paraId="546194E9" w14:textId="77777777" w:rsidR="00D03BCF" w:rsidRPr="00351AD1" w:rsidRDefault="00D03BCF" w:rsidP="00D03BCF">
      <w:pPr>
        <w:jc w:val="both"/>
        <w:rPr>
          <w:rFonts w:ascii="Gotham" w:hAnsi="Gotham" w:cs="Arial"/>
          <w:sz w:val="20"/>
          <w:szCs w:val="20"/>
        </w:rPr>
      </w:pPr>
      <w:r>
        <w:rPr>
          <w:rFonts w:ascii="Gotham" w:hAnsi="Gotham"/>
          <w:sz w:val="20"/>
          <w:szCs w:val="20"/>
        </w:rPr>
        <w:lastRenderedPageBreak/>
        <w:t xml:space="preserve">En uso de la voz el Presidente Municipal, Sergio Armando Chávez Dávalos, expresa que, se propone su turno a la Comisión Edilicia de </w:t>
      </w:r>
      <w:r w:rsidRPr="00970BAA">
        <w:rPr>
          <w:rFonts w:ascii="Gotham" w:hAnsi="Gotham"/>
          <w:sz w:val="20"/>
          <w:szCs w:val="20"/>
        </w:rPr>
        <w:t>Hacienda Municipal y Presupuestos, así como a la de Fomento Artesanal, Turismo y Desarrollo Económico</w:t>
      </w:r>
      <w:r>
        <w:rPr>
          <w:rFonts w:ascii="Gotham" w:hAnsi="Gotham"/>
          <w:sz w:val="20"/>
          <w:szCs w:val="20"/>
        </w:rPr>
        <w:t>;</w:t>
      </w:r>
      <w:r w:rsidRPr="007A20EE">
        <w:rPr>
          <w:rFonts w:ascii="Gotham" w:hAnsi="Gotham"/>
          <w:sz w:val="20"/>
          <w:szCs w:val="20"/>
        </w:rPr>
        <w:t xml:space="preserve"> </w:t>
      </w:r>
      <w:r w:rsidRPr="00855611">
        <w:rPr>
          <w:rFonts w:ascii="Gotham" w:hAnsi="Gotham"/>
          <w:sz w:val="20"/>
          <w:szCs w:val="20"/>
        </w:rPr>
        <w:t>quien</w:t>
      </w:r>
      <w:r>
        <w:rPr>
          <w:rFonts w:ascii="Gotham" w:hAnsi="Gotham"/>
          <w:sz w:val="20"/>
          <w:szCs w:val="20"/>
        </w:rPr>
        <w:t>es</w:t>
      </w:r>
      <w:r w:rsidRPr="00855611">
        <w:rPr>
          <w:rFonts w:ascii="Gotham" w:hAnsi="Gotham"/>
          <w:sz w:val="20"/>
          <w:szCs w:val="20"/>
        </w:rPr>
        <w:t xml:space="preserve"> esté</w:t>
      </w:r>
      <w:r>
        <w:rPr>
          <w:rFonts w:ascii="Gotham" w:hAnsi="Gotham"/>
          <w:sz w:val="20"/>
          <w:szCs w:val="20"/>
        </w:rPr>
        <w:t>n</w:t>
      </w:r>
      <w:r w:rsidRPr="00855611">
        <w:rPr>
          <w:rFonts w:ascii="Gotham" w:hAnsi="Gotham"/>
          <w:sz w:val="20"/>
          <w:szCs w:val="20"/>
        </w:rPr>
        <w:t xml:space="preserve"> por la afirmativa sírvase a manifestarlo levantando su mano</w:t>
      </w:r>
      <w:r>
        <w:rPr>
          <w:rFonts w:ascii="Gotham" w:hAnsi="Gotham"/>
          <w:sz w:val="20"/>
          <w:szCs w:val="20"/>
        </w:rPr>
        <w:t>;</w:t>
      </w:r>
      <w:r w:rsidRPr="000A099F">
        <w:rPr>
          <w:rFonts w:ascii="Gotham" w:hAnsi="Gotham" w:cs="Arial"/>
          <w:sz w:val="20"/>
          <w:szCs w:val="20"/>
        </w:rPr>
        <w:t xml:space="preserve"> </w:t>
      </w:r>
      <w:r w:rsidRPr="00351AD1">
        <w:rPr>
          <w:rFonts w:ascii="Gotham" w:hAnsi="Gotham" w:cs="Arial"/>
          <w:sz w:val="20"/>
          <w:szCs w:val="20"/>
        </w:rPr>
        <w:t>instruyendo a la Secretaria General para que contabilice los votos y nos informe del resultado.</w:t>
      </w:r>
    </w:p>
    <w:p w14:paraId="3E9A97C5" w14:textId="77777777" w:rsidR="00D03BCF" w:rsidRPr="00351AD1" w:rsidRDefault="00D03BCF" w:rsidP="00D03BCF">
      <w:pPr>
        <w:jc w:val="both"/>
        <w:rPr>
          <w:rFonts w:ascii="Gotham" w:hAnsi="Gotham" w:cs="Arial"/>
          <w:sz w:val="20"/>
          <w:szCs w:val="20"/>
        </w:rPr>
      </w:pPr>
    </w:p>
    <w:p w14:paraId="4BBD3456" w14:textId="77777777" w:rsidR="00D03BCF" w:rsidRPr="00351AD1" w:rsidRDefault="00D03BCF" w:rsidP="00D03BCF">
      <w:pPr>
        <w:jc w:val="both"/>
        <w:rPr>
          <w:rFonts w:ascii="Gotham" w:hAnsi="Gotham" w:cs="Arial"/>
          <w:sz w:val="20"/>
          <w:szCs w:val="20"/>
        </w:rPr>
      </w:pPr>
      <w:r w:rsidRPr="00351AD1">
        <w:rPr>
          <w:rFonts w:ascii="Gotham" w:hAnsi="Gotham" w:cs="Arial"/>
          <w:sz w:val="20"/>
          <w:szCs w:val="20"/>
        </w:rPr>
        <w:t>En uso de la voz informativa la Secretaria General, Mtra. Celia Isabel Gauna Ruiz de León, como lo indica Presidente, le informo que se registraron un total de 1</w:t>
      </w:r>
      <w:r>
        <w:rPr>
          <w:rFonts w:ascii="Gotham" w:hAnsi="Gotham" w:cs="Arial"/>
          <w:sz w:val="20"/>
          <w:szCs w:val="20"/>
        </w:rPr>
        <w:t>9</w:t>
      </w:r>
      <w:r w:rsidRPr="00351AD1">
        <w:rPr>
          <w:rFonts w:ascii="Gotham" w:hAnsi="Gotham" w:cs="Arial"/>
          <w:sz w:val="20"/>
          <w:szCs w:val="20"/>
        </w:rPr>
        <w:t xml:space="preserve"> votos a favor.</w:t>
      </w:r>
    </w:p>
    <w:p w14:paraId="348DA3EE" w14:textId="77777777" w:rsidR="00D03BCF" w:rsidRPr="00351AD1" w:rsidRDefault="00D03BCF" w:rsidP="00D03BCF">
      <w:pPr>
        <w:jc w:val="both"/>
        <w:rPr>
          <w:rFonts w:ascii="Gotham" w:hAnsi="Gotham" w:cs="Arial"/>
          <w:sz w:val="20"/>
          <w:szCs w:val="20"/>
        </w:rPr>
      </w:pPr>
    </w:p>
    <w:p w14:paraId="38D6AF63" w14:textId="77777777" w:rsidR="00D03BCF" w:rsidRDefault="00D03BCF" w:rsidP="00D03BCF">
      <w:pPr>
        <w:jc w:val="both"/>
        <w:rPr>
          <w:rFonts w:ascii="Gotham" w:hAnsi="Gotham" w:cs="Arial"/>
          <w:sz w:val="20"/>
          <w:szCs w:val="20"/>
        </w:rPr>
      </w:pPr>
      <w:r>
        <w:rPr>
          <w:rFonts w:ascii="Gotham" w:hAnsi="Gotham" w:cs="Arial"/>
          <w:sz w:val="20"/>
          <w:szCs w:val="20"/>
        </w:rPr>
        <w:t>En uso de la voz el Presidente Municipal, Sergio Armando Chávez Dávalos,</w:t>
      </w:r>
      <w:r w:rsidRPr="00351AD1">
        <w:rPr>
          <w:rFonts w:ascii="Gotham" w:hAnsi="Gotham" w:cs="Arial"/>
          <w:sz w:val="20"/>
          <w:szCs w:val="20"/>
        </w:rPr>
        <w:t xml:space="preserve"> expresa que, gracias Secretaria; queda aprobado</w:t>
      </w:r>
      <w:r>
        <w:rPr>
          <w:rFonts w:ascii="Gotham" w:hAnsi="Gotham" w:cs="Arial"/>
          <w:sz w:val="20"/>
          <w:szCs w:val="20"/>
        </w:rPr>
        <w:t>.</w:t>
      </w:r>
    </w:p>
    <w:p w14:paraId="1F133F36" w14:textId="77777777" w:rsidR="00D03BCF" w:rsidRDefault="00D03BCF" w:rsidP="00D03BCF">
      <w:pPr>
        <w:tabs>
          <w:tab w:val="left" w:pos="-284"/>
        </w:tabs>
        <w:jc w:val="both"/>
        <w:rPr>
          <w:rFonts w:ascii="Gotham" w:hAnsi="Gotham"/>
          <w:sz w:val="20"/>
          <w:szCs w:val="20"/>
        </w:rPr>
      </w:pPr>
    </w:p>
    <w:p w14:paraId="406CB0B7" w14:textId="77777777" w:rsidR="00D03BCF" w:rsidRPr="000F7447" w:rsidRDefault="00D03BCF" w:rsidP="00D03BCF">
      <w:pPr>
        <w:tabs>
          <w:tab w:val="left" w:pos="-284"/>
        </w:tabs>
        <w:jc w:val="both"/>
        <w:rPr>
          <w:rFonts w:ascii="Gotham" w:hAnsi="Gotham"/>
          <w:sz w:val="20"/>
          <w:szCs w:val="20"/>
        </w:rPr>
      </w:pPr>
    </w:p>
    <w:p w14:paraId="24C43BDE" w14:textId="77777777" w:rsidR="00D03BCF" w:rsidRPr="000F7447" w:rsidRDefault="00D03BCF" w:rsidP="00D03BCF">
      <w:pPr>
        <w:pStyle w:val="western"/>
        <w:spacing w:before="0" w:beforeAutospacing="0"/>
        <w:jc w:val="right"/>
        <w:rPr>
          <w:rFonts w:ascii="Gotham" w:hAnsi="Gotham"/>
          <w:b/>
          <w:sz w:val="22"/>
          <w:szCs w:val="22"/>
          <w:u w:val="single"/>
        </w:rPr>
      </w:pPr>
      <w:r w:rsidRPr="000F7447">
        <w:rPr>
          <w:rFonts w:ascii="Gotham" w:hAnsi="Gotham"/>
          <w:b/>
          <w:sz w:val="22"/>
          <w:szCs w:val="22"/>
          <w:u w:val="single"/>
        </w:rPr>
        <w:t xml:space="preserve">ACUERDO NO. </w:t>
      </w:r>
      <w:r>
        <w:rPr>
          <w:rFonts w:ascii="Gotham" w:hAnsi="Gotham"/>
          <w:b/>
          <w:sz w:val="22"/>
          <w:szCs w:val="22"/>
          <w:u w:val="single"/>
        </w:rPr>
        <w:t>1149</w:t>
      </w:r>
    </w:p>
    <w:p w14:paraId="17396FE5" w14:textId="67495686" w:rsidR="00D03BCF" w:rsidRPr="00327B2A" w:rsidRDefault="00D03BCF" w:rsidP="00D03BCF">
      <w:pPr>
        <w:jc w:val="both"/>
        <w:rPr>
          <w:rFonts w:ascii="Gotham" w:hAnsi="Gotham"/>
          <w:sz w:val="20"/>
          <w:szCs w:val="20"/>
        </w:rPr>
      </w:pPr>
      <w:r w:rsidRPr="000F7447">
        <w:rPr>
          <w:rFonts w:ascii="Gotham" w:hAnsi="Gotham"/>
          <w:b/>
          <w:bCs/>
          <w:smallCaps/>
          <w:sz w:val="20"/>
          <w:szCs w:val="20"/>
        </w:rPr>
        <w:t>Séptima Iniciativa con Turno a Comisión</w:t>
      </w:r>
      <w:r w:rsidRPr="000F7447">
        <w:rPr>
          <w:rFonts w:ascii="Gotham" w:hAnsi="Gotham"/>
          <w:b/>
          <w:bCs/>
          <w:sz w:val="20"/>
          <w:szCs w:val="20"/>
        </w:rPr>
        <w:t xml:space="preserve">.- </w:t>
      </w:r>
      <w:r>
        <w:rPr>
          <w:rFonts w:ascii="Gotham" w:hAnsi="Gotham"/>
          <w:sz w:val="20"/>
          <w:szCs w:val="20"/>
        </w:rPr>
        <w:t xml:space="preserve">En uso de la voz la Regidora Guadalupe Villaseñor Fonseca, </w:t>
      </w:r>
      <w:r w:rsidRPr="000F7447">
        <w:rPr>
          <w:rFonts w:ascii="Gotham" w:hAnsi="Gotham"/>
          <w:sz w:val="20"/>
          <w:szCs w:val="20"/>
        </w:rPr>
        <w:t xml:space="preserve">manifiesta que, </w:t>
      </w:r>
      <w:r>
        <w:rPr>
          <w:rFonts w:ascii="Gotham" w:hAnsi="Gotham"/>
          <w:sz w:val="20"/>
          <w:szCs w:val="20"/>
        </w:rPr>
        <w:t>l</w:t>
      </w:r>
      <w:r w:rsidRPr="00327B2A">
        <w:rPr>
          <w:rFonts w:ascii="Gotham" w:hAnsi="Gotham"/>
          <w:sz w:val="20"/>
          <w:szCs w:val="20"/>
        </w:rPr>
        <w:t>a que suscribe en mi carácter de Regidora del Ayuntamiento Constitucional de Tonalá, Jalisco, con fundamento en lo dispuesto en el artículo 115, fracción II de la Constitución Política de los Estados Unidos Mexicanos; artículo 77, fracción II de la Constitución Política del Estado de Jalisco;</w:t>
      </w:r>
      <w:r w:rsidR="008B58C6">
        <w:rPr>
          <w:rFonts w:ascii="Gotham" w:hAnsi="Gotham"/>
          <w:sz w:val="20"/>
          <w:szCs w:val="20"/>
        </w:rPr>
        <w:t xml:space="preserve"> </w:t>
      </w:r>
      <w:r w:rsidRPr="00327B2A">
        <w:rPr>
          <w:rFonts w:ascii="Gotham" w:hAnsi="Gotham"/>
          <w:sz w:val="20"/>
          <w:szCs w:val="20"/>
        </w:rPr>
        <w:t>artículo 41 de la Ley del Gobierno y la Administración Pública Municipal del Estado de Jalisco; artículo 56, fracción II del Reglamento del Gobierno y la Administración Pública del Ayuntamiento Constitucional de Tonalá, Jalisco y el artículo 82 fracción II del Reglamento para el Funcionamiento Interno de Sesiones del Ayuntamiento Constitucional de Tonalá, Jalisco, así como los relativos a la legislación aplicable; me permito someter a la consideración de este cuerpo edilicio la presente iniciativa con Turno a Comisión que tiene por objeto crear un programa multidisciplinario y permanente en las Delegaciones y Agencias del Municipio de Tonalá, en el cual se dote de atención psicológica, jurídica y nutricional a los ciudadanos de las diferentes Colonias del municipio</w:t>
      </w:r>
      <w:r>
        <w:rPr>
          <w:rFonts w:ascii="Gotham" w:hAnsi="Gotham"/>
          <w:sz w:val="20"/>
          <w:szCs w:val="20"/>
        </w:rPr>
        <w:t xml:space="preserve">, </w:t>
      </w:r>
      <w:r w:rsidRPr="00327B2A">
        <w:rPr>
          <w:rFonts w:ascii="Gotham" w:hAnsi="Gotham"/>
          <w:sz w:val="20"/>
          <w:szCs w:val="20"/>
        </w:rPr>
        <w:t>lo anterior, de conformidad en la siguiente:</w:t>
      </w:r>
    </w:p>
    <w:p w14:paraId="1186592B" w14:textId="77777777" w:rsidR="00D03BCF" w:rsidRPr="00327B2A" w:rsidRDefault="00D03BCF" w:rsidP="00D03BCF">
      <w:pPr>
        <w:jc w:val="both"/>
        <w:rPr>
          <w:rFonts w:ascii="Gotham" w:hAnsi="Gotham"/>
          <w:sz w:val="20"/>
          <w:szCs w:val="20"/>
        </w:rPr>
      </w:pPr>
    </w:p>
    <w:p w14:paraId="6A178A34" w14:textId="77777777" w:rsidR="00D03BCF" w:rsidRPr="00327B2A" w:rsidRDefault="00D03BCF" w:rsidP="00D03BCF">
      <w:pPr>
        <w:jc w:val="center"/>
        <w:rPr>
          <w:rFonts w:ascii="Gotham" w:hAnsi="Gotham"/>
          <w:sz w:val="20"/>
          <w:szCs w:val="20"/>
        </w:rPr>
      </w:pPr>
      <w:r w:rsidRPr="00327B2A">
        <w:rPr>
          <w:rFonts w:ascii="Gotham" w:hAnsi="Gotham"/>
          <w:sz w:val="20"/>
          <w:szCs w:val="20"/>
        </w:rPr>
        <w:t>EXPOSICIÓN DE MOTIVOS</w:t>
      </w:r>
    </w:p>
    <w:p w14:paraId="241DE6F3" w14:textId="77777777" w:rsidR="00D03BCF" w:rsidRDefault="00D03BCF" w:rsidP="00D03BCF">
      <w:pPr>
        <w:jc w:val="both"/>
        <w:rPr>
          <w:rFonts w:ascii="Gotham" w:hAnsi="Gotham"/>
          <w:sz w:val="20"/>
          <w:szCs w:val="20"/>
        </w:rPr>
      </w:pPr>
    </w:p>
    <w:p w14:paraId="2A31CDFF" w14:textId="77777777" w:rsidR="00D03BCF" w:rsidRPr="00327B2A" w:rsidRDefault="00D03BCF" w:rsidP="00D03BCF">
      <w:pPr>
        <w:ind w:left="567" w:hanging="567"/>
        <w:jc w:val="both"/>
        <w:rPr>
          <w:rFonts w:ascii="Gotham" w:hAnsi="Gotham"/>
          <w:sz w:val="20"/>
          <w:szCs w:val="20"/>
        </w:rPr>
      </w:pPr>
      <w:r w:rsidRPr="00327B2A">
        <w:rPr>
          <w:rFonts w:ascii="Gotham" w:hAnsi="Gotham"/>
          <w:sz w:val="20"/>
          <w:szCs w:val="20"/>
        </w:rPr>
        <w:t xml:space="preserve">1.- </w:t>
      </w:r>
      <w:r>
        <w:rPr>
          <w:rFonts w:ascii="Gotham" w:hAnsi="Gotham"/>
          <w:sz w:val="20"/>
          <w:szCs w:val="20"/>
        </w:rPr>
        <w:tab/>
      </w:r>
      <w:r w:rsidRPr="00327B2A">
        <w:rPr>
          <w:rFonts w:ascii="Gotham" w:hAnsi="Gotham"/>
          <w:sz w:val="20"/>
          <w:szCs w:val="20"/>
        </w:rPr>
        <w:t xml:space="preserve">En nuestro municipio actualmente existen 34 treinta y cuatro delegaciones y agencias en las diferentes colonias, las cuales tiene la obligación de enterarse de las necesidades, carencias y problemas que afecten a la comunidad, así como brindarles un apoyo o solución a sus diferentes problemáticas, esto debido a que se encuentra más cerca de los habitantes y están en contante contacto y comunicación con ellos. </w:t>
      </w:r>
    </w:p>
    <w:p w14:paraId="53B881AF" w14:textId="77777777" w:rsidR="00D03BCF" w:rsidRDefault="00D03BCF" w:rsidP="00D03BCF">
      <w:pPr>
        <w:ind w:left="567" w:hanging="567"/>
        <w:jc w:val="both"/>
        <w:rPr>
          <w:rFonts w:ascii="Gotham" w:hAnsi="Gotham"/>
          <w:sz w:val="20"/>
          <w:szCs w:val="20"/>
        </w:rPr>
      </w:pPr>
    </w:p>
    <w:p w14:paraId="6853EC71" w14:textId="77777777" w:rsidR="00D03BCF" w:rsidRPr="00327B2A" w:rsidRDefault="00D03BCF" w:rsidP="00D03BCF">
      <w:pPr>
        <w:ind w:left="567" w:hanging="567"/>
        <w:jc w:val="both"/>
        <w:rPr>
          <w:rFonts w:ascii="Gotham" w:hAnsi="Gotham"/>
          <w:sz w:val="20"/>
          <w:szCs w:val="20"/>
        </w:rPr>
      </w:pPr>
      <w:r w:rsidRPr="00327B2A">
        <w:rPr>
          <w:rFonts w:ascii="Gotham" w:hAnsi="Gotham"/>
          <w:sz w:val="20"/>
          <w:szCs w:val="20"/>
        </w:rPr>
        <w:t xml:space="preserve">2.- </w:t>
      </w:r>
      <w:r>
        <w:rPr>
          <w:rFonts w:ascii="Gotham" w:hAnsi="Gotham"/>
          <w:sz w:val="20"/>
          <w:szCs w:val="20"/>
        </w:rPr>
        <w:tab/>
      </w:r>
      <w:r w:rsidRPr="00327B2A">
        <w:rPr>
          <w:rFonts w:ascii="Gotham" w:hAnsi="Gotham"/>
          <w:sz w:val="20"/>
          <w:szCs w:val="20"/>
        </w:rPr>
        <w:t>Bridar atención Nutricional, Psicológica y Jurídica en las diferentes delegaciones y agencias del municipio, tendría un impacto favorable muy grande en los habitantes, al contar con estos servicios a su alcance mejorara su salud física y mental, previniendo que estas problemáticas sigan creciendo, logrando a largo plazo que Tonalá sea un municipio con menos problemas de salud física y mental.</w:t>
      </w:r>
    </w:p>
    <w:p w14:paraId="76A28B08" w14:textId="77777777" w:rsidR="00D03BCF" w:rsidRDefault="00D03BCF" w:rsidP="00D03BCF">
      <w:pPr>
        <w:ind w:left="567" w:hanging="567"/>
        <w:jc w:val="both"/>
        <w:rPr>
          <w:rFonts w:ascii="Gotham" w:hAnsi="Gotham"/>
          <w:sz w:val="20"/>
          <w:szCs w:val="20"/>
        </w:rPr>
      </w:pPr>
    </w:p>
    <w:p w14:paraId="54BCA5E5" w14:textId="49EB579A" w:rsidR="00D03BCF" w:rsidRPr="00327B2A" w:rsidRDefault="00D03BCF" w:rsidP="00D03BCF">
      <w:pPr>
        <w:ind w:left="567" w:hanging="567"/>
        <w:jc w:val="both"/>
        <w:rPr>
          <w:rFonts w:ascii="Gotham" w:hAnsi="Gotham"/>
          <w:sz w:val="20"/>
          <w:szCs w:val="20"/>
        </w:rPr>
      </w:pPr>
      <w:r w:rsidRPr="00327B2A">
        <w:rPr>
          <w:rFonts w:ascii="Gotham" w:hAnsi="Gotham"/>
          <w:sz w:val="20"/>
          <w:szCs w:val="20"/>
        </w:rPr>
        <w:t xml:space="preserve">3.- </w:t>
      </w:r>
      <w:r>
        <w:rPr>
          <w:rFonts w:ascii="Gotham" w:hAnsi="Gotham"/>
          <w:sz w:val="20"/>
          <w:szCs w:val="20"/>
        </w:rPr>
        <w:tab/>
      </w:r>
      <w:r w:rsidRPr="00327B2A">
        <w:rPr>
          <w:rFonts w:ascii="Gotham" w:hAnsi="Gotham"/>
          <w:sz w:val="20"/>
          <w:szCs w:val="20"/>
        </w:rPr>
        <w:t xml:space="preserve">En </w:t>
      </w:r>
      <w:r>
        <w:rPr>
          <w:rFonts w:ascii="Gotham" w:hAnsi="Gotham"/>
          <w:sz w:val="20"/>
          <w:szCs w:val="20"/>
        </w:rPr>
        <w:t>J</w:t>
      </w:r>
      <w:r w:rsidRPr="00327B2A">
        <w:rPr>
          <w:rFonts w:ascii="Gotham" w:hAnsi="Gotham"/>
          <w:sz w:val="20"/>
          <w:szCs w:val="20"/>
        </w:rPr>
        <w:t>alisco, 12.9 de los habitantes tienen sobre peso y obesidad de acuerdo con la encuesta nacional de salud y nutrición, esto desarrolla múltiples enfermedades como la diabetes o problemas cardiovasculares, el registro federal detalla que en el transcurso del año 2023 jalisco acumulo un total del 6,284 casos de desnutrición, lo que posiciono a jalisco como el segundo estado con mayor incidencia a nivel nacional;</w:t>
      </w:r>
      <w:r w:rsidR="008B58C6">
        <w:rPr>
          <w:rFonts w:ascii="Gotham" w:hAnsi="Gotham"/>
          <w:sz w:val="20"/>
          <w:szCs w:val="20"/>
        </w:rPr>
        <w:t xml:space="preserve"> </w:t>
      </w:r>
      <w:r w:rsidRPr="00327B2A">
        <w:rPr>
          <w:rFonts w:ascii="Gotham" w:hAnsi="Gotham"/>
          <w:sz w:val="20"/>
          <w:szCs w:val="20"/>
        </w:rPr>
        <w:t xml:space="preserve">de los grupos más afectados por la obesidad y la desnutrición suelen ser los niños, esto debido en la mayoría de los casos a la mala alimentación y al desconocimientos de los padres sobre cómo deben de alimentar a sus hijos y como alimentarse ellos de manera correcta y balanceada, esto generado por la falta de asesoría y acompañamiento de un especialista en nutrición muchas veces porque no se cuenta con el </w:t>
      </w:r>
      <w:r w:rsidRPr="00327B2A">
        <w:rPr>
          <w:rFonts w:ascii="Gotham" w:hAnsi="Gotham"/>
          <w:sz w:val="20"/>
          <w:szCs w:val="20"/>
        </w:rPr>
        <w:lastRenderedPageBreak/>
        <w:t>recurso económico para acudir al especialista o porque los que ofrecen este servicio de manera gratuita se encuentra muy lejos de su localidad.</w:t>
      </w:r>
      <w:r w:rsidR="008B58C6">
        <w:rPr>
          <w:rFonts w:ascii="Gotham" w:hAnsi="Gotham"/>
          <w:sz w:val="20"/>
          <w:szCs w:val="20"/>
        </w:rPr>
        <w:t xml:space="preserve"> </w:t>
      </w:r>
    </w:p>
    <w:p w14:paraId="643522EC" w14:textId="77777777" w:rsidR="00D03BCF" w:rsidRDefault="00D03BCF" w:rsidP="00D03BCF">
      <w:pPr>
        <w:ind w:left="567" w:hanging="567"/>
        <w:jc w:val="both"/>
        <w:rPr>
          <w:rFonts w:ascii="Gotham" w:hAnsi="Gotham"/>
          <w:sz w:val="20"/>
          <w:szCs w:val="20"/>
        </w:rPr>
      </w:pPr>
    </w:p>
    <w:p w14:paraId="6589A4AE" w14:textId="77777777" w:rsidR="00D03BCF" w:rsidRPr="00327B2A" w:rsidRDefault="00D03BCF" w:rsidP="00D03BCF">
      <w:pPr>
        <w:ind w:left="567" w:hanging="567"/>
        <w:jc w:val="both"/>
        <w:rPr>
          <w:rFonts w:ascii="Gotham" w:hAnsi="Gotham"/>
          <w:sz w:val="20"/>
          <w:szCs w:val="20"/>
        </w:rPr>
      </w:pPr>
      <w:r w:rsidRPr="00327B2A">
        <w:rPr>
          <w:rFonts w:ascii="Gotham" w:hAnsi="Gotham"/>
          <w:sz w:val="20"/>
          <w:szCs w:val="20"/>
        </w:rPr>
        <w:t xml:space="preserve">4.- </w:t>
      </w:r>
      <w:r>
        <w:rPr>
          <w:rFonts w:ascii="Gotham" w:hAnsi="Gotham"/>
          <w:sz w:val="20"/>
          <w:szCs w:val="20"/>
        </w:rPr>
        <w:tab/>
      </w:r>
      <w:r w:rsidRPr="00327B2A">
        <w:rPr>
          <w:rFonts w:ascii="Gotham" w:hAnsi="Gotham"/>
          <w:sz w:val="20"/>
          <w:szCs w:val="20"/>
        </w:rPr>
        <w:t xml:space="preserve">La atención psicológica tiene como objetivo lograr la remisión, disminución o alivio del malestar mental; buscar la resolución de conflictos, aumentar la sensación de bienestar, así como la adquisición de habilidades emocionales para ser una persona más funcional, tener una buena salud mental es tener un bienestar interno y tener habilidades para enfrentar los retos cotidianos, además de resiliencia (capacidad de superar la adversidad) y estilos de vida saludables, la salud psicológica tiene que ver con el grado de felicidad y satisfacción de todas la personas, al brindar esta atención de una manera más accesible y a su alcance garantizamos una mejor convivencia y productividad en nuestro municipio, así como la disminución de muchos delitos. </w:t>
      </w:r>
    </w:p>
    <w:p w14:paraId="6C7F8518" w14:textId="77777777" w:rsidR="00D03BCF" w:rsidRDefault="00D03BCF" w:rsidP="00D03BCF">
      <w:pPr>
        <w:ind w:left="567" w:hanging="567"/>
        <w:jc w:val="both"/>
        <w:rPr>
          <w:rFonts w:ascii="Gotham" w:hAnsi="Gotham"/>
          <w:sz w:val="20"/>
          <w:szCs w:val="20"/>
        </w:rPr>
      </w:pPr>
    </w:p>
    <w:p w14:paraId="7321DA68" w14:textId="014557B8" w:rsidR="00D03BCF" w:rsidRPr="00327B2A" w:rsidRDefault="00D03BCF" w:rsidP="00D03BCF">
      <w:pPr>
        <w:ind w:left="567" w:hanging="567"/>
        <w:jc w:val="both"/>
        <w:rPr>
          <w:rFonts w:ascii="Gotham" w:hAnsi="Gotham"/>
          <w:sz w:val="20"/>
          <w:szCs w:val="20"/>
        </w:rPr>
      </w:pPr>
      <w:r w:rsidRPr="00327B2A">
        <w:rPr>
          <w:rFonts w:ascii="Gotham" w:hAnsi="Gotham"/>
          <w:sz w:val="20"/>
          <w:szCs w:val="20"/>
        </w:rPr>
        <w:t xml:space="preserve">5.- </w:t>
      </w:r>
      <w:r>
        <w:rPr>
          <w:rFonts w:ascii="Gotham" w:hAnsi="Gotham"/>
          <w:sz w:val="20"/>
          <w:szCs w:val="20"/>
        </w:rPr>
        <w:tab/>
        <w:t>O</w:t>
      </w:r>
      <w:r w:rsidRPr="00327B2A">
        <w:rPr>
          <w:rFonts w:ascii="Gotham" w:hAnsi="Gotham"/>
          <w:sz w:val="20"/>
          <w:szCs w:val="20"/>
        </w:rPr>
        <w:t>frecer asesoría jurídica gratuita y al alcance de todos los habitantes del municipio garantizara un mejor conocimiento de los derechos de las personas, así como un mayor conocimiento de las leyes de nuestro país, lo que nos engrandecería como municipio.</w:t>
      </w:r>
      <w:r w:rsidR="008B58C6">
        <w:rPr>
          <w:rFonts w:ascii="Gotham" w:hAnsi="Gotham"/>
          <w:sz w:val="20"/>
          <w:szCs w:val="20"/>
        </w:rPr>
        <w:t xml:space="preserve"> </w:t>
      </w:r>
    </w:p>
    <w:p w14:paraId="74C4CF2C" w14:textId="77777777" w:rsidR="00D03BCF" w:rsidRDefault="00D03BCF" w:rsidP="00D03BCF">
      <w:pPr>
        <w:ind w:left="567" w:hanging="567"/>
        <w:jc w:val="both"/>
        <w:rPr>
          <w:rFonts w:ascii="Gotham" w:hAnsi="Gotham"/>
          <w:sz w:val="20"/>
          <w:szCs w:val="20"/>
        </w:rPr>
      </w:pPr>
    </w:p>
    <w:p w14:paraId="3D4CD3E1" w14:textId="77777777" w:rsidR="00D03BCF" w:rsidRPr="00327B2A" w:rsidRDefault="00D03BCF" w:rsidP="00D03BCF">
      <w:pPr>
        <w:ind w:left="567" w:hanging="567"/>
        <w:jc w:val="both"/>
        <w:rPr>
          <w:rFonts w:ascii="Gotham" w:hAnsi="Gotham"/>
          <w:sz w:val="20"/>
          <w:szCs w:val="20"/>
        </w:rPr>
      </w:pPr>
      <w:r w:rsidRPr="00327B2A">
        <w:rPr>
          <w:rFonts w:ascii="Gotham" w:hAnsi="Gotham"/>
          <w:sz w:val="20"/>
          <w:szCs w:val="20"/>
        </w:rPr>
        <w:t xml:space="preserve">6.- </w:t>
      </w:r>
      <w:r>
        <w:rPr>
          <w:rFonts w:ascii="Gotham" w:hAnsi="Gotham"/>
          <w:sz w:val="20"/>
          <w:szCs w:val="20"/>
        </w:rPr>
        <w:tab/>
      </w:r>
      <w:r w:rsidRPr="00327B2A">
        <w:rPr>
          <w:rFonts w:ascii="Gotham" w:hAnsi="Gotham"/>
          <w:sz w:val="20"/>
          <w:szCs w:val="20"/>
        </w:rPr>
        <w:t>La Constitución Política de los estados Unidos Mexicanos garantiza el derecho a la salud sea física o</w:t>
      </w:r>
      <w:r>
        <w:rPr>
          <w:rFonts w:ascii="Gotham" w:hAnsi="Gotham"/>
          <w:sz w:val="20"/>
          <w:szCs w:val="20"/>
        </w:rPr>
        <w:t xml:space="preserve"> mental.</w:t>
      </w:r>
    </w:p>
    <w:p w14:paraId="4769332F" w14:textId="77777777" w:rsidR="00D03BCF" w:rsidRDefault="00D03BCF" w:rsidP="00D03BCF">
      <w:pPr>
        <w:jc w:val="both"/>
        <w:rPr>
          <w:rFonts w:ascii="Gotham" w:hAnsi="Gotham"/>
          <w:sz w:val="20"/>
          <w:szCs w:val="20"/>
        </w:rPr>
      </w:pPr>
    </w:p>
    <w:p w14:paraId="29DD60C0" w14:textId="77777777" w:rsidR="00D03BCF" w:rsidRPr="00327B2A" w:rsidRDefault="00D03BCF" w:rsidP="00D03BCF">
      <w:pPr>
        <w:ind w:left="851" w:right="283"/>
        <w:jc w:val="both"/>
        <w:rPr>
          <w:rFonts w:ascii="Gotham" w:hAnsi="Gotham"/>
          <w:i/>
          <w:sz w:val="19"/>
          <w:szCs w:val="19"/>
        </w:rPr>
      </w:pPr>
      <w:r w:rsidRPr="00327B2A">
        <w:rPr>
          <w:rFonts w:ascii="Gotham" w:hAnsi="Gotham"/>
          <w:i/>
          <w:sz w:val="19"/>
          <w:szCs w:val="19"/>
        </w:rPr>
        <w:t xml:space="preserve">Toda persona tiene derecho a la alimentación nutritiva, suficiente y de calidad. El Estado lo garantizará. Párrafo adicionado DOF 13-10-2011 </w:t>
      </w:r>
    </w:p>
    <w:p w14:paraId="2CD574F3" w14:textId="77777777" w:rsidR="00D03BCF" w:rsidRPr="00327B2A" w:rsidRDefault="00D03BCF" w:rsidP="00D03BCF">
      <w:pPr>
        <w:ind w:left="851" w:right="283"/>
        <w:jc w:val="both"/>
        <w:rPr>
          <w:rFonts w:ascii="Gotham" w:hAnsi="Gotham"/>
          <w:i/>
          <w:sz w:val="19"/>
          <w:szCs w:val="19"/>
        </w:rPr>
      </w:pPr>
    </w:p>
    <w:p w14:paraId="13F467E5" w14:textId="77777777" w:rsidR="00D03BCF" w:rsidRPr="00327B2A" w:rsidRDefault="00D03BCF" w:rsidP="00D03BCF">
      <w:pPr>
        <w:ind w:left="851" w:right="283"/>
        <w:jc w:val="both"/>
        <w:rPr>
          <w:rFonts w:ascii="Gotham" w:hAnsi="Gotham"/>
          <w:i/>
          <w:sz w:val="19"/>
          <w:szCs w:val="19"/>
        </w:rPr>
      </w:pPr>
      <w:r w:rsidRPr="00327B2A">
        <w:rPr>
          <w:rFonts w:ascii="Gotham" w:hAnsi="Gotham"/>
          <w:i/>
          <w:sz w:val="19"/>
          <w:szCs w:val="19"/>
        </w:rPr>
        <w:t>Toda Persona tiene derecho a la protección de la salud. La Ley definirá las bases y modalidades para el acceso a los servicios de salud y establecerá la concurrencia de la Federación y las entidades federativas en materia de salubridad general, conforme a lo que dispone la fracción XVI del artículo 73 de esta Constitución. La Ley definirá un sistema de salud para el bienestar, con el fin de garantizar la extensión progresiva, cuantitativa y cualitativa de los servicios de salud para la atención integral y gratuita de las personas que no cuenten con seguridad social.</w:t>
      </w:r>
    </w:p>
    <w:p w14:paraId="224278F6" w14:textId="77777777" w:rsidR="00D03BCF" w:rsidRPr="00327B2A" w:rsidRDefault="00D03BCF" w:rsidP="00D03BCF">
      <w:pPr>
        <w:ind w:left="851" w:right="283"/>
        <w:jc w:val="both"/>
        <w:rPr>
          <w:rFonts w:ascii="Gotham" w:hAnsi="Gotham"/>
          <w:i/>
          <w:sz w:val="19"/>
          <w:szCs w:val="19"/>
        </w:rPr>
      </w:pPr>
    </w:p>
    <w:p w14:paraId="6B2734C1" w14:textId="77777777" w:rsidR="00D03BCF" w:rsidRPr="00327B2A" w:rsidRDefault="00D03BCF" w:rsidP="00D03BCF">
      <w:pPr>
        <w:ind w:left="851" w:right="283"/>
        <w:jc w:val="both"/>
        <w:rPr>
          <w:rFonts w:ascii="Gotham" w:hAnsi="Gotham"/>
          <w:i/>
          <w:sz w:val="19"/>
          <w:szCs w:val="19"/>
        </w:rPr>
      </w:pPr>
      <w:r w:rsidRPr="00327B2A">
        <w:rPr>
          <w:rFonts w:ascii="Gotham" w:hAnsi="Gotham"/>
          <w:i/>
          <w:sz w:val="19"/>
          <w:szCs w:val="19"/>
        </w:rPr>
        <w:t>Párrafo adicionado DOF 03-02-1983. Reformado DOF 08-05-2020</w:t>
      </w:r>
    </w:p>
    <w:p w14:paraId="5A1FC394" w14:textId="77777777" w:rsidR="00D03BCF" w:rsidRDefault="00D03BCF" w:rsidP="00D03BCF">
      <w:pPr>
        <w:jc w:val="both"/>
        <w:rPr>
          <w:rFonts w:ascii="Gotham" w:hAnsi="Gotham"/>
          <w:sz w:val="20"/>
          <w:szCs w:val="20"/>
        </w:rPr>
      </w:pPr>
    </w:p>
    <w:p w14:paraId="0F9EDB29" w14:textId="77777777" w:rsidR="00D03BCF" w:rsidRPr="00327B2A" w:rsidRDefault="00D03BCF" w:rsidP="00D03BCF">
      <w:pPr>
        <w:jc w:val="both"/>
        <w:rPr>
          <w:rFonts w:ascii="Gotham" w:hAnsi="Gotham"/>
          <w:sz w:val="20"/>
          <w:szCs w:val="20"/>
        </w:rPr>
      </w:pPr>
      <w:r w:rsidRPr="00327B2A">
        <w:rPr>
          <w:rFonts w:ascii="Gotham" w:hAnsi="Gotham"/>
          <w:sz w:val="20"/>
          <w:szCs w:val="20"/>
        </w:rPr>
        <w:t xml:space="preserve">7.- </w:t>
      </w:r>
      <w:r>
        <w:rPr>
          <w:rFonts w:ascii="Gotham" w:hAnsi="Gotham"/>
          <w:sz w:val="20"/>
          <w:szCs w:val="20"/>
        </w:rPr>
        <w:tab/>
      </w:r>
      <w:r w:rsidRPr="00327B2A">
        <w:rPr>
          <w:rFonts w:ascii="Gotham" w:hAnsi="Gotham"/>
          <w:sz w:val="20"/>
          <w:szCs w:val="20"/>
        </w:rPr>
        <w:t>La Ley de Salud del Estado de Jalisco</w:t>
      </w:r>
      <w:r>
        <w:rPr>
          <w:rFonts w:ascii="Gotham" w:hAnsi="Gotham"/>
          <w:sz w:val="20"/>
          <w:szCs w:val="20"/>
        </w:rPr>
        <w:t>,</w:t>
      </w:r>
      <w:r w:rsidRPr="00327B2A">
        <w:rPr>
          <w:rFonts w:ascii="Gotham" w:hAnsi="Gotham"/>
          <w:sz w:val="20"/>
          <w:szCs w:val="20"/>
        </w:rPr>
        <w:t xml:space="preserve"> en el </w:t>
      </w:r>
      <w:r>
        <w:rPr>
          <w:rFonts w:ascii="Gotham" w:hAnsi="Gotham"/>
          <w:sz w:val="20"/>
          <w:szCs w:val="20"/>
        </w:rPr>
        <w:t>a</w:t>
      </w:r>
      <w:r w:rsidRPr="00327B2A">
        <w:rPr>
          <w:rFonts w:ascii="Gotham" w:hAnsi="Gotham"/>
          <w:sz w:val="20"/>
          <w:szCs w:val="20"/>
        </w:rPr>
        <w:t>rtículo 34</w:t>
      </w:r>
      <w:r>
        <w:rPr>
          <w:rFonts w:ascii="Gotham" w:hAnsi="Gotham"/>
          <w:sz w:val="20"/>
          <w:szCs w:val="20"/>
        </w:rPr>
        <w:t>,</w:t>
      </w:r>
      <w:r w:rsidRPr="00327B2A">
        <w:rPr>
          <w:rFonts w:ascii="Gotham" w:hAnsi="Gotham"/>
          <w:sz w:val="20"/>
          <w:szCs w:val="20"/>
        </w:rPr>
        <w:t xml:space="preserve"> establece:</w:t>
      </w:r>
    </w:p>
    <w:p w14:paraId="5C4A77EE" w14:textId="77777777" w:rsidR="00D03BCF" w:rsidRDefault="00D03BCF" w:rsidP="00D03BCF">
      <w:pPr>
        <w:jc w:val="both"/>
        <w:rPr>
          <w:rFonts w:ascii="Gotham" w:hAnsi="Gotham"/>
          <w:sz w:val="20"/>
          <w:szCs w:val="20"/>
        </w:rPr>
      </w:pPr>
    </w:p>
    <w:p w14:paraId="2FE7BC9B" w14:textId="77777777" w:rsidR="00D03BCF" w:rsidRPr="00327B2A" w:rsidRDefault="00D03BCF" w:rsidP="00D03BCF">
      <w:pPr>
        <w:spacing w:after="120"/>
        <w:ind w:left="1276" w:right="283" w:hanging="425"/>
        <w:jc w:val="both"/>
        <w:rPr>
          <w:rFonts w:ascii="Gotham" w:hAnsi="Gotham"/>
          <w:i/>
          <w:sz w:val="19"/>
          <w:szCs w:val="19"/>
        </w:rPr>
      </w:pPr>
      <w:r w:rsidRPr="00327B2A">
        <w:rPr>
          <w:rFonts w:ascii="Gotham" w:hAnsi="Gotham"/>
          <w:i/>
          <w:sz w:val="19"/>
          <w:szCs w:val="19"/>
        </w:rPr>
        <w:t xml:space="preserve">1. </w:t>
      </w:r>
      <w:r>
        <w:rPr>
          <w:rFonts w:ascii="Gotham" w:hAnsi="Gotham"/>
          <w:i/>
          <w:sz w:val="19"/>
          <w:szCs w:val="19"/>
        </w:rPr>
        <w:tab/>
      </w:r>
      <w:r w:rsidRPr="00327B2A">
        <w:rPr>
          <w:rFonts w:ascii="Gotham" w:hAnsi="Gotham"/>
          <w:i/>
          <w:sz w:val="19"/>
          <w:szCs w:val="19"/>
        </w:rPr>
        <w:t>Para los efectos del derecho a la protección de la salud, se consideran servicios básicos de salud los referentes a:</w:t>
      </w:r>
    </w:p>
    <w:p w14:paraId="683B434C" w14:textId="77777777" w:rsidR="00D03BCF" w:rsidRPr="00327B2A" w:rsidRDefault="00D03BCF" w:rsidP="00D03BCF">
      <w:pPr>
        <w:spacing w:after="120"/>
        <w:ind w:left="1701" w:right="283" w:hanging="425"/>
        <w:jc w:val="both"/>
        <w:rPr>
          <w:rFonts w:ascii="Gotham" w:hAnsi="Gotham"/>
          <w:i/>
          <w:sz w:val="19"/>
          <w:szCs w:val="19"/>
        </w:rPr>
      </w:pPr>
      <w:r w:rsidRPr="00327B2A">
        <w:rPr>
          <w:rFonts w:ascii="Gotham" w:hAnsi="Gotham"/>
          <w:i/>
          <w:sz w:val="19"/>
          <w:szCs w:val="19"/>
        </w:rPr>
        <w:t xml:space="preserve">VI. </w:t>
      </w:r>
      <w:r>
        <w:rPr>
          <w:rFonts w:ascii="Gotham" w:hAnsi="Gotham"/>
          <w:i/>
          <w:sz w:val="19"/>
          <w:szCs w:val="19"/>
        </w:rPr>
        <w:tab/>
      </w:r>
      <w:r w:rsidRPr="00327B2A">
        <w:rPr>
          <w:rFonts w:ascii="Gotham" w:hAnsi="Gotham"/>
          <w:i/>
          <w:sz w:val="19"/>
          <w:szCs w:val="19"/>
        </w:rPr>
        <w:t>La salud mental</w:t>
      </w:r>
    </w:p>
    <w:p w14:paraId="4491B544" w14:textId="77777777" w:rsidR="00D03BCF" w:rsidRPr="00327B2A" w:rsidRDefault="00D03BCF" w:rsidP="00D03BCF">
      <w:pPr>
        <w:ind w:left="1701" w:right="283" w:hanging="425"/>
        <w:jc w:val="both"/>
        <w:rPr>
          <w:rFonts w:ascii="Gotham" w:hAnsi="Gotham"/>
          <w:i/>
          <w:sz w:val="19"/>
          <w:szCs w:val="19"/>
        </w:rPr>
      </w:pPr>
      <w:r w:rsidRPr="00327B2A">
        <w:rPr>
          <w:rFonts w:ascii="Gotham" w:hAnsi="Gotham"/>
          <w:i/>
          <w:sz w:val="19"/>
          <w:szCs w:val="19"/>
        </w:rPr>
        <w:t xml:space="preserve">XI. </w:t>
      </w:r>
      <w:r>
        <w:rPr>
          <w:rFonts w:ascii="Gotham" w:hAnsi="Gotham"/>
          <w:i/>
          <w:sz w:val="19"/>
          <w:szCs w:val="19"/>
        </w:rPr>
        <w:tab/>
      </w:r>
      <w:r w:rsidRPr="00327B2A">
        <w:rPr>
          <w:rFonts w:ascii="Gotham" w:hAnsi="Gotham"/>
          <w:i/>
          <w:sz w:val="19"/>
          <w:szCs w:val="19"/>
        </w:rPr>
        <w:t>La promoción de una cultura de vida saludable a través de hábitos alimenticios nutricionales</w:t>
      </w:r>
    </w:p>
    <w:p w14:paraId="24E3D8CE" w14:textId="77777777" w:rsidR="00D03BCF" w:rsidRPr="00327B2A" w:rsidRDefault="00D03BCF" w:rsidP="00D03BCF">
      <w:pPr>
        <w:jc w:val="both"/>
        <w:rPr>
          <w:rFonts w:ascii="Gotham" w:hAnsi="Gotham"/>
          <w:sz w:val="20"/>
          <w:szCs w:val="20"/>
        </w:rPr>
      </w:pPr>
    </w:p>
    <w:p w14:paraId="54012E47" w14:textId="77777777" w:rsidR="00D03BCF" w:rsidRPr="00327B2A" w:rsidRDefault="00D03BCF" w:rsidP="00D03BCF">
      <w:pPr>
        <w:jc w:val="both"/>
        <w:rPr>
          <w:rFonts w:ascii="Gotham" w:hAnsi="Gotham"/>
          <w:sz w:val="20"/>
          <w:szCs w:val="20"/>
        </w:rPr>
      </w:pPr>
      <w:r w:rsidRPr="00327B2A">
        <w:rPr>
          <w:rFonts w:ascii="Gotham" w:hAnsi="Gotham"/>
          <w:sz w:val="20"/>
          <w:szCs w:val="20"/>
        </w:rPr>
        <w:t>Por lo anteriormente expuesto, me permito poner a consideración de este Ayuntamiento en Pleno, el siguiente punto de:</w:t>
      </w:r>
    </w:p>
    <w:p w14:paraId="4C5932A8" w14:textId="77777777" w:rsidR="00D03BCF" w:rsidRPr="00327B2A" w:rsidRDefault="00D03BCF" w:rsidP="00D03BCF">
      <w:pPr>
        <w:jc w:val="both"/>
        <w:rPr>
          <w:rFonts w:ascii="Gotham" w:hAnsi="Gotham"/>
          <w:sz w:val="20"/>
          <w:szCs w:val="20"/>
        </w:rPr>
      </w:pPr>
    </w:p>
    <w:p w14:paraId="14F94135" w14:textId="77777777" w:rsidR="00D03BCF" w:rsidRPr="00327B2A" w:rsidRDefault="00D03BCF" w:rsidP="00D03BCF">
      <w:pPr>
        <w:jc w:val="center"/>
        <w:rPr>
          <w:rFonts w:ascii="Gotham" w:hAnsi="Gotham"/>
          <w:sz w:val="20"/>
          <w:szCs w:val="20"/>
        </w:rPr>
      </w:pPr>
      <w:r w:rsidRPr="00327B2A">
        <w:rPr>
          <w:rFonts w:ascii="Gotham" w:hAnsi="Gotham"/>
          <w:sz w:val="20"/>
          <w:szCs w:val="20"/>
        </w:rPr>
        <w:t>ACUERDO</w:t>
      </w:r>
    </w:p>
    <w:p w14:paraId="3947507E" w14:textId="77777777" w:rsidR="00D03BCF" w:rsidRPr="00327B2A" w:rsidRDefault="00D03BCF" w:rsidP="00D03BCF">
      <w:pPr>
        <w:jc w:val="both"/>
        <w:rPr>
          <w:rFonts w:ascii="Gotham" w:hAnsi="Gotham"/>
          <w:sz w:val="20"/>
          <w:szCs w:val="20"/>
        </w:rPr>
      </w:pPr>
    </w:p>
    <w:p w14:paraId="7FE7BB20" w14:textId="77777777" w:rsidR="00D03BCF" w:rsidRPr="00327B2A" w:rsidRDefault="00D03BCF" w:rsidP="00D03BCF">
      <w:pPr>
        <w:jc w:val="both"/>
        <w:rPr>
          <w:rFonts w:ascii="Gotham" w:hAnsi="Gotham"/>
          <w:sz w:val="20"/>
          <w:szCs w:val="20"/>
        </w:rPr>
      </w:pPr>
      <w:r w:rsidRPr="00327B2A">
        <w:rPr>
          <w:rFonts w:ascii="Gotham" w:hAnsi="Gotham"/>
          <w:sz w:val="20"/>
          <w:szCs w:val="20"/>
        </w:rPr>
        <w:t xml:space="preserve">PRIMERO. - Es de aprobarse turnar a la Comisión </w:t>
      </w:r>
      <w:r>
        <w:rPr>
          <w:rFonts w:ascii="Gotham" w:hAnsi="Gotham"/>
          <w:sz w:val="20"/>
          <w:szCs w:val="20"/>
        </w:rPr>
        <w:t>E</w:t>
      </w:r>
      <w:r w:rsidRPr="00327B2A">
        <w:rPr>
          <w:rFonts w:ascii="Gotham" w:hAnsi="Gotham"/>
          <w:sz w:val="20"/>
          <w:szCs w:val="20"/>
        </w:rPr>
        <w:t xml:space="preserve">dilicia de Servicios Médicos, Salubridad e Higiene como convocante y a la Comisión </w:t>
      </w:r>
      <w:r>
        <w:rPr>
          <w:rFonts w:ascii="Gotham" w:hAnsi="Gotham"/>
          <w:sz w:val="20"/>
          <w:szCs w:val="20"/>
        </w:rPr>
        <w:t>E</w:t>
      </w:r>
      <w:r w:rsidRPr="00327B2A">
        <w:rPr>
          <w:rFonts w:ascii="Gotham" w:hAnsi="Gotham"/>
          <w:sz w:val="20"/>
          <w:szCs w:val="20"/>
        </w:rPr>
        <w:t>dilicia de Bienestar, Desarrollo, Asistencia Social y Familiar como coadyuvante, para que se estudie, analice y en su caso dictamine</w:t>
      </w:r>
    </w:p>
    <w:p w14:paraId="7802B428" w14:textId="77777777" w:rsidR="00D03BCF" w:rsidRPr="00327B2A" w:rsidRDefault="00D03BCF" w:rsidP="00D03BCF">
      <w:pPr>
        <w:jc w:val="both"/>
        <w:rPr>
          <w:rFonts w:ascii="Gotham" w:hAnsi="Gotham"/>
          <w:sz w:val="20"/>
          <w:szCs w:val="20"/>
        </w:rPr>
      </w:pPr>
    </w:p>
    <w:p w14:paraId="1AC6545A" w14:textId="77777777" w:rsidR="00D03BCF" w:rsidRPr="00327B2A" w:rsidRDefault="00D03BCF" w:rsidP="00D03BCF">
      <w:pPr>
        <w:jc w:val="both"/>
        <w:rPr>
          <w:rFonts w:ascii="Gotham" w:hAnsi="Gotham"/>
          <w:sz w:val="20"/>
          <w:szCs w:val="20"/>
        </w:rPr>
      </w:pPr>
      <w:r w:rsidRPr="00327B2A">
        <w:rPr>
          <w:rFonts w:ascii="Gotham" w:hAnsi="Gotham"/>
          <w:sz w:val="20"/>
          <w:szCs w:val="20"/>
        </w:rPr>
        <w:t xml:space="preserve">SEGUNDO. - Se faculta al presidente Municipal, secretario general y Síndico para suscribir la documentación necesaria. </w:t>
      </w:r>
    </w:p>
    <w:p w14:paraId="459EB0E0" w14:textId="77777777" w:rsidR="00D03BCF" w:rsidRDefault="00D03BCF" w:rsidP="00D03BCF">
      <w:pPr>
        <w:jc w:val="both"/>
        <w:rPr>
          <w:rFonts w:ascii="Gotham" w:hAnsi="Gotham"/>
          <w:sz w:val="20"/>
          <w:szCs w:val="20"/>
        </w:rPr>
      </w:pPr>
    </w:p>
    <w:p w14:paraId="73F45358" w14:textId="77777777" w:rsidR="00D03BCF" w:rsidRPr="00351AD1" w:rsidRDefault="00D03BCF" w:rsidP="00D03BCF">
      <w:pPr>
        <w:jc w:val="both"/>
        <w:rPr>
          <w:rFonts w:ascii="Gotham" w:hAnsi="Gotham" w:cs="Arial"/>
          <w:sz w:val="20"/>
          <w:szCs w:val="20"/>
        </w:rPr>
      </w:pPr>
      <w:r>
        <w:rPr>
          <w:rFonts w:ascii="Gotham" w:hAnsi="Gotham"/>
          <w:sz w:val="20"/>
          <w:szCs w:val="20"/>
        </w:rPr>
        <w:lastRenderedPageBreak/>
        <w:t xml:space="preserve">En uso de la voz el Presidente Municipal, Sergio Armando Chávez Dávalos, expresa que, se propone su turno a la Comisión Edilicia de </w:t>
      </w:r>
      <w:r w:rsidRPr="00970BAA">
        <w:rPr>
          <w:rFonts w:ascii="Gotham" w:hAnsi="Gotham"/>
          <w:sz w:val="20"/>
          <w:szCs w:val="20"/>
        </w:rPr>
        <w:t>Servicios Médicos, Salubridad e Higiene, así como a la de Bienestar, Desarrollo, Asistencia Social y Familiar</w:t>
      </w:r>
      <w:r>
        <w:rPr>
          <w:rFonts w:ascii="Gotham" w:hAnsi="Gotham"/>
          <w:sz w:val="20"/>
          <w:szCs w:val="20"/>
        </w:rPr>
        <w:t>;</w:t>
      </w:r>
      <w:r w:rsidRPr="007A20EE">
        <w:rPr>
          <w:rFonts w:ascii="Gotham" w:hAnsi="Gotham"/>
          <w:sz w:val="20"/>
          <w:szCs w:val="20"/>
        </w:rPr>
        <w:t xml:space="preserve"> </w:t>
      </w:r>
      <w:r w:rsidRPr="00855611">
        <w:rPr>
          <w:rFonts w:ascii="Gotham" w:hAnsi="Gotham"/>
          <w:sz w:val="20"/>
          <w:szCs w:val="20"/>
        </w:rPr>
        <w:t>quien</w:t>
      </w:r>
      <w:r>
        <w:rPr>
          <w:rFonts w:ascii="Gotham" w:hAnsi="Gotham"/>
          <w:sz w:val="20"/>
          <w:szCs w:val="20"/>
        </w:rPr>
        <w:t>es</w:t>
      </w:r>
      <w:r w:rsidRPr="00855611">
        <w:rPr>
          <w:rFonts w:ascii="Gotham" w:hAnsi="Gotham"/>
          <w:sz w:val="20"/>
          <w:szCs w:val="20"/>
        </w:rPr>
        <w:t xml:space="preserve"> esté</w:t>
      </w:r>
      <w:r>
        <w:rPr>
          <w:rFonts w:ascii="Gotham" w:hAnsi="Gotham"/>
          <w:sz w:val="20"/>
          <w:szCs w:val="20"/>
        </w:rPr>
        <w:t>n</w:t>
      </w:r>
      <w:r w:rsidRPr="00855611">
        <w:rPr>
          <w:rFonts w:ascii="Gotham" w:hAnsi="Gotham"/>
          <w:sz w:val="20"/>
          <w:szCs w:val="20"/>
        </w:rPr>
        <w:t xml:space="preserve"> por la afirmativa sírvase a manifestarlo levantando su mano</w:t>
      </w:r>
      <w:r>
        <w:rPr>
          <w:rFonts w:ascii="Gotham" w:hAnsi="Gotham"/>
          <w:sz w:val="20"/>
          <w:szCs w:val="20"/>
        </w:rPr>
        <w:t>;</w:t>
      </w:r>
      <w:r w:rsidRPr="000A099F">
        <w:rPr>
          <w:rFonts w:ascii="Gotham" w:hAnsi="Gotham" w:cs="Arial"/>
          <w:sz w:val="20"/>
          <w:szCs w:val="20"/>
        </w:rPr>
        <w:t xml:space="preserve"> </w:t>
      </w:r>
      <w:r w:rsidRPr="00351AD1">
        <w:rPr>
          <w:rFonts w:ascii="Gotham" w:hAnsi="Gotham" w:cs="Arial"/>
          <w:sz w:val="20"/>
          <w:szCs w:val="20"/>
        </w:rPr>
        <w:t>instruyendo a la Secretaria General para que contabilice los votos y nos informe del resultado.</w:t>
      </w:r>
    </w:p>
    <w:p w14:paraId="7F2E4C3A" w14:textId="77777777" w:rsidR="00D03BCF" w:rsidRPr="00351AD1" w:rsidRDefault="00D03BCF" w:rsidP="00D03BCF">
      <w:pPr>
        <w:jc w:val="both"/>
        <w:rPr>
          <w:rFonts w:ascii="Gotham" w:hAnsi="Gotham" w:cs="Arial"/>
          <w:sz w:val="20"/>
          <w:szCs w:val="20"/>
        </w:rPr>
      </w:pPr>
    </w:p>
    <w:p w14:paraId="2E2F579D" w14:textId="77777777" w:rsidR="00D03BCF" w:rsidRPr="00351AD1" w:rsidRDefault="00D03BCF" w:rsidP="00D03BCF">
      <w:pPr>
        <w:jc w:val="both"/>
        <w:rPr>
          <w:rFonts w:ascii="Gotham" w:hAnsi="Gotham" w:cs="Arial"/>
          <w:sz w:val="20"/>
          <w:szCs w:val="20"/>
        </w:rPr>
      </w:pPr>
      <w:r w:rsidRPr="00351AD1">
        <w:rPr>
          <w:rFonts w:ascii="Gotham" w:hAnsi="Gotham" w:cs="Arial"/>
          <w:sz w:val="20"/>
          <w:szCs w:val="20"/>
        </w:rPr>
        <w:t>En uso de la voz informativa la Secretaria General, Mtra. Celia Isabel Gauna Ruiz de León, como lo indica Presidente, le informo que se registraron un total de 1</w:t>
      </w:r>
      <w:r>
        <w:rPr>
          <w:rFonts w:ascii="Gotham" w:hAnsi="Gotham" w:cs="Arial"/>
          <w:sz w:val="20"/>
          <w:szCs w:val="20"/>
        </w:rPr>
        <w:t>9</w:t>
      </w:r>
      <w:r w:rsidRPr="00351AD1">
        <w:rPr>
          <w:rFonts w:ascii="Gotham" w:hAnsi="Gotham" w:cs="Arial"/>
          <w:sz w:val="20"/>
          <w:szCs w:val="20"/>
        </w:rPr>
        <w:t xml:space="preserve"> votos a favor.</w:t>
      </w:r>
    </w:p>
    <w:p w14:paraId="6940F654" w14:textId="77777777" w:rsidR="00D03BCF" w:rsidRPr="00351AD1" w:rsidRDefault="00D03BCF" w:rsidP="00D03BCF">
      <w:pPr>
        <w:jc w:val="both"/>
        <w:rPr>
          <w:rFonts w:ascii="Gotham" w:hAnsi="Gotham" w:cs="Arial"/>
          <w:sz w:val="20"/>
          <w:szCs w:val="20"/>
        </w:rPr>
      </w:pPr>
    </w:p>
    <w:p w14:paraId="7C36DB9D" w14:textId="77777777" w:rsidR="00D03BCF" w:rsidRDefault="00D03BCF" w:rsidP="00D03BCF">
      <w:pPr>
        <w:jc w:val="both"/>
        <w:rPr>
          <w:rFonts w:ascii="Gotham" w:hAnsi="Gotham" w:cs="Arial"/>
          <w:sz w:val="20"/>
          <w:szCs w:val="20"/>
        </w:rPr>
      </w:pPr>
      <w:r>
        <w:rPr>
          <w:rFonts w:ascii="Gotham" w:hAnsi="Gotham" w:cs="Arial"/>
          <w:sz w:val="20"/>
          <w:szCs w:val="20"/>
        </w:rPr>
        <w:t>En uso de la voz el Presidente Municipal, Sergio Armando Chávez Dávalos,</w:t>
      </w:r>
      <w:r w:rsidRPr="00351AD1">
        <w:rPr>
          <w:rFonts w:ascii="Gotham" w:hAnsi="Gotham" w:cs="Arial"/>
          <w:sz w:val="20"/>
          <w:szCs w:val="20"/>
        </w:rPr>
        <w:t xml:space="preserve"> expresa que, gracias Secretaria; queda aprobado</w:t>
      </w:r>
      <w:r>
        <w:rPr>
          <w:rFonts w:ascii="Gotham" w:hAnsi="Gotham" w:cs="Arial"/>
          <w:sz w:val="20"/>
          <w:szCs w:val="20"/>
        </w:rPr>
        <w:t>.</w:t>
      </w:r>
    </w:p>
    <w:p w14:paraId="5F9413D7" w14:textId="77777777" w:rsidR="00D03BCF" w:rsidRDefault="00D03BCF" w:rsidP="00D03BCF">
      <w:pPr>
        <w:jc w:val="both"/>
        <w:rPr>
          <w:rFonts w:ascii="Gotham" w:hAnsi="Gotham"/>
          <w:sz w:val="20"/>
          <w:szCs w:val="20"/>
        </w:rPr>
      </w:pPr>
    </w:p>
    <w:p w14:paraId="4EC9F80B" w14:textId="77777777" w:rsidR="00D03BCF" w:rsidRPr="000F7447" w:rsidRDefault="00D03BCF" w:rsidP="00D03BCF">
      <w:pPr>
        <w:jc w:val="both"/>
        <w:rPr>
          <w:rFonts w:ascii="Gotham" w:hAnsi="Gotham"/>
          <w:sz w:val="20"/>
          <w:szCs w:val="20"/>
        </w:rPr>
      </w:pPr>
    </w:p>
    <w:p w14:paraId="353DAF24" w14:textId="77777777" w:rsidR="00D03BCF" w:rsidRPr="000F7447" w:rsidRDefault="00D03BCF" w:rsidP="00D03BCF">
      <w:pPr>
        <w:pStyle w:val="western"/>
        <w:spacing w:before="0" w:beforeAutospacing="0"/>
        <w:jc w:val="right"/>
        <w:rPr>
          <w:rFonts w:ascii="Gotham" w:hAnsi="Gotham"/>
          <w:b/>
          <w:sz w:val="22"/>
          <w:szCs w:val="22"/>
          <w:u w:val="single"/>
        </w:rPr>
      </w:pPr>
      <w:r w:rsidRPr="000F7447">
        <w:rPr>
          <w:rFonts w:ascii="Gotham" w:hAnsi="Gotham"/>
          <w:b/>
          <w:sz w:val="22"/>
          <w:szCs w:val="22"/>
          <w:u w:val="single"/>
        </w:rPr>
        <w:t xml:space="preserve">ACUERDO NO. </w:t>
      </w:r>
      <w:r>
        <w:rPr>
          <w:rFonts w:ascii="Gotham" w:hAnsi="Gotham"/>
          <w:b/>
          <w:sz w:val="22"/>
          <w:szCs w:val="22"/>
          <w:u w:val="single"/>
        </w:rPr>
        <w:t>1150</w:t>
      </w:r>
    </w:p>
    <w:p w14:paraId="1A74B632" w14:textId="28959B2E" w:rsidR="00D03BCF" w:rsidRPr="00F007FC" w:rsidRDefault="00D03BCF" w:rsidP="00D03BCF">
      <w:pPr>
        <w:jc w:val="both"/>
        <w:rPr>
          <w:rFonts w:ascii="Gotham" w:hAnsi="Gotham"/>
          <w:sz w:val="20"/>
          <w:szCs w:val="20"/>
        </w:rPr>
      </w:pPr>
      <w:r w:rsidRPr="000F7447">
        <w:rPr>
          <w:rFonts w:ascii="Gotham" w:hAnsi="Gotham"/>
          <w:b/>
          <w:bCs/>
          <w:smallCaps/>
          <w:sz w:val="20"/>
          <w:szCs w:val="20"/>
        </w:rPr>
        <w:t>Octava Iniciativa con Turno a Comisión</w:t>
      </w:r>
      <w:r w:rsidRPr="000F7447">
        <w:rPr>
          <w:rFonts w:ascii="Gotham" w:hAnsi="Gotham"/>
          <w:b/>
          <w:bCs/>
          <w:sz w:val="20"/>
          <w:szCs w:val="20"/>
        </w:rPr>
        <w:t xml:space="preserve">.- </w:t>
      </w:r>
      <w:r>
        <w:rPr>
          <w:rFonts w:ascii="Gotham" w:hAnsi="Gotham"/>
          <w:sz w:val="20"/>
          <w:szCs w:val="20"/>
        </w:rPr>
        <w:t xml:space="preserve">En uso de la voz la Regidora Guadalupe Villaseñor Fonseca, </w:t>
      </w:r>
      <w:r w:rsidRPr="000F7447">
        <w:rPr>
          <w:rFonts w:ascii="Gotham" w:hAnsi="Gotham"/>
          <w:sz w:val="20"/>
          <w:szCs w:val="20"/>
        </w:rPr>
        <w:t>menciona que,</w:t>
      </w:r>
      <w:r>
        <w:rPr>
          <w:rFonts w:ascii="Gotham" w:hAnsi="Gotham"/>
          <w:sz w:val="20"/>
          <w:szCs w:val="20"/>
        </w:rPr>
        <w:t xml:space="preserve"> l</w:t>
      </w:r>
      <w:r w:rsidRPr="00F007FC">
        <w:rPr>
          <w:rFonts w:ascii="Gotham" w:hAnsi="Gotham"/>
          <w:sz w:val="20"/>
          <w:szCs w:val="20"/>
        </w:rPr>
        <w:t>a que suscribe Guadalupe Villaseñor Fonseca en mi carácter de Regidora del Ayuntamiento Constitucional de Tonalá, Jalisco, con fundamento en lo dispuesto en el artículo 115, fracción II de la Constitución Política de los Estados Unidos Mexicanos; artículo 77 fracción II de la Constitución Política del Estado de Jalisco;</w:t>
      </w:r>
      <w:r w:rsidR="008B58C6">
        <w:rPr>
          <w:rFonts w:ascii="Gotham" w:hAnsi="Gotham"/>
          <w:sz w:val="20"/>
          <w:szCs w:val="20"/>
        </w:rPr>
        <w:t xml:space="preserve"> </w:t>
      </w:r>
      <w:r w:rsidRPr="00F007FC">
        <w:rPr>
          <w:rFonts w:ascii="Gotham" w:hAnsi="Gotham"/>
          <w:sz w:val="20"/>
          <w:szCs w:val="20"/>
        </w:rPr>
        <w:t>artículo 41 fracción II y 94 de la Ley del Gobierno y la Administración Pública Municipal del Estado de Jalisco; artículo 56 fracción II del Reglamento del Gobierno y la Administración Pública del Ayuntamiento Constitucional de Tonalá, Jalisco y el artículo 82 fracción II del Reglamento para el Funcionamiento Interno de Sesiones del Ayuntamiento Constitucional de Tonalá, Jalisco y demás relativos a la legislación aplicable; me permito someter a la consideración de este cuerpo edilicio la presente iniciativa con Turno a Comisión que tiene por objeto la instalación de piedra ahogada con concreto hidráulico en las calles Verbena, Yuca y Árnica, en la colonia Alamedas de Zalatitan, en nuestro municipio, para lo cual expongo la siguiente:</w:t>
      </w:r>
    </w:p>
    <w:p w14:paraId="0A7E65E6" w14:textId="77777777" w:rsidR="00D03BCF" w:rsidRPr="00F007FC" w:rsidRDefault="00D03BCF" w:rsidP="00D03BCF">
      <w:pPr>
        <w:jc w:val="both"/>
        <w:rPr>
          <w:rFonts w:ascii="Gotham" w:hAnsi="Gotham"/>
          <w:sz w:val="20"/>
          <w:szCs w:val="20"/>
        </w:rPr>
      </w:pPr>
    </w:p>
    <w:p w14:paraId="2E17D1D7" w14:textId="77777777" w:rsidR="00D03BCF" w:rsidRPr="00F007FC" w:rsidRDefault="00D03BCF" w:rsidP="00D03BCF">
      <w:pPr>
        <w:jc w:val="center"/>
        <w:rPr>
          <w:rFonts w:ascii="Gotham" w:hAnsi="Gotham"/>
          <w:sz w:val="20"/>
          <w:szCs w:val="20"/>
        </w:rPr>
      </w:pPr>
      <w:r w:rsidRPr="00F007FC">
        <w:rPr>
          <w:rFonts w:ascii="Gotham" w:hAnsi="Gotham"/>
          <w:sz w:val="20"/>
          <w:szCs w:val="20"/>
        </w:rPr>
        <w:t>EXPOSICIÓN DE MOTIVOS</w:t>
      </w:r>
    </w:p>
    <w:p w14:paraId="62DA022A" w14:textId="77777777" w:rsidR="00D03BCF" w:rsidRPr="00F007FC" w:rsidRDefault="00D03BCF" w:rsidP="00D03BCF">
      <w:pPr>
        <w:jc w:val="both"/>
        <w:rPr>
          <w:rFonts w:ascii="Gotham" w:hAnsi="Gotham"/>
          <w:sz w:val="20"/>
          <w:szCs w:val="20"/>
        </w:rPr>
      </w:pPr>
    </w:p>
    <w:p w14:paraId="6091F606" w14:textId="77777777" w:rsidR="00D03BCF" w:rsidRPr="00F007FC" w:rsidRDefault="00D03BCF" w:rsidP="00D03BCF">
      <w:pPr>
        <w:ind w:left="567" w:hanging="567"/>
        <w:jc w:val="both"/>
        <w:rPr>
          <w:rFonts w:ascii="Gotham" w:hAnsi="Gotham"/>
          <w:sz w:val="20"/>
          <w:szCs w:val="20"/>
        </w:rPr>
      </w:pPr>
      <w:r w:rsidRPr="00F007FC">
        <w:rPr>
          <w:rFonts w:ascii="Gotham" w:hAnsi="Gotham"/>
          <w:sz w:val="20"/>
          <w:szCs w:val="20"/>
        </w:rPr>
        <w:t xml:space="preserve">I.- </w:t>
      </w:r>
      <w:r>
        <w:rPr>
          <w:rFonts w:ascii="Gotham" w:hAnsi="Gotham"/>
          <w:sz w:val="20"/>
          <w:szCs w:val="20"/>
        </w:rPr>
        <w:tab/>
      </w:r>
      <w:r w:rsidRPr="00F007FC">
        <w:rPr>
          <w:rFonts w:ascii="Gotham" w:hAnsi="Gotham"/>
          <w:sz w:val="20"/>
          <w:szCs w:val="20"/>
        </w:rPr>
        <w:t>Atendiendo a la solicitud de ciudadanos que acudieron a la Regiduría a mi cargo, y en compañía de estos, realizamos un recorrido por las calles Verbena, Yuca y Árnica, de</w:t>
      </w:r>
      <w:r>
        <w:rPr>
          <w:rFonts w:ascii="Gotham" w:hAnsi="Gotham"/>
          <w:sz w:val="20"/>
          <w:szCs w:val="20"/>
        </w:rPr>
        <w:t xml:space="preserve"> la colonia Alamedas de Zalatitá</w:t>
      </w:r>
      <w:r w:rsidRPr="00F007FC">
        <w:rPr>
          <w:rFonts w:ascii="Gotham" w:hAnsi="Gotham"/>
          <w:sz w:val="20"/>
          <w:szCs w:val="20"/>
        </w:rPr>
        <w:t xml:space="preserve">n, en nuestro municipio, y me pude percatar de las precarias condiciones en que se encuentran dichas vialidades, se puede decir que se encuentran intransitables, inaccesibles, lo cual dificulta a todos los vecinos realizar sus diversas actividades, tales como acudir a sus fuentes de trabajo, a hacer sus compras, acudir a sus escuelas etc. </w:t>
      </w:r>
    </w:p>
    <w:p w14:paraId="5A982C2E" w14:textId="77777777" w:rsidR="00D03BCF" w:rsidRPr="00F007FC" w:rsidRDefault="00D03BCF" w:rsidP="00D03BCF">
      <w:pPr>
        <w:ind w:left="567" w:hanging="567"/>
        <w:jc w:val="both"/>
        <w:rPr>
          <w:rFonts w:ascii="Gotham" w:hAnsi="Gotham"/>
          <w:sz w:val="20"/>
          <w:szCs w:val="20"/>
        </w:rPr>
      </w:pPr>
    </w:p>
    <w:p w14:paraId="1AE3BF0C" w14:textId="77777777" w:rsidR="00D03BCF" w:rsidRPr="00F007FC" w:rsidRDefault="00D03BCF" w:rsidP="00D03BCF">
      <w:pPr>
        <w:ind w:left="567" w:hanging="567"/>
        <w:jc w:val="both"/>
        <w:rPr>
          <w:rFonts w:ascii="Gotham" w:hAnsi="Gotham"/>
          <w:sz w:val="20"/>
          <w:szCs w:val="20"/>
        </w:rPr>
      </w:pPr>
      <w:r w:rsidRPr="00F007FC">
        <w:rPr>
          <w:rFonts w:ascii="Gotham" w:hAnsi="Gotham"/>
          <w:sz w:val="20"/>
          <w:szCs w:val="20"/>
        </w:rPr>
        <w:t xml:space="preserve">II.- </w:t>
      </w:r>
      <w:r>
        <w:rPr>
          <w:rFonts w:ascii="Gotham" w:hAnsi="Gotham"/>
          <w:sz w:val="20"/>
          <w:szCs w:val="20"/>
        </w:rPr>
        <w:tab/>
      </w:r>
      <w:r w:rsidRPr="00F007FC">
        <w:rPr>
          <w:rFonts w:ascii="Gotham" w:hAnsi="Gotham"/>
          <w:sz w:val="20"/>
          <w:szCs w:val="20"/>
        </w:rPr>
        <w:t>A diario los habitantes de dicha colonia tienen la necesidad de caminar y circular por las calles antes mencionadas, las cuales son inaccesibles, por lo que es urgente que este ayuntamiento de respuesta lo antes posible y lleve a cabo la instalación de piedra ahogada con concreto hidráulico de dichas calles, a fin de ir resolviendo algunas de las carencias de</w:t>
      </w:r>
      <w:r>
        <w:rPr>
          <w:rFonts w:ascii="Gotham" w:hAnsi="Gotham"/>
          <w:sz w:val="20"/>
          <w:szCs w:val="20"/>
        </w:rPr>
        <w:t xml:space="preserve"> la colonia Alamedas de Zalatitá</w:t>
      </w:r>
      <w:r w:rsidRPr="00F007FC">
        <w:rPr>
          <w:rFonts w:ascii="Gotham" w:hAnsi="Gotham"/>
          <w:sz w:val="20"/>
          <w:szCs w:val="20"/>
        </w:rPr>
        <w:t>n.</w:t>
      </w:r>
    </w:p>
    <w:p w14:paraId="2E24FD23" w14:textId="77777777" w:rsidR="00D03BCF" w:rsidRPr="00F007FC" w:rsidRDefault="00D03BCF" w:rsidP="00D03BCF">
      <w:pPr>
        <w:ind w:left="567" w:hanging="567"/>
        <w:jc w:val="both"/>
        <w:rPr>
          <w:rFonts w:ascii="Gotham" w:hAnsi="Gotham"/>
          <w:sz w:val="20"/>
          <w:szCs w:val="20"/>
        </w:rPr>
      </w:pPr>
    </w:p>
    <w:p w14:paraId="5C0FF005" w14:textId="77777777" w:rsidR="00D03BCF" w:rsidRPr="00895835" w:rsidRDefault="00D03BCF" w:rsidP="00D03BCF">
      <w:pPr>
        <w:ind w:left="567" w:hanging="567"/>
        <w:jc w:val="both"/>
        <w:rPr>
          <w:rFonts w:ascii="Gotham" w:hAnsi="Gotham"/>
          <w:sz w:val="20"/>
          <w:szCs w:val="20"/>
        </w:rPr>
      </w:pPr>
      <w:r w:rsidRPr="00895835">
        <w:rPr>
          <w:rFonts w:ascii="Gotham" w:hAnsi="Gotham"/>
          <w:sz w:val="20"/>
          <w:szCs w:val="20"/>
        </w:rPr>
        <w:t xml:space="preserve">III.- </w:t>
      </w:r>
      <w:r w:rsidRPr="00895835">
        <w:rPr>
          <w:rFonts w:ascii="Gotham" w:hAnsi="Gotham"/>
          <w:sz w:val="20"/>
          <w:szCs w:val="20"/>
        </w:rPr>
        <w:tab/>
        <w:t>Con la instalación de piedra ahogada con concreto hidráulico en las calles Verbena, Yuca y Árnica, la citada colonia, se estaría dando cumplimiento a las obligaciones que nos establece nuestra Carta Magna y así cumplir con la palabra empeñada por este gobierno a nuestros ciudadanos y en la búsqueda de un mejor Tonalá, por lo que considero necesario dar respuesta positiva a la presente iniciativa.</w:t>
      </w:r>
    </w:p>
    <w:p w14:paraId="6A77D485" w14:textId="77777777" w:rsidR="00D03BCF" w:rsidRPr="00895835" w:rsidRDefault="00D03BCF" w:rsidP="00D03BCF">
      <w:pPr>
        <w:ind w:left="567" w:hanging="567"/>
        <w:jc w:val="both"/>
        <w:rPr>
          <w:rFonts w:ascii="Gotham" w:hAnsi="Gotham"/>
          <w:sz w:val="20"/>
          <w:szCs w:val="20"/>
        </w:rPr>
      </w:pPr>
    </w:p>
    <w:p w14:paraId="1220D0F4" w14:textId="77777777" w:rsidR="00D03BCF" w:rsidRPr="00895835" w:rsidRDefault="00D03BCF" w:rsidP="00D03BCF">
      <w:pPr>
        <w:ind w:left="567" w:hanging="567"/>
        <w:jc w:val="both"/>
        <w:rPr>
          <w:rFonts w:ascii="Gotham" w:hAnsi="Gotham"/>
          <w:sz w:val="20"/>
          <w:szCs w:val="20"/>
        </w:rPr>
      </w:pPr>
      <w:r w:rsidRPr="00895835">
        <w:rPr>
          <w:rFonts w:ascii="Gotham" w:hAnsi="Gotham"/>
          <w:sz w:val="20"/>
          <w:szCs w:val="20"/>
        </w:rPr>
        <w:t xml:space="preserve">I.- </w:t>
      </w:r>
      <w:r w:rsidRPr="00895835">
        <w:rPr>
          <w:rFonts w:ascii="Gotham" w:hAnsi="Gotham"/>
          <w:sz w:val="20"/>
          <w:szCs w:val="20"/>
        </w:rPr>
        <w:tab/>
        <w:t xml:space="preserve">Nuestra Carta Magna en su artículo 115, fracción III, inciso g), establece las funciones que tendrán a su cargo los municipios, a saber; </w:t>
      </w:r>
    </w:p>
    <w:p w14:paraId="0FFCE3EE" w14:textId="77777777" w:rsidR="00D03BCF" w:rsidRPr="00895835" w:rsidRDefault="00D03BCF" w:rsidP="00D03BCF">
      <w:pPr>
        <w:jc w:val="both"/>
        <w:rPr>
          <w:rFonts w:ascii="Gotham" w:hAnsi="Gotham"/>
          <w:sz w:val="20"/>
          <w:szCs w:val="20"/>
        </w:rPr>
      </w:pPr>
    </w:p>
    <w:p w14:paraId="73C0D948" w14:textId="77777777" w:rsidR="00D03BCF" w:rsidRPr="00895835" w:rsidRDefault="00D03BCF" w:rsidP="00D03BCF">
      <w:pPr>
        <w:spacing w:after="120"/>
        <w:ind w:left="1276" w:right="283" w:hanging="425"/>
        <w:jc w:val="both"/>
        <w:rPr>
          <w:rFonts w:ascii="Gotham" w:hAnsi="Gotham"/>
          <w:i/>
          <w:sz w:val="19"/>
          <w:szCs w:val="19"/>
        </w:rPr>
      </w:pPr>
      <w:r w:rsidRPr="00895835">
        <w:rPr>
          <w:rFonts w:ascii="Gotham" w:hAnsi="Gotham"/>
          <w:i/>
          <w:sz w:val="19"/>
          <w:szCs w:val="19"/>
        </w:rPr>
        <w:t xml:space="preserve">III.- </w:t>
      </w:r>
      <w:r w:rsidRPr="00895835">
        <w:rPr>
          <w:rFonts w:ascii="Gotham" w:hAnsi="Gotham"/>
          <w:i/>
          <w:sz w:val="19"/>
          <w:szCs w:val="19"/>
        </w:rPr>
        <w:tab/>
        <w:t>Los Municipios tendrán a su cargo las funciones y servicios públicos siguientes:</w:t>
      </w:r>
    </w:p>
    <w:p w14:paraId="485C855C" w14:textId="77777777" w:rsidR="00D03BCF" w:rsidRPr="00895835" w:rsidRDefault="00D03BCF" w:rsidP="00D03BCF">
      <w:pPr>
        <w:ind w:left="1276" w:right="283"/>
        <w:jc w:val="both"/>
        <w:rPr>
          <w:rFonts w:ascii="Gotham" w:hAnsi="Gotham"/>
          <w:i/>
          <w:sz w:val="19"/>
          <w:szCs w:val="19"/>
        </w:rPr>
      </w:pPr>
      <w:r w:rsidRPr="00895835">
        <w:rPr>
          <w:rFonts w:ascii="Gotham" w:hAnsi="Gotham"/>
          <w:i/>
          <w:sz w:val="19"/>
          <w:szCs w:val="19"/>
        </w:rPr>
        <w:lastRenderedPageBreak/>
        <w:t>g) Calles, parques y jardines y su equipamiento;</w:t>
      </w:r>
    </w:p>
    <w:p w14:paraId="2074EAF9" w14:textId="77777777" w:rsidR="00D03BCF" w:rsidRPr="00895835" w:rsidRDefault="00D03BCF" w:rsidP="00D03BCF">
      <w:pPr>
        <w:jc w:val="both"/>
        <w:rPr>
          <w:rFonts w:ascii="Gotham" w:hAnsi="Gotham"/>
          <w:sz w:val="20"/>
          <w:szCs w:val="20"/>
        </w:rPr>
      </w:pPr>
    </w:p>
    <w:p w14:paraId="4067100C" w14:textId="77777777" w:rsidR="00D03BCF" w:rsidRPr="00895835" w:rsidRDefault="00D03BCF" w:rsidP="00D03BCF">
      <w:pPr>
        <w:jc w:val="center"/>
        <w:rPr>
          <w:rFonts w:ascii="Gotham" w:hAnsi="Gotham"/>
          <w:sz w:val="20"/>
          <w:szCs w:val="20"/>
        </w:rPr>
      </w:pPr>
      <w:r w:rsidRPr="00895835">
        <w:rPr>
          <w:rFonts w:ascii="Gotham" w:hAnsi="Gotham"/>
          <w:sz w:val="20"/>
          <w:szCs w:val="20"/>
        </w:rPr>
        <w:t>CONSIDERACIONES Y FUNDAMENTACIÓN</w:t>
      </w:r>
    </w:p>
    <w:p w14:paraId="4CDF8209" w14:textId="77777777" w:rsidR="00D03BCF" w:rsidRPr="00895835" w:rsidRDefault="00D03BCF" w:rsidP="00D03BCF">
      <w:pPr>
        <w:jc w:val="both"/>
        <w:rPr>
          <w:rFonts w:ascii="Gotham" w:hAnsi="Gotham"/>
          <w:sz w:val="20"/>
          <w:szCs w:val="20"/>
        </w:rPr>
      </w:pPr>
    </w:p>
    <w:p w14:paraId="358C7FC4" w14:textId="77777777" w:rsidR="00D03BCF" w:rsidRPr="00895835" w:rsidRDefault="00D03BCF" w:rsidP="00D03BCF">
      <w:pPr>
        <w:ind w:left="567" w:hanging="567"/>
        <w:jc w:val="both"/>
        <w:rPr>
          <w:rFonts w:ascii="Gotham" w:hAnsi="Gotham"/>
          <w:sz w:val="20"/>
          <w:szCs w:val="20"/>
        </w:rPr>
      </w:pPr>
      <w:r w:rsidRPr="00895835">
        <w:rPr>
          <w:rFonts w:ascii="Gotham" w:hAnsi="Gotham"/>
          <w:sz w:val="20"/>
          <w:szCs w:val="20"/>
        </w:rPr>
        <w:t xml:space="preserve">1.- </w:t>
      </w:r>
      <w:r w:rsidRPr="00895835">
        <w:rPr>
          <w:rFonts w:ascii="Gotham" w:hAnsi="Gotham"/>
          <w:sz w:val="20"/>
          <w:szCs w:val="20"/>
        </w:rPr>
        <w:tab/>
        <w:t>Considerando que es una necesidad importante para los habitantes de esta colonia, aunado a que es responsabilidad y obligación de este gobierno municipal proporcionar los servicios públicos de acuerdo a lo establecido, por nuestra Carta Magna.</w:t>
      </w:r>
    </w:p>
    <w:p w14:paraId="6A0E5CA4" w14:textId="77777777" w:rsidR="00D03BCF" w:rsidRPr="00895835" w:rsidRDefault="00D03BCF" w:rsidP="00D03BCF">
      <w:pPr>
        <w:jc w:val="both"/>
        <w:rPr>
          <w:rFonts w:ascii="Gotham" w:hAnsi="Gotham"/>
          <w:sz w:val="20"/>
          <w:szCs w:val="20"/>
        </w:rPr>
      </w:pPr>
    </w:p>
    <w:p w14:paraId="4404E2A2" w14:textId="77777777" w:rsidR="00D03BCF" w:rsidRPr="00895835" w:rsidRDefault="00D03BCF" w:rsidP="00D03BCF">
      <w:pPr>
        <w:spacing w:after="120"/>
        <w:ind w:left="851" w:right="283"/>
        <w:jc w:val="both"/>
        <w:rPr>
          <w:rFonts w:ascii="Gotham" w:hAnsi="Gotham"/>
          <w:i/>
          <w:sz w:val="19"/>
          <w:szCs w:val="19"/>
        </w:rPr>
      </w:pPr>
      <w:r w:rsidRPr="00895835">
        <w:rPr>
          <w:rFonts w:ascii="Gotham" w:hAnsi="Gotham"/>
          <w:i/>
          <w:sz w:val="19"/>
          <w:szCs w:val="19"/>
        </w:rPr>
        <w:t>Artículo 115, fracción III;</w:t>
      </w:r>
    </w:p>
    <w:p w14:paraId="0A773FA4" w14:textId="77777777" w:rsidR="00D03BCF" w:rsidRPr="00895835" w:rsidRDefault="00D03BCF" w:rsidP="00D03BCF">
      <w:pPr>
        <w:spacing w:after="120"/>
        <w:ind w:left="1276" w:right="283" w:hanging="425"/>
        <w:jc w:val="both"/>
        <w:rPr>
          <w:rFonts w:ascii="Gotham" w:hAnsi="Gotham"/>
          <w:i/>
          <w:sz w:val="19"/>
          <w:szCs w:val="19"/>
        </w:rPr>
      </w:pPr>
      <w:r w:rsidRPr="00895835">
        <w:rPr>
          <w:rFonts w:ascii="Gotham" w:hAnsi="Gotham"/>
          <w:i/>
          <w:sz w:val="19"/>
          <w:szCs w:val="19"/>
        </w:rPr>
        <w:t xml:space="preserve">III. </w:t>
      </w:r>
      <w:r w:rsidRPr="00895835">
        <w:rPr>
          <w:rFonts w:ascii="Gotham" w:hAnsi="Gotham"/>
          <w:i/>
          <w:sz w:val="19"/>
          <w:szCs w:val="19"/>
        </w:rPr>
        <w:tab/>
        <w:t xml:space="preserve">Los Municipios tendrán a su cargo las funciones y servicios públicos siguientes: </w:t>
      </w:r>
    </w:p>
    <w:p w14:paraId="1BD12171" w14:textId="77777777" w:rsidR="00D03BCF" w:rsidRPr="00D600C3" w:rsidRDefault="00D03BCF" w:rsidP="00D03BCF">
      <w:pPr>
        <w:ind w:left="1276" w:right="283"/>
        <w:jc w:val="both"/>
        <w:rPr>
          <w:rFonts w:ascii="Gotham" w:hAnsi="Gotham"/>
          <w:i/>
          <w:sz w:val="19"/>
          <w:szCs w:val="19"/>
        </w:rPr>
      </w:pPr>
      <w:r w:rsidRPr="00895835">
        <w:rPr>
          <w:rFonts w:ascii="Gotham" w:hAnsi="Gotham"/>
          <w:i/>
          <w:sz w:val="19"/>
          <w:szCs w:val="19"/>
        </w:rPr>
        <w:t>g) Calles, parques y jardines y su equipamiento;</w:t>
      </w:r>
    </w:p>
    <w:p w14:paraId="40FC9BA1" w14:textId="77777777" w:rsidR="00D03BCF" w:rsidRPr="00FF3208" w:rsidRDefault="00D03BCF" w:rsidP="00D03BCF">
      <w:pPr>
        <w:jc w:val="both"/>
        <w:rPr>
          <w:rFonts w:ascii="Gotham" w:hAnsi="Gotham"/>
          <w:sz w:val="20"/>
          <w:szCs w:val="20"/>
        </w:rPr>
      </w:pPr>
    </w:p>
    <w:p w14:paraId="35EB5671" w14:textId="77777777" w:rsidR="00D03BCF" w:rsidRPr="00FF3208" w:rsidRDefault="00D03BCF" w:rsidP="00D03BCF">
      <w:pPr>
        <w:ind w:left="567" w:hanging="567"/>
        <w:jc w:val="both"/>
        <w:rPr>
          <w:rFonts w:ascii="Gotham" w:hAnsi="Gotham"/>
          <w:sz w:val="20"/>
          <w:szCs w:val="20"/>
        </w:rPr>
      </w:pPr>
      <w:r w:rsidRPr="00FF3208">
        <w:rPr>
          <w:rFonts w:ascii="Gotham" w:hAnsi="Gotham"/>
          <w:sz w:val="20"/>
          <w:szCs w:val="20"/>
        </w:rPr>
        <w:t xml:space="preserve">2.- </w:t>
      </w:r>
      <w:r>
        <w:rPr>
          <w:rFonts w:ascii="Gotham" w:hAnsi="Gotham"/>
          <w:sz w:val="20"/>
          <w:szCs w:val="20"/>
        </w:rPr>
        <w:tab/>
      </w:r>
      <w:r w:rsidRPr="00FF3208">
        <w:rPr>
          <w:rFonts w:ascii="Gotham" w:hAnsi="Gotham"/>
          <w:sz w:val="20"/>
          <w:szCs w:val="20"/>
        </w:rPr>
        <w:t>Por su parte la Ley de Gobierno y la Administración Pública Municipal del Estado de Jalisco, en su artículo 94 señala</w:t>
      </w:r>
    </w:p>
    <w:p w14:paraId="205FF68F" w14:textId="77777777" w:rsidR="00D03BCF" w:rsidRPr="00FF3208" w:rsidRDefault="00D03BCF" w:rsidP="00D03BCF">
      <w:pPr>
        <w:jc w:val="both"/>
        <w:rPr>
          <w:rFonts w:ascii="Gotham" w:hAnsi="Gotham"/>
          <w:sz w:val="20"/>
          <w:szCs w:val="20"/>
        </w:rPr>
      </w:pPr>
    </w:p>
    <w:p w14:paraId="1C8286B2" w14:textId="77777777" w:rsidR="00D03BCF" w:rsidRPr="00DC1571" w:rsidRDefault="00D03BCF" w:rsidP="00D03BCF">
      <w:pPr>
        <w:ind w:left="851" w:right="283"/>
        <w:jc w:val="center"/>
        <w:rPr>
          <w:rFonts w:ascii="Gotham" w:hAnsi="Gotham"/>
          <w:i/>
          <w:sz w:val="19"/>
          <w:szCs w:val="19"/>
        </w:rPr>
      </w:pPr>
      <w:r w:rsidRPr="00DC1571">
        <w:rPr>
          <w:rFonts w:ascii="Gotham" w:hAnsi="Gotham"/>
          <w:i/>
          <w:sz w:val="19"/>
          <w:szCs w:val="19"/>
        </w:rPr>
        <w:t>TÍTULO SEXTO</w:t>
      </w:r>
    </w:p>
    <w:p w14:paraId="56761DB9" w14:textId="77777777" w:rsidR="00D03BCF" w:rsidRPr="00DC1571" w:rsidRDefault="00D03BCF" w:rsidP="00D03BCF">
      <w:pPr>
        <w:ind w:left="851" w:right="283"/>
        <w:jc w:val="center"/>
        <w:rPr>
          <w:rFonts w:ascii="Gotham" w:hAnsi="Gotham"/>
          <w:i/>
          <w:sz w:val="19"/>
          <w:szCs w:val="19"/>
        </w:rPr>
      </w:pPr>
      <w:r w:rsidRPr="00DC1571">
        <w:rPr>
          <w:rFonts w:ascii="Gotham" w:hAnsi="Gotham"/>
          <w:i/>
          <w:sz w:val="19"/>
          <w:szCs w:val="19"/>
        </w:rPr>
        <w:t>DE LOS SERVICIOS PÚBLICOS MUNICIPALES</w:t>
      </w:r>
    </w:p>
    <w:p w14:paraId="0C5F31DB" w14:textId="77777777" w:rsidR="00D03BCF" w:rsidRPr="00DC1571" w:rsidRDefault="00D03BCF" w:rsidP="00D03BCF">
      <w:pPr>
        <w:ind w:left="851" w:right="283"/>
        <w:jc w:val="both"/>
        <w:rPr>
          <w:rFonts w:ascii="Gotham" w:hAnsi="Gotham"/>
          <w:i/>
          <w:sz w:val="19"/>
          <w:szCs w:val="19"/>
        </w:rPr>
      </w:pPr>
    </w:p>
    <w:p w14:paraId="3B084466" w14:textId="77777777" w:rsidR="00D03BCF" w:rsidRPr="00DC1571" w:rsidRDefault="00D03BCF" w:rsidP="00D03BCF">
      <w:pPr>
        <w:spacing w:after="120"/>
        <w:ind w:left="851" w:right="283"/>
        <w:jc w:val="both"/>
        <w:rPr>
          <w:rFonts w:ascii="Gotham" w:hAnsi="Gotham"/>
          <w:i/>
          <w:sz w:val="19"/>
          <w:szCs w:val="19"/>
        </w:rPr>
      </w:pPr>
      <w:r w:rsidRPr="00DC1571">
        <w:rPr>
          <w:rFonts w:ascii="Gotham" w:hAnsi="Gotham"/>
          <w:i/>
          <w:sz w:val="19"/>
          <w:szCs w:val="19"/>
        </w:rPr>
        <w:t>Artículo 94. Se consideran servicios públicos municipales los siguientes:</w:t>
      </w:r>
    </w:p>
    <w:p w14:paraId="4734CC7B" w14:textId="77777777" w:rsidR="00D03BCF" w:rsidRPr="00DC1571" w:rsidRDefault="00D03BCF" w:rsidP="00D03BCF">
      <w:pPr>
        <w:ind w:left="1276" w:right="283" w:hanging="425"/>
        <w:jc w:val="both"/>
        <w:rPr>
          <w:rFonts w:ascii="Gotham" w:hAnsi="Gotham"/>
          <w:i/>
          <w:sz w:val="19"/>
          <w:szCs w:val="19"/>
        </w:rPr>
      </w:pPr>
      <w:r w:rsidRPr="00DC1571">
        <w:rPr>
          <w:rFonts w:ascii="Gotham" w:hAnsi="Gotham"/>
          <w:i/>
          <w:sz w:val="19"/>
          <w:szCs w:val="19"/>
        </w:rPr>
        <w:t xml:space="preserve">VIII. </w:t>
      </w:r>
      <w:r>
        <w:rPr>
          <w:rFonts w:ascii="Gotham" w:hAnsi="Gotham"/>
          <w:i/>
          <w:sz w:val="19"/>
          <w:szCs w:val="19"/>
        </w:rPr>
        <w:tab/>
      </w:r>
      <w:r w:rsidRPr="00DC1571">
        <w:rPr>
          <w:rFonts w:ascii="Gotham" w:hAnsi="Gotham"/>
          <w:i/>
          <w:sz w:val="19"/>
          <w:szCs w:val="19"/>
        </w:rPr>
        <w:t>Calles, parques y jardines y su equipamiento;</w:t>
      </w:r>
    </w:p>
    <w:p w14:paraId="4F9552D7" w14:textId="77777777" w:rsidR="00D03BCF" w:rsidRPr="00775CBF" w:rsidRDefault="00D03BCF" w:rsidP="00D03BCF">
      <w:pPr>
        <w:jc w:val="both"/>
        <w:rPr>
          <w:rFonts w:ascii="Gotham" w:hAnsi="Gotham"/>
          <w:sz w:val="20"/>
          <w:szCs w:val="20"/>
        </w:rPr>
      </w:pPr>
    </w:p>
    <w:p w14:paraId="2E97D8E0" w14:textId="77777777" w:rsidR="00D03BCF" w:rsidRPr="00775CBF" w:rsidRDefault="00D03BCF" w:rsidP="00D03BCF">
      <w:pPr>
        <w:jc w:val="both"/>
        <w:rPr>
          <w:rFonts w:ascii="Gotham" w:hAnsi="Gotham"/>
          <w:sz w:val="20"/>
          <w:szCs w:val="20"/>
        </w:rPr>
      </w:pPr>
      <w:r w:rsidRPr="00775CBF">
        <w:rPr>
          <w:rFonts w:ascii="Gotham" w:hAnsi="Gotham"/>
          <w:sz w:val="20"/>
          <w:szCs w:val="20"/>
        </w:rPr>
        <w:t>Por lo que, es un deber de este Ayuntamiento, realizar las acciones pertinentes y oportunas a fin de procurar el bienestar de los habitantes de la citada colonia.</w:t>
      </w:r>
    </w:p>
    <w:p w14:paraId="1267C9E4" w14:textId="77777777" w:rsidR="00D03BCF" w:rsidRPr="00775CBF" w:rsidRDefault="00D03BCF" w:rsidP="00D03BCF">
      <w:pPr>
        <w:jc w:val="both"/>
        <w:rPr>
          <w:rFonts w:ascii="Gotham" w:hAnsi="Gotham"/>
          <w:sz w:val="20"/>
          <w:szCs w:val="20"/>
        </w:rPr>
      </w:pPr>
    </w:p>
    <w:p w14:paraId="32B8F25E" w14:textId="77777777" w:rsidR="00D03BCF" w:rsidRPr="00775CBF" w:rsidRDefault="00D03BCF" w:rsidP="00D03BCF">
      <w:pPr>
        <w:jc w:val="both"/>
        <w:rPr>
          <w:rFonts w:ascii="Gotham" w:hAnsi="Gotham"/>
          <w:sz w:val="20"/>
          <w:szCs w:val="20"/>
        </w:rPr>
      </w:pPr>
      <w:r w:rsidRPr="00775CBF">
        <w:rPr>
          <w:rFonts w:ascii="Gotham" w:hAnsi="Gotham"/>
          <w:sz w:val="20"/>
          <w:szCs w:val="20"/>
        </w:rPr>
        <w:t>En virtud de lo anterior, y con fundamento en los numerales 23 y 26 del Reglamento para el Funcionamiento Interno de Sesiones del Ayuntamiento Constitucional de Tonalá, Jalisco; me permito someter a su consideración el siguiente punto de:</w:t>
      </w:r>
    </w:p>
    <w:p w14:paraId="7C36BF03" w14:textId="77777777" w:rsidR="00D03BCF" w:rsidRPr="00775CBF" w:rsidRDefault="00D03BCF" w:rsidP="00D03BCF">
      <w:pPr>
        <w:jc w:val="both"/>
        <w:rPr>
          <w:rFonts w:ascii="Gotham" w:hAnsi="Gotham"/>
          <w:sz w:val="20"/>
          <w:szCs w:val="20"/>
        </w:rPr>
      </w:pPr>
    </w:p>
    <w:p w14:paraId="5B4ABF23" w14:textId="77777777" w:rsidR="00D03BCF" w:rsidRPr="00775CBF" w:rsidRDefault="00D03BCF" w:rsidP="00D03BCF">
      <w:pPr>
        <w:jc w:val="center"/>
        <w:rPr>
          <w:rFonts w:ascii="Gotham" w:hAnsi="Gotham"/>
          <w:sz w:val="20"/>
          <w:szCs w:val="20"/>
        </w:rPr>
      </w:pPr>
      <w:r w:rsidRPr="00775CBF">
        <w:rPr>
          <w:rFonts w:ascii="Gotham" w:hAnsi="Gotham"/>
          <w:sz w:val="20"/>
          <w:szCs w:val="20"/>
        </w:rPr>
        <w:t>ACUERDO</w:t>
      </w:r>
    </w:p>
    <w:p w14:paraId="5D939507" w14:textId="77777777" w:rsidR="00D03BCF" w:rsidRPr="00775CBF" w:rsidRDefault="00D03BCF" w:rsidP="00D03BCF">
      <w:pPr>
        <w:jc w:val="both"/>
        <w:rPr>
          <w:rFonts w:ascii="Gotham" w:hAnsi="Gotham"/>
          <w:sz w:val="20"/>
          <w:szCs w:val="20"/>
        </w:rPr>
      </w:pPr>
    </w:p>
    <w:p w14:paraId="01C91C4B" w14:textId="77777777" w:rsidR="00D03BCF" w:rsidRPr="00775CBF" w:rsidRDefault="00D03BCF" w:rsidP="00D03BCF">
      <w:pPr>
        <w:jc w:val="both"/>
        <w:rPr>
          <w:rFonts w:ascii="Gotham" w:hAnsi="Gotham"/>
          <w:sz w:val="20"/>
          <w:szCs w:val="20"/>
        </w:rPr>
      </w:pPr>
      <w:r w:rsidRPr="00775CBF">
        <w:rPr>
          <w:rFonts w:ascii="Gotham" w:hAnsi="Gotham"/>
          <w:sz w:val="20"/>
          <w:szCs w:val="20"/>
        </w:rPr>
        <w:t>PRIMERO. - Es de aprobarse turnar a la Comisión Edilicia de Obras Públicas Municipales, como convocante y a la Comisión Edilicia de Hacienda Municipal y Presupuestos, como coadyuvante, para que en conjunto se estudie, analice y en su caso se dictamine, llevar a cabo la instalación de piedra ahogada en concreto hidráulico en las calles mencionadas en el cuerpo de la presente iniciativa.</w:t>
      </w:r>
    </w:p>
    <w:p w14:paraId="1B4F0832" w14:textId="77777777" w:rsidR="00D03BCF" w:rsidRPr="00775CBF" w:rsidRDefault="00D03BCF" w:rsidP="00D03BCF">
      <w:pPr>
        <w:jc w:val="both"/>
        <w:rPr>
          <w:rFonts w:ascii="Gotham" w:hAnsi="Gotham"/>
          <w:sz w:val="20"/>
          <w:szCs w:val="20"/>
        </w:rPr>
      </w:pPr>
    </w:p>
    <w:p w14:paraId="41FA1A51" w14:textId="77777777" w:rsidR="00D03BCF" w:rsidRPr="00775CBF" w:rsidRDefault="00D03BCF" w:rsidP="00D03BCF">
      <w:pPr>
        <w:jc w:val="both"/>
        <w:rPr>
          <w:rFonts w:ascii="Gotham" w:hAnsi="Gotham"/>
          <w:sz w:val="20"/>
          <w:szCs w:val="20"/>
        </w:rPr>
      </w:pPr>
      <w:r w:rsidRPr="00775CBF">
        <w:rPr>
          <w:rFonts w:ascii="Gotham" w:hAnsi="Gotham"/>
          <w:sz w:val="20"/>
          <w:szCs w:val="20"/>
        </w:rPr>
        <w:t xml:space="preserve">SEGUNDO. - Se faculta al Presidente Municipal, Secretaria General y Síndico para suscribir la documentación necesaria. </w:t>
      </w:r>
    </w:p>
    <w:p w14:paraId="32D07017" w14:textId="77777777" w:rsidR="00D03BCF" w:rsidRDefault="00D03BCF" w:rsidP="00D03BCF">
      <w:pPr>
        <w:jc w:val="both"/>
        <w:rPr>
          <w:rFonts w:ascii="Gotham" w:hAnsi="Gotham"/>
          <w:sz w:val="20"/>
          <w:szCs w:val="20"/>
        </w:rPr>
      </w:pPr>
    </w:p>
    <w:p w14:paraId="0168F3F5" w14:textId="77777777" w:rsidR="00D03BCF" w:rsidRPr="00351AD1" w:rsidRDefault="00D03BCF" w:rsidP="00D03BCF">
      <w:pPr>
        <w:jc w:val="both"/>
        <w:rPr>
          <w:rFonts w:ascii="Gotham" w:hAnsi="Gotham" w:cs="Arial"/>
          <w:sz w:val="20"/>
          <w:szCs w:val="20"/>
        </w:rPr>
      </w:pPr>
      <w:r>
        <w:rPr>
          <w:rFonts w:ascii="Gotham" w:hAnsi="Gotham"/>
          <w:sz w:val="20"/>
          <w:szCs w:val="20"/>
        </w:rPr>
        <w:t xml:space="preserve">En uso de la voz el Presidente Municipal, Sergio Armando Chávez Dávalos, expresa que, se propone su turno a la Comisión Edilicia de </w:t>
      </w:r>
      <w:r w:rsidRPr="00970BAA">
        <w:rPr>
          <w:rFonts w:ascii="Gotham" w:hAnsi="Gotham"/>
          <w:sz w:val="20"/>
          <w:szCs w:val="20"/>
        </w:rPr>
        <w:t>Obras Públicas Municipales, así como a la de Hacienda Municipal y Presupuestos</w:t>
      </w:r>
      <w:r>
        <w:rPr>
          <w:rFonts w:ascii="Gotham" w:hAnsi="Gotham"/>
          <w:sz w:val="20"/>
          <w:szCs w:val="20"/>
        </w:rPr>
        <w:t>;</w:t>
      </w:r>
      <w:r w:rsidRPr="007A20EE">
        <w:rPr>
          <w:rFonts w:ascii="Gotham" w:hAnsi="Gotham"/>
          <w:sz w:val="20"/>
          <w:szCs w:val="20"/>
        </w:rPr>
        <w:t xml:space="preserve"> </w:t>
      </w:r>
      <w:r w:rsidRPr="00855611">
        <w:rPr>
          <w:rFonts w:ascii="Gotham" w:hAnsi="Gotham"/>
          <w:sz w:val="20"/>
          <w:szCs w:val="20"/>
        </w:rPr>
        <w:t>quien</w:t>
      </w:r>
      <w:r>
        <w:rPr>
          <w:rFonts w:ascii="Gotham" w:hAnsi="Gotham"/>
          <w:sz w:val="20"/>
          <w:szCs w:val="20"/>
        </w:rPr>
        <w:t>es</w:t>
      </w:r>
      <w:r w:rsidRPr="00855611">
        <w:rPr>
          <w:rFonts w:ascii="Gotham" w:hAnsi="Gotham"/>
          <w:sz w:val="20"/>
          <w:szCs w:val="20"/>
        </w:rPr>
        <w:t xml:space="preserve"> esté</w:t>
      </w:r>
      <w:r>
        <w:rPr>
          <w:rFonts w:ascii="Gotham" w:hAnsi="Gotham"/>
          <w:sz w:val="20"/>
          <w:szCs w:val="20"/>
        </w:rPr>
        <w:t>n</w:t>
      </w:r>
      <w:r w:rsidRPr="00855611">
        <w:rPr>
          <w:rFonts w:ascii="Gotham" w:hAnsi="Gotham"/>
          <w:sz w:val="20"/>
          <w:szCs w:val="20"/>
        </w:rPr>
        <w:t xml:space="preserve"> por la afirmativa sírvase a manifestarlo levantando su mano</w:t>
      </w:r>
      <w:r>
        <w:rPr>
          <w:rFonts w:ascii="Gotham" w:hAnsi="Gotham"/>
          <w:sz w:val="20"/>
          <w:szCs w:val="20"/>
        </w:rPr>
        <w:t>;</w:t>
      </w:r>
      <w:r w:rsidRPr="000A099F">
        <w:rPr>
          <w:rFonts w:ascii="Gotham" w:hAnsi="Gotham" w:cs="Arial"/>
          <w:sz w:val="20"/>
          <w:szCs w:val="20"/>
        </w:rPr>
        <w:t xml:space="preserve"> </w:t>
      </w:r>
      <w:r w:rsidRPr="00351AD1">
        <w:rPr>
          <w:rFonts w:ascii="Gotham" w:hAnsi="Gotham" w:cs="Arial"/>
          <w:sz w:val="20"/>
          <w:szCs w:val="20"/>
        </w:rPr>
        <w:t>instruyendo a la Secretaria General para que contabilice los votos y nos informe del resultado.</w:t>
      </w:r>
    </w:p>
    <w:p w14:paraId="3263AA10" w14:textId="77777777" w:rsidR="00D03BCF" w:rsidRPr="00351AD1" w:rsidRDefault="00D03BCF" w:rsidP="00D03BCF">
      <w:pPr>
        <w:jc w:val="both"/>
        <w:rPr>
          <w:rFonts w:ascii="Gotham" w:hAnsi="Gotham" w:cs="Arial"/>
          <w:sz w:val="20"/>
          <w:szCs w:val="20"/>
        </w:rPr>
      </w:pPr>
    </w:p>
    <w:p w14:paraId="347FFA29" w14:textId="77777777" w:rsidR="00D03BCF" w:rsidRPr="00351AD1" w:rsidRDefault="00D03BCF" w:rsidP="00D03BCF">
      <w:pPr>
        <w:jc w:val="both"/>
        <w:rPr>
          <w:rFonts w:ascii="Gotham" w:hAnsi="Gotham" w:cs="Arial"/>
          <w:sz w:val="20"/>
          <w:szCs w:val="20"/>
        </w:rPr>
      </w:pPr>
      <w:r w:rsidRPr="00351AD1">
        <w:rPr>
          <w:rFonts w:ascii="Gotham" w:hAnsi="Gotham" w:cs="Arial"/>
          <w:sz w:val="20"/>
          <w:szCs w:val="20"/>
        </w:rPr>
        <w:t>En uso de la voz informativa la Secretaria General, Mtra. Celia Isabel Gauna Ruiz de León, como lo indica Presidente, le informo que se registraron un total de 1</w:t>
      </w:r>
      <w:r>
        <w:rPr>
          <w:rFonts w:ascii="Gotham" w:hAnsi="Gotham" w:cs="Arial"/>
          <w:sz w:val="20"/>
          <w:szCs w:val="20"/>
        </w:rPr>
        <w:t>9</w:t>
      </w:r>
      <w:r w:rsidRPr="00351AD1">
        <w:rPr>
          <w:rFonts w:ascii="Gotham" w:hAnsi="Gotham" w:cs="Arial"/>
          <w:sz w:val="20"/>
          <w:szCs w:val="20"/>
        </w:rPr>
        <w:t xml:space="preserve"> votos a favor.</w:t>
      </w:r>
    </w:p>
    <w:p w14:paraId="2CACCDC7" w14:textId="77777777" w:rsidR="00D03BCF" w:rsidRPr="00351AD1" w:rsidRDefault="00D03BCF" w:rsidP="00D03BCF">
      <w:pPr>
        <w:jc w:val="both"/>
        <w:rPr>
          <w:rFonts w:ascii="Gotham" w:hAnsi="Gotham" w:cs="Arial"/>
          <w:sz w:val="20"/>
          <w:szCs w:val="20"/>
        </w:rPr>
      </w:pPr>
    </w:p>
    <w:p w14:paraId="7C5F0313" w14:textId="77777777" w:rsidR="00D03BCF" w:rsidRDefault="00D03BCF" w:rsidP="00D03BCF">
      <w:pPr>
        <w:jc w:val="both"/>
        <w:rPr>
          <w:rFonts w:ascii="Gotham" w:hAnsi="Gotham" w:cs="Arial"/>
          <w:sz w:val="20"/>
          <w:szCs w:val="20"/>
        </w:rPr>
      </w:pPr>
      <w:r>
        <w:rPr>
          <w:rFonts w:ascii="Gotham" w:hAnsi="Gotham" w:cs="Arial"/>
          <w:sz w:val="20"/>
          <w:szCs w:val="20"/>
        </w:rPr>
        <w:t>En uso de la voz el Presidente Municipal, Sergio Armando Chávez Dávalos,</w:t>
      </w:r>
      <w:r w:rsidRPr="00351AD1">
        <w:rPr>
          <w:rFonts w:ascii="Gotham" w:hAnsi="Gotham" w:cs="Arial"/>
          <w:sz w:val="20"/>
          <w:szCs w:val="20"/>
        </w:rPr>
        <w:t xml:space="preserve"> expresa que, gracias Secretaria; queda aprobado</w:t>
      </w:r>
      <w:r>
        <w:rPr>
          <w:rFonts w:ascii="Gotham" w:hAnsi="Gotham" w:cs="Arial"/>
          <w:sz w:val="20"/>
          <w:szCs w:val="20"/>
        </w:rPr>
        <w:t>.</w:t>
      </w:r>
    </w:p>
    <w:p w14:paraId="6405E5CD" w14:textId="77777777" w:rsidR="00D03BCF" w:rsidRPr="00E0456C" w:rsidRDefault="00D03BCF" w:rsidP="00D03BCF">
      <w:pPr>
        <w:jc w:val="both"/>
        <w:rPr>
          <w:rFonts w:ascii="Gotham" w:hAnsi="Gotham"/>
          <w:sz w:val="20"/>
          <w:szCs w:val="20"/>
        </w:rPr>
      </w:pPr>
    </w:p>
    <w:p w14:paraId="514DCF4D" w14:textId="77777777" w:rsidR="00D03BCF" w:rsidRPr="000F7447" w:rsidRDefault="00D03BCF" w:rsidP="00D03BCF">
      <w:pPr>
        <w:jc w:val="both"/>
        <w:rPr>
          <w:rFonts w:ascii="Gotham" w:hAnsi="Gotham"/>
          <w:sz w:val="20"/>
          <w:szCs w:val="20"/>
        </w:rPr>
      </w:pPr>
    </w:p>
    <w:p w14:paraId="3116910B" w14:textId="77777777" w:rsidR="00D03BCF" w:rsidRDefault="00D03BCF" w:rsidP="00D03BCF">
      <w:pPr>
        <w:pStyle w:val="western"/>
        <w:spacing w:before="0" w:beforeAutospacing="0"/>
        <w:jc w:val="right"/>
        <w:rPr>
          <w:rFonts w:ascii="Gotham" w:hAnsi="Gotham"/>
          <w:b/>
          <w:sz w:val="22"/>
          <w:szCs w:val="22"/>
          <w:u w:val="single"/>
        </w:rPr>
      </w:pPr>
    </w:p>
    <w:p w14:paraId="49C72531" w14:textId="77777777" w:rsidR="00D03BCF" w:rsidRPr="000F7447" w:rsidRDefault="00D03BCF" w:rsidP="00D03BCF">
      <w:pPr>
        <w:pStyle w:val="western"/>
        <w:spacing w:before="0" w:beforeAutospacing="0"/>
        <w:jc w:val="right"/>
        <w:rPr>
          <w:rFonts w:ascii="Gotham" w:hAnsi="Gotham"/>
          <w:b/>
          <w:sz w:val="22"/>
          <w:szCs w:val="22"/>
          <w:u w:val="single"/>
        </w:rPr>
      </w:pPr>
      <w:r w:rsidRPr="000F7447">
        <w:rPr>
          <w:rFonts w:ascii="Gotham" w:hAnsi="Gotham"/>
          <w:b/>
          <w:sz w:val="22"/>
          <w:szCs w:val="22"/>
          <w:u w:val="single"/>
        </w:rPr>
        <w:lastRenderedPageBreak/>
        <w:t xml:space="preserve">ACUERDO NO. </w:t>
      </w:r>
      <w:r>
        <w:rPr>
          <w:rFonts w:ascii="Gotham" w:hAnsi="Gotham"/>
          <w:b/>
          <w:sz w:val="22"/>
          <w:szCs w:val="22"/>
          <w:u w:val="single"/>
        </w:rPr>
        <w:t>1151</w:t>
      </w:r>
    </w:p>
    <w:p w14:paraId="77EAAC9A" w14:textId="4CC58D97" w:rsidR="00D03BCF" w:rsidRPr="000A08A8" w:rsidRDefault="00D03BCF" w:rsidP="00D03BCF">
      <w:pPr>
        <w:jc w:val="both"/>
        <w:rPr>
          <w:rFonts w:ascii="Gotham" w:hAnsi="Gotham"/>
          <w:sz w:val="20"/>
          <w:szCs w:val="20"/>
        </w:rPr>
      </w:pPr>
      <w:r w:rsidRPr="000F7447">
        <w:rPr>
          <w:rFonts w:ascii="Gotham" w:hAnsi="Gotham"/>
          <w:b/>
          <w:bCs/>
          <w:smallCaps/>
          <w:sz w:val="20"/>
          <w:szCs w:val="20"/>
        </w:rPr>
        <w:t>Novena Iniciativa con Turno a Comisión</w:t>
      </w:r>
      <w:r w:rsidRPr="000F7447">
        <w:rPr>
          <w:rFonts w:ascii="Gotham" w:hAnsi="Gotham"/>
          <w:b/>
          <w:bCs/>
          <w:sz w:val="20"/>
          <w:szCs w:val="20"/>
        </w:rPr>
        <w:t xml:space="preserve">.- </w:t>
      </w:r>
      <w:r>
        <w:rPr>
          <w:rFonts w:ascii="Gotham" w:hAnsi="Gotham"/>
          <w:sz w:val="20"/>
          <w:szCs w:val="20"/>
        </w:rPr>
        <w:t xml:space="preserve">En uso de la voz la Regidora Dulce Yunuen García Venegas, </w:t>
      </w:r>
      <w:r w:rsidRPr="000F7447">
        <w:rPr>
          <w:rFonts w:ascii="Gotham" w:hAnsi="Gotham"/>
          <w:sz w:val="20"/>
          <w:szCs w:val="20"/>
        </w:rPr>
        <w:t>expresa que,</w:t>
      </w:r>
      <w:r>
        <w:rPr>
          <w:rFonts w:ascii="Gotham" w:hAnsi="Gotham"/>
          <w:sz w:val="20"/>
          <w:szCs w:val="20"/>
        </w:rPr>
        <w:t xml:space="preserve"> </w:t>
      </w:r>
      <w:bookmarkStart w:id="1" w:name="_Hlk92393335"/>
      <w:r>
        <w:rPr>
          <w:rFonts w:ascii="Gotham" w:hAnsi="Gotham"/>
          <w:sz w:val="20"/>
          <w:szCs w:val="20"/>
        </w:rPr>
        <w:t>l</w:t>
      </w:r>
      <w:r w:rsidRPr="000A08A8">
        <w:rPr>
          <w:rFonts w:ascii="Gotham" w:hAnsi="Gotham"/>
          <w:sz w:val="20"/>
          <w:szCs w:val="20"/>
        </w:rPr>
        <w:t>a que suscribe, Regidora integrante de este Ayuntamiento, con fundamento en los artículos 41 y 50 fracción I de la Ley del Gobierno y la Administración Pública Municipal del Estado de Jalisco, los numerales 120 fracción II del Reglamento del Gobierno y la Administración Pública del Ayuntamiento Constitucional de Tonalá, Jalisco, los numerales 25 y 26 del Reglamento para el Funcionamiento Interno de Sesiones del Ayuntamiento Constitucional de Tonalá, Jalisco, someto a la elevada consideración de este Cuerpo Colegiado la presente iniciativa con turno a comisión que tiene por objeto,</w:t>
      </w:r>
      <w:r w:rsidR="008B58C6">
        <w:rPr>
          <w:rFonts w:ascii="Gotham" w:hAnsi="Gotham"/>
          <w:sz w:val="20"/>
          <w:szCs w:val="20"/>
        </w:rPr>
        <w:t xml:space="preserve"> </w:t>
      </w:r>
      <w:r w:rsidRPr="000A08A8">
        <w:rPr>
          <w:rFonts w:ascii="Gotham" w:hAnsi="Gotham"/>
          <w:sz w:val="20"/>
          <w:szCs w:val="20"/>
        </w:rPr>
        <w:t>que propone integrar al Plan Anual de Obra 2025, dos obras de introducción de línea de drenaje, una</w:t>
      </w:r>
      <w:r w:rsidR="008B58C6">
        <w:rPr>
          <w:rFonts w:ascii="Gotham" w:hAnsi="Gotham"/>
          <w:sz w:val="20"/>
          <w:szCs w:val="20"/>
        </w:rPr>
        <w:t xml:space="preserve"> </w:t>
      </w:r>
      <w:r w:rsidRPr="000A08A8">
        <w:rPr>
          <w:rFonts w:ascii="Gotham" w:hAnsi="Gotham"/>
          <w:sz w:val="20"/>
          <w:szCs w:val="20"/>
        </w:rPr>
        <w:t>en la Colonia Del Sur y la segunda en la Colonia Tulipanes, ambas de este municipio de Tonalá Jalisco,</w:t>
      </w:r>
      <w:r w:rsidR="008B58C6">
        <w:rPr>
          <w:rFonts w:ascii="Gotham" w:hAnsi="Gotham"/>
          <w:sz w:val="20"/>
          <w:szCs w:val="20"/>
        </w:rPr>
        <w:t xml:space="preserve"> </w:t>
      </w:r>
      <w:r w:rsidRPr="000A08A8">
        <w:rPr>
          <w:rFonts w:ascii="Gotham" w:hAnsi="Gotham"/>
          <w:sz w:val="20"/>
          <w:szCs w:val="20"/>
        </w:rPr>
        <w:t>lo anterior de conformidad con los siguientes:</w:t>
      </w:r>
    </w:p>
    <w:p w14:paraId="00EC8E0E" w14:textId="77777777" w:rsidR="00D03BCF" w:rsidRDefault="00D03BCF" w:rsidP="00D03BCF">
      <w:pPr>
        <w:jc w:val="both"/>
        <w:rPr>
          <w:rFonts w:ascii="Gotham" w:hAnsi="Gotham"/>
          <w:sz w:val="20"/>
          <w:szCs w:val="20"/>
        </w:rPr>
      </w:pPr>
    </w:p>
    <w:p w14:paraId="0E12572D" w14:textId="77777777" w:rsidR="00D03BCF" w:rsidRPr="000A08A8" w:rsidRDefault="00D03BCF" w:rsidP="00D03BCF">
      <w:pPr>
        <w:jc w:val="center"/>
        <w:rPr>
          <w:rFonts w:ascii="Gotham" w:hAnsi="Gotham"/>
          <w:sz w:val="20"/>
          <w:szCs w:val="20"/>
        </w:rPr>
      </w:pPr>
      <w:r w:rsidRPr="000A08A8">
        <w:rPr>
          <w:rFonts w:ascii="Gotham" w:hAnsi="Gotham"/>
          <w:sz w:val="20"/>
          <w:szCs w:val="20"/>
        </w:rPr>
        <w:t>ANTECEDENTES Y CONSIDERANDOS:</w:t>
      </w:r>
    </w:p>
    <w:p w14:paraId="70A713A4" w14:textId="77777777" w:rsidR="00D03BCF" w:rsidRDefault="00D03BCF" w:rsidP="00D03BCF">
      <w:pPr>
        <w:jc w:val="both"/>
        <w:rPr>
          <w:rFonts w:ascii="Gotham" w:hAnsi="Gotham"/>
          <w:sz w:val="20"/>
          <w:szCs w:val="20"/>
        </w:rPr>
      </w:pPr>
    </w:p>
    <w:p w14:paraId="54A96C0E" w14:textId="77777777" w:rsidR="00D03BCF" w:rsidRPr="000A08A8" w:rsidRDefault="00D03BCF" w:rsidP="00D03BCF">
      <w:pPr>
        <w:jc w:val="both"/>
        <w:rPr>
          <w:rFonts w:ascii="Gotham" w:hAnsi="Gotham"/>
          <w:sz w:val="20"/>
          <w:szCs w:val="20"/>
        </w:rPr>
      </w:pPr>
      <w:r w:rsidRPr="000A08A8">
        <w:rPr>
          <w:rFonts w:ascii="Gotham" w:hAnsi="Gotham"/>
          <w:sz w:val="20"/>
          <w:szCs w:val="20"/>
        </w:rPr>
        <w:t>La introducción de una línea de drenaje en Tonalá, Jalisco, es de gran importancia por varias razones, tanto para la salud pública como para el desarrollo sostenible de la comunidad. A continuación, se detallan los aspectos más relevantes:</w:t>
      </w:r>
    </w:p>
    <w:p w14:paraId="02A345DB" w14:textId="77777777" w:rsidR="00D03BCF" w:rsidRDefault="00D03BCF" w:rsidP="00D03BCF">
      <w:pPr>
        <w:jc w:val="both"/>
        <w:rPr>
          <w:rFonts w:ascii="Gotham" w:hAnsi="Gotham"/>
          <w:sz w:val="20"/>
          <w:szCs w:val="20"/>
        </w:rPr>
      </w:pPr>
    </w:p>
    <w:p w14:paraId="4CBBA432" w14:textId="77777777" w:rsidR="00D03BCF" w:rsidRPr="000A08A8" w:rsidRDefault="00D03BCF" w:rsidP="00D03BCF">
      <w:pPr>
        <w:ind w:left="567" w:hanging="567"/>
        <w:jc w:val="both"/>
        <w:rPr>
          <w:rFonts w:ascii="Gotham" w:hAnsi="Gotham"/>
          <w:sz w:val="20"/>
          <w:szCs w:val="20"/>
        </w:rPr>
      </w:pPr>
      <w:r w:rsidRPr="000A08A8">
        <w:rPr>
          <w:rFonts w:ascii="Gotham" w:hAnsi="Gotham"/>
          <w:sz w:val="20"/>
          <w:szCs w:val="20"/>
        </w:rPr>
        <w:t xml:space="preserve">1. </w:t>
      </w:r>
      <w:r>
        <w:rPr>
          <w:rFonts w:ascii="Gotham" w:hAnsi="Gotham"/>
          <w:sz w:val="20"/>
          <w:szCs w:val="20"/>
        </w:rPr>
        <w:tab/>
      </w:r>
      <w:r w:rsidRPr="000A08A8">
        <w:rPr>
          <w:rFonts w:ascii="Gotham" w:hAnsi="Gotham"/>
          <w:sz w:val="20"/>
          <w:szCs w:val="20"/>
        </w:rPr>
        <w:t>Mejora en la Salud Pública</w:t>
      </w:r>
    </w:p>
    <w:p w14:paraId="5596F080" w14:textId="77777777" w:rsidR="00D03BCF" w:rsidRDefault="00D03BCF" w:rsidP="00D03BCF">
      <w:pPr>
        <w:ind w:left="567" w:hanging="567"/>
        <w:jc w:val="both"/>
        <w:rPr>
          <w:rFonts w:ascii="Gotham" w:hAnsi="Gotham"/>
          <w:sz w:val="20"/>
          <w:szCs w:val="20"/>
        </w:rPr>
      </w:pPr>
    </w:p>
    <w:p w14:paraId="1A954348" w14:textId="77777777" w:rsidR="00D03BCF" w:rsidRPr="000A08A8" w:rsidRDefault="00D03BCF" w:rsidP="00D03BCF">
      <w:pPr>
        <w:spacing w:after="120"/>
        <w:ind w:left="851" w:hanging="284"/>
        <w:jc w:val="both"/>
        <w:rPr>
          <w:rFonts w:ascii="Gotham" w:hAnsi="Gotham"/>
          <w:sz w:val="20"/>
          <w:szCs w:val="20"/>
        </w:rPr>
      </w:pPr>
      <w:r w:rsidRPr="000A08A8">
        <w:rPr>
          <w:rFonts w:ascii="Gotham" w:hAnsi="Gotham"/>
          <w:sz w:val="20"/>
          <w:szCs w:val="20"/>
        </w:rPr>
        <w:t xml:space="preserve">- </w:t>
      </w:r>
      <w:r>
        <w:rPr>
          <w:rFonts w:ascii="Gotham" w:hAnsi="Gotham"/>
          <w:sz w:val="20"/>
          <w:szCs w:val="20"/>
        </w:rPr>
        <w:tab/>
      </w:r>
      <w:r w:rsidRPr="000A08A8">
        <w:rPr>
          <w:rFonts w:ascii="Gotham" w:hAnsi="Gotham"/>
          <w:sz w:val="20"/>
          <w:szCs w:val="20"/>
        </w:rPr>
        <w:t>Reducción de Enfermedades: Un sistema de drenaje adecuado reduce la exposición de la población a aguas residuales, que pueden ser portadoras de patógenos responsables de enfermedades gastrointestinales, infecciones de la piel y otras enfermedades transmisibles.</w:t>
      </w:r>
    </w:p>
    <w:p w14:paraId="6B42E065" w14:textId="77777777" w:rsidR="00D03BCF" w:rsidRPr="000A08A8" w:rsidRDefault="00D03BCF" w:rsidP="00D03BCF">
      <w:pPr>
        <w:ind w:left="851" w:hanging="284"/>
        <w:jc w:val="both"/>
        <w:rPr>
          <w:rFonts w:ascii="Gotham" w:hAnsi="Gotham"/>
          <w:sz w:val="20"/>
          <w:szCs w:val="20"/>
        </w:rPr>
      </w:pPr>
      <w:r w:rsidRPr="000A08A8">
        <w:rPr>
          <w:rFonts w:ascii="Gotham" w:hAnsi="Gotham"/>
          <w:sz w:val="20"/>
          <w:szCs w:val="20"/>
        </w:rPr>
        <w:t xml:space="preserve">- </w:t>
      </w:r>
      <w:r>
        <w:rPr>
          <w:rFonts w:ascii="Gotham" w:hAnsi="Gotham"/>
          <w:sz w:val="20"/>
          <w:szCs w:val="20"/>
        </w:rPr>
        <w:tab/>
      </w:r>
      <w:r w:rsidRPr="000A08A8">
        <w:rPr>
          <w:rFonts w:ascii="Gotham" w:hAnsi="Gotham"/>
          <w:sz w:val="20"/>
          <w:szCs w:val="20"/>
        </w:rPr>
        <w:t>Condiciones de Higiene: El manejo adecuado de las aguas residuales evita la acumulación de desechos en las calles y otros espacios públicos, lo que contribuye a mejorar las condiciones higiénicas y la calidad de vida de los habitantes.</w:t>
      </w:r>
    </w:p>
    <w:p w14:paraId="7FA76837" w14:textId="77777777" w:rsidR="00D03BCF" w:rsidRDefault="00D03BCF" w:rsidP="00D03BCF">
      <w:pPr>
        <w:ind w:left="567" w:hanging="567"/>
        <w:jc w:val="both"/>
        <w:rPr>
          <w:rFonts w:ascii="Gotham" w:hAnsi="Gotham"/>
          <w:sz w:val="20"/>
          <w:szCs w:val="20"/>
        </w:rPr>
      </w:pPr>
    </w:p>
    <w:p w14:paraId="54560AFA" w14:textId="77777777" w:rsidR="00D03BCF" w:rsidRPr="000A08A8" w:rsidRDefault="00D03BCF" w:rsidP="00D03BCF">
      <w:pPr>
        <w:ind w:left="567" w:hanging="567"/>
        <w:jc w:val="both"/>
        <w:rPr>
          <w:rFonts w:ascii="Gotham" w:hAnsi="Gotham"/>
          <w:sz w:val="20"/>
          <w:szCs w:val="20"/>
        </w:rPr>
      </w:pPr>
      <w:r w:rsidRPr="000A08A8">
        <w:rPr>
          <w:rFonts w:ascii="Gotham" w:hAnsi="Gotham"/>
          <w:sz w:val="20"/>
          <w:szCs w:val="20"/>
        </w:rPr>
        <w:t xml:space="preserve">2. </w:t>
      </w:r>
      <w:r>
        <w:rPr>
          <w:rFonts w:ascii="Gotham" w:hAnsi="Gotham"/>
          <w:sz w:val="20"/>
          <w:szCs w:val="20"/>
        </w:rPr>
        <w:tab/>
      </w:r>
      <w:r w:rsidRPr="000A08A8">
        <w:rPr>
          <w:rFonts w:ascii="Gotham" w:hAnsi="Gotham"/>
          <w:sz w:val="20"/>
          <w:szCs w:val="20"/>
        </w:rPr>
        <w:t>Protección del Medio Ambiente</w:t>
      </w:r>
    </w:p>
    <w:p w14:paraId="03F0028C" w14:textId="77777777" w:rsidR="00D03BCF" w:rsidRDefault="00D03BCF" w:rsidP="00D03BCF">
      <w:pPr>
        <w:ind w:left="567" w:hanging="567"/>
        <w:jc w:val="both"/>
        <w:rPr>
          <w:rFonts w:ascii="Gotham" w:hAnsi="Gotham"/>
          <w:sz w:val="20"/>
          <w:szCs w:val="20"/>
        </w:rPr>
      </w:pPr>
    </w:p>
    <w:p w14:paraId="299E73A7" w14:textId="77777777" w:rsidR="00D03BCF" w:rsidRPr="000A08A8" w:rsidRDefault="00D03BCF" w:rsidP="00D03BCF">
      <w:pPr>
        <w:spacing w:after="120"/>
        <w:ind w:left="851" w:hanging="284"/>
        <w:jc w:val="both"/>
        <w:rPr>
          <w:rFonts w:ascii="Gotham" w:hAnsi="Gotham"/>
          <w:sz w:val="20"/>
          <w:szCs w:val="20"/>
        </w:rPr>
      </w:pPr>
      <w:r w:rsidRPr="000A08A8">
        <w:rPr>
          <w:rFonts w:ascii="Gotham" w:hAnsi="Gotham"/>
          <w:sz w:val="20"/>
          <w:szCs w:val="20"/>
        </w:rPr>
        <w:t xml:space="preserve">- </w:t>
      </w:r>
      <w:r>
        <w:rPr>
          <w:rFonts w:ascii="Gotham" w:hAnsi="Gotham"/>
          <w:sz w:val="20"/>
          <w:szCs w:val="20"/>
        </w:rPr>
        <w:tab/>
      </w:r>
      <w:r w:rsidRPr="000A08A8">
        <w:rPr>
          <w:rFonts w:ascii="Gotham" w:hAnsi="Gotham"/>
          <w:sz w:val="20"/>
          <w:szCs w:val="20"/>
        </w:rPr>
        <w:t>Conservación de Cuerpos de Agua: Un drenaje eficiente previene la contaminación de ríos, lagos y otros cuerpos de agua cercanos, protegiendo la flora y fauna local. Además, evita la filtración de aguas contaminadas al subsuelo, protegiendo los mantos acuíferos.</w:t>
      </w:r>
    </w:p>
    <w:p w14:paraId="3EC78963" w14:textId="77777777" w:rsidR="00D03BCF" w:rsidRPr="000A08A8" w:rsidRDefault="00D03BCF" w:rsidP="00D03BCF">
      <w:pPr>
        <w:ind w:left="851" w:hanging="284"/>
        <w:jc w:val="both"/>
        <w:rPr>
          <w:rFonts w:ascii="Gotham" w:hAnsi="Gotham"/>
          <w:sz w:val="20"/>
          <w:szCs w:val="20"/>
        </w:rPr>
      </w:pPr>
      <w:r w:rsidRPr="000A08A8">
        <w:rPr>
          <w:rFonts w:ascii="Gotham" w:hAnsi="Gotham"/>
          <w:sz w:val="20"/>
          <w:szCs w:val="20"/>
        </w:rPr>
        <w:t xml:space="preserve">- </w:t>
      </w:r>
      <w:r>
        <w:rPr>
          <w:rFonts w:ascii="Gotham" w:hAnsi="Gotham"/>
          <w:sz w:val="20"/>
          <w:szCs w:val="20"/>
        </w:rPr>
        <w:tab/>
      </w:r>
      <w:r w:rsidRPr="000A08A8">
        <w:rPr>
          <w:rFonts w:ascii="Gotham" w:hAnsi="Gotham"/>
          <w:sz w:val="20"/>
          <w:szCs w:val="20"/>
        </w:rPr>
        <w:t>Prevención de Inundaciones: El drenaje adecuado facilita la evacuación de aguas pluviales y residuales, lo que reduce el riesgo de inundaciones que pueden causar daños significativos a la infraestructura y al entorno natural.</w:t>
      </w:r>
    </w:p>
    <w:p w14:paraId="07EE6BE4" w14:textId="77777777" w:rsidR="00D03BCF" w:rsidRDefault="00D03BCF" w:rsidP="00D03BCF">
      <w:pPr>
        <w:ind w:left="567" w:hanging="567"/>
        <w:jc w:val="both"/>
        <w:rPr>
          <w:rFonts w:ascii="Gotham" w:hAnsi="Gotham"/>
          <w:sz w:val="20"/>
          <w:szCs w:val="20"/>
        </w:rPr>
      </w:pPr>
    </w:p>
    <w:p w14:paraId="60ADC3E5" w14:textId="77777777" w:rsidR="00D03BCF" w:rsidRPr="000A08A8" w:rsidRDefault="00D03BCF" w:rsidP="00D03BCF">
      <w:pPr>
        <w:ind w:left="567" w:hanging="567"/>
        <w:jc w:val="both"/>
        <w:rPr>
          <w:rFonts w:ascii="Gotham" w:hAnsi="Gotham"/>
          <w:sz w:val="20"/>
          <w:szCs w:val="20"/>
        </w:rPr>
      </w:pPr>
      <w:r w:rsidRPr="000A08A8">
        <w:rPr>
          <w:rFonts w:ascii="Gotham" w:hAnsi="Gotham"/>
          <w:sz w:val="20"/>
          <w:szCs w:val="20"/>
        </w:rPr>
        <w:t xml:space="preserve">3. </w:t>
      </w:r>
      <w:r>
        <w:rPr>
          <w:rFonts w:ascii="Gotham" w:hAnsi="Gotham"/>
          <w:sz w:val="20"/>
          <w:szCs w:val="20"/>
        </w:rPr>
        <w:tab/>
      </w:r>
      <w:r w:rsidRPr="000A08A8">
        <w:rPr>
          <w:rFonts w:ascii="Gotham" w:hAnsi="Gotham"/>
          <w:sz w:val="20"/>
          <w:szCs w:val="20"/>
        </w:rPr>
        <w:t>Desarrollo Urbano y Económico</w:t>
      </w:r>
    </w:p>
    <w:p w14:paraId="05411FA2" w14:textId="77777777" w:rsidR="00D03BCF" w:rsidRDefault="00D03BCF" w:rsidP="00D03BCF">
      <w:pPr>
        <w:ind w:left="567" w:hanging="567"/>
        <w:jc w:val="both"/>
        <w:rPr>
          <w:rFonts w:ascii="Gotham" w:hAnsi="Gotham"/>
          <w:sz w:val="20"/>
          <w:szCs w:val="20"/>
        </w:rPr>
      </w:pPr>
    </w:p>
    <w:p w14:paraId="2E672B7F" w14:textId="77777777" w:rsidR="00D03BCF" w:rsidRPr="000A08A8" w:rsidRDefault="00D03BCF" w:rsidP="00D03BCF">
      <w:pPr>
        <w:spacing w:after="120"/>
        <w:ind w:left="851" w:hanging="284"/>
        <w:jc w:val="both"/>
        <w:rPr>
          <w:rFonts w:ascii="Gotham" w:hAnsi="Gotham"/>
          <w:sz w:val="20"/>
          <w:szCs w:val="20"/>
        </w:rPr>
      </w:pPr>
      <w:r w:rsidRPr="000A08A8">
        <w:rPr>
          <w:rFonts w:ascii="Gotham" w:hAnsi="Gotham"/>
          <w:sz w:val="20"/>
          <w:szCs w:val="20"/>
        </w:rPr>
        <w:t xml:space="preserve">- </w:t>
      </w:r>
      <w:r>
        <w:rPr>
          <w:rFonts w:ascii="Gotham" w:hAnsi="Gotham"/>
          <w:sz w:val="20"/>
          <w:szCs w:val="20"/>
        </w:rPr>
        <w:tab/>
      </w:r>
      <w:r w:rsidRPr="000A08A8">
        <w:rPr>
          <w:rFonts w:ascii="Gotham" w:hAnsi="Gotham"/>
          <w:sz w:val="20"/>
          <w:szCs w:val="20"/>
        </w:rPr>
        <w:t>Infraestructura Básica: Contar con una red de drenaje es esencial para el desarrollo urbano planificado. Asegura que las nuevas construcciones, tanto residenciales como comerciales, cuenten con servicios básicos que atraen inversiones y fomentan el crecimiento económico.</w:t>
      </w:r>
    </w:p>
    <w:p w14:paraId="46FC6FF8" w14:textId="77777777" w:rsidR="00D03BCF" w:rsidRPr="000A08A8" w:rsidRDefault="00D03BCF" w:rsidP="00D03BCF">
      <w:pPr>
        <w:ind w:left="851" w:hanging="284"/>
        <w:jc w:val="both"/>
        <w:rPr>
          <w:rFonts w:ascii="Gotham" w:hAnsi="Gotham"/>
          <w:sz w:val="20"/>
          <w:szCs w:val="20"/>
        </w:rPr>
      </w:pPr>
      <w:r w:rsidRPr="000A08A8">
        <w:rPr>
          <w:rFonts w:ascii="Gotham" w:hAnsi="Gotham"/>
          <w:sz w:val="20"/>
          <w:szCs w:val="20"/>
        </w:rPr>
        <w:t xml:space="preserve">- </w:t>
      </w:r>
      <w:r>
        <w:rPr>
          <w:rFonts w:ascii="Gotham" w:hAnsi="Gotham"/>
          <w:sz w:val="20"/>
          <w:szCs w:val="20"/>
        </w:rPr>
        <w:tab/>
      </w:r>
      <w:r w:rsidRPr="000A08A8">
        <w:rPr>
          <w:rFonts w:ascii="Gotham" w:hAnsi="Gotham"/>
          <w:sz w:val="20"/>
          <w:szCs w:val="20"/>
        </w:rPr>
        <w:t>Aumento del Valor de la Propiedad: La existencia de un sistema de drenaje incrementa el valor de los inmuebles, ya que es un indicador de que la zona está bien equipada y es adecuada para la vida moderna.</w:t>
      </w:r>
    </w:p>
    <w:p w14:paraId="5D6045D9" w14:textId="77777777" w:rsidR="00D03BCF" w:rsidRDefault="00D03BCF" w:rsidP="00D03BCF">
      <w:pPr>
        <w:ind w:left="567" w:hanging="567"/>
        <w:jc w:val="both"/>
        <w:rPr>
          <w:rFonts w:ascii="Gotham" w:hAnsi="Gotham"/>
          <w:sz w:val="20"/>
          <w:szCs w:val="20"/>
        </w:rPr>
      </w:pPr>
    </w:p>
    <w:p w14:paraId="51647DFB" w14:textId="77777777" w:rsidR="00D03BCF" w:rsidRPr="000A08A8" w:rsidRDefault="00D03BCF" w:rsidP="00D03BCF">
      <w:pPr>
        <w:ind w:left="567" w:hanging="567"/>
        <w:jc w:val="both"/>
        <w:rPr>
          <w:rFonts w:ascii="Gotham" w:hAnsi="Gotham"/>
          <w:sz w:val="20"/>
          <w:szCs w:val="20"/>
        </w:rPr>
      </w:pPr>
      <w:r w:rsidRPr="000A08A8">
        <w:rPr>
          <w:rFonts w:ascii="Gotham" w:hAnsi="Gotham"/>
          <w:sz w:val="20"/>
          <w:szCs w:val="20"/>
        </w:rPr>
        <w:t xml:space="preserve">4. </w:t>
      </w:r>
      <w:r>
        <w:rPr>
          <w:rFonts w:ascii="Gotham" w:hAnsi="Gotham"/>
          <w:sz w:val="20"/>
          <w:szCs w:val="20"/>
        </w:rPr>
        <w:tab/>
      </w:r>
      <w:r w:rsidRPr="000A08A8">
        <w:rPr>
          <w:rFonts w:ascii="Gotham" w:hAnsi="Gotham"/>
          <w:sz w:val="20"/>
          <w:szCs w:val="20"/>
        </w:rPr>
        <w:t>Equidad Social</w:t>
      </w:r>
    </w:p>
    <w:p w14:paraId="1741F275" w14:textId="77777777" w:rsidR="00D03BCF" w:rsidRDefault="00D03BCF" w:rsidP="00D03BCF">
      <w:pPr>
        <w:ind w:left="567" w:hanging="567"/>
        <w:jc w:val="both"/>
        <w:rPr>
          <w:rFonts w:ascii="Gotham" w:hAnsi="Gotham"/>
          <w:sz w:val="20"/>
          <w:szCs w:val="20"/>
        </w:rPr>
      </w:pPr>
    </w:p>
    <w:p w14:paraId="57FF3809" w14:textId="77777777" w:rsidR="00D03BCF" w:rsidRPr="000A08A8" w:rsidRDefault="00D03BCF" w:rsidP="00D03BCF">
      <w:pPr>
        <w:spacing w:after="120"/>
        <w:ind w:left="851" w:hanging="284"/>
        <w:jc w:val="both"/>
        <w:rPr>
          <w:rFonts w:ascii="Gotham" w:hAnsi="Gotham"/>
          <w:sz w:val="20"/>
          <w:szCs w:val="20"/>
        </w:rPr>
      </w:pPr>
      <w:r w:rsidRPr="000A08A8">
        <w:rPr>
          <w:rFonts w:ascii="Gotham" w:hAnsi="Gotham"/>
          <w:sz w:val="20"/>
          <w:szCs w:val="20"/>
        </w:rPr>
        <w:t xml:space="preserve">- </w:t>
      </w:r>
      <w:r>
        <w:rPr>
          <w:rFonts w:ascii="Gotham" w:hAnsi="Gotham"/>
          <w:sz w:val="20"/>
          <w:szCs w:val="20"/>
        </w:rPr>
        <w:tab/>
      </w:r>
      <w:r w:rsidRPr="000A08A8">
        <w:rPr>
          <w:rFonts w:ascii="Gotham" w:hAnsi="Gotham"/>
          <w:sz w:val="20"/>
          <w:szCs w:val="20"/>
        </w:rPr>
        <w:t xml:space="preserve">Mejora en la Calidad de Vida: Implementar un sistema de drenaje es un paso hacia la equidad social, ya que proporciona a las comunidades menos favorecidas acceso a servicios básicos, </w:t>
      </w:r>
      <w:r w:rsidRPr="000A08A8">
        <w:rPr>
          <w:rFonts w:ascii="Gotham" w:hAnsi="Gotham"/>
          <w:sz w:val="20"/>
          <w:szCs w:val="20"/>
        </w:rPr>
        <w:lastRenderedPageBreak/>
        <w:t>mejorando su calidad de vida y reduciendo las disparidades en infraestructura entre diferentes áreas de la ciudad.</w:t>
      </w:r>
    </w:p>
    <w:p w14:paraId="7515A0AF" w14:textId="77777777" w:rsidR="00D03BCF" w:rsidRPr="000A08A8" w:rsidRDefault="00D03BCF" w:rsidP="00D03BCF">
      <w:pPr>
        <w:ind w:left="851" w:hanging="284"/>
        <w:jc w:val="both"/>
        <w:rPr>
          <w:rFonts w:ascii="Gotham" w:hAnsi="Gotham"/>
          <w:sz w:val="20"/>
          <w:szCs w:val="20"/>
        </w:rPr>
      </w:pPr>
      <w:r w:rsidRPr="000A08A8">
        <w:rPr>
          <w:rFonts w:ascii="Gotham" w:hAnsi="Gotham"/>
          <w:sz w:val="20"/>
          <w:szCs w:val="20"/>
        </w:rPr>
        <w:t xml:space="preserve">- </w:t>
      </w:r>
      <w:r>
        <w:rPr>
          <w:rFonts w:ascii="Gotham" w:hAnsi="Gotham"/>
          <w:sz w:val="20"/>
          <w:szCs w:val="20"/>
        </w:rPr>
        <w:tab/>
      </w:r>
      <w:r w:rsidRPr="000A08A8">
        <w:rPr>
          <w:rFonts w:ascii="Gotham" w:hAnsi="Gotham"/>
          <w:sz w:val="20"/>
          <w:szCs w:val="20"/>
        </w:rPr>
        <w:t>Participación Ciudadana: El proceso de implementación de la infraestructura de drenaje puede involucrar a la comunidad en la toma de decisiones, fortaleciendo el tejido social y promoviendo una mayor conciencia sobre la importancia del cuidado ambiental.</w:t>
      </w:r>
    </w:p>
    <w:p w14:paraId="59C25D99" w14:textId="77777777" w:rsidR="00D03BCF" w:rsidRDefault="00D03BCF" w:rsidP="00D03BCF">
      <w:pPr>
        <w:ind w:left="567" w:hanging="567"/>
        <w:jc w:val="both"/>
        <w:rPr>
          <w:rFonts w:ascii="Gotham" w:hAnsi="Gotham"/>
          <w:sz w:val="20"/>
          <w:szCs w:val="20"/>
        </w:rPr>
      </w:pPr>
    </w:p>
    <w:p w14:paraId="108D9286" w14:textId="77777777" w:rsidR="00D03BCF" w:rsidRPr="000A08A8" w:rsidRDefault="00D03BCF" w:rsidP="00D03BCF">
      <w:pPr>
        <w:ind w:left="567" w:hanging="567"/>
        <w:jc w:val="both"/>
        <w:rPr>
          <w:rFonts w:ascii="Gotham" w:hAnsi="Gotham"/>
          <w:sz w:val="20"/>
          <w:szCs w:val="20"/>
        </w:rPr>
      </w:pPr>
      <w:r w:rsidRPr="000A08A8">
        <w:rPr>
          <w:rFonts w:ascii="Gotham" w:hAnsi="Gotham"/>
          <w:sz w:val="20"/>
          <w:szCs w:val="20"/>
        </w:rPr>
        <w:t xml:space="preserve">5. </w:t>
      </w:r>
      <w:r>
        <w:rPr>
          <w:rFonts w:ascii="Gotham" w:hAnsi="Gotham"/>
          <w:sz w:val="20"/>
          <w:szCs w:val="20"/>
        </w:rPr>
        <w:tab/>
      </w:r>
      <w:r w:rsidRPr="000A08A8">
        <w:rPr>
          <w:rFonts w:ascii="Gotham" w:hAnsi="Gotham"/>
          <w:sz w:val="20"/>
          <w:szCs w:val="20"/>
        </w:rPr>
        <w:t>Cumplimiento Normativo y Planeación Sostenible</w:t>
      </w:r>
    </w:p>
    <w:p w14:paraId="223ACD4A" w14:textId="77777777" w:rsidR="00D03BCF" w:rsidRDefault="00D03BCF" w:rsidP="00D03BCF">
      <w:pPr>
        <w:jc w:val="both"/>
        <w:rPr>
          <w:rFonts w:ascii="Gotham" w:hAnsi="Gotham"/>
          <w:sz w:val="20"/>
          <w:szCs w:val="20"/>
        </w:rPr>
      </w:pPr>
    </w:p>
    <w:p w14:paraId="44E2429C" w14:textId="77777777" w:rsidR="00D03BCF" w:rsidRPr="000A08A8" w:rsidRDefault="00D03BCF" w:rsidP="00D03BCF">
      <w:pPr>
        <w:spacing w:after="120"/>
        <w:ind w:left="851" w:hanging="284"/>
        <w:jc w:val="both"/>
        <w:rPr>
          <w:rFonts w:ascii="Gotham" w:hAnsi="Gotham"/>
          <w:sz w:val="20"/>
          <w:szCs w:val="20"/>
        </w:rPr>
      </w:pPr>
      <w:r w:rsidRPr="000A08A8">
        <w:rPr>
          <w:rFonts w:ascii="Gotham" w:hAnsi="Gotham"/>
          <w:sz w:val="20"/>
          <w:szCs w:val="20"/>
        </w:rPr>
        <w:t xml:space="preserve">- </w:t>
      </w:r>
      <w:r>
        <w:rPr>
          <w:rFonts w:ascii="Gotham" w:hAnsi="Gotham"/>
          <w:sz w:val="20"/>
          <w:szCs w:val="20"/>
        </w:rPr>
        <w:tab/>
      </w:r>
      <w:r w:rsidRPr="000A08A8">
        <w:rPr>
          <w:rFonts w:ascii="Gotham" w:hAnsi="Gotham"/>
          <w:sz w:val="20"/>
          <w:szCs w:val="20"/>
        </w:rPr>
        <w:t>Normas Ambientales: La instalación de un sistema de drenaje adecuado asegura el cumplimiento de las normas ambientales y sanitarias, lo que protege a la comunidad de posibles sanciones y garantiza un desarrollo urbano sostenible.</w:t>
      </w:r>
    </w:p>
    <w:p w14:paraId="37223363" w14:textId="77777777" w:rsidR="00D03BCF" w:rsidRPr="000A08A8" w:rsidRDefault="00D03BCF" w:rsidP="00D03BCF">
      <w:pPr>
        <w:ind w:left="851" w:hanging="284"/>
        <w:jc w:val="both"/>
        <w:rPr>
          <w:rFonts w:ascii="Gotham" w:hAnsi="Gotham"/>
          <w:sz w:val="20"/>
          <w:szCs w:val="20"/>
        </w:rPr>
      </w:pPr>
      <w:r w:rsidRPr="000A08A8">
        <w:rPr>
          <w:rFonts w:ascii="Gotham" w:hAnsi="Gotham"/>
          <w:sz w:val="20"/>
          <w:szCs w:val="20"/>
        </w:rPr>
        <w:t xml:space="preserve">- </w:t>
      </w:r>
      <w:r>
        <w:rPr>
          <w:rFonts w:ascii="Gotham" w:hAnsi="Gotham"/>
          <w:sz w:val="20"/>
          <w:szCs w:val="20"/>
        </w:rPr>
        <w:tab/>
      </w:r>
      <w:r w:rsidRPr="000A08A8">
        <w:rPr>
          <w:rFonts w:ascii="Gotham" w:hAnsi="Gotham"/>
          <w:sz w:val="20"/>
          <w:szCs w:val="20"/>
        </w:rPr>
        <w:t>Planificación a Largo Plazo: La infraestructura de drenaje bien planificada es fundamental para el crecimiento ordenado de la ciudad, permitiendo una planificación a largo plazo que considere las necesidades futuras de la población.</w:t>
      </w:r>
    </w:p>
    <w:p w14:paraId="361A3934" w14:textId="77777777" w:rsidR="00D03BCF" w:rsidRDefault="00D03BCF" w:rsidP="00D03BCF">
      <w:pPr>
        <w:jc w:val="both"/>
        <w:rPr>
          <w:rFonts w:ascii="Gotham" w:hAnsi="Gotham"/>
          <w:sz w:val="20"/>
          <w:szCs w:val="20"/>
        </w:rPr>
      </w:pPr>
    </w:p>
    <w:p w14:paraId="27114A5F" w14:textId="77777777" w:rsidR="00D03BCF" w:rsidRPr="000A08A8" w:rsidRDefault="00D03BCF" w:rsidP="00D03BCF">
      <w:pPr>
        <w:jc w:val="both"/>
        <w:rPr>
          <w:rFonts w:ascii="Gotham" w:hAnsi="Gotham"/>
          <w:sz w:val="20"/>
          <w:szCs w:val="20"/>
        </w:rPr>
      </w:pPr>
      <w:r w:rsidRPr="000A08A8">
        <w:rPr>
          <w:rFonts w:ascii="Gotham" w:hAnsi="Gotham"/>
          <w:sz w:val="20"/>
          <w:szCs w:val="20"/>
        </w:rPr>
        <w:t>En resumen, la introducción de las líneas de drenaje en las Colinas Tulipanes y Del Sur, son una medida crucial para garantizar la salud, el bienestar y el desarrollo sostenible de esas comunidades. Mejorando las condiciones de vida, protección al medio ambiente, así como una forma se asentar las bases para un crecimiento económico y social equitativo.</w:t>
      </w:r>
    </w:p>
    <w:p w14:paraId="5D5EE71E" w14:textId="77777777" w:rsidR="00D03BCF" w:rsidRDefault="00D03BCF" w:rsidP="00D03BCF">
      <w:pPr>
        <w:jc w:val="both"/>
        <w:rPr>
          <w:rFonts w:ascii="Gotham" w:hAnsi="Gotham"/>
          <w:sz w:val="20"/>
          <w:szCs w:val="20"/>
        </w:rPr>
      </w:pPr>
    </w:p>
    <w:p w14:paraId="1CD5441D" w14:textId="77777777" w:rsidR="00D03BCF" w:rsidRPr="000A08A8" w:rsidRDefault="00D03BCF" w:rsidP="00D03BCF">
      <w:pPr>
        <w:jc w:val="both"/>
        <w:rPr>
          <w:rFonts w:ascii="Gotham" w:hAnsi="Gotham"/>
          <w:sz w:val="20"/>
          <w:szCs w:val="20"/>
        </w:rPr>
      </w:pPr>
      <w:r w:rsidRPr="000A08A8">
        <w:rPr>
          <w:rFonts w:ascii="Gotham" w:hAnsi="Gotham"/>
          <w:sz w:val="20"/>
          <w:szCs w:val="20"/>
        </w:rPr>
        <w:t>Las calles de las cuales se solicitan la introducción de la línea de drenaje:</w:t>
      </w:r>
    </w:p>
    <w:p w14:paraId="3CA2DAB0" w14:textId="77777777" w:rsidR="00D03BCF" w:rsidRDefault="00D03BCF" w:rsidP="00D03BCF">
      <w:pPr>
        <w:jc w:val="both"/>
        <w:rPr>
          <w:rFonts w:ascii="Gotham" w:hAnsi="Gotham"/>
          <w:sz w:val="20"/>
          <w:szCs w:val="20"/>
        </w:rPr>
      </w:pPr>
    </w:p>
    <w:p w14:paraId="4EAC56B9" w14:textId="77777777" w:rsidR="00D03BCF" w:rsidRPr="000A08A8" w:rsidRDefault="00D03BCF" w:rsidP="00D03BCF">
      <w:pPr>
        <w:jc w:val="both"/>
        <w:rPr>
          <w:rFonts w:ascii="Gotham" w:hAnsi="Gotham"/>
          <w:sz w:val="20"/>
          <w:szCs w:val="20"/>
        </w:rPr>
      </w:pPr>
      <w:r>
        <w:rPr>
          <w:rFonts w:ascii="Gotham" w:hAnsi="Gotham"/>
          <w:sz w:val="20"/>
          <w:szCs w:val="20"/>
        </w:rPr>
        <w:t>En la c</w:t>
      </w:r>
      <w:r w:rsidRPr="000A08A8">
        <w:rPr>
          <w:rFonts w:ascii="Gotham" w:hAnsi="Gotham"/>
          <w:sz w:val="20"/>
          <w:szCs w:val="20"/>
        </w:rPr>
        <w:t xml:space="preserve">olonia Del Sur: </w:t>
      </w:r>
      <w:r>
        <w:rPr>
          <w:rFonts w:ascii="Gotham" w:hAnsi="Gotham"/>
          <w:sz w:val="20"/>
          <w:szCs w:val="20"/>
        </w:rPr>
        <w:t>c</w:t>
      </w:r>
      <w:r w:rsidRPr="000A08A8">
        <w:rPr>
          <w:rFonts w:ascii="Gotham" w:hAnsi="Gotham"/>
          <w:sz w:val="20"/>
          <w:szCs w:val="20"/>
        </w:rPr>
        <w:t>alle Venustiano Carranza, a su cruce con Encino y Francisco González.</w:t>
      </w:r>
    </w:p>
    <w:p w14:paraId="4487C74E" w14:textId="77777777" w:rsidR="00D03BCF" w:rsidRDefault="00D03BCF" w:rsidP="00D03BCF">
      <w:pPr>
        <w:jc w:val="both"/>
        <w:rPr>
          <w:rFonts w:ascii="Gotham" w:hAnsi="Gotham"/>
          <w:sz w:val="20"/>
          <w:szCs w:val="20"/>
        </w:rPr>
      </w:pPr>
    </w:p>
    <w:p w14:paraId="27F5DBD8" w14:textId="77777777" w:rsidR="00D03BCF" w:rsidRPr="000A08A8" w:rsidRDefault="00D03BCF" w:rsidP="00D03BCF">
      <w:pPr>
        <w:jc w:val="both"/>
        <w:rPr>
          <w:rFonts w:ascii="Gotham" w:hAnsi="Gotham"/>
          <w:sz w:val="20"/>
          <w:szCs w:val="20"/>
        </w:rPr>
      </w:pPr>
      <w:r>
        <w:rPr>
          <w:rFonts w:ascii="Gotham" w:hAnsi="Gotham"/>
          <w:sz w:val="20"/>
          <w:szCs w:val="20"/>
        </w:rPr>
        <w:t>En la c</w:t>
      </w:r>
      <w:r w:rsidRPr="000A08A8">
        <w:rPr>
          <w:rFonts w:ascii="Gotham" w:hAnsi="Gotham"/>
          <w:sz w:val="20"/>
          <w:szCs w:val="20"/>
        </w:rPr>
        <w:t xml:space="preserve">olonia Tulipanes: </w:t>
      </w:r>
      <w:r>
        <w:rPr>
          <w:rFonts w:ascii="Gotham" w:hAnsi="Gotham"/>
          <w:sz w:val="20"/>
          <w:szCs w:val="20"/>
        </w:rPr>
        <w:t>c</w:t>
      </w:r>
      <w:r w:rsidRPr="000A08A8">
        <w:rPr>
          <w:rFonts w:ascii="Gotham" w:hAnsi="Gotham"/>
          <w:sz w:val="20"/>
          <w:szCs w:val="20"/>
        </w:rPr>
        <w:t>alles Flor de Azar, Clavel, Rosal y Privada de Gardenia, es importante señalar que los vecinos de estas calles, han manifestado su intención de colaborar con la realización de la obra, al proponer comprar por su cuenta los tubos o material, que se requieran para la realización de la obra.</w:t>
      </w:r>
    </w:p>
    <w:p w14:paraId="1DFFC583" w14:textId="77777777" w:rsidR="00D03BCF" w:rsidRDefault="00D03BCF" w:rsidP="00D03BCF">
      <w:pPr>
        <w:jc w:val="both"/>
        <w:rPr>
          <w:rFonts w:ascii="Gotham" w:hAnsi="Gotham"/>
          <w:sz w:val="20"/>
          <w:szCs w:val="20"/>
        </w:rPr>
      </w:pPr>
    </w:p>
    <w:p w14:paraId="7848F679" w14:textId="77777777" w:rsidR="00D03BCF" w:rsidRPr="000A08A8" w:rsidRDefault="00D03BCF" w:rsidP="00D03BCF">
      <w:pPr>
        <w:jc w:val="both"/>
        <w:rPr>
          <w:rFonts w:ascii="Gotham" w:hAnsi="Gotham"/>
          <w:sz w:val="20"/>
          <w:szCs w:val="20"/>
        </w:rPr>
      </w:pPr>
      <w:r w:rsidRPr="000A08A8">
        <w:rPr>
          <w:rFonts w:ascii="Gotham" w:hAnsi="Gotham"/>
          <w:sz w:val="20"/>
          <w:szCs w:val="20"/>
        </w:rPr>
        <w:t>Por lo antes expuesto así es que someto a la elevada consideración de este Pleno del Ayuntamiento el siguiente:</w:t>
      </w:r>
    </w:p>
    <w:p w14:paraId="22246F87" w14:textId="77777777" w:rsidR="00D03BCF" w:rsidRDefault="00D03BCF" w:rsidP="00D03BCF">
      <w:pPr>
        <w:jc w:val="both"/>
        <w:rPr>
          <w:rFonts w:ascii="Gotham" w:hAnsi="Gotham"/>
          <w:sz w:val="20"/>
          <w:szCs w:val="20"/>
        </w:rPr>
      </w:pPr>
    </w:p>
    <w:p w14:paraId="6AD75359" w14:textId="77777777" w:rsidR="00D03BCF" w:rsidRPr="000A08A8" w:rsidRDefault="00D03BCF" w:rsidP="00D03BCF">
      <w:pPr>
        <w:jc w:val="center"/>
        <w:rPr>
          <w:rFonts w:ascii="Gotham" w:hAnsi="Gotham"/>
          <w:sz w:val="20"/>
          <w:szCs w:val="20"/>
        </w:rPr>
      </w:pPr>
      <w:r w:rsidRPr="000A08A8">
        <w:rPr>
          <w:rFonts w:ascii="Gotham" w:hAnsi="Gotham"/>
          <w:sz w:val="20"/>
          <w:szCs w:val="20"/>
        </w:rPr>
        <w:t>PUNTO DE ACUERDO</w:t>
      </w:r>
    </w:p>
    <w:p w14:paraId="61A57E35" w14:textId="77777777" w:rsidR="00D03BCF" w:rsidRDefault="00D03BCF" w:rsidP="00D03BCF">
      <w:pPr>
        <w:jc w:val="both"/>
        <w:rPr>
          <w:rFonts w:ascii="Gotham" w:hAnsi="Gotham"/>
          <w:sz w:val="20"/>
          <w:szCs w:val="20"/>
        </w:rPr>
      </w:pPr>
    </w:p>
    <w:p w14:paraId="24E7A148" w14:textId="0D7B4F6D" w:rsidR="00D03BCF" w:rsidRPr="000A08A8" w:rsidRDefault="00D03BCF" w:rsidP="00D03BCF">
      <w:pPr>
        <w:jc w:val="both"/>
        <w:rPr>
          <w:rFonts w:ascii="Gotham" w:hAnsi="Gotham"/>
          <w:sz w:val="20"/>
          <w:szCs w:val="20"/>
        </w:rPr>
      </w:pPr>
      <w:r w:rsidRPr="000A08A8">
        <w:rPr>
          <w:rFonts w:ascii="Gotham" w:hAnsi="Gotham"/>
          <w:sz w:val="20"/>
          <w:szCs w:val="20"/>
        </w:rPr>
        <w:t>PRIMERO. -</w:t>
      </w:r>
      <w:r w:rsidR="008B58C6">
        <w:rPr>
          <w:rFonts w:ascii="Gotham" w:hAnsi="Gotham"/>
          <w:sz w:val="20"/>
          <w:szCs w:val="20"/>
        </w:rPr>
        <w:t xml:space="preserve"> </w:t>
      </w:r>
      <w:r w:rsidRPr="000A08A8">
        <w:rPr>
          <w:rFonts w:ascii="Gotham" w:hAnsi="Gotham"/>
          <w:sz w:val="20"/>
          <w:szCs w:val="20"/>
        </w:rPr>
        <w:t>Se aprueba turnar la presente iniciativa a la Comisión Edilicia Obras Publicas para su estudio, análisis y dictamen final.</w:t>
      </w:r>
    </w:p>
    <w:p w14:paraId="6522FB74" w14:textId="77777777" w:rsidR="00D03BCF" w:rsidRDefault="00D03BCF" w:rsidP="00D03BCF">
      <w:pPr>
        <w:jc w:val="both"/>
        <w:rPr>
          <w:rFonts w:ascii="Gotham" w:hAnsi="Gotham"/>
          <w:sz w:val="20"/>
          <w:szCs w:val="20"/>
        </w:rPr>
      </w:pPr>
    </w:p>
    <w:p w14:paraId="0A15891B" w14:textId="77777777" w:rsidR="00D03BCF" w:rsidRPr="000A08A8" w:rsidRDefault="00D03BCF" w:rsidP="00D03BCF">
      <w:pPr>
        <w:jc w:val="both"/>
        <w:rPr>
          <w:rFonts w:ascii="Gotham" w:hAnsi="Gotham"/>
          <w:sz w:val="20"/>
          <w:szCs w:val="20"/>
        </w:rPr>
      </w:pPr>
      <w:r w:rsidRPr="000A08A8">
        <w:rPr>
          <w:rFonts w:ascii="Gotham" w:hAnsi="Gotham"/>
          <w:sz w:val="20"/>
          <w:szCs w:val="20"/>
        </w:rPr>
        <w:t>SEGUNDO. - Se aprueba su integración al Plan Anual de Obras del Municipio de Tonalá, Jalisco para el Ejercicio Fiscal 2025.</w:t>
      </w:r>
    </w:p>
    <w:p w14:paraId="77397CDD" w14:textId="77777777" w:rsidR="00D03BCF" w:rsidRDefault="00D03BCF" w:rsidP="00D03BCF">
      <w:pPr>
        <w:jc w:val="both"/>
        <w:rPr>
          <w:rFonts w:ascii="Gotham" w:hAnsi="Gotham"/>
          <w:sz w:val="20"/>
          <w:szCs w:val="20"/>
        </w:rPr>
      </w:pPr>
    </w:p>
    <w:p w14:paraId="737822FE" w14:textId="77777777" w:rsidR="00D03BCF" w:rsidRDefault="00D03BCF" w:rsidP="00D03BCF">
      <w:pPr>
        <w:jc w:val="both"/>
        <w:rPr>
          <w:rFonts w:ascii="Gotham" w:hAnsi="Gotham"/>
          <w:sz w:val="20"/>
          <w:szCs w:val="20"/>
        </w:rPr>
      </w:pPr>
      <w:r w:rsidRPr="000A08A8">
        <w:rPr>
          <w:rFonts w:ascii="Gotham" w:hAnsi="Gotham"/>
          <w:sz w:val="20"/>
          <w:szCs w:val="20"/>
        </w:rPr>
        <w:t>TERCERO. - Se autoriza al Presidente Municipal, Secretaria General y Síndico de este Ayuntamiento, para suscribir la documentación necesaria a efecto de dar cabal cumplimiento al presente acuerdo.</w:t>
      </w:r>
    </w:p>
    <w:p w14:paraId="62E35C16" w14:textId="77777777" w:rsidR="00D03BCF" w:rsidRDefault="00D03BCF" w:rsidP="00D03BCF">
      <w:pPr>
        <w:jc w:val="both"/>
        <w:rPr>
          <w:rFonts w:ascii="Gotham" w:hAnsi="Gotham"/>
          <w:sz w:val="20"/>
          <w:szCs w:val="20"/>
        </w:rPr>
      </w:pPr>
    </w:p>
    <w:p w14:paraId="4750B4E6" w14:textId="77777777" w:rsidR="00D03BCF" w:rsidRPr="00351AD1" w:rsidRDefault="00D03BCF" w:rsidP="00D03BCF">
      <w:pPr>
        <w:jc w:val="both"/>
        <w:rPr>
          <w:rFonts w:ascii="Gotham" w:hAnsi="Gotham" w:cs="Arial"/>
          <w:sz w:val="20"/>
          <w:szCs w:val="20"/>
        </w:rPr>
      </w:pPr>
      <w:r>
        <w:rPr>
          <w:rFonts w:ascii="Gotham" w:hAnsi="Gotham"/>
          <w:sz w:val="20"/>
          <w:szCs w:val="20"/>
        </w:rPr>
        <w:t xml:space="preserve">En uso de la voz el Presidente Municipal, Sergio Armando Chávez Dávalos, expresa que, se propone su turno a la Comisión Edilicia de </w:t>
      </w:r>
      <w:r w:rsidRPr="00970BAA">
        <w:rPr>
          <w:rFonts w:ascii="Gotham" w:hAnsi="Gotham"/>
          <w:sz w:val="20"/>
          <w:szCs w:val="20"/>
        </w:rPr>
        <w:t>Obras Públicas Municipales</w:t>
      </w:r>
      <w:r>
        <w:rPr>
          <w:rFonts w:ascii="Gotham" w:hAnsi="Gotham"/>
          <w:sz w:val="20"/>
          <w:szCs w:val="20"/>
        </w:rPr>
        <w:t>;</w:t>
      </w:r>
      <w:r w:rsidRPr="007A20EE">
        <w:rPr>
          <w:rFonts w:ascii="Gotham" w:hAnsi="Gotham"/>
          <w:sz w:val="20"/>
          <w:szCs w:val="20"/>
        </w:rPr>
        <w:t xml:space="preserve"> </w:t>
      </w:r>
      <w:r w:rsidRPr="00855611">
        <w:rPr>
          <w:rFonts w:ascii="Gotham" w:hAnsi="Gotham"/>
          <w:sz w:val="20"/>
          <w:szCs w:val="20"/>
        </w:rPr>
        <w:t>quien</w:t>
      </w:r>
      <w:r>
        <w:rPr>
          <w:rFonts w:ascii="Gotham" w:hAnsi="Gotham"/>
          <w:sz w:val="20"/>
          <w:szCs w:val="20"/>
        </w:rPr>
        <w:t>es</w:t>
      </w:r>
      <w:r w:rsidRPr="00855611">
        <w:rPr>
          <w:rFonts w:ascii="Gotham" w:hAnsi="Gotham"/>
          <w:sz w:val="20"/>
          <w:szCs w:val="20"/>
        </w:rPr>
        <w:t xml:space="preserve"> esté</w:t>
      </w:r>
      <w:r>
        <w:rPr>
          <w:rFonts w:ascii="Gotham" w:hAnsi="Gotham"/>
          <w:sz w:val="20"/>
          <w:szCs w:val="20"/>
        </w:rPr>
        <w:t>n</w:t>
      </w:r>
      <w:r w:rsidRPr="00855611">
        <w:rPr>
          <w:rFonts w:ascii="Gotham" w:hAnsi="Gotham"/>
          <w:sz w:val="20"/>
          <w:szCs w:val="20"/>
        </w:rPr>
        <w:t xml:space="preserve"> por la afirmativa sírvase a manifestarlo levantando su mano</w:t>
      </w:r>
      <w:r>
        <w:rPr>
          <w:rFonts w:ascii="Gotham" w:hAnsi="Gotham"/>
          <w:sz w:val="20"/>
          <w:szCs w:val="20"/>
        </w:rPr>
        <w:t>;</w:t>
      </w:r>
      <w:r w:rsidRPr="000A099F">
        <w:rPr>
          <w:rFonts w:ascii="Gotham" w:hAnsi="Gotham" w:cs="Arial"/>
          <w:sz w:val="20"/>
          <w:szCs w:val="20"/>
        </w:rPr>
        <w:t xml:space="preserve"> </w:t>
      </w:r>
      <w:r w:rsidRPr="00351AD1">
        <w:rPr>
          <w:rFonts w:ascii="Gotham" w:hAnsi="Gotham" w:cs="Arial"/>
          <w:sz w:val="20"/>
          <w:szCs w:val="20"/>
        </w:rPr>
        <w:t>instruyendo a la Secretaria General para que contabilice los votos y nos informe del resultado.</w:t>
      </w:r>
    </w:p>
    <w:p w14:paraId="7E38AD86" w14:textId="77777777" w:rsidR="00D03BCF" w:rsidRPr="00351AD1" w:rsidRDefault="00D03BCF" w:rsidP="00D03BCF">
      <w:pPr>
        <w:jc w:val="both"/>
        <w:rPr>
          <w:rFonts w:ascii="Gotham" w:hAnsi="Gotham" w:cs="Arial"/>
          <w:sz w:val="20"/>
          <w:szCs w:val="20"/>
        </w:rPr>
      </w:pPr>
    </w:p>
    <w:p w14:paraId="5F65E2F1" w14:textId="77777777" w:rsidR="00D03BCF" w:rsidRPr="00351AD1" w:rsidRDefault="00D03BCF" w:rsidP="00D03BCF">
      <w:pPr>
        <w:jc w:val="both"/>
        <w:rPr>
          <w:rFonts w:ascii="Gotham" w:hAnsi="Gotham" w:cs="Arial"/>
          <w:sz w:val="20"/>
          <w:szCs w:val="20"/>
        </w:rPr>
      </w:pPr>
      <w:r w:rsidRPr="00351AD1">
        <w:rPr>
          <w:rFonts w:ascii="Gotham" w:hAnsi="Gotham" w:cs="Arial"/>
          <w:sz w:val="20"/>
          <w:szCs w:val="20"/>
        </w:rPr>
        <w:t>En uso de la voz informativa la Secretaria General, Mtra. Celia Isabel Gauna Ruiz de León, como lo indica Presidente, le informo que se registraron un total de 1</w:t>
      </w:r>
      <w:r>
        <w:rPr>
          <w:rFonts w:ascii="Gotham" w:hAnsi="Gotham" w:cs="Arial"/>
          <w:sz w:val="20"/>
          <w:szCs w:val="20"/>
        </w:rPr>
        <w:t>9</w:t>
      </w:r>
      <w:r w:rsidRPr="00351AD1">
        <w:rPr>
          <w:rFonts w:ascii="Gotham" w:hAnsi="Gotham" w:cs="Arial"/>
          <w:sz w:val="20"/>
          <w:szCs w:val="20"/>
        </w:rPr>
        <w:t xml:space="preserve"> votos a favor.</w:t>
      </w:r>
    </w:p>
    <w:p w14:paraId="62C01BBA" w14:textId="77777777" w:rsidR="00D03BCF" w:rsidRPr="00351AD1" w:rsidRDefault="00D03BCF" w:rsidP="00D03BCF">
      <w:pPr>
        <w:jc w:val="both"/>
        <w:rPr>
          <w:rFonts w:ascii="Gotham" w:hAnsi="Gotham" w:cs="Arial"/>
          <w:sz w:val="20"/>
          <w:szCs w:val="20"/>
        </w:rPr>
      </w:pPr>
    </w:p>
    <w:p w14:paraId="7EF4A926" w14:textId="77777777" w:rsidR="00D03BCF" w:rsidRDefault="00D03BCF" w:rsidP="00D03BCF">
      <w:pPr>
        <w:jc w:val="both"/>
        <w:rPr>
          <w:rFonts w:ascii="Gotham" w:hAnsi="Gotham" w:cs="Arial"/>
          <w:sz w:val="20"/>
          <w:szCs w:val="20"/>
        </w:rPr>
      </w:pPr>
      <w:r>
        <w:rPr>
          <w:rFonts w:ascii="Gotham" w:hAnsi="Gotham" w:cs="Arial"/>
          <w:sz w:val="20"/>
          <w:szCs w:val="20"/>
        </w:rPr>
        <w:lastRenderedPageBreak/>
        <w:t>En uso de la voz el Presidente Municipal, Sergio Armando Chávez Dávalos,</w:t>
      </w:r>
      <w:r w:rsidRPr="00351AD1">
        <w:rPr>
          <w:rFonts w:ascii="Gotham" w:hAnsi="Gotham" w:cs="Arial"/>
          <w:sz w:val="20"/>
          <w:szCs w:val="20"/>
        </w:rPr>
        <w:t xml:space="preserve"> expresa que, gracias Secretaria; queda aprobado</w:t>
      </w:r>
      <w:r>
        <w:rPr>
          <w:rFonts w:ascii="Gotham" w:hAnsi="Gotham" w:cs="Arial"/>
          <w:sz w:val="20"/>
          <w:szCs w:val="20"/>
        </w:rPr>
        <w:t>.</w:t>
      </w:r>
    </w:p>
    <w:p w14:paraId="0B0A1D4E" w14:textId="77777777" w:rsidR="00D03BCF" w:rsidRPr="000F7447" w:rsidRDefault="00D03BCF" w:rsidP="00D03BCF">
      <w:pPr>
        <w:jc w:val="both"/>
        <w:rPr>
          <w:rFonts w:ascii="Gotham" w:hAnsi="Gotham"/>
          <w:sz w:val="20"/>
          <w:szCs w:val="20"/>
        </w:rPr>
      </w:pPr>
    </w:p>
    <w:p w14:paraId="1E12EE9D" w14:textId="77777777" w:rsidR="00D03BCF" w:rsidRPr="000F7447" w:rsidRDefault="00D03BCF" w:rsidP="00D03BCF">
      <w:pPr>
        <w:jc w:val="both"/>
        <w:rPr>
          <w:rFonts w:ascii="Gotham" w:hAnsi="Gotham"/>
          <w:sz w:val="20"/>
          <w:szCs w:val="20"/>
        </w:rPr>
      </w:pPr>
    </w:p>
    <w:bookmarkEnd w:id="1"/>
    <w:p w14:paraId="5758B621" w14:textId="77777777" w:rsidR="00D03BCF" w:rsidRPr="000F7447" w:rsidRDefault="00D03BCF" w:rsidP="00D03BCF">
      <w:pPr>
        <w:pStyle w:val="western"/>
        <w:spacing w:before="0" w:beforeAutospacing="0"/>
        <w:jc w:val="right"/>
        <w:rPr>
          <w:rFonts w:ascii="Gotham" w:hAnsi="Gotham"/>
          <w:b/>
          <w:sz w:val="22"/>
          <w:szCs w:val="22"/>
          <w:u w:val="single"/>
        </w:rPr>
      </w:pPr>
      <w:r w:rsidRPr="000F7447">
        <w:rPr>
          <w:rFonts w:ascii="Gotham" w:hAnsi="Gotham"/>
          <w:b/>
          <w:sz w:val="22"/>
          <w:szCs w:val="22"/>
          <w:u w:val="single"/>
        </w:rPr>
        <w:t xml:space="preserve">ACUERDO NO. </w:t>
      </w:r>
      <w:r>
        <w:rPr>
          <w:rFonts w:ascii="Gotham" w:hAnsi="Gotham"/>
          <w:b/>
          <w:sz w:val="22"/>
          <w:szCs w:val="22"/>
          <w:u w:val="single"/>
        </w:rPr>
        <w:t>1152</w:t>
      </w:r>
    </w:p>
    <w:p w14:paraId="014FF991" w14:textId="77777777" w:rsidR="00D03BCF" w:rsidRPr="001C5694" w:rsidRDefault="00D03BCF" w:rsidP="00D03BCF">
      <w:pPr>
        <w:jc w:val="both"/>
        <w:rPr>
          <w:rFonts w:ascii="Gotham" w:hAnsi="Gotham" w:cs="Arial"/>
          <w:sz w:val="20"/>
          <w:szCs w:val="20"/>
        </w:rPr>
      </w:pPr>
      <w:r w:rsidRPr="000F7447">
        <w:rPr>
          <w:rFonts w:ascii="Gotham" w:hAnsi="Gotham"/>
          <w:b/>
          <w:bCs/>
          <w:smallCaps/>
          <w:sz w:val="20"/>
          <w:szCs w:val="20"/>
        </w:rPr>
        <w:t>Décima Iniciativa con Turno a Comisión</w:t>
      </w:r>
      <w:r w:rsidRPr="000F7447">
        <w:rPr>
          <w:rFonts w:ascii="Gotham" w:hAnsi="Gotham"/>
          <w:b/>
          <w:bCs/>
          <w:sz w:val="20"/>
          <w:szCs w:val="20"/>
        </w:rPr>
        <w:t xml:space="preserve">.- </w:t>
      </w:r>
      <w:r>
        <w:rPr>
          <w:rFonts w:ascii="Gotham" w:hAnsi="Gotham"/>
          <w:sz w:val="20"/>
          <w:szCs w:val="20"/>
        </w:rPr>
        <w:t xml:space="preserve">En uso de la voz la </w:t>
      </w:r>
      <w:r w:rsidRPr="001C5694">
        <w:rPr>
          <w:rFonts w:ascii="Gotham" w:hAnsi="Gotham" w:cs="Arial"/>
          <w:sz w:val="20"/>
          <w:szCs w:val="20"/>
        </w:rPr>
        <w:t xml:space="preserve">Regidora Dulce Yunuen García Venegas, señala que, </w:t>
      </w:r>
      <w:r>
        <w:rPr>
          <w:rFonts w:ascii="Gotham" w:hAnsi="Gotham" w:cs="Arial"/>
          <w:sz w:val="20"/>
          <w:szCs w:val="20"/>
        </w:rPr>
        <w:t>l</w:t>
      </w:r>
      <w:r w:rsidRPr="001C5694">
        <w:rPr>
          <w:rFonts w:ascii="Gotham" w:hAnsi="Gotham" w:cs="Arial"/>
          <w:sz w:val="20"/>
          <w:szCs w:val="20"/>
        </w:rPr>
        <w:t>a que suscribe, Regidora integrante de este Ayuntamiento, con fundamento en los artículos 115 Fracción II de la Constitución Política de los Estados Unidos Mexicanos, y los numerales 41 y 50 fracción I de la Ley del Gobierno y la Administración Pública Municipal del Estado de Jalisco, los numerales 120 fracción II del Reglamento del Gobierno y la Administración Pública del Ayuntamiento Constitucional de Tonalá, Jalisco, así como el artículos 25 y 26 del Reglamento para el Funcionamiento Interno de Sesiones del Ayuntamiento Constitucional de Tonalá, Jalisco; someto a la elevada consideración de este Cuerpo Colegiado la presente Iniciativa con Turno a Comisión que tiene por objeto la creación e implementación del programa denominado</w:t>
      </w:r>
      <w:bookmarkStart w:id="2" w:name="_Hlk175579888"/>
      <w:r w:rsidRPr="001C5694">
        <w:rPr>
          <w:rFonts w:ascii="Gotham" w:hAnsi="Gotham" w:cs="Arial"/>
          <w:sz w:val="20"/>
          <w:szCs w:val="20"/>
        </w:rPr>
        <w:t xml:space="preserve"> “Seguridad Escolar 360” Patrulla Escolar Tonalá”,</w:t>
      </w:r>
      <w:bookmarkEnd w:id="2"/>
      <w:r w:rsidRPr="001C5694">
        <w:rPr>
          <w:rFonts w:ascii="Gotham" w:hAnsi="Gotham" w:cs="Arial"/>
          <w:sz w:val="20"/>
          <w:szCs w:val="20"/>
        </w:rPr>
        <w:t xml:space="preserve"> de acuerdo a las siguientes:</w:t>
      </w:r>
    </w:p>
    <w:p w14:paraId="7425E087" w14:textId="77777777" w:rsidR="00D03BCF" w:rsidRPr="001C5694" w:rsidRDefault="00D03BCF" w:rsidP="00D03BCF">
      <w:pPr>
        <w:jc w:val="both"/>
        <w:rPr>
          <w:rFonts w:ascii="Gotham" w:hAnsi="Gotham" w:cs="Arial"/>
          <w:sz w:val="20"/>
          <w:szCs w:val="20"/>
        </w:rPr>
      </w:pPr>
    </w:p>
    <w:p w14:paraId="6C23855D" w14:textId="77777777" w:rsidR="00D03BCF" w:rsidRDefault="00D03BCF" w:rsidP="00D03BCF">
      <w:pPr>
        <w:jc w:val="center"/>
        <w:rPr>
          <w:rFonts w:ascii="Gotham" w:hAnsi="Gotham" w:cs="Arial"/>
          <w:sz w:val="20"/>
          <w:szCs w:val="20"/>
        </w:rPr>
      </w:pPr>
      <w:r>
        <w:rPr>
          <w:rFonts w:ascii="Gotham" w:hAnsi="Gotham" w:cs="Arial"/>
          <w:sz w:val="20"/>
          <w:szCs w:val="20"/>
        </w:rPr>
        <w:t>CONSIDERACIONES</w:t>
      </w:r>
    </w:p>
    <w:p w14:paraId="29C042F0" w14:textId="77777777" w:rsidR="00D03BCF" w:rsidRPr="001C5694" w:rsidRDefault="00D03BCF" w:rsidP="00D03BCF">
      <w:pPr>
        <w:jc w:val="both"/>
        <w:rPr>
          <w:rFonts w:ascii="Gotham" w:hAnsi="Gotham" w:cs="Arial"/>
          <w:sz w:val="20"/>
          <w:szCs w:val="20"/>
        </w:rPr>
      </w:pPr>
    </w:p>
    <w:p w14:paraId="4FD4B84B" w14:textId="77777777" w:rsidR="00D03BCF" w:rsidRPr="001C5694" w:rsidRDefault="00D03BCF" w:rsidP="002A310B">
      <w:pPr>
        <w:pStyle w:val="Prrafodelista"/>
        <w:numPr>
          <w:ilvl w:val="0"/>
          <w:numId w:val="136"/>
        </w:numPr>
        <w:ind w:left="567" w:hanging="567"/>
        <w:contextualSpacing w:val="0"/>
        <w:jc w:val="both"/>
        <w:rPr>
          <w:rFonts w:ascii="Gotham" w:hAnsi="Gotham" w:cs="Calibri Light"/>
          <w:sz w:val="20"/>
          <w:szCs w:val="20"/>
        </w:rPr>
      </w:pPr>
      <w:r w:rsidRPr="001C5694">
        <w:rPr>
          <w:rFonts w:ascii="Gotham" w:hAnsi="Gotham" w:cs="Calibri Light"/>
          <w:sz w:val="20"/>
          <w:szCs w:val="20"/>
        </w:rPr>
        <w:t xml:space="preserve">Las instituciones educativas deben ser espacios seguros donde los estudiantes puedan concentrarse en su aprendizaje y desarrollo personal. Sin embargo, en muchos lugares, las escuelas enfrentan problemas de inseguridad que incluyen violencia, acoso, vandalismo, y la presencia de drogas, entre otros. La creación de una </w:t>
      </w:r>
      <w:bookmarkStart w:id="3" w:name="_Hlk175578813"/>
      <w:r w:rsidRPr="001C5694">
        <w:rPr>
          <w:rFonts w:ascii="Gotham" w:hAnsi="Gotham" w:cs="Calibri Light"/>
          <w:sz w:val="20"/>
          <w:szCs w:val="20"/>
        </w:rPr>
        <w:t xml:space="preserve">Patrulla Escolar Tonalá, </w:t>
      </w:r>
      <w:bookmarkEnd w:id="3"/>
      <w:r w:rsidRPr="001C5694">
        <w:rPr>
          <w:rFonts w:ascii="Gotham" w:hAnsi="Gotham" w:cs="Calibri Light"/>
          <w:sz w:val="20"/>
          <w:szCs w:val="20"/>
        </w:rPr>
        <w:t>se justifica como una respuesta directa y proactiva a estas problemáticas, con el objetivo de proteger a los estudiantes y garantizar un entorno propicio para la educación.</w:t>
      </w:r>
    </w:p>
    <w:p w14:paraId="2EAEFD8C" w14:textId="77777777" w:rsidR="00D03BCF" w:rsidRPr="001C5694" w:rsidRDefault="00D03BCF" w:rsidP="00D03BCF">
      <w:pPr>
        <w:pStyle w:val="Prrafodelista"/>
        <w:ind w:left="567" w:hanging="567"/>
        <w:contextualSpacing w:val="0"/>
        <w:jc w:val="both"/>
        <w:rPr>
          <w:rFonts w:ascii="Gotham" w:hAnsi="Gotham" w:cs="Calibri Light"/>
          <w:sz w:val="20"/>
          <w:szCs w:val="20"/>
        </w:rPr>
      </w:pPr>
    </w:p>
    <w:p w14:paraId="0A41B7B5" w14:textId="77777777" w:rsidR="00D03BCF" w:rsidRPr="001C5694" w:rsidRDefault="00D03BCF" w:rsidP="002A310B">
      <w:pPr>
        <w:pStyle w:val="Prrafodelista"/>
        <w:numPr>
          <w:ilvl w:val="0"/>
          <w:numId w:val="136"/>
        </w:numPr>
        <w:ind w:left="567" w:hanging="567"/>
        <w:contextualSpacing w:val="0"/>
        <w:jc w:val="both"/>
        <w:rPr>
          <w:rFonts w:ascii="Gotham" w:hAnsi="Gotham" w:cs="Calibri Light"/>
          <w:sz w:val="20"/>
          <w:szCs w:val="20"/>
        </w:rPr>
      </w:pPr>
      <w:r w:rsidRPr="001C5694">
        <w:rPr>
          <w:rFonts w:ascii="Gotham" w:hAnsi="Gotham" w:cs="Calibri Light"/>
          <w:sz w:val="20"/>
          <w:szCs w:val="20"/>
        </w:rPr>
        <w:t>La Patrulla Escolar Tonalá, no solo actuaría en la respuesta a incidentes, sino también en la prevención de delitos y conductas de riesgo. A través de patrullajes, vigilancia, y programas educativos, este cuerpo especializado puede identificar y mitigar situaciones peligrosas antes de que escalen. Esta labor preventiva es esencial para reducir la incidencia de violencia escolar, bullying, acoso sexual, y otros comportamientos que pueden tener consecuencias graves para la comunidad estudiantil.</w:t>
      </w:r>
    </w:p>
    <w:p w14:paraId="1631580C" w14:textId="77777777" w:rsidR="00D03BCF" w:rsidRPr="001C5694" w:rsidRDefault="00D03BCF" w:rsidP="00D03BCF">
      <w:pPr>
        <w:pStyle w:val="Prrafodelista"/>
        <w:ind w:left="567" w:hanging="567"/>
        <w:contextualSpacing w:val="0"/>
        <w:jc w:val="both"/>
        <w:rPr>
          <w:rFonts w:ascii="Gotham" w:hAnsi="Gotham" w:cs="Calibri Light"/>
          <w:sz w:val="20"/>
          <w:szCs w:val="20"/>
        </w:rPr>
      </w:pPr>
    </w:p>
    <w:p w14:paraId="7E0B8E29" w14:textId="77777777" w:rsidR="00D03BCF" w:rsidRPr="001C5694" w:rsidRDefault="00D03BCF" w:rsidP="002A310B">
      <w:pPr>
        <w:pStyle w:val="Prrafodelista"/>
        <w:numPr>
          <w:ilvl w:val="0"/>
          <w:numId w:val="136"/>
        </w:numPr>
        <w:ind w:left="567" w:hanging="567"/>
        <w:contextualSpacing w:val="0"/>
        <w:jc w:val="both"/>
        <w:rPr>
          <w:rFonts w:ascii="Gotham" w:hAnsi="Gotham" w:cs="Calibri Light"/>
          <w:sz w:val="20"/>
          <w:szCs w:val="20"/>
        </w:rPr>
      </w:pPr>
      <w:r w:rsidRPr="001C5694">
        <w:rPr>
          <w:rFonts w:ascii="Gotham" w:hAnsi="Gotham" w:cs="Calibri Light"/>
          <w:sz w:val="20"/>
          <w:szCs w:val="20"/>
        </w:rPr>
        <w:t>Uno de los roles clave de la Patrulla Escolar Tonalá, es promover la convivencia pacífica entre los estudiantes. Al estar presente y trabajar en estrecha colaboración con las escuelas, los agentes pueden impartir talleres y actividades que fomenten el respeto mutuo, la resolución pacífica de conflictos y otros valores cívicos. Esto no solo mejora el ambiente dentro de las escuelas, sino que también contribuye a la formación de ciudadanos responsables y respetuosos.</w:t>
      </w:r>
    </w:p>
    <w:p w14:paraId="1C59B7E1" w14:textId="77777777" w:rsidR="00D03BCF" w:rsidRPr="001C5694" w:rsidRDefault="00D03BCF" w:rsidP="00D03BCF">
      <w:pPr>
        <w:pStyle w:val="Prrafodelista"/>
        <w:ind w:left="567" w:hanging="567"/>
        <w:contextualSpacing w:val="0"/>
        <w:jc w:val="both"/>
        <w:rPr>
          <w:rFonts w:ascii="Gotham" w:hAnsi="Gotham" w:cs="Calibri Light"/>
          <w:sz w:val="20"/>
          <w:szCs w:val="20"/>
        </w:rPr>
      </w:pPr>
    </w:p>
    <w:p w14:paraId="38EFE551" w14:textId="77777777" w:rsidR="00D03BCF" w:rsidRPr="001C5694" w:rsidRDefault="00D03BCF" w:rsidP="002A310B">
      <w:pPr>
        <w:pStyle w:val="Prrafodelista"/>
        <w:numPr>
          <w:ilvl w:val="0"/>
          <w:numId w:val="136"/>
        </w:numPr>
        <w:ind w:left="567" w:hanging="567"/>
        <w:contextualSpacing w:val="0"/>
        <w:jc w:val="both"/>
        <w:rPr>
          <w:rFonts w:ascii="Gotham" w:hAnsi="Gotham" w:cs="Calibri Light"/>
          <w:sz w:val="20"/>
          <w:szCs w:val="20"/>
        </w:rPr>
      </w:pPr>
      <w:r w:rsidRPr="001C5694">
        <w:rPr>
          <w:rFonts w:ascii="Gotham" w:hAnsi="Gotham" w:cs="Calibri Light"/>
          <w:sz w:val="20"/>
          <w:szCs w:val="20"/>
        </w:rPr>
        <w:t>En situaciones de emergencia, como desastres naturales, incendios, o situaciones de violencia, la Patrulla Escolar Tonalá, está capacitada para actuar de manera rápida y eficiente, garantizando la seguridad de los estudiantes y el personal educativo. Su presencia constante en las escuelas les permite responder con mayor celeridad que otros cuerpos de seguridad, minimizando riesgos y daños.</w:t>
      </w:r>
    </w:p>
    <w:p w14:paraId="663D1F34" w14:textId="77777777" w:rsidR="00D03BCF" w:rsidRPr="001C5694" w:rsidRDefault="00D03BCF" w:rsidP="00D03BCF">
      <w:pPr>
        <w:pStyle w:val="Prrafodelista"/>
        <w:ind w:left="567" w:hanging="567"/>
        <w:contextualSpacing w:val="0"/>
        <w:jc w:val="both"/>
        <w:rPr>
          <w:rFonts w:ascii="Gotham" w:hAnsi="Gotham" w:cs="Calibri Light"/>
          <w:sz w:val="20"/>
          <w:szCs w:val="20"/>
        </w:rPr>
      </w:pPr>
    </w:p>
    <w:p w14:paraId="51E2F25E" w14:textId="77777777" w:rsidR="00D03BCF" w:rsidRPr="001C5694" w:rsidRDefault="00D03BCF" w:rsidP="002A310B">
      <w:pPr>
        <w:pStyle w:val="Prrafodelista"/>
        <w:numPr>
          <w:ilvl w:val="0"/>
          <w:numId w:val="136"/>
        </w:numPr>
        <w:ind w:left="567" w:hanging="567"/>
        <w:contextualSpacing w:val="0"/>
        <w:jc w:val="both"/>
        <w:rPr>
          <w:rFonts w:ascii="Gotham" w:hAnsi="Gotham" w:cs="Calibri Light"/>
          <w:sz w:val="20"/>
          <w:szCs w:val="20"/>
        </w:rPr>
      </w:pPr>
      <w:r w:rsidRPr="001C5694">
        <w:rPr>
          <w:rFonts w:ascii="Gotham" w:hAnsi="Gotham" w:cs="Calibri Light"/>
          <w:sz w:val="20"/>
          <w:szCs w:val="20"/>
        </w:rPr>
        <w:t>La inseguridad es una de las causas del absentismo y la deserción escolar. Estudiantes que no se sienten seguros en la escuela son más propensos a faltar a clases o abandonar sus estudios. Al mejorar la seguridad y crear un ambiente de confianza, la Patrulla Escolar Tonalá, puede contribuir a reducir estos índices, asegurando que más estudiantes permanezcan en el sistema educativo y completen su formación.</w:t>
      </w:r>
    </w:p>
    <w:p w14:paraId="0A78F03F" w14:textId="77777777" w:rsidR="00D03BCF" w:rsidRPr="001C5694" w:rsidRDefault="00D03BCF" w:rsidP="00D03BCF">
      <w:pPr>
        <w:pStyle w:val="Prrafodelista"/>
        <w:ind w:left="567" w:hanging="567"/>
        <w:contextualSpacing w:val="0"/>
        <w:jc w:val="both"/>
        <w:rPr>
          <w:rFonts w:ascii="Gotham" w:hAnsi="Gotham" w:cs="Calibri Light"/>
          <w:sz w:val="20"/>
          <w:szCs w:val="20"/>
        </w:rPr>
      </w:pPr>
    </w:p>
    <w:p w14:paraId="5CA54A2C" w14:textId="77777777" w:rsidR="00D03BCF" w:rsidRPr="001C5694" w:rsidRDefault="00D03BCF" w:rsidP="002A310B">
      <w:pPr>
        <w:pStyle w:val="Prrafodelista"/>
        <w:numPr>
          <w:ilvl w:val="0"/>
          <w:numId w:val="136"/>
        </w:numPr>
        <w:ind w:left="567" w:hanging="567"/>
        <w:contextualSpacing w:val="0"/>
        <w:jc w:val="both"/>
        <w:rPr>
          <w:rFonts w:ascii="Gotham" w:hAnsi="Gotham" w:cs="Calibri Light"/>
          <w:sz w:val="20"/>
          <w:szCs w:val="20"/>
        </w:rPr>
      </w:pPr>
      <w:r w:rsidRPr="001C5694">
        <w:rPr>
          <w:rFonts w:ascii="Gotham" w:hAnsi="Gotham" w:cs="Calibri Light"/>
          <w:sz w:val="20"/>
          <w:szCs w:val="20"/>
        </w:rPr>
        <w:t xml:space="preserve">La creación de una Patrulla Escolar Tonalá, se justifica plenamente por la necesidad de proteger y promover la seguridad en las instituciones educativas. Su importancia radica en su capacidad </w:t>
      </w:r>
      <w:r w:rsidRPr="001C5694">
        <w:rPr>
          <w:rFonts w:ascii="Gotham" w:hAnsi="Gotham" w:cs="Calibri Light"/>
          <w:sz w:val="20"/>
          <w:szCs w:val="20"/>
        </w:rPr>
        <w:lastRenderedPageBreak/>
        <w:t>para prevenir delitos, fomentar la convivencia pacífica, y responder eficientemente a emergencias, todo ello contribuyendo a un ambiente escolar seguro y propicio para el aprendizaje. Además, su papel educativo y su integración con la comunidad refuerzan los valores cívicos y la confianza en las instituciones, beneficiando tanto a los estudiantes como a la sociedad en general.</w:t>
      </w:r>
    </w:p>
    <w:p w14:paraId="4C1B570B" w14:textId="77777777" w:rsidR="00D03BCF" w:rsidRPr="001C5694" w:rsidRDefault="00D03BCF" w:rsidP="00D03BCF">
      <w:pPr>
        <w:pStyle w:val="Prrafodelista"/>
        <w:contextualSpacing w:val="0"/>
        <w:rPr>
          <w:rFonts w:ascii="Gotham" w:hAnsi="Gotham" w:cs="Calibri Light"/>
          <w:bCs/>
          <w:sz w:val="20"/>
          <w:szCs w:val="20"/>
        </w:rPr>
      </w:pPr>
    </w:p>
    <w:p w14:paraId="4FE731C3" w14:textId="77777777" w:rsidR="00D03BCF" w:rsidRPr="001C5694" w:rsidRDefault="00D03BCF" w:rsidP="00D03BCF">
      <w:pPr>
        <w:pStyle w:val="Prrafodelista"/>
        <w:ind w:left="0"/>
        <w:contextualSpacing w:val="0"/>
        <w:jc w:val="center"/>
        <w:rPr>
          <w:rFonts w:ascii="Gotham" w:hAnsi="Gotham" w:cs="Calibri Light"/>
          <w:sz w:val="20"/>
          <w:szCs w:val="20"/>
        </w:rPr>
      </w:pPr>
      <w:r w:rsidRPr="001C5694">
        <w:rPr>
          <w:rFonts w:ascii="Gotham" w:hAnsi="Gotham" w:cs="Calibri Light"/>
          <w:bCs/>
          <w:sz w:val="20"/>
          <w:szCs w:val="20"/>
        </w:rPr>
        <w:t>Fundamentos Jurídicos de la Iniciativa</w:t>
      </w:r>
    </w:p>
    <w:p w14:paraId="736CEDD6" w14:textId="77777777" w:rsidR="00D03BCF" w:rsidRDefault="00D03BCF" w:rsidP="00D03BCF">
      <w:pPr>
        <w:jc w:val="both"/>
        <w:rPr>
          <w:rFonts w:ascii="Gotham" w:hAnsi="Gotham" w:cs="Calibri Light"/>
          <w:bCs/>
          <w:sz w:val="20"/>
          <w:szCs w:val="20"/>
        </w:rPr>
      </w:pPr>
    </w:p>
    <w:p w14:paraId="34ED2F71" w14:textId="77777777" w:rsidR="00D03BCF" w:rsidRPr="001C5694" w:rsidRDefault="00D03BCF" w:rsidP="00D03BCF">
      <w:pPr>
        <w:jc w:val="both"/>
        <w:rPr>
          <w:rFonts w:ascii="Gotham" w:hAnsi="Gotham" w:cs="Calibri Light"/>
          <w:bCs/>
          <w:sz w:val="20"/>
          <w:szCs w:val="20"/>
        </w:rPr>
      </w:pPr>
      <w:r w:rsidRPr="001C5694">
        <w:rPr>
          <w:rFonts w:ascii="Gotham" w:hAnsi="Gotham" w:cs="Calibri Light"/>
          <w:bCs/>
          <w:sz w:val="20"/>
          <w:szCs w:val="20"/>
        </w:rPr>
        <w:t>Constitución Política de los Estados Unidos Mexicanos.</w:t>
      </w:r>
    </w:p>
    <w:p w14:paraId="0A41CFE8" w14:textId="77777777" w:rsidR="00D03BCF" w:rsidRDefault="00D03BCF" w:rsidP="00D03BCF">
      <w:pPr>
        <w:jc w:val="both"/>
        <w:rPr>
          <w:rFonts w:ascii="Gotham" w:hAnsi="Gotham" w:cs="Calibri Light"/>
          <w:bCs/>
          <w:sz w:val="20"/>
          <w:szCs w:val="20"/>
        </w:rPr>
      </w:pPr>
    </w:p>
    <w:p w14:paraId="19D1A032" w14:textId="77777777" w:rsidR="00D03BCF" w:rsidRPr="001C5694" w:rsidRDefault="00D03BCF" w:rsidP="00D03BCF">
      <w:pPr>
        <w:spacing w:after="120"/>
        <w:ind w:left="283" w:right="283"/>
        <w:jc w:val="both"/>
        <w:rPr>
          <w:rFonts w:ascii="Gotham" w:hAnsi="Gotham"/>
          <w:i/>
          <w:sz w:val="19"/>
          <w:szCs w:val="19"/>
        </w:rPr>
      </w:pPr>
      <w:r w:rsidRPr="001C5694">
        <w:rPr>
          <w:rFonts w:ascii="Gotham" w:hAnsi="Gotham"/>
          <w:i/>
          <w:sz w:val="19"/>
          <w:szCs w:val="19"/>
        </w:rPr>
        <w:t xml:space="preserve">Artículo 115. </w:t>
      </w:r>
    </w:p>
    <w:p w14:paraId="19FB5863" w14:textId="77777777" w:rsidR="00D03BCF" w:rsidRPr="001C5694" w:rsidRDefault="00D03BCF" w:rsidP="00D03BCF">
      <w:pPr>
        <w:spacing w:after="120"/>
        <w:ind w:left="283" w:right="283"/>
        <w:jc w:val="both"/>
        <w:rPr>
          <w:rFonts w:ascii="Gotham" w:hAnsi="Gotham"/>
          <w:i/>
          <w:sz w:val="19"/>
          <w:szCs w:val="19"/>
        </w:rPr>
      </w:pPr>
      <w:r w:rsidRPr="001C5694">
        <w:rPr>
          <w:rFonts w:ascii="Gotham" w:hAnsi="Gotham"/>
          <w:i/>
          <w:sz w:val="19"/>
          <w:szCs w:val="19"/>
        </w:rPr>
        <w:t>(…)</w:t>
      </w:r>
    </w:p>
    <w:p w14:paraId="5A7A869C" w14:textId="77777777" w:rsidR="00D03BCF" w:rsidRPr="001C5694" w:rsidRDefault="00D03BCF" w:rsidP="00D03BCF">
      <w:pPr>
        <w:spacing w:after="120"/>
        <w:ind w:left="709" w:right="283" w:hanging="426"/>
        <w:jc w:val="both"/>
        <w:rPr>
          <w:rFonts w:ascii="Gotham" w:hAnsi="Gotham"/>
          <w:i/>
          <w:sz w:val="19"/>
          <w:szCs w:val="19"/>
        </w:rPr>
      </w:pPr>
      <w:r w:rsidRPr="001C5694">
        <w:rPr>
          <w:rFonts w:ascii="Gotham" w:hAnsi="Gotham"/>
          <w:i/>
          <w:sz w:val="19"/>
          <w:szCs w:val="19"/>
        </w:rPr>
        <w:t xml:space="preserve">II. </w:t>
      </w:r>
      <w:r>
        <w:rPr>
          <w:rFonts w:ascii="Gotham" w:hAnsi="Gotham"/>
          <w:i/>
          <w:sz w:val="19"/>
          <w:szCs w:val="19"/>
        </w:rPr>
        <w:tab/>
      </w:r>
      <w:r w:rsidRPr="001C5694">
        <w:rPr>
          <w:rFonts w:ascii="Gotham" w:hAnsi="Gotham"/>
          <w:i/>
          <w:sz w:val="19"/>
          <w:szCs w:val="19"/>
        </w:rPr>
        <w:t>Reconocimiento de la personalidad jurídica de los Municipios;</w:t>
      </w:r>
    </w:p>
    <w:p w14:paraId="298AF4CD" w14:textId="77777777" w:rsidR="00D03BCF" w:rsidRPr="001C5694" w:rsidRDefault="00D03BCF" w:rsidP="00D03BCF">
      <w:pPr>
        <w:ind w:left="709" w:right="283" w:hanging="426"/>
        <w:jc w:val="both"/>
        <w:rPr>
          <w:rFonts w:ascii="Gotham" w:hAnsi="Gotham"/>
          <w:i/>
          <w:sz w:val="19"/>
          <w:szCs w:val="19"/>
        </w:rPr>
      </w:pPr>
      <w:r w:rsidRPr="001C5694">
        <w:rPr>
          <w:rFonts w:ascii="Gotham" w:hAnsi="Gotham"/>
          <w:i/>
          <w:sz w:val="19"/>
          <w:szCs w:val="19"/>
        </w:rPr>
        <w:t xml:space="preserve">III. </w:t>
      </w:r>
      <w:r>
        <w:rPr>
          <w:rFonts w:ascii="Gotham" w:hAnsi="Gotham"/>
          <w:i/>
          <w:sz w:val="19"/>
          <w:szCs w:val="19"/>
        </w:rPr>
        <w:tab/>
      </w:r>
      <w:r w:rsidRPr="001C5694">
        <w:rPr>
          <w:rFonts w:ascii="Gotham" w:hAnsi="Gotham"/>
          <w:i/>
          <w:sz w:val="19"/>
          <w:szCs w:val="19"/>
        </w:rPr>
        <w:t>Los municipios tendrán a su cargo las funciones y servicios públicos siguientes: c) limpia, recolección, traslado, tratamiento y disposición final de residuos.</w:t>
      </w:r>
    </w:p>
    <w:p w14:paraId="52DE260D" w14:textId="77777777" w:rsidR="00D03BCF" w:rsidRDefault="00D03BCF" w:rsidP="00D03BCF">
      <w:pPr>
        <w:jc w:val="both"/>
        <w:rPr>
          <w:rFonts w:ascii="Gotham" w:hAnsi="Gotham" w:cs="Calibri Light"/>
          <w:sz w:val="20"/>
          <w:szCs w:val="20"/>
        </w:rPr>
      </w:pPr>
    </w:p>
    <w:p w14:paraId="2F66A8CD" w14:textId="77777777" w:rsidR="00D03BCF" w:rsidRPr="001C5694" w:rsidRDefault="00D03BCF" w:rsidP="00D03BCF">
      <w:pPr>
        <w:jc w:val="both"/>
        <w:rPr>
          <w:rFonts w:ascii="Gotham" w:hAnsi="Gotham" w:cs="Calibri Light"/>
          <w:sz w:val="20"/>
          <w:szCs w:val="20"/>
        </w:rPr>
      </w:pPr>
      <w:r w:rsidRPr="001C5694">
        <w:rPr>
          <w:rFonts w:ascii="Gotham" w:hAnsi="Gotham" w:cs="Calibri Light"/>
          <w:sz w:val="20"/>
          <w:szCs w:val="20"/>
        </w:rPr>
        <w:t>Constitución Política del Estado de Jalisco.</w:t>
      </w:r>
    </w:p>
    <w:p w14:paraId="10667F6A" w14:textId="77777777" w:rsidR="00D03BCF" w:rsidRDefault="00D03BCF" w:rsidP="00D03BCF">
      <w:pPr>
        <w:jc w:val="both"/>
        <w:rPr>
          <w:rFonts w:ascii="Gotham" w:hAnsi="Gotham" w:cs="Calibri Light"/>
          <w:sz w:val="20"/>
          <w:szCs w:val="20"/>
        </w:rPr>
      </w:pPr>
    </w:p>
    <w:p w14:paraId="4732CF2A" w14:textId="77777777" w:rsidR="00D03BCF" w:rsidRPr="005711C7" w:rsidRDefault="00D03BCF" w:rsidP="00D03BCF">
      <w:pPr>
        <w:spacing w:after="120"/>
        <w:ind w:left="283" w:right="283"/>
        <w:jc w:val="both"/>
        <w:rPr>
          <w:rFonts w:ascii="Gotham" w:hAnsi="Gotham"/>
          <w:i/>
          <w:sz w:val="19"/>
          <w:szCs w:val="19"/>
        </w:rPr>
      </w:pPr>
      <w:r w:rsidRPr="005711C7">
        <w:rPr>
          <w:rFonts w:ascii="Gotham" w:hAnsi="Gotham"/>
          <w:i/>
          <w:sz w:val="19"/>
          <w:szCs w:val="19"/>
        </w:rPr>
        <w:t xml:space="preserve">Art. 79.- Declara que los municipios, a través de sus ayuntamientos, tendrán a su cargo las siguientes funciones y servicios públicos: </w:t>
      </w:r>
    </w:p>
    <w:p w14:paraId="034246F1" w14:textId="77777777" w:rsidR="00D03BCF" w:rsidRPr="005711C7" w:rsidRDefault="00D03BCF" w:rsidP="00D03BCF">
      <w:pPr>
        <w:spacing w:after="120"/>
        <w:ind w:left="283" w:right="283"/>
        <w:jc w:val="both"/>
        <w:rPr>
          <w:rFonts w:ascii="Gotham" w:hAnsi="Gotham"/>
          <w:i/>
          <w:sz w:val="19"/>
          <w:szCs w:val="19"/>
        </w:rPr>
      </w:pPr>
      <w:r w:rsidRPr="005711C7">
        <w:rPr>
          <w:rFonts w:ascii="Gotham" w:hAnsi="Gotham"/>
          <w:i/>
          <w:sz w:val="19"/>
          <w:szCs w:val="19"/>
        </w:rPr>
        <w:t>(…)</w:t>
      </w:r>
    </w:p>
    <w:p w14:paraId="20A8465F" w14:textId="77777777" w:rsidR="00D03BCF" w:rsidRPr="005711C7" w:rsidRDefault="00D03BCF" w:rsidP="00D03BCF">
      <w:pPr>
        <w:ind w:left="283" w:right="283"/>
        <w:jc w:val="both"/>
        <w:rPr>
          <w:rFonts w:ascii="Gotham" w:hAnsi="Gotham"/>
          <w:i/>
          <w:sz w:val="19"/>
          <w:szCs w:val="19"/>
        </w:rPr>
      </w:pPr>
      <w:r w:rsidRPr="005711C7">
        <w:rPr>
          <w:rFonts w:ascii="Gotham" w:hAnsi="Gotham"/>
          <w:i/>
          <w:sz w:val="19"/>
          <w:szCs w:val="19"/>
        </w:rPr>
        <w:t>Fracción III.- Aseo público, recolección, traslado, tratamiento y disposición final de los residuos de su competencia.</w:t>
      </w:r>
    </w:p>
    <w:p w14:paraId="72A0748A" w14:textId="77777777" w:rsidR="00D03BCF" w:rsidRDefault="00D03BCF" w:rsidP="00D03BCF">
      <w:pPr>
        <w:jc w:val="both"/>
        <w:rPr>
          <w:rFonts w:ascii="Gotham" w:hAnsi="Gotham" w:cs="Calibri Light"/>
          <w:bCs/>
          <w:sz w:val="20"/>
          <w:szCs w:val="20"/>
        </w:rPr>
      </w:pPr>
    </w:p>
    <w:p w14:paraId="10A3D4A9" w14:textId="77777777" w:rsidR="00D03BCF" w:rsidRPr="001C5694" w:rsidRDefault="00D03BCF" w:rsidP="00D03BCF">
      <w:pPr>
        <w:jc w:val="both"/>
        <w:rPr>
          <w:rFonts w:ascii="Gotham" w:hAnsi="Gotham" w:cs="Calibri Light"/>
          <w:bCs/>
          <w:sz w:val="20"/>
          <w:szCs w:val="20"/>
        </w:rPr>
      </w:pPr>
      <w:r w:rsidRPr="001C5694">
        <w:rPr>
          <w:rFonts w:ascii="Gotham" w:hAnsi="Gotham" w:cs="Calibri Light"/>
          <w:bCs/>
          <w:sz w:val="20"/>
          <w:szCs w:val="20"/>
        </w:rPr>
        <w:t>Ley de Gobierno y Administración Pública Municipal del Estado de Jalisco.</w:t>
      </w:r>
    </w:p>
    <w:p w14:paraId="78221B0D" w14:textId="77777777" w:rsidR="00D03BCF" w:rsidRDefault="00D03BCF" w:rsidP="00D03BCF">
      <w:pPr>
        <w:jc w:val="both"/>
        <w:rPr>
          <w:rFonts w:ascii="Gotham" w:hAnsi="Gotham" w:cs="Calibri Light"/>
          <w:bCs/>
          <w:sz w:val="20"/>
          <w:szCs w:val="20"/>
        </w:rPr>
      </w:pPr>
    </w:p>
    <w:p w14:paraId="4F74C2C0" w14:textId="77777777" w:rsidR="00D03BCF" w:rsidRPr="005711C7" w:rsidRDefault="00D03BCF" w:rsidP="00D03BCF">
      <w:pPr>
        <w:spacing w:after="120"/>
        <w:ind w:left="283" w:right="283"/>
        <w:jc w:val="both"/>
        <w:rPr>
          <w:rFonts w:ascii="Gotham" w:hAnsi="Gotham"/>
          <w:i/>
          <w:sz w:val="19"/>
          <w:szCs w:val="19"/>
        </w:rPr>
      </w:pPr>
      <w:r w:rsidRPr="005711C7">
        <w:rPr>
          <w:rFonts w:ascii="Gotham" w:hAnsi="Gotham"/>
          <w:i/>
          <w:sz w:val="19"/>
          <w:szCs w:val="19"/>
        </w:rPr>
        <w:t>Artículo 41. Tienen facultad para presentar iniciativas de ordenamientos municipales:</w:t>
      </w:r>
    </w:p>
    <w:p w14:paraId="4D60117F" w14:textId="77777777" w:rsidR="00D03BCF" w:rsidRPr="005711C7" w:rsidRDefault="00D03BCF" w:rsidP="00D03BCF">
      <w:pPr>
        <w:spacing w:after="120"/>
        <w:ind w:left="709" w:right="283" w:hanging="426"/>
        <w:jc w:val="both"/>
        <w:rPr>
          <w:rFonts w:ascii="Gotham" w:hAnsi="Gotham"/>
          <w:i/>
          <w:sz w:val="19"/>
          <w:szCs w:val="19"/>
        </w:rPr>
      </w:pPr>
      <w:r w:rsidRPr="005711C7">
        <w:rPr>
          <w:rFonts w:ascii="Gotham" w:hAnsi="Gotham"/>
          <w:i/>
          <w:sz w:val="19"/>
          <w:szCs w:val="19"/>
        </w:rPr>
        <w:t xml:space="preserve">I. </w:t>
      </w:r>
      <w:r>
        <w:rPr>
          <w:rFonts w:ascii="Gotham" w:hAnsi="Gotham"/>
          <w:i/>
          <w:sz w:val="19"/>
          <w:szCs w:val="19"/>
        </w:rPr>
        <w:tab/>
      </w:r>
      <w:r w:rsidRPr="005711C7">
        <w:rPr>
          <w:rFonts w:ascii="Gotham" w:hAnsi="Gotham"/>
          <w:i/>
          <w:sz w:val="19"/>
          <w:szCs w:val="19"/>
        </w:rPr>
        <w:t xml:space="preserve">(…) </w:t>
      </w:r>
    </w:p>
    <w:p w14:paraId="798C157E" w14:textId="77777777" w:rsidR="00D03BCF" w:rsidRPr="005711C7" w:rsidRDefault="00D03BCF" w:rsidP="00D03BCF">
      <w:pPr>
        <w:ind w:left="709" w:right="283" w:hanging="426"/>
        <w:jc w:val="both"/>
        <w:rPr>
          <w:rFonts w:ascii="Gotham" w:hAnsi="Gotham"/>
          <w:i/>
          <w:sz w:val="19"/>
          <w:szCs w:val="19"/>
        </w:rPr>
      </w:pPr>
      <w:r w:rsidRPr="005711C7">
        <w:rPr>
          <w:rFonts w:ascii="Gotham" w:hAnsi="Gotham"/>
          <w:i/>
          <w:sz w:val="19"/>
          <w:szCs w:val="19"/>
        </w:rPr>
        <w:t xml:space="preserve">II. </w:t>
      </w:r>
      <w:r>
        <w:rPr>
          <w:rFonts w:ascii="Gotham" w:hAnsi="Gotham"/>
          <w:i/>
          <w:sz w:val="19"/>
          <w:szCs w:val="19"/>
        </w:rPr>
        <w:tab/>
      </w:r>
      <w:r w:rsidRPr="005711C7">
        <w:rPr>
          <w:rFonts w:ascii="Gotham" w:hAnsi="Gotham"/>
          <w:i/>
          <w:sz w:val="19"/>
          <w:szCs w:val="19"/>
        </w:rPr>
        <w:t xml:space="preserve">Las y los regidores; </w:t>
      </w:r>
    </w:p>
    <w:p w14:paraId="0E21733F" w14:textId="77777777" w:rsidR="00D03BCF" w:rsidRPr="005711C7" w:rsidRDefault="00D03BCF" w:rsidP="00D03BCF">
      <w:pPr>
        <w:ind w:left="283" w:right="283"/>
        <w:jc w:val="both"/>
        <w:rPr>
          <w:rFonts w:ascii="Gotham" w:hAnsi="Gotham"/>
          <w:i/>
          <w:sz w:val="19"/>
          <w:szCs w:val="19"/>
        </w:rPr>
      </w:pPr>
    </w:p>
    <w:p w14:paraId="344EDDBA" w14:textId="77777777" w:rsidR="00D03BCF" w:rsidRPr="005711C7" w:rsidRDefault="00D03BCF" w:rsidP="00D03BCF">
      <w:pPr>
        <w:spacing w:after="120"/>
        <w:ind w:left="283" w:right="283"/>
        <w:jc w:val="both"/>
        <w:rPr>
          <w:rFonts w:ascii="Gotham" w:hAnsi="Gotham"/>
          <w:i/>
          <w:sz w:val="19"/>
          <w:szCs w:val="19"/>
        </w:rPr>
      </w:pPr>
      <w:r w:rsidRPr="005711C7">
        <w:rPr>
          <w:rFonts w:ascii="Gotham" w:hAnsi="Gotham"/>
          <w:i/>
          <w:sz w:val="19"/>
          <w:szCs w:val="19"/>
        </w:rPr>
        <w:t>Artículo 50. Son facultades de las y los regidores:</w:t>
      </w:r>
    </w:p>
    <w:p w14:paraId="509CF7FE" w14:textId="77777777" w:rsidR="00D03BCF" w:rsidRPr="005711C7" w:rsidRDefault="00D03BCF" w:rsidP="00D03BCF">
      <w:pPr>
        <w:ind w:left="709" w:right="283" w:hanging="426"/>
        <w:jc w:val="both"/>
        <w:rPr>
          <w:rFonts w:ascii="Gotham" w:hAnsi="Gotham"/>
          <w:i/>
          <w:sz w:val="19"/>
          <w:szCs w:val="19"/>
        </w:rPr>
      </w:pPr>
      <w:r>
        <w:rPr>
          <w:rFonts w:ascii="Gotham" w:hAnsi="Gotham"/>
          <w:i/>
          <w:sz w:val="19"/>
          <w:szCs w:val="19"/>
        </w:rPr>
        <w:t xml:space="preserve">I. </w:t>
      </w:r>
      <w:r>
        <w:rPr>
          <w:rFonts w:ascii="Gotham" w:hAnsi="Gotham"/>
          <w:i/>
          <w:sz w:val="19"/>
          <w:szCs w:val="19"/>
        </w:rPr>
        <w:tab/>
      </w:r>
      <w:r w:rsidRPr="005711C7">
        <w:rPr>
          <w:rFonts w:ascii="Gotham" w:hAnsi="Gotham"/>
          <w:i/>
          <w:sz w:val="19"/>
          <w:szCs w:val="19"/>
        </w:rPr>
        <w:t xml:space="preserve">Presentar iniciativas de ordenamientos municipales, en los términos de la presente ley; </w:t>
      </w:r>
    </w:p>
    <w:p w14:paraId="30E2B9CB" w14:textId="77777777" w:rsidR="00D03BCF" w:rsidRDefault="00D03BCF" w:rsidP="00D03BCF">
      <w:pPr>
        <w:jc w:val="both"/>
        <w:rPr>
          <w:rFonts w:ascii="Gotham" w:hAnsi="Gotham" w:cs="Calibri Light"/>
          <w:bCs/>
          <w:sz w:val="20"/>
          <w:szCs w:val="20"/>
        </w:rPr>
      </w:pPr>
    </w:p>
    <w:p w14:paraId="04FE7784" w14:textId="77777777" w:rsidR="00D03BCF" w:rsidRPr="001C5694" w:rsidRDefault="00D03BCF" w:rsidP="00D03BCF">
      <w:pPr>
        <w:jc w:val="both"/>
        <w:rPr>
          <w:rFonts w:ascii="Gotham" w:hAnsi="Gotham" w:cs="Calibri Light"/>
          <w:bCs/>
          <w:sz w:val="20"/>
          <w:szCs w:val="20"/>
        </w:rPr>
      </w:pPr>
      <w:r w:rsidRPr="001C5694">
        <w:rPr>
          <w:rFonts w:ascii="Gotham" w:hAnsi="Gotham" w:cs="Calibri Light"/>
          <w:bCs/>
          <w:sz w:val="20"/>
          <w:szCs w:val="20"/>
        </w:rPr>
        <w:t>Reglamento de Gobierno de Gobierno y Administración Pública del Ayuntamiento Constitucional de Tonalá, Jalisco.</w:t>
      </w:r>
    </w:p>
    <w:p w14:paraId="313BC378" w14:textId="77777777" w:rsidR="00D03BCF" w:rsidRDefault="00D03BCF" w:rsidP="00D03BCF">
      <w:pPr>
        <w:jc w:val="both"/>
        <w:rPr>
          <w:rFonts w:ascii="Gotham" w:hAnsi="Gotham" w:cs="Calibri Light"/>
          <w:bCs/>
          <w:sz w:val="20"/>
          <w:szCs w:val="20"/>
        </w:rPr>
      </w:pPr>
    </w:p>
    <w:p w14:paraId="5CC69521" w14:textId="77777777" w:rsidR="00D03BCF" w:rsidRPr="005711C7" w:rsidRDefault="00D03BCF" w:rsidP="00D03BCF">
      <w:pPr>
        <w:spacing w:after="120"/>
        <w:ind w:left="283" w:right="283"/>
        <w:jc w:val="both"/>
        <w:rPr>
          <w:rFonts w:ascii="Gotham" w:hAnsi="Gotham"/>
          <w:i/>
          <w:sz w:val="19"/>
          <w:szCs w:val="19"/>
        </w:rPr>
      </w:pPr>
      <w:r w:rsidRPr="005711C7">
        <w:rPr>
          <w:rFonts w:ascii="Gotham" w:hAnsi="Gotham"/>
          <w:i/>
          <w:sz w:val="19"/>
          <w:szCs w:val="19"/>
        </w:rPr>
        <w:t>Artículo 120. Además de las obligaciones, facultades y atribuciones señaladas en legislación y normatividad aplicable, a los regidores les compete:</w:t>
      </w:r>
    </w:p>
    <w:p w14:paraId="4953F837" w14:textId="77777777" w:rsidR="00D03BCF" w:rsidRPr="005711C7" w:rsidRDefault="00D03BCF" w:rsidP="00D03BCF">
      <w:pPr>
        <w:ind w:left="709" w:right="283" w:hanging="426"/>
        <w:jc w:val="both"/>
        <w:rPr>
          <w:rFonts w:ascii="Gotham" w:hAnsi="Gotham"/>
          <w:i/>
          <w:sz w:val="19"/>
          <w:szCs w:val="19"/>
        </w:rPr>
      </w:pPr>
      <w:r w:rsidRPr="005711C7">
        <w:rPr>
          <w:rFonts w:ascii="Gotham" w:hAnsi="Gotham"/>
          <w:i/>
          <w:sz w:val="19"/>
          <w:szCs w:val="19"/>
        </w:rPr>
        <w:t xml:space="preserve">II. </w:t>
      </w:r>
      <w:r>
        <w:rPr>
          <w:rFonts w:ascii="Gotham" w:hAnsi="Gotham"/>
          <w:i/>
          <w:sz w:val="19"/>
          <w:szCs w:val="19"/>
        </w:rPr>
        <w:tab/>
      </w:r>
      <w:r w:rsidRPr="005711C7">
        <w:rPr>
          <w:rFonts w:ascii="Gotham" w:hAnsi="Gotham"/>
          <w:i/>
          <w:sz w:val="19"/>
          <w:szCs w:val="19"/>
        </w:rPr>
        <w:t xml:space="preserve">Presentar durante el periodo constitucional, de manera directa o a través de las comisiones que presidan por lo menos tres iniciativas de ordenamiento municipal; </w:t>
      </w:r>
    </w:p>
    <w:p w14:paraId="35663F08" w14:textId="77777777" w:rsidR="00D03BCF" w:rsidRDefault="00D03BCF" w:rsidP="00D03BCF">
      <w:pPr>
        <w:jc w:val="both"/>
        <w:rPr>
          <w:rFonts w:ascii="Gotham" w:hAnsi="Gotham" w:cs="Calibri Light"/>
          <w:sz w:val="20"/>
          <w:szCs w:val="20"/>
        </w:rPr>
      </w:pPr>
    </w:p>
    <w:p w14:paraId="2E8CE2B6" w14:textId="77777777" w:rsidR="00D03BCF" w:rsidRPr="001C5694" w:rsidRDefault="00D03BCF" w:rsidP="00D03BCF">
      <w:pPr>
        <w:jc w:val="both"/>
        <w:rPr>
          <w:rFonts w:ascii="Gotham" w:hAnsi="Gotham" w:cs="Calibri Light"/>
          <w:sz w:val="20"/>
          <w:szCs w:val="20"/>
        </w:rPr>
      </w:pPr>
      <w:r w:rsidRPr="001C5694">
        <w:rPr>
          <w:rFonts w:ascii="Gotham" w:hAnsi="Gotham" w:cs="Calibri Light"/>
          <w:sz w:val="20"/>
          <w:szCs w:val="20"/>
        </w:rPr>
        <w:t>Reglamento para el Funcionamiento Interno de Sesiones del Ayuntamiento Constitucional de Tonalá, Jalisco.</w:t>
      </w:r>
    </w:p>
    <w:p w14:paraId="6DE21A8F" w14:textId="77777777" w:rsidR="00D03BCF" w:rsidRDefault="00D03BCF" w:rsidP="00D03BCF">
      <w:pPr>
        <w:jc w:val="both"/>
        <w:rPr>
          <w:rFonts w:ascii="Gotham" w:hAnsi="Gotham" w:cs="Calibri Light"/>
          <w:bCs/>
          <w:sz w:val="20"/>
          <w:szCs w:val="20"/>
        </w:rPr>
      </w:pPr>
    </w:p>
    <w:p w14:paraId="1621D3DE" w14:textId="77777777" w:rsidR="00D03BCF" w:rsidRPr="005711C7" w:rsidRDefault="00D03BCF" w:rsidP="00D03BCF">
      <w:pPr>
        <w:ind w:left="283" w:right="283"/>
        <w:jc w:val="both"/>
        <w:rPr>
          <w:rFonts w:ascii="Gotham" w:hAnsi="Gotham"/>
          <w:i/>
          <w:sz w:val="19"/>
          <w:szCs w:val="19"/>
        </w:rPr>
      </w:pPr>
      <w:r w:rsidRPr="005711C7">
        <w:rPr>
          <w:rFonts w:ascii="Gotham" w:hAnsi="Gotham"/>
          <w:i/>
          <w:sz w:val="19"/>
          <w:szCs w:val="19"/>
        </w:rPr>
        <w:t xml:space="preserve">Artículo 25. Se turnarán a Comisión las iniciativas y aquellos asuntos que por su importancia requieren de la aprobación del Ayuntamiento. El turno se realizará en sesión del Pleno, salvo el supuesto planteado en el último párrafo del artículo 83 de este ordenamiento, o que se trate de comunicaciones del Congreso del Estado en los que se pida el voto que el Ayuntamiento en su calidad de integrante </w:t>
      </w:r>
      <w:r w:rsidRPr="005711C7">
        <w:rPr>
          <w:rFonts w:ascii="Gotham" w:hAnsi="Gotham"/>
          <w:i/>
          <w:sz w:val="19"/>
          <w:szCs w:val="19"/>
        </w:rPr>
        <w:lastRenderedPageBreak/>
        <w:t>del Constituyente Permanente del Estado de Jalisco, en cuyo caso el Presidente Municipal de oficio turnará la documentación a la Comisión de Reglamentos y Puntos Constitucionales para que produzca la iniciativa con dispensa de trámite que corresponda.</w:t>
      </w:r>
    </w:p>
    <w:p w14:paraId="2AC99F20" w14:textId="77777777" w:rsidR="00D03BCF" w:rsidRPr="005711C7" w:rsidRDefault="00D03BCF" w:rsidP="00D03BCF">
      <w:pPr>
        <w:ind w:left="283" w:right="283"/>
        <w:jc w:val="both"/>
        <w:rPr>
          <w:rFonts w:ascii="Gotham" w:hAnsi="Gotham"/>
          <w:i/>
          <w:sz w:val="19"/>
          <w:szCs w:val="19"/>
        </w:rPr>
      </w:pPr>
    </w:p>
    <w:p w14:paraId="13EA604D" w14:textId="77777777" w:rsidR="00D03BCF" w:rsidRPr="005711C7" w:rsidRDefault="00D03BCF" w:rsidP="00D03BCF">
      <w:pPr>
        <w:spacing w:after="120"/>
        <w:ind w:left="283" w:right="283"/>
        <w:jc w:val="both"/>
        <w:rPr>
          <w:rFonts w:ascii="Gotham" w:hAnsi="Gotham"/>
          <w:i/>
          <w:sz w:val="19"/>
          <w:szCs w:val="19"/>
        </w:rPr>
      </w:pPr>
      <w:r w:rsidRPr="005711C7">
        <w:rPr>
          <w:rFonts w:ascii="Gotham" w:hAnsi="Gotham"/>
          <w:i/>
          <w:sz w:val="19"/>
          <w:szCs w:val="19"/>
        </w:rPr>
        <w:t>Artículo 26. Cuando se presente un turno a Comisión se determinará con exactitud a qué Comisión se presenta, en caso de que alguno de los integrantes manifieste su interés de que la Comisión de que forma parte partícipe en los trabajos, se entenderá que lo hace de manera particular, y no en nombre de la Comisión, excepto cuando se trate del presidente de la Comisión.</w:t>
      </w:r>
    </w:p>
    <w:p w14:paraId="217D1D00" w14:textId="77777777" w:rsidR="00D03BCF" w:rsidRPr="005711C7" w:rsidRDefault="00D03BCF" w:rsidP="00D03BCF">
      <w:pPr>
        <w:ind w:left="283" w:right="283"/>
        <w:jc w:val="both"/>
        <w:rPr>
          <w:rFonts w:ascii="Gotham" w:hAnsi="Gotham"/>
          <w:i/>
          <w:sz w:val="19"/>
          <w:szCs w:val="19"/>
        </w:rPr>
      </w:pPr>
      <w:r w:rsidRPr="005711C7">
        <w:rPr>
          <w:rFonts w:ascii="Gotham" w:hAnsi="Gotham"/>
          <w:i/>
          <w:sz w:val="19"/>
          <w:szCs w:val="19"/>
        </w:rPr>
        <w:t>En el supuesto de que una Comisión fuera propuesta por alguno de los integrantes, se necesita la conformidad de los integrantes de la misma, quienes pueden manifestar su interés de no participar en dichos trabajos. Dicha manifestación de conformidad o no interés, se hará saber al Pleno antes de votar.</w:t>
      </w:r>
    </w:p>
    <w:p w14:paraId="57CE5739" w14:textId="77777777" w:rsidR="00D03BCF" w:rsidRPr="001C5694" w:rsidRDefault="00D03BCF" w:rsidP="00D03BCF">
      <w:pPr>
        <w:jc w:val="both"/>
        <w:rPr>
          <w:rFonts w:ascii="Gotham" w:hAnsi="Gotham" w:cs="Calibri Light"/>
          <w:bCs/>
          <w:sz w:val="20"/>
          <w:szCs w:val="20"/>
        </w:rPr>
      </w:pPr>
    </w:p>
    <w:p w14:paraId="21F517D3" w14:textId="77777777" w:rsidR="00D03BCF" w:rsidRPr="001C5694" w:rsidRDefault="00D03BCF" w:rsidP="00D03BCF">
      <w:pPr>
        <w:pStyle w:val="Prrafodelista"/>
        <w:ind w:left="0"/>
        <w:contextualSpacing w:val="0"/>
        <w:jc w:val="center"/>
        <w:rPr>
          <w:rFonts w:ascii="Gotham" w:hAnsi="Gotham" w:cs="Calibri Light"/>
          <w:bCs/>
          <w:sz w:val="20"/>
          <w:szCs w:val="20"/>
        </w:rPr>
      </w:pPr>
      <w:r w:rsidRPr="001C5694">
        <w:rPr>
          <w:rFonts w:ascii="Gotham" w:hAnsi="Gotham" w:cs="Calibri Light"/>
          <w:bCs/>
          <w:sz w:val="20"/>
          <w:szCs w:val="20"/>
        </w:rPr>
        <w:t>Repercusiones de la iniciativa</w:t>
      </w:r>
    </w:p>
    <w:p w14:paraId="529FC5A1" w14:textId="77777777" w:rsidR="00D03BCF" w:rsidRDefault="00D03BCF" w:rsidP="00D03BCF">
      <w:pPr>
        <w:jc w:val="both"/>
        <w:rPr>
          <w:rFonts w:ascii="Gotham" w:hAnsi="Gotham" w:cs="Calibri Light"/>
          <w:bCs/>
          <w:sz w:val="20"/>
          <w:szCs w:val="20"/>
        </w:rPr>
      </w:pPr>
    </w:p>
    <w:p w14:paraId="566D925F" w14:textId="77777777" w:rsidR="00D03BCF" w:rsidRPr="001C5694" w:rsidRDefault="00D03BCF" w:rsidP="00D03BCF">
      <w:pPr>
        <w:jc w:val="both"/>
        <w:rPr>
          <w:rFonts w:ascii="Gotham" w:hAnsi="Gotham" w:cs="Calibri Light"/>
          <w:bCs/>
          <w:sz w:val="20"/>
          <w:szCs w:val="20"/>
        </w:rPr>
      </w:pPr>
      <w:r w:rsidRPr="001C5694">
        <w:rPr>
          <w:rFonts w:ascii="Gotham" w:hAnsi="Gotham" w:cs="Calibri Light"/>
          <w:bCs/>
          <w:sz w:val="20"/>
          <w:szCs w:val="20"/>
        </w:rPr>
        <w:t>Repercusiones jurídicas, presupuestales y laborales.</w:t>
      </w:r>
    </w:p>
    <w:p w14:paraId="44951B08" w14:textId="77777777" w:rsidR="00D03BCF" w:rsidRDefault="00D03BCF" w:rsidP="00D03BCF">
      <w:pPr>
        <w:jc w:val="both"/>
        <w:rPr>
          <w:rFonts w:ascii="Gotham" w:hAnsi="Gotham" w:cs="Calibri Light"/>
          <w:bCs/>
          <w:sz w:val="20"/>
          <w:szCs w:val="20"/>
        </w:rPr>
      </w:pPr>
    </w:p>
    <w:p w14:paraId="273AD78D" w14:textId="77777777" w:rsidR="00D03BCF" w:rsidRPr="001C5694" w:rsidRDefault="00D03BCF" w:rsidP="00D03BCF">
      <w:pPr>
        <w:jc w:val="both"/>
        <w:rPr>
          <w:rFonts w:ascii="Gotham" w:hAnsi="Gotham" w:cs="Calibri Light"/>
          <w:bCs/>
          <w:sz w:val="20"/>
          <w:szCs w:val="20"/>
        </w:rPr>
      </w:pPr>
      <w:r w:rsidRPr="001C5694">
        <w:rPr>
          <w:rFonts w:ascii="Gotham" w:hAnsi="Gotham" w:cs="Calibri Light"/>
          <w:bCs/>
          <w:sz w:val="20"/>
          <w:szCs w:val="20"/>
        </w:rPr>
        <w:t>Crear un programa de “Seguridad Escolar 360” Patrulla Escolar Tonalá”, implica desarrollar una estrategia integral que involucre a autoridades educativas, cuerpos de seguridad, y la comunidad, esto es que la correcta implementación del presente programa, se deberán llevar a cabo las siguientes acciones:</w:t>
      </w:r>
    </w:p>
    <w:p w14:paraId="176C074E" w14:textId="77777777" w:rsidR="00D03BCF" w:rsidRDefault="00D03BCF" w:rsidP="00D03BCF">
      <w:pPr>
        <w:jc w:val="both"/>
        <w:rPr>
          <w:rFonts w:ascii="Gotham" w:hAnsi="Gotham" w:cs="Calibri Light"/>
          <w:bCs/>
          <w:sz w:val="20"/>
          <w:szCs w:val="20"/>
        </w:rPr>
      </w:pPr>
    </w:p>
    <w:p w14:paraId="2660EEF7" w14:textId="77777777" w:rsidR="00D03BCF" w:rsidRPr="001C5694" w:rsidRDefault="00D03BCF" w:rsidP="00D03BCF">
      <w:pPr>
        <w:ind w:left="426" w:hanging="426"/>
        <w:jc w:val="both"/>
        <w:rPr>
          <w:rFonts w:ascii="Gotham" w:hAnsi="Gotham" w:cs="Calibri Light"/>
          <w:bCs/>
          <w:sz w:val="20"/>
          <w:szCs w:val="20"/>
        </w:rPr>
      </w:pPr>
      <w:r w:rsidRPr="001C5694">
        <w:rPr>
          <w:rFonts w:ascii="Gotham" w:hAnsi="Gotham" w:cs="Calibri Light"/>
          <w:bCs/>
          <w:sz w:val="20"/>
          <w:szCs w:val="20"/>
        </w:rPr>
        <w:t xml:space="preserve">1. </w:t>
      </w:r>
      <w:r>
        <w:rPr>
          <w:rFonts w:ascii="Gotham" w:hAnsi="Gotham" w:cs="Calibri Light"/>
          <w:bCs/>
          <w:sz w:val="20"/>
          <w:szCs w:val="20"/>
        </w:rPr>
        <w:tab/>
      </w:r>
      <w:r w:rsidRPr="001C5694">
        <w:rPr>
          <w:rFonts w:ascii="Gotham" w:hAnsi="Gotham" w:cs="Calibri Light"/>
          <w:bCs/>
          <w:sz w:val="20"/>
          <w:szCs w:val="20"/>
        </w:rPr>
        <w:t>Evaluación de Necesidades</w:t>
      </w:r>
    </w:p>
    <w:p w14:paraId="6FBC32F9" w14:textId="77777777" w:rsidR="00D03BCF" w:rsidRDefault="00D03BCF" w:rsidP="00D03BCF">
      <w:pPr>
        <w:ind w:left="426" w:hanging="426"/>
        <w:jc w:val="both"/>
        <w:rPr>
          <w:rFonts w:ascii="Gotham" w:hAnsi="Gotham" w:cs="Calibri Light"/>
          <w:bCs/>
          <w:sz w:val="20"/>
          <w:szCs w:val="20"/>
        </w:rPr>
      </w:pPr>
    </w:p>
    <w:p w14:paraId="21FC71F8" w14:textId="77777777" w:rsidR="00D03BCF" w:rsidRPr="001C5694" w:rsidRDefault="00D03BCF" w:rsidP="00D03BCF">
      <w:pPr>
        <w:spacing w:after="120"/>
        <w:ind w:left="709" w:hanging="283"/>
        <w:jc w:val="both"/>
        <w:rPr>
          <w:rFonts w:ascii="Gotham" w:hAnsi="Gotham" w:cs="Calibri Light"/>
          <w:bCs/>
          <w:sz w:val="20"/>
          <w:szCs w:val="20"/>
        </w:rPr>
      </w:pPr>
      <w:r w:rsidRPr="001C5694">
        <w:rPr>
          <w:rFonts w:ascii="Gotham" w:hAnsi="Gotham" w:cs="Calibri Light"/>
          <w:bCs/>
          <w:sz w:val="20"/>
          <w:szCs w:val="20"/>
        </w:rPr>
        <w:t xml:space="preserve">- </w:t>
      </w:r>
      <w:r>
        <w:rPr>
          <w:rFonts w:ascii="Gotham" w:hAnsi="Gotham" w:cs="Calibri Light"/>
          <w:bCs/>
          <w:sz w:val="20"/>
          <w:szCs w:val="20"/>
        </w:rPr>
        <w:tab/>
      </w:r>
      <w:r w:rsidRPr="001C5694">
        <w:rPr>
          <w:rFonts w:ascii="Gotham" w:hAnsi="Gotham" w:cs="Calibri Light"/>
          <w:bCs/>
          <w:sz w:val="20"/>
          <w:szCs w:val="20"/>
        </w:rPr>
        <w:t>Diagnóstico de Seguridad: Realizar un diagnóstico en las escuelas para identificar riesgos y necesidades de seguridad.</w:t>
      </w:r>
    </w:p>
    <w:p w14:paraId="6CAD0624" w14:textId="77777777" w:rsidR="00D03BCF" w:rsidRPr="001C5694" w:rsidRDefault="00D03BCF" w:rsidP="00D03BCF">
      <w:pPr>
        <w:ind w:left="709" w:hanging="283"/>
        <w:jc w:val="both"/>
        <w:rPr>
          <w:rFonts w:ascii="Gotham" w:hAnsi="Gotham" w:cs="Calibri Light"/>
          <w:bCs/>
          <w:sz w:val="20"/>
          <w:szCs w:val="20"/>
        </w:rPr>
      </w:pPr>
      <w:r w:rsidRPr="001C5694">
        <w:rPr>
          <w:rFonts w:ascii="Gotham" w:hAnsi="Gotham" w:cs="Calibri Light"/>
          <w:bCs/>
          <w:sz w:val="20"/>
          <w:szCs w:val="20"/>
        </w:rPr>
        <w:t xml:space="preserve">- </w:t>
      </w:r>
      <w:r>
        <w:rPr>
          <w:rFonts w:ascii="Gotham" w:hAnsi="Gotham" w:cs="Calibri Light"/>
          <w:bCs/>
          <w:sz w:val="20"/>
          <w:szCs w:val="20"/>
        </w:rPr>
        <w:tab/>
      </w:r>
      <w:r w:rsidRPr="001C5694">
        <w:rPr>
          <w:rFonts w:ascii="Gotham" w:hAnsi="Gotham" w:cs="Calibri Light"/>
          <w:bCs/>
          <w:sz w:val="20"/>
          <w:szCs w:val="20"/>
        </w:rPr>
        <w:t>Consulta Comunitaria: Involucrar a padres, maestros y estudiantes en la identificación de preocupaciones y propuestas para la seguridad escolar.</w:t>
      </w:r>
    </w:p>
    <w:p w14:paraId="44D1851E" w14:textId="77777777" w:rsidR="00D03BCF" w:rsidRDefault="00D03BCF" w:rsidP="00D03BCF">
      <w:pPr>
        <w:ind w:left="426" w:hanging="426"/>
        <w:jc w:val="both"/>
        <w:rPr>
          <w:rFonts w:ascii="Gotham" w:hAnsi="Gotham" w:cs="Calibri Light"/>
          <w:bCs/>
          <w:sz w:val="20"/>
          <w:szCs w:val="20"/>
        </w:rPr>
      </w:pPr>
    </w:p>
    <w:p w14:paraId="34ECBB6C" w14:textId="77777777" w:rsidR="00D03BCF" w:rsidRPr="001C5694" w:rsidRDefault="00D03BCF" w:rsidP="00D03BCF">
      <w:pPr>
        <w:ind w:left="426" w:hanging="426"/>
        <w:jc w:val="both"/>
        <w:rPr>
          <w:rFonts w:ascii="Gotham" w:hAnsi="Gotham" w:cs="Calibri Light"/>
          <w:bCs/>
          <w:sz w:val="20"/>
          <w:szCs w:val="20"/>
        </w:rPr>
      </w:pPr>
      <w:r w:rsidRPr="001C5694">
        <w:rPr>
          <w:rFonts w:ascii="Gotham" w:hAnsi="Gotham" w:cs="Calibri Light"/>
          <w:bCs/>
          <w:sz w:val="20"/>
          <w:szCs w:val="20"/>
        </w:rPr>
        <w:t xml:space="preserve">2. </w:t>
      </w:r>
      <w:r>
        <w:rPr>
          <w:rFonts w:ascii="Gotham" w:hAnsi="Gotham" w:cs="Calibri Light"/>
          <w:bCs/>
          <w:sz w:val="20"/>
          <w:szCs w:val="20"/>
        </w:rPr>
        <w:tab/>
      </w:r>
      <w:r w:rsidRPr="001C5694">
        <w:rPr>
          <w:rFonts w:ascii="Gotham" w:hAnsi="Gotham" w:cs="Calibri Light"/>
          <w:bCs/>
          <w:sz w:val="20"/>
          <w:szCs w:val="20"/>
        </w:rPr>
        <w:t>Planificación</w:t>
      </w:r>
    </w:p>
    <w:p w14:paraId="78DEEACF" w14:textId="77777777" w:rsidR="00D03BCF" w:rsidRDefault="00D03BCF" w:rsidP="00D03BCF">
      <w:pPr>
        <w:ind w:left="426" w:hanging="426"/>
        <w:jc w:val="both"/>
        <w:rPr>
          <w:rFonts w:ascii="Gotham" w:hAnsi="Gotham" w:cs="Calibri Light"/>
          <w:bCs/>
          <w:sz w:val="20"/>
          <w:szCs w:val="20"/>
        </w:rPr>
      </w:pPr>
    </w:p>
    <w:p w14:paraId="1AE2F978" w14:textId="77777777" w:rsidR="00D03BCF" w:rsidRPr="001C5694" w:rsidRDefault="00D03BCF" w:rsidP="00D03BCF">
      <w:pPr>
        <w:spacing w:after="120"/>
        <w:ind w:left="709" w:hanging="283"/>
        <w:jc w:val="both"/>
        <w:rPr>
          <w:rFonts w:ascii="Gotham" w:hAnsi="Gotham" w:cs="Calibri Light"/>
          <w:bCs/>
          <w:sz w:val="20"/>
          <w:szCs w:val="20"/>
        </w:rPr>
      </w:pPr>
      <w:r w:rsidRPr="001C5694">
        <w:rPr>
          <w:rFonts w:ascii="Gotham" w:hAnsi="Gotham" w:cs="Calibri Light"/>
          <w:bCs/>
          <w:sz w:val="20"/>
          <w:szCs w:val="20"/>
        </w:rPr>
        <w:t xml:space="preserve">- </w:t>
      </w:r>
      <w:r>
        <w:rPr>
          <w:rFonts w:ascii="Gotham" w:hAnsi="Gotham" w:cs="Calibri Light"/>
          <w:bCs/>
          <w:sz w:val="20"/>
          <w:szCs w:val="20"/>
        </w:rPr>
        <w:tab/>
      </w:r>
      <w:r w:rsidRPr="001C5694">
        <w:rPr>
          <w:rFonts w:ascii="Gotham" w:hAnsi="Gotham" w:cs="Calibri Light"/>
          <w:bCs/>
          <w:sz w:val="20"/>
          <w:szCs w:val="20"/>
        </w:rPr>
        <w:t>Definir Objetivos: Establecer los objetivos y metas del programa, como la reducción de delitos, mejora de la seguridad y promoción de un ambiente seguro.</w:t>
      </w:r>
    </w:p>
    <w:p w14:paraId="10892439" w14:textId="77777777" w:rsidR="00D03BCF" w:rsidRPr="001C5694" w:rsidRDefault="00D03BCF" w:rsidP="00D03BCF">
      <w:pPr>
        <w:ind w:left="709" w:hanging="283"/>
        <w:jc w:val="both"/>
        <w:rPr>
          <w:rFonts w:ascii="Gotham" w:hAnsi="Gotham" w:cs="Calibri Light"/>
          <w:bCs/>
          <w:sz w:val="20"/>
          <w:szCs w:val="20"/>
        </w:rPr>
      </w:pPr>
      <w:r w:rsidRPr="001C5694">
        <w:rPr>
          <w:rFonts w:ascii="Gotham" w:hAnsi="Gotham" w:cs="Calibri Light"/>
          <w:bCs/>
          <w:sz w:val="20"/>
          <w:szCs w:val="20"/>
        </w:rPr>
        <w:t xml:space="preserve">- </w:t>
      </w:r>
      <w:r>
        <w:rPr>
          <w:rFonts w:ascii="Gotham" w:hAnsi="Gotham" w:cs="Calibri Light"/>
          <w:bCs/>
          <w:sz w:val="20"/>
          <w:szCs w:val="20"/>
        </w:rPr>
        <w:tab/>
      </w:r>
      <w:r w:rsidRPr="001C5694">
        <w:rPr>
          <w:rFonts w:ascii="Gotham" w:hAnsi="Gotham" w:cs="Calibri Light"/>
          <w:bCs/>
          <w:sz w:val="20"/>
          <w:szCs w:val="20"/>
        </w:rPr>
        <w:t>Alcance y Cobertura: Determinar qué escuelas serán cubiertas y cómo se desplegarán los elementos policiacos y patrullas de manera equitativa.</w:t>
      </w:r>
    </w:p>
    <w:p w14:paraId="783F57F3" w14:textId="77777777" w:rsidR="00D03BCF" w:rsidRDefault="00D03BCF" w:rsidP="00D03BCF">
      <w:pPr>
        <w:ind w:left="426" w:hanging="426"/>
        <w:jc w:val="both"/>
        <w:rPr>
          <w:rFonts w:ascii="Gotham" w:hAnsi="Gotham" w:cs="Calibri Light"/>
          <w:bCs/>
          <w:sz w:val="20"/>
          <w:szCs w:val="20"/>
        </w:rPr>
      </w:pPr>
    </w:p>
    <w:p w14:paraId="311DFCCA" w14:textId="77777777" w:rsidR="00D03BCF" w:rsidRPr="001C5694" w:rsidRDefault="00D03BCF" w:rsidP="00D03BCF">
      <w:pPr>
        <w:ind w:left="426" w:hanging="426"/>
        <w:jc w:val="both"/>
        <w:rPr>
          <w:rFonts w:ascii="Gotham" w:hAnsi="Gotham" w:cs="Calibri Light"/>
          <w:bCs/>
          <w:sz w:val="20"/>
          <w:szCs w:val="20"/>
        </w:rPr>
      </w:pPr>
      <w:r w:rsidRPr="001C5694">
        <w:rPr>
          <w:rFonts w:ascii="Gotham" w:hAnsi="Gotham" w:cs="Calibri Light"/>
          <w:bCs/>
          <w:sz w:val="20"/>
          <w:szCs w:val="20"/>
        </w:rPr>
        <w:t xml:space="preserve">3. </w:t>
      </w:r>
      <w:r>
        <w:rPr>
          <w:rFonts w:ascii="Gotham" w:hAnsi="Gotham" w:cs="Calibri Light"/>
          <w:bCs/>
          <w:sz w:val="20"/>
          <w:szCs w:val="20"/>
        </w:rPr>
        <w:tab/>
      </w:r>
      <w:r w:rsidRPr="001C5694">
        <w:rPr>
          <w:rFonts w:ascii="Gotham" w:hAnsi="Gotham" w:cs="Calibri Light"/>
          <w:bCs/>
          <w:sz w:val="20"/>
          <w:szCs w:val="20"/>
        </w:rPr>
        <w:t>Conformación de la Fuerza</w:t>
      </w:r>
    </w:p>
    <w:p w14:paraId="6677A06E" w14:textId="77777777" w:rsidR="00D03BCF" w:rsidRDefault="00D03BCF" w:rsidP="00D03BCF">
      <w:pPr>
        <w:ind w:left="426" w:hanging="426"/>
        <w:jc w:val="both"/>
        <w:rPr>
          <w:rFonts w:ascii="Gotham" w:hAnsi="Gotham" w:cs="Calibri Light"/>
          <w:bCs/>
          <w:sz w:val="20"/>
          <w:szCs w:val="20"/>
        </w:rPr>
      </w:pPr>
    </w:p>
    <w:p w14:paraId="16528E01" w14:textId="77777777" w:rsidR="00D03BCF" w:rsidRPr="001C5694" w:rsidRDefault="00D03BCF" w:rsidP="00D03BCF">
      <w:pPr>
        <w:spacing w:after="120"/>
        <w:ind w:left="709" w:hanging="283"/>
        <w:jc w:val="both"/>
        <w:rPr>
          <w:rFonts w:ascii="Gotham" w:hAnsi="Gotham" w:cs="Calibri Light"/>
          <w:bCs/>
          <w:sz w:val="20"/>
          <w:szCs w:val="20"/>
        </w:rPr>
      </w:pPr>
      <w:r w:rsidRPr="001C5694">
        <w:rPr>
          <w:rFonts w:ascii="Gotham" w:hAnsi="Gotham" w:cs="Calibri Light"/>
          <w:bCs/>
          <w:sz w:val="20"/>
          <w:szCs w:val="20"/>
        </w:rPr>
        <w:t xml:space="preserve">- </w:t>
      </w:r>
      <w:r>
        <w:rPr>
          <w:rFonts w:ascii="Gotham" w:hAnsi="Gotham" w:cs="Calibri Light"/>
          <w:bCs/>
          <w:sz w:val="20"/>
          <w:szCs w:val="20"/>
        </w:rPr>
        <w:tab/>
      </w:r>
      <w:r w:rsidRPr="001C5694">
        <w:rPr>
          <w:rFonts w:ascii="Gotham" w:hAnsi="Gotham" w:cs="Calibri Light"/>
          <w:bCs/>
          <w:sz w:val="20"/>
          <w:szCs w:val="20"/>
        </w:rPr>
        <w:t>Selección de personal: Reclutar elementos policiacos con un perfil adecuado, preferiblemente con experiencia en seguridad y capacidad para interactuar con niños, adolescentes y jóvenes.</w:t>
      </w:r>
    </w:p>
    <w:p w14:paraId="781E815F" w14:textId="77777777" w:rsidR="00D03BCF" w:rsidRPr="001C5694" w:rsidRDefault="00D03BCF" w:rsidP="00D03BCF">
      <w:pPr>
        <w:spacing w:after="120"/>
        <w:ind w:left="709" w:hanging="283"/>
        <w:jc w:val="both"/>
        <w:rPr>
          <w:rFonts w:ascii="Gotham" w:hAnsi="Gotham" w:cs="Calibri Light"/>
          <w:bCs/>
          <w:sz w:val="20"/>
          <w:szCs w:val="20"/>
        </w:rPr>
      </w:pPr>
      <w:r w:rsidRPr="001C5694">
        <w:rPr>
          <w:rFonts w:ascii="Gotham" w:hAnsi="Gotham" w:cs="Calibri Light"/>
          <w:bCs/>
          <w:sz w:val="20"/>
          <w:szCs w:val="20"/>
        </w:rPr>
        <w:t xml:space="preserve">- </w:t>
      </w:r>
      <w:r>
        <w:rPr>
          <w:rFonts w:ascii="Gotham" w:hAnsi="Gotham" w:cs="Calibri Light"/>
          <w:bCs/>
          <w:sz w:val="20"/>
          <w:szCs w:val="20"/>
        </w:rPr>
        <w:tab/>
      </w:r>
      <w:r w:rsidRPr="001C5694">
        <w:rPr>
          <w:rFonts w:ascii="Gotham" w:hAnsi="Gotham" w:cs="Calibri Light"/>
          <w:bCs/>
          <w:sz w:val="20"/>
          <w:szCs w:val="20"/>
        </w:rPr>
        <w:t>Capacitación: Formar a los elementos policiacos en temas específicos como seguridad escolar, derechos de los niños y jóvenes, primeros auxilios, y manejo de crisis.</w:t>
      </w:r>
    </w:p>
    <w:p w14:paraId="4555FE84" w14:textId="77777777" w:rsidR="00D03BCF" w:rsidRPr="001C5694" w:rsidRDefault="00D03BCF" w:rsidP="00D03BCF">
      <w:pPr>
        <w:ind w:left="709" w:hanging="283"/>
        <w:jc w:val="both"/>
        <w:rPr>
          <w:rFonts w:ascii="Gotham" w:hAnsi="Gotham" w:cs="Calibri Light"/>
          <w:bCs/>
          <w:sz w:val="20"/>
          <w:szCs w:val="20"/>
        </w:rPr>
      </w:pPr>
      <w:r w:rsidRPr="001C5694">
        <w:rPr>
          <w:rFonts w:ascii="Gotham" w:hAnsi="Gotham" w:cs="Calibri Light"/>
          <w:bCs/>
          <w:sz w:val="20"/>
          <w:szCs w:val="20"/>
        </w:rPr>
        <w:t xml:space="preserve">- </w:t>
      </w:r>
      <w:r>
        <w:rPr>
          <w:rFonts w:ascii="Gotham" w:hAnsi="Gotham" w:cs="Calibri Light"/>
          <w:bCs/>
          <w:sz w:val="20"/>
          <w:szCs w:val="20"/>
        </w:rPr>
        <w:tab/>
      </w:r>
      <w:r w:rsidRPr="001C5694">
        <w:rPr>
          <w:rFonts w:ascii="Gotham" w:hAnsi="Gotham" w:cs="Calibri Light"/>
          <w:bCs/>
          <w:sz w:val="20"/>
          <w:szCs w:val="20"/>
        </w:rPr>
        <w:t>Uniformes y Equipamiento: Proveer a los agentes de uniformes identificables y el equipamiento necesario para realizar sus labores, así como las unidades de patrullas necesarias para el fin en mención.</w:t>
      </w:r>
    </w:p>
    <w:p w14:paraId="0F11E21A" w14:textId="77777777" w:rsidR="00D03BCF" w:rsidRDefault="00D03BCF" w:rsidP="00D03BCF">
      <w:pPr>
        <w:ind w:left="426" w:hanging="426"/>
        <w:jc w:val="both"/>
        <w:rPr>
          <w:rFonts w:ascii="Gotham" w:hAnsi="Gotham" w:cs="Calibri Light"/>
          <w:bCs/>
          <w:sz w:val="20"/>
          <w:szCs w:val="20"/>
        </w:rPr>
      </w:pPr>
    </w:p>
    <w:p w14:paraId="3C1BB23F" w14:textId="77777777" w:rsidR="00D03BCF" w:rsidRPr="001C5694" w:rsidRDefault="00D03BCF" w:rsidP="00D03BCF">
      <w:pPr>
        <w:ind w:left="426" w:hanging="426"/>
        <w:jc w:val="both"/>
        <w:rPr>
          <w:rFonts w:ascii="Gotham" w:hAnsi="Gotham" w:cs="Calibri Light"/>
          <w:bCs/>
          <w:sz w:val="20"/>
          <w:szCs w:val="20"/>
        </w:rPr>
      </w:pPr>
      <w:r w:rsidRPr="001C5694">
        <w:rPr>
          <w:rFonts w:ascii="Gotham" w:hAnsi="Gotham" w:cs="Calibri Light"/>
          <w:bCs/>
          <w:sz w:val="20"/>
          <w:szCs w:val="20"/>
        </w:rPr>
        <w:t xml:space="preserve">4. </w:t>
      </w:r>
      <w:r>
        <w:rPr>
          <w:rFonts w:ascii="Gotham" w:hAnsi="Gotham" w:cs="Calibri Light"/>
          <w:bCs/>
          <w:sz w:val="20"/>
          <w:szCs w:val="20"/>
        </w:rPr>
        <w:tab/>
      </w:r>
      <w:r w:rsidRPr="001C5694">
        <w:rPr>
          <w:rFonts w:ascii="Gotham" w:hAnsi="Gotham" w:cs="Calibri Light"/>
          <w:bCs/>
          <w:sz w:val="20"/>
          <w:szCs w:val="20"/>
        </w:rPr>
        <w:t>Implementación</w:t>
      </w:r>
    </w:p>
    <w:p w14:paraId="0D91FA93" w14:textId="77777777" w:rsidR="00D03BCF" w:rsidRDefault="00D03BCF" w:rsidP="00D03BCF">
      <w:pPr>
        <w:ind w:left="426" w:hanging="426"/>
        <w:jc w:val="both"/>
        <w:rPr>
          <w:rFonts w:ascii="Gotham" w:hAnsi="Gotham" w:cs="Calibri Light"/>
          <w:bCs/>
          <w:sz w:val="20"/>
          <w:szCs w:val="20"/>
        </w:rPr>
      </w:pPr>
    </w:p>
    <w:p w14:paraId="34468B28" w14:textId="77777777" w:rsidR="00D03BCF" w:rsidRPr="001C5694" w:rsidRDefault="00D03BCF" w:rsidP="00D03BCF">
      <w:pPr>
        <w:spacing w:after="120"/>
        <w:ind w:left="709" w:hanging="283"/>
        <w:jc w:val="both"/>
        <w:rPr>
          <w:rFonts w:ascii="Gotham" w:hAnsi="Gotham" w:cs="Calibri Light"/>
          <w:bCs/>
          <w:sz w:val="20"/>
          <w:szCs w:val="20"/>
        </w:rPr>
      </w:pPr>
      <w:r w:rsidRPr="001C5694">
        <w:rPr>
          <w:rFonts w:ascii="Gotham" w:hAnsi="Gotham" w:cs="Calibri Light"/>
          <w:bCs/>
          <w:sz w:val="20"/>
          <w:szCs w:val="20"/>
        </w:rPr>
        <w:t xml:space="preserve">- </w:t>
      </w:r>
      <w:r>
        <w:rPr>
          <w:rFonts w:ascii="Gotham" w:hAnsi="Gotham" w:cs="Calibri Light"/>
          <w:bCs/>
          <w:sz w:val="20"/>
          <w:szCs w:val="20"/>
        </w:rPr>
        <w:tab/>
      </w:r>
      <w:r w:rsidRPr="001C5694">
        <w:rPr>
          <w:rFonts w:ascii="Gotham" w:hAnsi="Gotham" w:cs="Calibri Light"/>
          <w:bCs/>
          <w:sz w:val="20"/>
          <w:szCs w:val="20"/>
        </w:rPr>
        <w:t>Patrullaje y Vigilancia: Establecer rutas y horarios de patrullaje, especialmente en horarios de entrada y salida de los estudiantes.</w:t>
      </w:r>
    </w:p>
    <w:p w14:paraId="11554863" w14:textId="77777777" w:rsidR="00D03BCF" w:rsidRPr="001C5694" w:rsidRDefault="00D03BCF" w:rsidP="00D03BCF">
      <w:pPr>
        <w:spacing w:after="120"/>
        <w:ind w:left="709" w:hanging="283"/>
        <w:jc w:val="both"/>
        <w:rPr>
          <w:rFonts w:ascii="Gotham" w:hAnsi="Gotham" w:cs="Calibri Light"/>
          <w:bCs/>
          <w:sz w:val="20"/>
          <w:szCs w:val="20"/>
        </w:rPr>
      </w:pPr>
      <w:r w:rsidRPr="001C5694">
        <w:rPr>
          <w:rFonts w:ascii="Gotham" w:hAnsi="Gotham" w:cs="Calibri Light"/>
          <w:bCs/>
          <w:sz w:val="20"/>
          <w:szCs w:val="20"/>
        </w:rPr>
        <w:lastRenderedPageBreak/>
        <w:t xml:space="preserve">- </w:t>
      </w:r>
      <w:r>
        <w:rPr>
          <w:rFonts w:ascii="Gotham" w:hAnsi="Gotham" w:cs="Calibri Light"/>
          <w:bCs/>
          <w:sz w:val="20"/>
          <w:szCs w:val="20"/>
        </w:rPr>
        <w:tab/>
      </w:r>
      <w:r w:rsidRPr="001C5694">
        <w:rPr>
          <w:rFonts w:ascii="Gotham" w:hAnsi="Gotham" w:cs="Calibri Light"/>
          <w:bCs/>
          <w:sz w:val="20"/>
          <w:szCs w:val="20"/>
        </w:rPr>
        <w:t>Programas Educativos: Implementar programas de educación en seguridad, prevención de delitos y concientización en las escuelas.</w:t>
      </w:r>
    </w:p>
    <w:p w14:paraId="0FC6C30D" w14:textId="77777777" w:rsidR="00D03BCF" w:rsidRPr="001C5694" w:rsidRDefault="00D03BCF" w:rsidP="00D03BCF">
      <w:pPr>
        <w:ind w:left="709" w:hanging="283"/>
        <w:jc w:val="both"/>
        <w:rPr>
          <w:rFonts w:ascii="Gotham" w:hAnsi="Gotham" w:cs="Calibri Light"/>
          <w:bCs/>
          <w:sz w:val="20"/>
          <w:szCs w:val="20"/>
        </w:rPr>
      </w:pPr>
      <w:r w:rsidRPr="001C5694">
        <w:rPr>
          <w:rFonts w:ascii="Gotham" w:hAnsi="Gotham" w:cs="Calibri Light"/>
          <w:bCs/>
          <w:sz w:val="20"/>
          <w:szCs w:val="20"/>
        </w:rPr>
        <w:t xml:space="preserve">- </w:t>
      </w:r>
      <w:r>
        <w:rPr>
          <w:rFonts w:ascii="Gotham" w:hAnsi="Gotham" w:cs="Calibri Light"/>
          <w:bCs/>
          <w:sz w:val="20"/>
          <w:szCs w:val="20"/>
        </w:rPr>
        <w:tab/>
      </w:r>
      <w:r w:rsidRPr="001C5694">
        <w:rPr>
          <w:rFonts w:ascii="Gotham" w:hAnsi="Gotham" w:cs="Calibri Light"/>
          <w:bCs/>
          <w:sz w:val="20"/>
          <w:szCs w:val="20"/>
        </w:rPr>
        <w:t>Puntos de Contacto: Crear canales de comunicación entre los elementos policiacos y la comunidad escolar para reportar incidentes y solicitar asistencia.</w:t>
      </w:r>
    </w:p>
    <w:p w14:paraId="57358F54" w14:textId="77777777" w:rsidR="00D03BCF" w:rsidRDefault="00D03BCF" w:rsidP="00D03BCF">
      <w:pPr>
        <w:ind w:left="426" w:hanging="426"/>
        <w:jc w:val="both"/>
        <w:rPr>
          <w:rFonts w:ascii="Gotham" w:hAnsi="Gotham" w:cs="Calibri Light"/>
          <w:bCs/>
          <w:sz w:val="20"/>
          <w:szCs w:val="20"/>
        </w:rPr>
      </w:pPr>
    </w:p>
    <w:p w14:paraId="3CC87FE7" w14:textId="77777777" w:rsidR="00D03BCF" w:rsidRPr="001C5694" w:rsidRDefault="00D03BCF" w:rsidP="00D03BCF">
      <w:pPr>
        <w:ind w:left="426" w:hanging="426"/>
        <w:jc w:val="both"/>
        <w:rPr>
          <w:rFonts w:ascii="Gotham" w:hAnsi="Gotham" w:cs="Calibri Light"/>
          <w:bCs/>
          <w:sz w:val="20"/>
          <w:szCs w:val="20"/>
        </w:rPr>
      </w:pPr>
      <w:r w:rsidRPr="001C5694">
        <w:rPr>
          <w:rFonts w:ascii="Gotham" w:hAnsi="Gotham" w:cs="Calibri Light"/>
          <w:bCs/>
          <w:sz w:val="20"/>
          <w:szCs w:val="20"/>
        </w:rPr>
        <w:t xml:space="preserve">5. </w:t>
      </w:r>
      <w:r>
        <w:rPr>
          <w:rFonts w:ascii="Gotham" w:hAnsi="Gotham" w:cs="Calibri Light"/>
          <w:bCs/>
          <w:sz w:val="20"/>
          <w:szCs w:val="20"/>
        </w:rPr>
        <w:tab/>
      </w:r>
      <w:r w:rsidRPr="001C5694">
        <w:rPr>
          <w:rFonts w:ascii="Gotham" w:hAnsi="Gotham" w:cs="Calibri Light"/>
          <w:bCs/>
          <w:sz w:val="20"/>
          <w:szCs w:val="20"/>
        </w:rPr>
        <w:t>Coordinación y Colaboración</w:t>
      </w:r>
    </w:p>
    <w:p w14:paraId="72DF9A74" w14:textId="77777777" w:rsidR="00D03BCF" w:rsidRDefault="00D03BCF" w:rsidP="00D03BCF">
      <w:pPr>
        <w:ind w:left="426" w:hanging="426"/>
        <w:jc w:val="both"/>
        <w:rPr>
          <w:rFonts w:ascii="Gotham" w:hAnsi="Gotham" w:cs="Calibri Light"/>
          <w:bCs/>
          <w:sz w:val="20"/>
          <w:szCs w:val="20"/>
        </w:rPr>
      </w:pPr>
    </w:p>
    <w:p w14:paraId="073556AB" w14:textId="77777777" w:rsidR="00D03BCF" w:rsidRPr="001C5694" w:rsidRDefault="00D03BCF" w:rsidP="00D03BCF">
      <w:pPr>
        <w:spacing w:after="120"/>
        <w:ind w:left="709" w:hanging="283"/>
        <w:jc w:val="both"/>
        <w:rPr>
          <w:rFonts w:ascii="Gotham" w:hAnsi="Gotham" w:cs="Calibri Light"/>
          <w:bCs/>
          <w:sz w:val="20"/>
          <w:szCs w:val="20"/>
        </w:rPr>
      </w:pPr>
      <w:r w:rsidRPr="001C5694">
        <w:rPr>
          <w:rFonts w:ascii="Gotham" w:hAnsi="Gotham" w:cs="Calibri Light"/>
          <w:bCs/>
          <w:sz w:val="20"/>
          <w:szCs w:val="20"/>
        </w:rPr>
        <w:t xml:space="preserve">- </w:t>
      </w:r>
      <w:r>
        <w:rPr>
          <w:rFonts w:ascii="Gotham" w:hAnsi="Gotham" w:cs="Calibri Light"/>
          <w:bCs/>
          <w:sz w:val="20"/>
          <w:szCs w:val="20"/>
        </w:rPr>
        <w:tab/>
      </w:r>
      <w:r w:rsidRPr="001C5694">
        <w:rPr>
          <w:rFonts w:ascii="Gotham" w:hAnsi="Gotham" w:cs="Calibri Light"/>
          <w:bCs/>
          <w:sz w:val="20"/>
          <w:szCs w:val="20"/>
        </w:rPr>
        <w:t>Coordinación Interinstitucional: Trabajar de manera conjunta con la Dirección de Protección Civil y Bomberos, así como con la Dirección de Servicios Médicos Municipales, para una respuesta efectiva.</w:t>
      </w:r>
    </w:p>
    <w:p w14:paraId="244AA1C9" w14:textId="77777777" w:rsidR="00D03BCF" w:rsidRPr="001C5694" w:rsidRDefault="00D03BCF" w:rsidP="00D03BCF">
      <w:pPr>
        <w:ind w:left="709" w:hanging="283"/>
        <w:jc w:val="both"/>
        <w:rPr>
          <w:rFonts w:ascii="Gotham" w:hAnsi="Gotham" w:cs="Calibri Light"/>
          <w:bCs/>
          <w:sz w:val="20"/>
          <w:szCs w:val="20"/>
        </w:rPr>
      </w:pPr>
      <w:r w:rsidRPr="001C5694">
        <w:rPr>
          <w:rFonts w:ascii="Gotham" w:hAnsi="Gotham" w:cs="Calibri Light"/>
          <w:bCs/>
          <w:sz w:val="20"/>
          <w:szCs w:val="20"/>
        </w:rPr>
        <w:t xml:space="preserve">- </w:t>
      </w:r>
      <w:r>
        <w:rPr>
          <w:rFonts w:ascii="Gotham" w:hAnsi="Gotham" w:cs="Calibri Light"/>
          <w:bCs/>
          <w:sz w:val="20"/>
          <w:szCs w:val="20"/>
        </w:rPr>
        <w:tab/>
      </w:r>
      <w:r w:rsidRPr="001C5694">
        <w:rPr>
          <w:rFonts w:ascii="Gotham" w:hAnsi="Gotham" w:cs="Calibri Light"/>
          <w:bCs/>
          <w:sz w:val="20"/>
          <w:szCs w:val="20"/>
        </w:rPr>
        <w:t>Involucrar a la Comunidad: Involucrar a padres y vecinos en la vigilancia y apoyo a las actividades de la Policía Estudiantil</w:t>
      </w:r>
    </w:p>
    <w:p w14:paraId="5E2D5051" w14:textId="77777777" w:rsidR="00D03BCF" w:rsidRDefault="00D03BCF" w:rsidP="00D03BCF">
      <w:pPr>
        <w:ind w:left="426" w:hanging="426"/>
        <w:jc w:val="both"/>
        <w:rPr>
          <w:rFonts w:ascii="Gotham" w:hAnsi="Gotham" w:cs="Calibri Light"/>
          <w:bCs/>
          <w:sz w:val="20"/>
          <w:szCs w:val="20"/>
        </w:rPr>
      </w:pPr>
    </w:p>
    <w:p w14:paraId="0B6F2B64" w14:textId="77777777" w:rsidR="00D03BCF" w:rsidRPr="000E493E" w:rsidRDefault="00D03BCF" w:rsidP="002A310B">
      <w:pPr>
        <w:pStyle w:val="Prrafodelista"/>
        <w:numPr>
          <w:ilvl w:val="0"/>
          <w:numId w:val="136"/>
        </w:numPr>
        <w:jc w:val="both"/>
        <w:rPr>
          <w:rFonts w:ascii="Gotham" w:hAnsi="Gotham" w:cs="Calibri Light"/>
          <w:bCs/>
          <w:sz w:val="20"/>
          <w:szCs w:val="20"/>
        </w:rPr>
      </w:pPr>
      <w:r w:rsidRPr="000E493E">
        <w:rPr>
          <w:rFonts w:ascii="Gotham" w:hAnsi="Gotham" w:cs="Calibri Light"/>
          <w:bCs/>
          <w:sz w:val="20"/>
          <w:szCs w:val="20"/>
        </w:rPr>
        <w:t>Comunicación y Difusión</w:t>
      </w:r>
    </w:p>
    <w:p w14:paraId="42E04763" w14:textId="77777777" w:rsidR="00D03BCF" w:rsidRPr="000E493E" w:rsidRDefault="00D03BCF" w:rsidP="00D03BCF">
      <w:pPr>
        <w:pStyle w:val="Prrafodelista"/>
        <w:jc w:val="both"/>
        <w:rPr>
          <w:rFonts w:ascii="Gotham" w:hAnsi="Gotham" w:cs="Calibri Light"/>
          <w:bCs/>
          <w:sz w:val="20"/>
          <w:szCs w:val="20"/>
        </w:rPr>
      </w:pPr>
    </w:p>
    <w:p w14:paraId="311F7350" w14:textId="77777777" w:rsidR="00D03BCF" w:rsidRPr="001C5694" w:rsidRDefault="00D03BCF" w:rsidP="00D03BCF">
      <w:pPr>
        <w:spacing w:after="120"/>
        <w:ind w:left="709" w:hanging="283"/>
        <w:jc w:val="both"/>
        <w:rPr>
          <w:rFonts w:ascii="Gotham" w:hAnsi="Gotham" w:cs="Calibri Light"/>
          <w:bCs/>
          <w:sz w:val="20"/>
          <w:szCs w:val="20"/>
        </w:rPr>
      </w:pPr>
      <w:r w:rsidRPr="001C5694">
        <w:rPr>
          <w:rFonts w:ascii="Gotham" w:hAnsi="Gotham" w:cs="Calibri Light"/>
          <w:bCs/>
          <w:sz w:val="20"/>
          <w:szCs w:val="20"/>
        </w:rPr>
        <w:t xml:space="preserve">-  </w:t>
      </w:r>
      <w:r>
        <w:rPr>
          <w:rFonts w:ascii="Gotham" w:hAnsi="Gotham" w:cs="Calibri Light"/>
          <w:bCs/>
          <w:sz w:val="20"/>
          <w:szCs w:val="20"/>
        </w:rPr>
        <w:tab/>
      </w:r>
      <w:r w:rsidRPr="001C5694">
        <w:rPr>
          <w:rFonts w:ascii="Gotham" w:hAnsi="Gotham" w:cs="Calibri Light"/>
          <w:bCs/>
          <w:sz w:val="20"/>
          <w:szCs w:val="20"/>
        </w:rPr>
        <w:t>Campañas Informativas: Realizar campañas para informar a la comunidad sobre el propósito y los beneficios de la Policía Escolar.</w:t>
      </w:r>
    </w:p>
    <w:p w14:paraId="1E978F71" w14:textId="77777777" w:rsidR="00D03BCF" w:rsidRPr="001C5694" w:rsidRDefault="00D03BCF" w:rsidP="00D03BCF">
      <w:pPr>
        <w:ind w:left="709" w:hanging="283"/>
        <w:jc w:val="both"/>
        <w:rPr>
          <w:rFonts w:ascii="Gotham" w:hAnsi="Gotham" w:cs="Calibri Light"/>
          <w:bCs/>
          <w:sz w:val="20"/>
          <w:szCs w:val="20"/>
        </w:rPr>
      </w:pPr>
      <w:r w:rsidRPr="001C5694">
        <w:rPr>
          <w:rFonts w:ascii="Gotham" w:hAnsi="Gotham" w:cs="Calibri Light"/>
          <w:bCs/>
          <w:sz w:val="20"/>
          <w:szCs w:val="20"/>
        </w:rPr>
        <w:t xml:space="preserve">- </w:t>
      </w:r>
      <w:r>
        <w:rPr>
          <w:rFonts w:ascii="Gotham" w:hAnsi="Gotham" w:cs="Calibri Light"/>
          <w:bCs/>
          <w:sz w:val="20"/>
          <w:szCs w:val="20"/>
        </w:rPr>
        <w:tab/>
      </w:r>
      <w:r w:rsidRPr="001C5694">
        <w:rPr>
          <w:rFonts w:ascii="Gotham" w:hAnsi="Gotham" w:cs="Calibri Light"/>
          <w:bCs/>
          <w:sz w:val="20"/>
          <w:szCs w:val="20"/>
        </w:rPr>
        <w:t>Reportes Periódicos: Mantener a la comunidad informada sobre las actividades, logros y desafíos del programa.</w:t>
      </w:r>
    </w:p>
    <w:p w14:paraId="3766B18D" w14:textId="77777777" w:rsidR="00D03BCF" w:rsidRPr="001C5694" w:rsidRDefault="00D03BCF" w:rsidP="00D03BCF">
      <w:pPr>
        <w:jc w:val="both"/>
        <w:rPr>
          <w:rFonts w:ascii="Gotham" w:hAnsi="Gotham"/>
          <w:sz w:val="20"/>
          <w:szCs w:val="20"/>
        </w:rPr>
      </w:pPr>
    </w:p>
    <w:p w14:paraId="79B63D58" w14:textId="77777777" w:rsidR="00D03BCF" w:rsidRPr="001C5694" w:rsidRDefault="00D03BCF" w:rsidP="00D03BCF">
      <w:pPr>
        <w:jc w:val="both"/>
        <w:rPr>
          <w:rFonts w:ascii="Gotham" w:hAnsi="Gotham"/>
          <w:sz w:val="20"/>
          <w:szCs w:val="20"/>
        </w:rPr>
      </w:pPr>
      <w:r w:rsidRPr="001C5694">
        <w:rPr>
          <w:rFonts w:ascii="Gotham" w:hAnsi="Gotham"/>
          <w:sz w:val="20"/>
          <w:szCs w:val="20"/>
        </w:rPr>
        <w:t>Por lo anterior y con fundamento en lo dispuesto en los artículos 41 y 50 fracción I de la Ley del Gobierno y la Administración Pública Municipal del Estado de Jalisco, numeral 120 fracción II del Reglamento del Gobierno y la Administración Pública del Ayuntamiento Constitucional de Tonalá, Jalisco, así como los artículos 25 y 26 del Reglamento para el Funcionamiento Interno de Sesiones del Ayuntamiento Constitucional de Tonalá, Jalisco, someto a la elevada consideración de este Cuerpo Colegiado el siguiente:</w:t>
      </w:r>
    </w:p>
    <w:p w14:paraId="5F5C51FA" w14:textId="77777777" w:rsidR="00D03BCF" w:rsidRDefault="00D03BCF" w:rsidP="00D03BCF">
      <w:pPr>
        <w:jc w:val="both"/>
        <w:rPr>
          <w:rFonts w:ascii="Gotham" w:hAnsi="Gotham"/>
          <w:sz w:val="20"/>
          <w:szCs w:val="20"/>
        </w:rPr>
      </w:pPr>
    </w:p>
    <w:p w14:paraId="73C1CB25" w14:textId="77777777" w:rsidR="00D03BCF" w:rsidRPr="001C5694" w:rsidRDefault="00D03BCF" w:rsidP="00D03BCF">
      <w:pPr>
        <w:jc w:val="center"/>
        <w:rPr>
          <w:rFonts w:ascii="Gotham" w:hAnsi="Gotham"/>
          <w:sz w:val="20"/>
          <w:szCs w:val="20"/>
        </w:rPr>
      </w:pPr>
      <w:r>
        <w:rPr>
          <w:rFonts w:ascii="Gotham" w:hAnsi="Gotham"/>
          <w:sz w:val="20"/>
          <w:szCs w:val="20"/>
        </w:rPr>
        <w:t>ACUERDO</w:t>
      </w:r>
    </w:p>
    <w:p w14:paraId="6C9B36C9" w14:textId="77777777" w:rsidR="00D03BCF" w:rsidRDefault="00D03BCF" w:rsidP="00D03BCF">
      <w:pPr>
        <w:jc w:val="both"/>
        <w:rPr>
          <w:rFonts w:ascii="Gotham" w:hAnsi="Gotham"/>
          <w:sz w:val="20"/>
          <w:szCs w:val="20"/>
        </w:rPr>
      </w:pPr>
    </w:p>
    <w:p w14:paraId="1991B00A" w14:textId="77777777" w:rsidR="00D03BCF" w:rsidRDefault="00D03BCF" w:rsidP="00D03BCF">
      <w:pPr>
        <w:jc w:val="both"/>
        <w:rPr>
          <w:rFonts w:ascii="Gotham" w:hAnsi="Gotham"/>
          <w:sz w:val="20"/>
          <w:szCs w:val="20"/>
        </w:rPr>
      </w:pPr>
      <w:r w:rsidRPr="001C5694">
        <w:rPr>
          <w:rFonts w:ascii="Gotham" w:hAnsi="Gotham"/>
          <w:sz w:val="20"/>
          <w:szCs w:val="20"/>
        </w:rPr>
        <w:t>ÚNICO. - Se turne la presente iniciativa a la Comisión Edilicia de Seguridad y Prevención Ciudadana, como coordinadora de los trabajos, así como a la Comisión de Cultura, Educación e Innovación Tecnológica como coadyuvante, con el objeto de que se dictamine la factibilidad de crear e implementar el programa denominado “Seguridad Escolar 360” Patrulla Escolar Tonalá”.</w:t>
      </w:r>
    </w:p>
    <w:p w14:paraId="7C1646BD" w14:textId="77777777" w:rsidR="00D03BCF" w:rsidRDefault="00D03BCF" w:rsidP="00D03BCF">
      <w:pPr>
        <w:tabs>
          <w:tab w:val="left" w:pos="841"/>
        </w:tabs>
        <w:jc w:val="both"/>
        <w:rPr>
          <w:rFonts w:ascii="Gotham" w:hAnsi="Gotham"/>
          <w:sz w:val="20"/>
          <w:szCs w:val="20"/>
        </w:rPr>
      </w:pPr>
    </w:p>
    <w:p w14:paraId="7DA4BBEA" w14:textId="77777777" w:rsidR="00D03BCF" w:rsidRPr="00351AD1" w:rsidRDefault="00D03BCF" w:rsidP="00D03BCF">
      <w:pPr>
        <w:jc w:val="both"/>
        <w:rPr>
          <w:rFonts w:ascii="Gotham" w:hAnsi="Gotham" w:cs="Arial"/>
          <w:sz w:val="20"/>
          <w:szCs w:val="20"/>
        </w:rPr>
      </w:pPr>
      <w:r>
        <w:rPr>
          <w:rFonts w:ascii="Gotham" w:hAnsi="Gotham"/>
          <w:sz w:val="20"/>
          <w:szCs w:val="20"/>
        </w:rPr>
        <w:t xml:space="preserve">En uso de la voz el Presidente Municipal, Sergio Armando Chávez Dávalos, expresa que, se propone su turno a la Comisión Edilicia de </w:t>
      </w:r>
      <w:r w:rsidRPr="00970BAA">
        <w:rPr>
          <w:rFonts w:ascii="Gotham" w:hAnsi="Gotham"/>
          <w:sz w:val="20"/>
          <w:szCs w:val="20"/>
        </w:rPr>
        <w:t>Seguridad y Prevención Ciudadana, así como a la de Cultura, Educación e Innovación Tecnológica</w:t>
      </w:r>
      <w:r>
        <w:rPr>
          <w:rFonts w:ascii="Gotham" w:hAnsi="Gotham"/>
          <w:sz w:val="20"/>
          <w:szCs w:val="20"/>
        </w:rPr>
        <w:t>;</w:t>
      </w:r>
      <w:r w:rsidRPr="007A20EE">
        <w:rPr>
          <w:rFonts w:ascii="Gotham" w:hAnsi="Gotham"/>
          <w:sz w:val="20"/>
          <w:szCs w:val="20"/>
        </w:rPr>
        <w:t xml:space="preserve"> </w:t>
      </w:r>
      <w:r w:rsidRPr="00855611">
        <w:rPr>
          <w:rFonts w:ascii="Gotham" w:hAnsi="Gotham"/>
          <w:sz w:val="20"/>
          <w:szCs w:val="20"/>
        </w:rPr>
        <w:t>quien</w:t>
      </w:r>
      <w:r>
        <w:rPr>
          <w:rFonts w:ascii="Gotham" w:hAnsi="Gotham"/>
          <w:sz w:val="20"/>
          <w:szCs w:val="20"/>
        </w:rPr>
        <w:t>es</w:t>
      </w:r>
      <w:r w:rsidRPr="00855611">
        <w:rPr>
          <w:rFonts w:ascii="Gotham" w:hAnsi="Gotham"/>
          <w:sz w:val="20"/>
          <w:szCs w:val="20"/>
        </w:rPr>
        <w:t xml:space="preserve"> esté</w:t>
      </w:r>
      <w:r>
        <w:rPr>
          <w:rFonts w:ascii="Gotham" w:hAnsi="Gotham"/>
          <w:sz w:val="20"/>
          <w:szCs w:val="20"/>
        </w:rPr>
        <w:t>n</w:t>
      </w:r>
      <w:r w:rsidRPr="00855611">
        <w:rPr>
          <w:rFonts w:ascii="Gotham" w:hAnsi="Gotham"/>
          <w:sz w:val="20"/>
          <w:szCs w:val="20"/>
        </w:rPr>
        <w:t xml:space="preserve"> por la afirmativa sírvase a manifestarlo levantando su mano</w:t>
      </w:r>
      <w:r>
        <w:rPr>
          <w:rFonts w:ascii="Gotham" w:hAnsi="Gotham"/>
          <w:sz w:val="20"/>
          <w:szCs w:val="20"/>
        </w:rPr>
        <w:t>;</w:t>
      </w:r>
      <w:r w:rsidRPr="000A099F">
        <w:rPr>
          <w:rFonts w:ascii="Gotham" w:hAnsi="Gotham" w:cs="Arial"/>
          <w:sz w:val="20"/>
          <w:szCs w:val="20"/>
        </w:rPr>
        <w:t xml:space="preserve"> </w:t>
      </w:r>
      <w:r w:rsidRPr="00351AD1">
        <w:rPr>
          <w:rFonts w:ascii="Gotham" w:hAnsi="Gotham" w:cs="Arial"/>
          <w:sz w:val="20"/>
          <w:szCs w:val="20"/>
        </w:rPr>
        <w:t>instruyendo a la Secretaria General para que contabilice los votos y nos informe del resultado.</w:t>
      </w:r>
    </w:p>
    <w:p w14:paraId="33C9F892" w14:textId="77777777" w:rsidR="00D03BCF" w:rsidRPr="00351AD1" w:rsidRDefault="00D03BCF" w:rsidP="00D03BCF">
      <w:pPr>
        <w:jc w:val="both"/>
        <w:rPr>
          <w:rFonts w:ascii="Gotham" w:hAnsi="Gotham" w:cs="Arial"/>
          <w:sz w:val="20"/>
          <w:szCs w:val="20"/>
        </w:rPr>
      </w:pPr>
    </w:p>
    <w:p w14:paraId="6651B68E" w14:textId="77777777" w:rsidR="00D03BCF" w:rsidRPr="00351AD1" w:rsidRDefault="00D03BCF" w:rsidP="00D03BCF">
      <w:pPr>
        <w:jc w:val="both"/>
        <w:rPr>
          <w:rFonts w:ascii="Gotham" w:hAnsi="Gotham" w:cs="Arial"/>
          <w:sz w:val="20"/>
          <w:szCs w:val="20"/>
        </w:rPr>
      </w:pPr>
      <w:r w:rsidRPr="00351AD1">
        <w:rPr>
          <w:rFonts w:ascii="Gotham" w:hAnsi="Gotham" w:cs="Arial"/>
          <w:sz w:val="20"/>
          <w:szCs w:val="20"/>
        </w:rPr>
        <w:t>En uso de la voz informativa la Secretaria General, Mtra. Celia Isabel Gauna Ruiz de León, como lo indica Presidente, le informo que se registraron un total de 1</w:t>
      </w:r>
      <w:r>
        <w:rPr>
          <w:rFonts w:ascii="Gotham" w:hAnsi="Gotham" w:cs="Arial"/>
          <w:sz w:val="20"/>
          <w:szCs w:val="20"/>
        </w:rPr>
        <w:t>9</w:t>
      </w:r>
      <w:r w:rsidRPr="00351AD1">
        <w:rPr>
          <w:rFonts w:ascii="Gotham" w:hAnsi="Gotham" w:cs="Arial"/>
          <w:sz w:val="20"/>
          <w:szCs w:val="20"/>
        </w:rPr>
        <w:t xml:space="preserve"> votos a favor.</w:t>
      </w:r>
    </w:p>
    <w:p w14:paraId="67D5444B" w14:textId="77777777" w:rsidR="00D03BCF" w:rsidRPr="00351AD1" w:rsidRDefault="00D03BCF" w:rsidP="00D03BCF">
      <w:pPr>
        <w:jc w:val="both"/>
        <w:rPr>
          <w:rFonts w:ascii="Gotham" w:hAnsi="Gotham" w:cs="Arial"/>
          <w:sz w:val="20"/>
          <w:szCs w:val="20"/>
        </w:rPr>
      </w:pPr>
    </w:p>
    <w:p w14:paraId="1AAE4379" w14:textId="7BA9E1DC" w:rsidR="00D03BCF" w:rsidRDefault="00D03BCF" w:rsidP="00D03BCF">
      <w:pPr>
        <w:jc w:val="both"/>
        <w:rPr>
          <w:rFonts w:ascii="Gotham" w:hAnsi="Gotham" w:cs="Arial"/>
          <w:sz w:val="20"/>
          <w:szCs w:val="20"/>
        </w:rPr>
      </w:pPr>
      <w:r>
        <w:rPr>
          <w:rFonts w:ascii="Gotham" w:hAnsi="Gotham" w:cs="Arial"/>
          <w:sz w:val="20"/>
          <w:szCs w:val="20"/>
        </w:rPr>
        <w:t>En uso de la voz el Presidente Municipal, Sergio Armando Chávez Dávalos,</w:t>
      </w:r>
      <w:r w:rsidRPr="00351AD1">
        <w:rPr>
          <w:rFonts w:ascii="Gotham" w:hAnsi="Gotham" w:cs="Arial"/>
          <w:sz w:val="20"/>
          <w:szCs w:val="20"/>
        </w:rPr>
        <w:t xml:space="preserve"> expresa que, gracias Secretaria; queda aprobado</w:t>
      </w:r>
      <w:r>
        <w:rPr>
          <w:rFonts w:ascii="Gotham" w:hAnsi="Gotham" w:cs="Arial"/>
          <w:sz w:val="20"/>
          <w:szCs w:val="20"/>
        </w:rPr>
        <w:t>.</w:t>
      </w:r>
    </w:p>
    <w:p w14:paraId="2A5F3F51" w14:textId="77777777" w:rsidR="00D03BCF" w:rsidRDefault="00D03BCF" w:rsidP="00AA51D3">
      <w:pPr>
        <w:jc w:val="both"/>
        <w:rPr>
          <w:rFonts w:ascii="Gotham" w:hAnsi="Gotham" w:cs="Arial"/>
          <w:sz w:val="20"/>
          <w:szCs w:val="20"/>
        </w:rPr>
      </w:pPr>
    </w:p>
    <w:p w14:paraId="28F37EA6" w14:textId="77777777" w:rsidR="00D03BCF" w:rsidRDefault="00D03BCF" w:rsidP="00AA51D3">
      <w:pPr>
        <w:jc w:val="both"/>
        <w:rPr>
          <w:rFonts w:ascii="Gotham" w:hAnsi="Gotham" w:cs="Arial"/>
          <w:sz w:val="20"/>
          <w:szCs w:val="20"/>
        </w:rPr>
      </w:pPr>
    </w:p>
    <w:p w14:paraId="005D601D" w14:textId="77777777" w:rsidR="00D03BCF" w:rsidRDefault="00D03BCF" w:rsidP="00D03BCF">
      <w:pPr>
        <w:ind w:firstLine="708"/>
        <w:jc w:val="both"/>
        <w:rPr>
          <w:rFonts w:ascii="Gotham" w:hAnsi="Gotham" w:cs="Arial"/>
          <w:sz w:val="20"/>
          <w:szCs w:val="20"/>
        </w:rPr>
      </w:pPr>
      <w:r w:rsidRPr="00753AE7">
        <w:rPr>
          <w:rFonts w:ascii="Gotham" w:hAnsi="Gotham" w:cs="Arial"/>
          <w:sz w:val="20"/>
          <w:szCs w:val="20"/>
        </w:rPr>
        <w:t xml:space="preserve">En uso de la voz el Presidente Municipal, Sergio Armando Chávez Dávalos, señala que, </w:t>
      </w:r>
      <w:r>
        <w:rPr>
          <w:rFonts w:ascii="Gotham" w:hAnsi="Gotham" w:cs="Arial"/>
          <w:sz w:val="20"/>
          <w:szCs w:val="20"/>
        </w:rPr>
        <w:t>p</w:t>
      </w:r>
      <w:r w:rsidRPr="00EF0245">
        <w:rPr>
          <w:rFonts w:ascii="Gotham" w:hAnsi="Gotham" w:cs="Arial"/>
          <w:sz w:val="20"/>
          <w:szCs w:val="20"/>
        </w:rPr>
        <w:t xml:space="preserve">asando al sexto punto del orden del día que corresponde </w:t>
      </w:r>
      <w:r>
        <w:rPr>
          <w:rFonts w:ascii="Gotham" w:hAnsi="Gotham" w:cs="Arial"/>
          <w:sz w:val="20"/>
          <w:szCs w:val="20"/>
        </w:rPr>
        <w:t xml:space="preserve">a </w:t>
      </w:r>
      <w:r w:rsidRPr="00EF0245">
        <w:rPr>
          <w:rFonts w:ascii="Gotham" w:hAnsi="Gotham" w:cs="Arial"/>
          <w:sz w:val="20"/>
          <w:szCs w:val="20"/>
        </w:rPr>
        <w:t xml:space="preserve">la lectura, discusión y aprobación, en su caso, de dictámenes y comunicaciones de las Comisiones Edilicias, se someterán a </w:t>
      </w:r>
      <w:r w:rsidRPr="00DB32E6">
        <w:rPr>
          <w:rFonts w:ascii="Gotham" w:hAnsi="Gotham"/>
          <w:sz w:val="20"/>
          <w:szCs w:val="20"/>
        </w:rPr>
        <w:t>votación en bloque, los dictámenes en el sentido que se presentan marcados con los números del 6.1 al 6.</w:t>
      </w:r>
      <w:r>
        <w:rPr>
          <w:rFonts w:ascii="Gotham" w:hAnsi="Gotham"/>
          <w:sz w:val="20"/>
          <w:szCs w:val="20"/>
        </w:rPr>
        <w:t>17</w:t>
      </w:r>
      <w:r w:rsidRPr="00DB32E6">
        <w:rPr>
          <w:rFonts w:ascii="Gotham" w:hAnsi="Gotham"/>
          <w:sz w:val="20"/>
          <w:szCs w:val="20"/>
        </w:rPr>
        <w:t>,</w:t>
      </w:r>
      <w:r w:rsidRPr="00EF0245">
        <w:rPr>
          <w:rFonts w:ascii="Gotham" w:hAnsi="Gotham" w:cs="Arial"/>
          <w:sz w:val="20"/>
          <w:szCs w:val="20"/>
        </w:rPr>
        <w:t xml:space="preserve"> de acuerdo al </w:t>
      </w:r>
      <w:r w:rsidRPr="00EF0245">
        <w:rPr>
          <w:rFonts w:ascii="Gotham" w:hAnsi="Gotham" w:cs="Arial"/>
          <w:sz w:val="20"/>
          <w:szCs w:val="20"/>
        </w:rPr>
        <w:lastRenderedPageBreak/>
        <w:t>listado que les</w:t>
      </w:r>
      <w:r>
        <w:rPr>
          <w:rFonts w:ascii="Gotham" w:hAnsi="Gotham" w:cs="Arial"/>
          <w:sz w:val="20"/>
          <w:szCs w:val="20"/>
        </w:rPr>
        <w:t xml:space="preserve"> fue circulado de manera previa; para</w:t>
      </w:r>
      <w:r w:rsidRPr="00EF0245">
        <w:rPr>
          <w:rFonts w:ascii="Gotham" w:hAnsi="Gotham" w:cs="Arial"/>
          <w:sz w:val="20"/>
          <w:szCs w:val="20"/>
        </w:rPr>
        <w:t xml:space="preserve"> lo</w:t>
      </w:r>
      <w:r>
        <w:rPr>
          <w:rFonts w:ascii="Gotham" w:hAnsi="Gotham" w:cs="Arial"/>
          <w:sz w:val="20"/>
          <w:szCs w:val="20"/>
        </w:rPr>
        <w:t xml:space="preserve"> cual</w:t>
      </w:r>
      <w:r w:rsidRPr="00EF0245">
        <w:rPr>
          <w:rFonts w:ascii="Gotham" w:hAnsi="Gotham" w:cs="Arial"/>
          <w:sz w:val="20"/>
          <w:szCs w:val="20"/>
        </w:rPr>
        <w:t xml:space="preserve"> sol</w:t>
      </w:r>
      <w:r>
        <w:rPr>
          <w:rFonts w:ascii="Gotham" w:hAnsi="Gotham" w:cs="Arial"/>
          <w:sz w:val="20"/>
          <w:szCs w:val="20"/>
        </w:rPr>
        <w:t>icito a la Secretaria General dé</w:t>
      </w:r>
      <w:r w:rsidRPr="00EF0245">
        <w:rPr>
          <w:rFonts w:ascii="Gotham" w:hAnsi="Gotham" w:cs="Arial"/>
          <w:sz w:val="20"/>
          <w:szCs w:val="20"/>
        </w:rPr>
        <w:t xml:space="preserve"> lectura</w:t>
      </w:r>
      <w:r>
        <w:rPr>
          <w:rFonts w:ascii="Gotham" w:hAnsi="Gotham" w:cs="Arial"/>
          <w:sz w:val="20"/>
          <w:szCs w:val="20"/>
        </w:rPr>
        <w:t xml:space="preserve">, por favor. </w:t>
      </w:r>
    </w:p>
    <w:p w14:paraId="193CE4BF" w14:textId="77777777" w:rsidR="00D03BCF" w:rsidRDefault="00D03BCF" w:rsidP="00D03BCF">
      <w:pPr>
        <w:jc w:val="both"/>
        <w:rPr>
          <w:rFonts w:ascii="Gotham" w:hAnsi="Gotham" w:cs="Arial"/>
          <w:sz w:val="20"/>
          <w:szCs w:val="20"/>
        </w:rPr>
      </w:pPr>
    </w:p>
    <w:p w14:paraId="502038CE" w14:textId="77777777" w:rsidR="00D03BCF" w:rsidRPr="001452FD" w:rsidRDefault="00D03BCF" w:rsidP="00D03BCF">
      <w:pPr>
        <w:jc w:val="both"/>
        <w:rPr>
          <w:rFonts w:ascii="Gotham" w:hAnsi="Gotham"/>
          <w:sz w:val="20"/>
          <w:szCs w:val="20"/>
        </w:rPr>
      </w:pPr>
      <w:r>
        <w:rPr>
          <w:rFonts w:ascii="Gotham" w:hAnsi="Gotham"/>
          <w:sz w:val="20"/>
          <w:szCs w:val="20"/>
        </w:rPr>
        <w:t>En uso de la voz informativa, la Secretaria General, Celia Isabel Gauna Ruíz de León, manifiesta que, c</w:t>
      </w:r>
      <w:r w:rsidRPr="001452FD">
        <w:rPr>
          <w:rFonts w:ascii="Gotham" w:hAnsi="Gotham"/>
          <w:sz w:val="20"/>
          <w:szCs w:val="20"/>
        </w:rPr>
        <w:t>omo lo indica</w:t>
      </w:r>
      <w:r>
        <w:rPr>
          <w:rFonts w:ascii="Gotham" w:hAnsi="Gotham"/>
          <w:sz w:val="20"/>
          <w:szCs w:val="20"/>
        </w:rPr>
        <w:t xml:space="preserve"> señor</w:t>
      </w:r>
      <w:r w:rsidRPr="001452FD">
        <w:rPr>
          <w:rFonts w:ascii="Gotham" w:hAnsi="Gotham"/>
          <w:sz w:val="20"/>
          <w:szCs w:val="20"/>
        </w:rPr>
        <w:t xml:space="preserve"> Presidente: </w:t>
      </w:r>
    </w:p>
    <w:p w14:paraId="7F301ADD" w14:textId="77777777" w:rsidR="00D03BCF" w:rsidRPr="00A07C14" w:rsidRDefault="00D03BCF" w:rsidP="00D03BCF">
      <w:pPr>
        <w:ind w:firstLine="708"/>
        <w:jc w:val="both"/>
        <w:rPr>
          <w:rFonts w:ascii="Gotham" w:hAnsi="Gotham" w:cs="Arial"/>
          <w:sz w:val="20"/>
          <w:szCs w:val="20"/>
        </w:rPr>
      </w:pPr>
    </w:p>
    <w:p w14:paraId="73837CEE" w14:textId="77777777" w:rsidR="00D03BCF" w:rsidRPr="000E3886" w:rsidRDefault="00D03BCF" w:rsidP="00D03BCF">
      <w:pPr>
        <w:ind w:left="709" w:hanging="709"/>
        <w:jc w:val="both"/>
        <w:rPr>
          <w:rFonts w:ascii="Gotham" w:hAnsi="Gotham" w:cs="Arial"/>
          <w:sz w:val="20"/>
          <w:szCs w:val="20"/>
        </w:rPr>
      </w:pPr>
      <w:r w:rsidRPr="00A009F9">
        <w:rPr>
          <w:rFonts w:ascii="Gotham" w:hAnsi="Gotham" w:cs="Arial"/>
          <w:sz w:val="20"/>
          <w:szCs w:val="20"/>
        </w:rPr>
        <w:t>6.1</w:t>
      </w:r>
      <w:r w:rsidRPr="00A009F9">
        <w:rPr>
          <w:rFonts w:ascii="Gotham" w:hAnsi="Gotham" w:cs="Arial"/>
          <w:sz w:val="20"/>
          <w:szCs w:val="20"/>
        </w:rPr>
        <w:tab/>
      </w:r>
      <w:r w:rsidRPr="000E3886">
        <w:rPr>
          <w:rFonts w:ascii="Gotham" w:hAnsi="Gotham" w:cs="Arial"/>
          <w:sz w:val="20"/>
          <w:szCs w:val="20"/>
        </w:rPr>
        <w:t>Dictamen final que emite la Comisión Edilicia de Gobernación, Justicia Asuntos Metropolitanos y Fortalecimiento Municipal; y la Comisión Edilicia de Administración, Transparencia, Rendición de Cuentas y Combate a la Corrupción, desechando el turno marcado con el N. º712, que tuvo por objeto la revisión, estudio y análisis de la concesión del servicio público municipal de estacionamiento en la vía pública en su moda</w:t>
      </w:r>
      <w:r>
        <w:rPr>
          <w:rFonts w:ascii="Gotham" w:hAnsi="Gotham" w:cs="Arial"/>
          <w:sz w:val="20"/>
          <w:szCs w:val="20"/>
        </w:rPr>
        <w:t>lidad de estacionómetros o parkí</w:t>
      </w:r>
      <w:r w:rsidRPr="000E3886">
        <w:rPr>
          <w:rFonts w:ascii="Gotham" w:hAnsi="Gotham" w:cs="Arial"/>
          <w:sz w:val="20"/>
          <w:szCs w:val="20"/>
        </w:rPr>
        <w:t>metros;</w:t>
      </w:r>
    </w:p>
    <w:p w14:paraId="165C9EFD" w14:textId="77777777" w:rsidR="00D03BCF" w:rsidRPr="000E3886" w:rsidRDefault="00D03BCF" w:rsidP="00D03BCF">
      <w:pPr>
        <w:ind w:left="709" w:hanging="709"/>
        <w:jc w:val="both"/>
        <w:rPr>
          <w:rFonts w:ascii="Gotham" w:hAnsi="Gotham" w:cs="Arial"/>
          <w:sz w:val="20"/>
          <w:szCs w:val="20"/>
        </w:rPr>
      </w:pPr>
    </w:p>
    <w:p w14:paraId="7A4C125E" w14:textId="77777777" w:rsidR="00D03BCF" w:rsidRPr="000E3886" w:rsidRDefault="00D03BCF" w:rsidP="00D03BCF">
      <w:pPr>
        <w:ind w:left="709" w:hanging="709"/>
        <w:jc w:val="both"/>
        <w:rPr>
          <w:rFonts w:ascii="Gotham" w:hAnsi="Gotham" w:cs="Arial"/>
          <w:sz w:val="20"/>
          <w:szCs w:val="20"/>
        </w:rPr>
      </w:pPr>
      <w:r>
        <w:rPr>
          <w:rFonts w:ascii="Gotham" w:hAnsi="Gotham" w:cs="Arial"/>
          <w:sz w:val="20"/>
          <w:szCs w:val="20"/>
        </w:rPr>
        <w:t>6.2</w:t>
      </w:r>
      <w:r w:rsidRPr="000E3886">
        <w:rPr>
          <w:rFonts w:ascii="Gotham" w:hAnsi="Gotham" w:cs="Arial"/>
          <w:sz w:val="20"/>
          <w:szCs w:val="20"/>
        </w:rPr>
        <w:t xml:space="preserve"> </w:t>
      </w:r>
      <w:r w:rsidRPr="000E3886">
        <w:rPr>
          <w:rFonts w:ascii="Gotham" w:hAnsi="Gotham" w:cs="Arial"/>
          <w:sz w:val="20"/>
          <w:szCs w:val="20"/>
        </w:rPr>
        <w:tab/>
        <w:t xml:space="preserve">Dictamen final que emite la Comisión Edilicia de Bienestar, Desarrollo, Asistencia Social y Familiar, que atiende el turno marcado con el N.º 1054, que tiene por objeto la realización de un foro de consulta denominado “Tu Voz Importa” que tiene como fin, saber las necesidades de las Niñas, Niños y Adolescentes en el municipio; </w:t>
      </w:r>
    </w:p>
    <w:p w14:paraId="5369A4C5" w14:textId="77777777" w:rsidR="00D03BCF" w:rsidRPr="000E3886" w:rsidRDefault="00D03BCF" w:rsidP="00D03BCF">
      <w:pPr>
        <w:ind w:left="709" w:hanging="709"/>
        <w:jc w:val="both"/>
        <w:rPr>
          <w:rFonts w:ascii="Gotham" w:hAnsi="Gotham" w:cs="Arial"/>
          <w:sz w:val="20"/>
          <w:szCs w:val="20"/>
        </w:rPr>
      </w:pPr>
    </w:p>
    <w:p w14:paraId="16E306E4" w14:textId="77777777" w:rsidR="00D03BCF" w:rsidRPr="000E3886" w:rsidRDefault="00D03BCF" w:rsidP="00D03BCF">
      <w:pPr>
        <w:ind w:left="709" w:hanging="709"/>
        <w:jc w:val="both"/>
        <w:rPr>
          <w:rFonts w:ascii="Gotham" w:hAnsi="Gotham" w:cs="Arial"/>
          <w:sz w:val="20"/>
          <w:szCs w:val="20"/>
        </w:rPr>
      </w:pPr>
      <w:r>
        <w:rPr>
          <w:rFonts w:ascii="Gotham" w:hAnsi="Gotham" w:cs="Arial"/>
          <w:sz w:val="20"/>
          <w:szCs w:val="20"/>
        </w:rPr>
        <w:t>6.3</w:t>
      </w:r>
      <w:r w:rsidRPr="000E3886">
        <w:rPr>
          <w:rFonts w:ascii="Gotham" w:hAnsi="Gotham" w:cs="Arial"/>
          <w:sz w:val="20"/>
          <w:szCs w:val="20"/>
        </w:rPr>
        <w:t xml:space="preserve"> </w:t>
      </w:r>
      <w:r w:rsidRPr="000E3886">
        <w:rPr>
          <w:rFonts w:ascii="Gotham" w:hAnsi="Gotham" w:cs="Arial"/>
          <w:sz w:val="20"/>
          <w:szCs w:val="20"/>
        </w:rPr>
        <w:tab/>
        <w:t xml:space="preserve">Dictamen final que emite la Comisión Edilicia de Servicios Públicos Municipales y la Comisión Edilicia de Fomento Artesanal, Turismo y Desarrollo Económico, desechando el turno marcado con el N.º 1066, que tuvo por objeto cambiar el nombre al “Parque Ecológico de los Artesanos” ubicado a un costado del Cerro de la Reina a fin de que se le denomine como “Parque Ecológico de la Familia en este municipio”; </w:t>
      </w:r>
    </w:p>
    <w:p w14:paraId="1E8C0CD5" w14:textId="77777777" w:rsidR="00D03BCF" w:rsidRPr="000E3886" w:rsidRDefault="00D03BCF" w:rsidP="00D03BCF">
      <w:pPr>
        <w:ind w:left="709" w:hanging="709"/>
        <w:jc w:val="both"/>
        <w:rPr>
          <w:rFonts w:ascii="Gotham" w:hAnsi="Gotham" w:cs="Arial"/>
          <w:sz w:val="20"/>
          <w:szCs w:val="20"/>
        </w:rPr>
      </w:pPr>
    </w:p>
    <w:p w14:paraId="7DD4FD19" w14:textId="77777777" w:rsidR="00D03BCF" w:rsidRPr="000E3886" w:rsidRDefault="00D03BCF" w:rsidP="00D03BCF">
      <w:pPr>
        <w:ind w:left="709" w:hanging="709"/>
        <w:jc w:val="both"/>
        <w:rPr>
          <w:rFonts w:ascii="Gotham" w:hAnsi="Gotham" w:cs="Arial"/>
          <w:sz w:val="20"/>
          <w:szCs w:val="20"/>
        </w:rPr>
      </w:pPr>
      <w:r>
        <w:rPr>
          <w:rFonts w:ascii="Gotham" w:hAnsi="Gotham" w:cs="Arial"/>
          <w:sz w:val="20"/>
          <w:szCs w:val="20"/>
        </w:rPr>
        <w:t>6.4</w:t>
      </w:r>
      <w:r w:rsidRPr="000E3886">
        <w:rPr>
          <w:rFonts w:ascii="Gotham" w:hAnsi="Gotham" w:cs="Arial"/>
          <w:sz w:val="20"/>
          <w:szCs w:val="20"/>
        </w:rPr>
        <w:t xml:space="preserve"> </w:t>
      </w:r>
      <w:r w:rsidRPr="000E3886">
        <w:rPr>
          <w:rFonts w:ascii="Gotham" w:hAnsi="Gotham" w:cs="Arial"/>
          <w:sz w:val="20"/>
          <w:szCs w:val="20"/>
        </w:rPr>
        <w:tab/>
        <w:t xml:space="preserve">Dictamen final que emite la Comisión Edilicia de Servicios Públicos Municipales, desechando el turno marcado con el N.º 964, que tuvo por objeto aprobar la instalación de una estatua en honor a Benito Juárez García, así como el establecimiento y designación bajo el mismo nombre de la plaza pública ubicada en la sede de la delegación de la colonia Jalisco, en nuestro municipio; </w:t>
      </w:r>
    </w:p>
    <w:p w14:paraId="6EFEB159" w14:textId="77777777" w:rsidR="00D03BCF" w:rsidRPr="000E3886" w:rsidRDefault="00D03BCF" w:rsidP="00D03BCF">
      <w:pPr>
        <w:ind w:left="709" w:hanging="709"/>
        <w:jc w:val="both"/>
        <w:rPr>
          <w:rFonts w:ascii="Gotham" w:hAnsi="Gotham" w:cs="Arial"/>
          <w:sz w:val="20"/>
          <w:szCs w:val="20"/>
        </w:rPr>
      </w:pPr>
    </w:p>
    <w:p w14:paraId="3BE69A8B" w14:textId="77777777" w:rsidR="00D03BCF" w:rsidRPr="000E3886" w:rsidRDefault="00D03BCF" w:rsidP="00D03BCF">
      <w:pPr>
        <w:ind w:left="709" w:hanging="709"/>
        <w:jc w:val="both"/>
        <w:rPr>
          <w:rFonts w:ascii="Gotham" w:hAnsi="Gotham" w:cs="Arial"/>
          <w:sz w:val="20"/>
          <w:szCs w:val="20"/>
        </w:rPr>
      </w:pPr>
      <w:r>
        <w:rPr>
          <w:rFonts w:ascii="Gotham" w:hAnsi="Gotham" w:cs="Arial"/>
          <w:sz w:val="20"/>
          <w:szCs w:val="20"/>
        </w:rPr>
        <w:t xml:space="preserve">6.5     </w:t>
      </w:r>
      <w:r>
        <w:rPr>
          <w:rFonts w:ascii="Gotham" w:hAnsi="Gotham" w:cs="Arial"/>
          <w:sz w:val="20"/>
          <w:szCs w:val="20"/>
        </w:rPr>
        <w:tab/>
      </w:r>
      <w:r w:rsidRPr="000E3886">
        <w:rPr>
          <w:rFonts w:ascii="Gotham" w:hAnsi="Gotham" w:cs="Arial"/>
          <w:sz w:val="20"/>
          <w:szCs w:val="20"/>
        </w:rPr>
        <w:t xml:space="preserve">Dictamen final que emite la Comisión Edilicia de Planeación para el Desarrollo Urbano, Rural y Habitación Popular, desechando el turno marcado con el N. º686, que tiene por objeto estudiar y analizar los límites territoriales entre los municipios de Tlaquepaque y </w:t>
      </w:r>
      <w:r>
        <w:rPr>
          <w:rFonts w:ascii="Gotham" w:hAnsi="Gotham" w:cs="Arial"/>
          <w:sz w:val="20"/>
          <w:szCs w:val="20"/>
        </w:rPr>
        <w:t>E</w:t>
      </w:r>
      <w:r w:rsidRPr="000E3886">
        <w:rPr>
          <w:rFonts w:ascii="Gotham" w:hAnsi="Gotham" w:cs="Arial"/>
          <w:sz w:val="20"/>
          <w:szCs w:val="20"/>
        </w:rPr>
        <w:t>l Salto;</w:t>
      </w:r>
    </w:p>
    <w:p w14:paraId="18C3A00A" w14:textId="77777777" w:rsidR="00D03BCF" w:rsidRPr="000E3886" w:rsidRDefault="00D03BCF" w:rsidP="00D03BCF">
      <w:pPr>
        <w:ind w:left="709" w:hanging="709"/>
        <w:jc w:val="both"/>
        <w:rPr>
          <w:rFonts w:ascii="Gotham" w:hAnsi="Gotham" w:cs="Arial"/>
          <w:sz w:val="20"/>
          <w:szCs w:val="20"/>
        </w:rPr>
      </w:pPr>
    </w:p>
    <w:p w14:paraId="23DF556F" w14:textId="77777777" w:rsidR="00D03BCF" w:rsidRPr="000E3886" w:rsidRDefault="00D03BCF" w:rsidP="00D03BCF">
      <w:pPr>
        <w:ind w:left="709" w:hanging="709"/>
        <w:jc w:val="both"/>
        <w:rPr>
          <w:rFonts w:ascii="Gotham" w:hAnsi="Gotham" w:cs="Arial"/>
          <w:sz w:val="20"/>
          <w:szCs w:val="20"/>
        </w:rPr>
      </w:pPr>
      <w:r>
        <w:rPr>
          <w:rFonts w:ascii="Gotham" w:hAnsi="Gotham" w:cs="Arial"/>
          <w:sz w:val="20"/>
          <w:szCs w:val="20"/>
        </w:rPr>
        <w:t>6.6</w:t>
      </w:r>
      <w:r w:rsidRPr="000E3886">
        <w:rPr>
          <w:rFonts w:ascii="Gotham" w:hAnsi="Gotham" w:cs="Arial"/>
          <w:sz w:val="20"/>
          <w:szCs w:val="20"/>
        </w:rPr>
        <w:t xml:space="preserve"> </w:t>
      </w:r>
      <w:r>
        <w:rPr>
          <w:rFonts w:ascii="Gotham" w:hAnsi="Gotham" w:cs="Arial"/>
          <w:sz w:val="20"/>
          <w:szCs w:val="20"/>
        </w:rPr>
        <w:tab/>
      </w:r>
      <w:r w:rsidRPr="000E3886">
        <w:rPr>
          <w:rFonts w:ascii="Gotham" w:hAnsi="Gotham" w:cs="Arial"/>
          <w:sz w:val="20"/>
          <w:szCs w:val="20"/>
        </w:rPr>
        <w:t>Dictamen final que emite la Comisión Edilicia de Hacienda Municipal y Presupuestos, desechando el turno a comisión con el N.º 600, que tiene por objeto la propuesta de donación anticipada de inmueble para construcción de una Cruz Verde y una base de Protección Civil y Bomberos, en un predio rústico ubicado en El Vado;</w:t>
      </w:r>
    </w:p>
    <w:p w14:paraId="49DD46D6" w14:textId="77777777" w:rsidR="00D03BCF" w:rsidRPr="000E3886" w:rsidRDefault="00D03BCF" w:rsidP="00D03BCF">
      <w:pPr>
        <w:ind w:left="709" w:hanging="709"/>
        <w:jc w:val="both"/>
        <w:rPr>
          <w:rFonts w:ascii="Gotham" w:hAnsi="Gotham" w:cs="Arial"/>
          <w:sz w:val="20"/>
          <w:szCs w:val="20"/>
        </w:rPr>
      </w:pPr>
    </w:p>
    <w:p w14:paraId="48F34C78" w14:textId="77777777" w:rsidR="00D03BCF" w:rsidRPr="000E3886" w:rsidRDefault="00D03BCF" w:rsidP="00D03BCF">
      <w:pPr>
        <w:ind w:left="709" w:hanging="709"/>
        <w:jc w:val="both"/>
        <w:rPr>
          <w:rFonts w:ascii="Gotham" w:hAnsi="Gotham" w:cs="Arial"/>
          <w:sz w:val="20"/>
          <w:szCs w:val="20"/>
        </w:rPr>
      </w:pPr>
      <w:r>
        <w:rPr>
          <w:rFonts w:ascii="Gotham" w:hAnsi="Gotham" w:cs="Arial"/>
          <w:sz w:val="20"/>
          <w:szCs w:val="20"/>
        </w:rPr>
        <w:t xml:space="preserve">6.7 </w:t>
      </w:r>
      <w:r>
        <w:rPr>
          <w:rFonts w:ascii="Gotham" w:hAnsi="Gotham" w:cs="Arial"/>
          <w:sz w:val="20"/>
          <w:szCs w:val="20"/>
        </w:rPr>
        <w:tab/>
      </w:r>
      <w:r w:rsidRPr="000E3886">
        <w:rPr>
          <w:rFonts w:ascii="Gotham" w:hAnsi="Gotham" w:cs="Arial"/>
          <w:sz w:val="20"/>
          <w:szCs w:val="20"/>
        </w:rPr>
        <w:t>Dictamen final que emite la Comisión Edilicia de Hacienda Municipal y Presupuestos y la Comisión Edilicia de Servicios Médicos, Salubridad e Higiene, desechando el turno a comisión con el N.º 641, que tiene por objeto se pudiera otorgar un comodato a título gratuito u oneroso, con algún esquema de colaboración a favor de la institución sin fines de lucro “Cruz Ámbar”;</w:t>
      </w:r>
    </w:p>
    <w:p w14:paraId="38C9716F" w14:textId="77777777" w:rsidR="00D03BCF" w:rsidRPr="000E3886" w:rsidRDefault="00D03BCF" w:rsidP="00D03BCF">
      <w:pPr>
        <w:ind w:left="709" w:hanging="709"/>
        <w:jc w:val="both"/>
        <w:rPr>
          <w:rFonts w:ascii="Gotham" w:hAnsi="Gotham" w:cs="Arial"/>
          <w:sz w:val="20"/>
          <w:szCs w:val="20"/>
        </w:rPr>
      </w:pPr>
    </w:p>
    <w:p w14:paraId="23118100" w14:textId="77777777" w:rsidR="00D03BCF" w:rsidRPr="000E3886" w:rsidRDefault="00D03BCF" w:rsidP="00D03BCF">
      <w:pPr>
        <w:ind w:left="709" w:hanging="709"/>
        <w:jc w:val="both"/>
        <w:rPr>
          <w:rFonts w:ascii="Gotham" w:hAnsi="Gotham" w:cs="Arial"/>
          <w:sz w:val="20"/>
          <w:szCs w:val="20"/>
        </w:rPr>
      </w:pPr>
      <w:r>
        <w:rPr>
          <w:rFonts w:ascii="Gotham" w:hAnsi="Gotham" w:cs="Arial"/>
          <w:sz w:val="20"/>
          <w:szCs w:val="20"/>
        </w:rPr>
        <w:t xml:space="preserve">6.8 </w:t>
      </w:r>
      <w:r>
        <w:rPr>
          <w:rFonts w:ascii="Gotham" w:hAnsi="Gotham" w:cs="Arial"/>
          <w:sz w:val="20"/>
          <w:szCs w:val="20"/>
        </w:rPr>
        <w:tab/>
      </w:r>
      <w:r w:rsidRPr="000E3886">
        <w:rPr>
          <w:rFonts w:ascii="Gotham" w:hAnsi="Gotham" w:cs="Arial"/>
          <w:sz w:val="20"/>
          <w:szCs w:val="20"/>
        </w:rPr>
        <w:t>Dictamen final que emite la Comisión Edilicia de Hacienda Municipal y Presupuestos y la Comisión Edilicia de Servicios Públicos Municipales, desechando el turno a comisión con el N.º 728, que tiene por objeto continuar y dar cabal cumplimiento al acuerdo de ayuntamiento con número 572, relativo a la segunda medida de concesión del servicio público del Rastro Municipal;</w:t>
      </w:r>
    </w:p>
    <w:p w14:paraId="718E9006" w14:textId="77777777" w:rsidR="00D03BCF" w:rsidRPr="000E3886" w:rsidRDefault="00D03BCF" w:rsidP="00D03BCF">
      <w:pPr>
        <w:ind w:left="709" w:hanging="709"/>
        <w:jc w:val="both"/>
        <w:rPr>
          <w:rFonts w:ascii="Gotham" w:hAnsi="Gotham" w:cs="Arial"/>
          <w:sz w:val="20"/>
          <w:szCs w:val="20"/>
        </w:rPr>
      </w:pPr>
    </w:p>
    <w:p w14:paraId="05382AC6" w14:textId="77777777" w:rsidR="00D03BCF" w:rsidRPr="000E3886" w:rsidRDefault="00D03BCF" w:rsidP="00D03BCF">
      <w:pPr>
        <w:ind w:left="709" w:hanging="709"/>
        <w:jc w:val="both"/>
        <w:rPr>
          <w:rFonts w:ascii="Gotham" w:hAnsi="Gotham" w:cs="Arial"/>
          <w:sz w:val="20"/>
          <w:szCs w:val="20"/>
        </w:rPr>
      </w:pPr>
      <w:r>
        <w:rPr>
          <w:rFonts w:ascii="Gotham" w:hAnsi="Gotham" w:cs="Arial"/>
          <w:sz w:val="20"/>
          <w:szCs w:val="20"/>
        </w:rPr>
        <w:t xml:space="preserve">6.9 </w:t>
      </w:r>
      <w:r>
        <w:rPr>
          <w:rFonts w:ascii="Gotham" w:hAnsi="Gotham" w:cs="Arial"/>
          <w:sz w:val="20"/>
          <w:szCs w:val="20"/>
        </w:rPr>
        <w:tab/>
      </w:r>
      <w:r w:rsidRPr="000E3886">
        <w:rPr>
          <w:rFonts w:ascii="Gotham" w:hAnsi="Gotham" w:cs="Arial"/>
          <w:sz w:val="20"/>
          <w:szCs w:val="20"/>
        </w:rPr>
        <w:t xml:space="preserve">Dictamen final que emite la Comisión Edilicia de Hacienda Municipal y Presupuestos, desechando el turno a comisión con el N.º 746, que tiene por objeto resolver la propuesta </w:t>
      </w:r>
      <w:r w:rsidRPr="000E3886">
        <w:rPr>
          <w:rFonts w:ascii="Gotham" w:hAnsi="Gotham" w:cs="Arial"/>
          <w:sz w:val="20"/>
          <w:szCs w:val="20"/>
        </w:rPr>
        <w:lastRenderedPageBreak/>
        <w:t>respecto a realizar los trámites necesarios ante el Instituto Mexicano del Seguro Social a efecto de solicitar la instalación y apertura de una Unidad Médica Familiar de primer nivel;</w:t>
      </w:r>
    </w:p>
    <w:p w14:paraId="56CD9351" w14:textId="77777777" w:rsidR="00D03BCF" w:rsidRPr="000E3886" w:rsidRDefault="00D03BCF" w:rsidP="00D03BCF">
      <w:pPr>
        <w:ind w:left="709" w:hanging="709"/>
        <w:jc w:val="both"/>
        <w:rPr>
          <w:rFonts w:ascii="Gotham" w:hAnsi="Gotham" w:cs="Arial"/>
          <w:sz w:val="20"/>
          <w:szCs w:val="20"/>
        </w:rPr>
      </w:pPr>
    </w:p>
    <w:p w14:paraId="27997CC5" w14:textId="77777777" w:rsidR="00D03BCF" w:rsidRPr="000E3886" w:rsidRDefault="00D03BCF" w:rsidP="00D03BCF">
      <w:pPr>
        <w:ind w:left="709" w:hanging="709"/>
        <w:jc w:val="both"/>
        <w:rPr>
          <w:rFonts w:ascii="Gotham" w:hAnsi="Gotham" w:cs="Arial"/>
          <w:sz w:val="20"/>
          <w:szCs w:val="20"/>
        </w:rPr>
      </w:pPr>
      <w:r>
        <w:rPr>
          <w:rFonts w:ascii="Gotham" w:hAnsi="Gotham" w:cs="Arial"/>
          <w:sz w:val="20"/>
          <w:szCs w:val="20"/>
        </w:rPr>
        <w:t xml:space="preserve">6.10 </w:t>
      </w:r>
      <w:r>
        <w:rPr>
          <w:rFonts w:ascii="Gotham" w:hAnsi="Gotham" w:cs="Arial"/>
          <w:sz w:val="20"/>
          <w:szCs w:val="20"/>
        </w:rPr>
        <w:tab/>
      </w:r>
      <w:r w:rsidRPr="000E3886">
        <w:rPr>
          <w:rFonts w:ascii="Gotham" w:hAnsi="Gotham" w:cs="Arial"/>
          <w:sz w:val="20"/>
          <w:szCs w:val="20"/>
        </w:rPr>
        <w:t>Dictamen final que emite la Comisión Edilicia de Hacienda Municipal y Presupuestos y la Comisión Edilicia de Seguridad y Prevención Ciudadana así como la Comisión Edilicia de Protección Civil y Bomberos, que atiende los turnos a comisión con los números de acuerdo; 930, 1000, 1001, 1070, 1072, 1073, 1120, 1121 y 1122, que en su conjunto tienen por objeto el destino monetario de los recursos públicos, aprobando su remisión a la Tesorería Municipal, a efecto de que sean debidamente analizados para su viabilidad financiera y en su caso, sean considerados en la medida de lo posible en la distribución presupuestal y a su vez en el próximo Presupuesto de Egresos del año 2025;</w:t>
      </w:r>
    </w:p>
    <w:p w14:paraId="46544C16" w14:textId="77777777" w:rsidR="00D03BCF" w:rsidRPr="000E3886" w:rsidRDefault="00D03BCF" w:rsidP="00D03BCF">
      <w:pPr>
        <w:ind w:left="709" w:hanging="709"/>
        <w:jc w:val="both"/>
        <w:rPr>
          <w:rFonts w:ascii="Gotham" w:hAnsi="Gotham" w:cs="Arial"/>
          <w:sz w:val="20"/>
          <w:szCs w:val="20"/>
        </w:rPr>
      </w:pPr>
    </w:p>
    <w:p w14:paraId="2AF7BC83" w14:textId="77777777" w:rsidR="00D03BCF" w:rsidRPr="000E3886" w:rsidRDefault="00D03BCF" w:rsidP="00D03BCF">
      <w:pPr>
        <w:ind w:left="709" w:hanging="709"/>
        <w:jc w:val="both"/>
        <w:rPr>
          <w:rFonts w:ascii="Gotham" w:hAnsi="Gotham" w:cs="Arial"/>
          <w:sz w:val="20"/>
          <w:szCs w:val="20"/>
        </w:rPr>
      </w:pPr>
      <w:r>
        <w:rPr>
          <w:rFonts w:ascii="Gotham" w:hAnsi="Gotham" w:cs="Arial"/>
          <w:sz w:val="20"/>
          <w:szCs w:val="20"/>
        </w:rPr>
        <w:t xml:space="preserve">6.11 </w:t>
      </w:r>
      <w:r>
        <w:rPr>
          <w:rFonts w:ascii="Gotham" w:hAnsi="Gotham" w:cs="Arial"/>
          <w:sz w:val="20"/>
          <w:szCs w:val="20"/>
        </w:rPr>
        <w:tab/>
      </w:r>
      <w:r w:rsidRPr="000E3886">
        <w:rPr>
          <w:rFonts w:ascii="Gotham" w:hAnsi="Gotham" w:cs="Arial"/>
          <w:sz w:val="20"/>
          <w:szCs w:val="20"/>
        </w:rPr>
        <w:t>Dictamen final que emite la Comisión Edilicia de Hacienda Municipal y Presupuestos y la Comisión Edilicia de Gobernación, Justicia, Asuntos Metropolitanos y Fortalecimiento Municipal, así como la Comisión Edilicia de Cultura, Educación e Innovación Tecnológica, desechando el turno a comisión con el N.º 955, que tiene por objeto la creación y operación presupuestal del programa “BECAS PARA LOS ALUMNOS DE EDUCACIÓN BÁSICA”;</w:t>
      </w:r>
    </w:p>
    <w:p w14:paraId="7D07C33B" w14:textId="77777777" w:rsidR="00D03BCF" w:rsidRPr="000E3886" w:rsidRDefault="00D03BCF" w:rsidP="00D03BCF">
      <w:pPr>
        <w:ind w:left="709" w:hanging="709"/>
        <w:jc w:val="both"/>
        <w:rPr>
          <w:rFonts w:ascii="Gotham" w:hAnsi="Gotham" w:cs="Arial"/>
          <w:sz w:val="20"/>
          <w:szCs w:val="20"/>
        </w:rPr>
      </w:pPr>
    </w:p>
    <w:p w14:paraId="2DD99FE0" w14:textId="77777777" w:rsidR="00D03BCF" w:rsidRPr="000E3886" w:rsidRDefault="00D03BCF" w:rsidP="00D03BCF">
      <w:pPr>
        <w:ind w:left="709" w:hanging="709"/>
        <w:jc w:val="both"/>
        <w:rPr>
          <w:rFonts w:ascii="Gotham" w:hAnsi="Gotham" w:cs="Arial"/>
          <w:sz w:val="20"/>
          <w:szCs w:val="20"/>
        </w:rPr>
      </w:pPr>
      <w:r>
        <w:rPr>
          <w:rFonts w:ascii="Gotham" w:hAnsi="Gotham" w:cs="Arial"/>
          <w:sz w:val="20"/>
          <w:szCs w:val="20"/>
        </w:rPr>
        <w:t>6.12</w:t>
      </w:r>
      <w:r>
        <w:rPr>
          <w:rFonts w:ascii="Gotham" w:hAnsi="Gotham" w:cs="Arial"/>
          <w:sz w:val="20"/>
          <w:szCs w:val="20"/>
        </w:rPr>
        <w:tab/>
      </w:r>
      <w:r w:rsidRPr="000E3886">
        <w:rPr>
          <w:rFonts w:ascii="Gotham" w:hAnsi="Gotham" w:cs="Arial"/>
          <w:sz w:val="20"/>
          <w:szCs w:val="20"/>
        </w:rPr>
        <w:t>Dictamen final que emite la Comisión Edilicia de Hacienda Municipal y Presupuestos y la Comisión Edilicia de Medio Ambiente, Acción Contra la Contaminación y Cambio Climático, desechando el turno a comisión con el N.º 999, que tiene por objeto la gestión o adquisición de 3,000 arbolitos para reforestar áreas verdes o zonas estratégicas;</w:t>
      </w:r>
    </w:p>
    <w:p w14:paraId="10D72E84" w14:textId="77777777" w:rsidR="00D03BCF" w:rsidRPr="000E3886" w:rsidRDefault="00D03BCF" w:rsidP="00D03BCF">
      <w:pPr>
        <w:ind w:left="709" w:hanging="709"/>
        <w:jc w:val="both"/>
        <w:rPr>
          <w:rFonts w:ascii="Gotham" w:hAnsi="Gotham" w:cs="Arial"/>
          <w:sz w:val="20"/>
          <w:szCs w:val="20"/>
        </w:rPr>
      </w:pPr>
    </w:p>
    <w:p w14:paraId="2A204523" w14:textId="77777777" w:rsidR="00D03BCF" w:rsidRPr="000E3886" w:rsidRDefault="00D03BCF" w:rsidP="00D03BCF">
      <w:pPr>
        <w:ind w:left="709" w:hanging="709"/>
        <w:jc w:val="both"/>
        <w:rPr>
          <w:rFonts w:ascii="Gotham" w:hAnsi="Gotham" w:cs="Arial"/>
          <w:sz w:val="20"/>
          <w:szCs w:val="20"/>
        </w:rPr>
      </w:pPr>
      <w:r>
        <w:rPr>
          <w:rFonts w:ascii="Gotham" w:hAnsi="Gotham" w:cs="Arial"/>
          <w:sz w:val="20"/>
          <w:szCs w:val="20"/>
        </w:rPr>
        <w:t>6.13</w:t>
      </w:r>
      <w:r>
        <w:rPr>
          <w:rFonts w:ascii="Gotham" w:hAnsi="Gotham" w:cs="Arial"/>
          <w:sz w:val="20"/>
          <w:szCs w:val="20"/>
        </w:rPr>
        <w:tab/>
      </w:r>
      <w:r w:rsidRPr="000E3886">
        <w:rPr>
          <w:rFonts w:ascii="Gotham" w:hAnsi="Gotham" w:cs="Arial"/>
          <w:sz w:val="20"/>
          <w:szCs w:val="20"/>
        </w:rPr>
        <w:t>Dictamen final que emite la Comisión Edilicia de Hacienda Municipal y Presupuestos, que atiende los turnos a comisión con los números de acuerdo; 880, 919, 959 y 1114, que corresponden a diversos laudos laborales con requerimiento de pago por parte de este H. Ayuntamiento, a fin de que sean debidamente analizados para su viabilidad financiera y en su caso, sean considerados en la medida de lo posible en la distribución presupuestal y a su vez en el próximo Presupuesto de Egresos del año 2025;</w:t>
      </w:r>
    </w:p>
    <w:p w14:paraId="3309189F" w14:textId="77777777" w:rsidR="00D03BCF" w:rsidRPr="000E3886" w:rsidRDefault="00D03BCF" w:rsidP="00D03BCF">
      <w:pPr>
        <w:ind w:left="709" w:hanging="709"/>
        <w:jc w:val="both"/>
        <w:rPr>
          <w:rFonts w:ascii="Gotham" w:hAnsi="Gotham" w:cs="Arial"/>
          <w:sz w:val="20"/>
          <w:szCs w:val="20"/>
        </w:rPr>
      </w:pPr>
    </w:p>
    <w:p w14:paraId="7F025B7B" w14:textId="77777777" w:rsidR="00D03BCF" w:rsidRPr="000E3886" w:rsidRDefault="00D03BCF" w:rsidP="00D03BCF">
      <w:pPr>
        <w:ind w:left="709" w:hanging="709"/>
        <w:jc w:val="both"/>
        <w:rPr>
          <w:rFonts w:ascii="Gotham" w:hAnsi="Gotham" w:cs="Arial"/>
          <w:sz w:val="20"/>
          <w:szCs w:val="20"/>
        </w:rPr>
      </w:pPr>
      <w:r>
        <w:rPr>
          <w:rFonts w:ascii="Gotham" w:hAnsi="Gotham" w:cs="Arial"/>
          <w:sz w:val="20"/>
          <w:szCs w:val="20"/>
        </w:rPr>
        <w:t>6.14</w:t>
      </w:r>
      <w:r>
        <w:rPr>
          <w:rFonts w:ascii="Gotham" w:hAnsi="Gotham" w:cs="Arial"/>
          <w:sz w:val="20"/>
          <w:szCs w:val="20"/>
        </w:rPr>
        <w:tab/>
      </w:r>
      <w:r w:rsidRPr="000E3886">
        <w:rPr>
          <w:rFonts w:ascii="Gotham" w:hAnsi="Gotham" w:cs="Arial"/>
          <w:sz w:val="20"/>
          <w:szCs w:val="20"/>
        </w:rPr>
        <w:t>Dictamen final que emite la Comisión Edilicia de Hacienda Municipal y Presupuestos y la Comisión Edilicia de Servicios Públicos Municipales, desechando el turno a comisión con el N.º 1002, que tiene por objeto resolver la propuesta de creación de un Panteón Municipal para mascotas;</w:t>
      </w:r>
    </w:p>
    <w:p w14:paraId="187C8814" w14:textId="77777777" w:rsidR="00D03BCF" w:rsidRPr="000E3886" w:rsidRDefault="00D03BCF" w:rsidP="00D03BCF">
      <w:pPr>
        <w:ind w:left="709" w:hanging="709"/>
        <w:jc w:val="both"/>
        <w:rPr>
          <w:rFonts w:ascii="Gotham" w:hAnsi="Gotham" w:cs="Arial"/>
          <w:sz w:val="20"/>
          <w:szCs w:val="20"/>
        </w:rPr>
      </w:pPr>
    </w:p>
    <w:p w14:paraId="7C7D2D9F" w14:textId="77777777" w:rsidR="00D03BCF" w:rsidRPr="000E3886" w:rsidRDefault="00D03BCF" w:rsidP="00D03BCF">
      <w:pPr>
        <w:ind w:left="709" w:hanging="709"/>
        <w:jc w:val="both"/>
        <w:rPr>
          <w:rFonts w:ascii="Gotham" w:hAnsi="Gotham" w:cs="Arial"/>
          <w:sz w:val="20"/>
          <w:szCs w:val="20"/>
        </w:rPr>
      </w:pPr>
      <w:r>
        <w:rPr>
          <w:rFonts w:ascii="Gotham" w:hAnsi="Gotham" w:cs="Arial"/>
          <w:sz w:val="20"/>
          <w:szCs w:val="20"/>
        </w:rPr>
        <w:t>6.15</w:t>
      </w:r>
      <w:r>
        <w:rPr>
          <w:rFonts w:ascii="Gotham" w:hAnsi="Gotham" w:cs="Arial"/>
          <w:sz w:val="20"/>
          <w:szCs w:val="20"/>
        </w:rPr>
        <w:tab/>
      </w:r>
      <w:r w:rsidRPr="000E3886">
        <w:rPr>
          <w:rFonts w:ascii="Gotham" w:hAnsi="Gotham" w:cs="Arial"/>
          <w:sz w:val="20"/>
          <w:szCs w:val="20"/>
        </w:rPr>
        <w:t>Dictamen final que emite la Comisión Edilicia de Hacienda Municipal y Presupuestos, que atiende el turno a comisión con el N.º 1004, que aprueba instruir al titular de la Dirección General de Bienestar Social para que se giren las instrucciones pertinentes a la Jefatura para el Bienestar del Adulto Mayor y de Inclusión a Personas con Discapacidad y que se aboquen a dar cumplimiento a las funciones y atribuciones establecidas en los respectivos reglamentos municipales que norma la atención a las personas con discapacidad, como de personas adultas mayores;</w:t>
      </w:r>
    </w:p>
    <w:p w14:paraId="694C1C1A" w14:textId="77777777" w:rsidR="00D03BCF" w:rsidRPr="000E3886" w:rsidRDefault="00D03BCF" w:rsidP="00D03BCF">
      <w:pPr>
        <w:ind w:left="709" w:hanging="709"/>
        <w:jc w:val="both"/>
        <w:rPr>
          <w:rFonts w:ascii="Gotham" w:hAnsi="Gotham" w:cs="Arial"/>
          <w:sz w:val="20"/>
          <w:szCs w:val="20"/>
        </w:rPr>
      </w:pPr>
    </w:p>
    <w:p w14:paraId="27DF0EA7" w14:textId="77777777" w:rsidR="00D03BCF" w:rsidRPr="000E3886" w:rsidRDefault="00D03BCF" w:rsidP="00D03BCF">
      <w:pPr>
        <w:ind w:left="709" w:hanging="709"/>
        <w:jc w:val="both"/>
        <w:rPr>
          <w:rFonts w:ascii="Gotham" w:hAnsi="Gotham" w:cs="Arial"/>
          <w:sz w:val="20"/>
          <w:szCs w:val="20"/>
        </w:rPr>
      </w:pPr>
      <w:r>
        <w:rPr>
          <w:rFonts w:ascii="Gotham" w:hAnsi="Gotham" w:cs="Arial"/>
          <w:sz w:val="20"/>
          <w:szCs w:val="20"/>
        </w:rPr>
        <w:t>6.16</w:t>
      </w:r>
      <w:r>
        <w:rPr>
          <w:rFonts w:ascii="Gotham" w:hAnsi="Gotham" w:cs="Arial"/>
          <w:sz w:val="20"/>
          <w:szCs w:val="20"/>
        </w:rPr>
        <w:tab/>
      </w:r>
      <w:r w:rsidRPr="000E3886">
        <w:rPr>
          <w:rFonts w:ascii="Gotham" w:hAnsi="Gotham" w:cs="Arial"/>
          <w:sz w:val="20"/>
          <w:szCs w:val="20"/>
        </w:rPr>
        <w:t>SE RETIRA;</w:t>
      </w:r>
    </w:p>
    <w:p w14:paraId="3341E427" w14:textId="77777777" w:rsidR="00D03BCF" w:rsidRPr="000E3886" w:rsidRDefault="00D03BCF" w:rsidP="00D03BCF">
      <w:pPr>
        <w:ind w:left="709" w:hanging="709"/>
        <w:jc w:val="both"/>
        <w:rPr>
          <w:rFonts w:ascii="Gotham" w:hAnsi="Gotham" w:cs="Arial"/>
          <w:sz w:val="20"/>
          <w:szCs w:val="20"/>
        </w:rPr>
      </w:pPr>
    </w:p>
    <w:p w14:paraId="01DA6A96" w14:textId="77777777" w:rsidR="00D03BCF" w:rsidRPr="000E3886" w:rsidRDefault="00D03BCF" w:rsidP="00D03BCF">
      <w:pPr>
        <w:ind w:left="709" w:hanging="709"/>
        <w:jc w:val="both"/>
        <w:rPr>
          <w:rFonts w:ascii="Gotham" w:hAnsi="Gotham" w:cs="Arial"/>
          <w:sz w:val="20"/>
          <w:szCs w:val="20"/>
        </w:rPr>
      </w:pPr>
      <w:r>
        <w:rPr>
          <w:rFonts w:ascii="Gotham" w:hAnsi="Gotham" w:cs="Arial"/>
          <w:sz w:val="20"/>
          <w:szCs w:val="20"/>
        </w:rPr>
        <w:t>6.17</w:t>
      </w:r>
      <w:r>
        <w:rPr>
          <w:rFonts w:ascii="Gotham" w:hAnsi="Gotham" w:cs="Arial"/>
          <w:sz w:val="20"/>
          <w:szCs w:val="20"/>
        </w:rPr>
        <w:tab/>
      </w:r>
      <w:r w:rsidRPr="000E3886">
        <w:rPr>
          <w:rFonts w:ascii="Gotham" w:hAnsi="Gotham" w:cs="Arial"/>
          <w:sz w:val="20"/>
          <w:szCs w:val="20"/>
        </w:rPr>
        <w:t xml:space="preserve">Dictamen final que emite la Comisión Edilicia de Festividades Cívicas, Crónica Municipal y Espectáculos Públicos y la Comisión Edilicia de Administración, Transparencia, Rendición de Cuentas y Combate a la Corrupción, que atiende el turno a comisión con el N.º869, que aprueba girar exhorto a la Comisión Mixta de Capacitación Escalafón del Ayuntamiento de Tonalá, Jalisco, para que en su siguiente sesión y de acuerdo a sus facultades y atribuciones pueden estudiar y determinar la factibilidad de: "Establecer en las Condiciones Generales de Trabajo del Municipio de Tonalá, Jalisco, que en supuesto de que el día 28 de septiembre (Día en que </w:t>
      </w:r>
      <w:r w:rsidRPr="000E3886">
        <w:rPr>
          <w:rFonts w:ascii="Gotham" w:hAnsi="Gotham" w:cs="Arial"/>
          <w:sz w:val="20"/>
          <w:szCs w:val="20"/>
        </w:rPr>
        <w:lastRenderedPageBreak/>
        <w:t>se conmemora al Servidor Público) sea un día de la semana que no sea viernes, se otorgue como día de asueto el último viernes del mes de septiembre del año correspondiente".</w:t>
      </w:r>
    </w:p>
    <w:p w14:paraId="3337BBBC" w14:textId="77777777" w:rsidR="00D03BCF" w:rsidRDefault="00D03BCF" w:rsidP="00D03BCF">
      <w:pPr>
        <w:ind w:left="709" w:hanging="709"/>
        <w:jc w:val="both"/>
        <w:rPr>
          <w:rFonts w:ascii="Gotham" w:hAnsi="Gotham" w:cs="Arial"/>
          <w:sz w:val="20"/>
          <w:szCs w:val="20"/>
        </w:rPr>
      </w:pPr>
    </w:p>
    <w:p w14:paraId="7C29DA76" w14:textId="77777777" w:rsidR="00D03BCF" w:rsidRPr="00E71715" w:rsidRDefault="00D03BCF" w:rsidP="00D03BCF">
      <w:pPr>
        <w:jc w:val="both"/>
        <w:rPr>
          <w:rFonts w:ascii="Gotham" w:hAnsi="Gotham"/>
          <w:sz w:val="20"/>
          <w:szCs w:val="20"/>
        </w:rPr>
      </w:pPr>
    </w:p>
    <w:p w14:paraId="6CAED66D" w14:textId="77777777" w:rsidR="00D03BCF" w:rsidRDefault="00D03BCF" w:rsidP="00D03BCF">
      <w:pPr>
        <w:pStyle w:val="western"/>
        <w:spacing w:before="0" w:beforeAutospacing="0"/>
        <w:jc w:val="right"/>
        <w:rPr>
          <w:rFonts w:ascii="Gotham" w:hAnsi="Gotham"/>
          <w:b/>
          <w:sz w:val="22"/>
          <w:szCs w:val="22"/>
          <w:u w:val="single"/>
        </w:rPr>
      </w:pPr>
      <w:r>
        <w:rPr>
          <w:rFonts w:ascii="Gotham" w:hAnsi="Gotham"/>
          <w:b/>
          <w:sz w:val="22"/>
          <w:szCs w:val="22"/>
          <w:u w:val="single"/>
        </w:rPr>
        <w:t>ACUERDO NO. 1153</w:t>
      </w:r>
    </w:p>
    <w:p w14:paraId="0A6513A7" w14:textId="77777777" w:rsidR="00D03BCF" w:rsidRDefault="00D03BCF" w:rsidP="00D03BCF">
      <w:pPr>
        <w:jc w:val="both"/>
        <w:rPr>
          <w:rFonts w:ascii="Gotham" w:hAnsi="Gotham"/>
          <w:sz w:val="20"/>
          <w:szCs w:val="20"/>
        </w:rPr>
      </w:pPr>
      <w:r w:rsidRPr="00BE2C85">
        <w:rPr>
          <w:rFonts w:ascii="Gotham" w:hAnsi="Gotham"/>
          <w:b/>
          <w:bCs/>
          <w:smallCaps/>
          <w:sz w:val="20"/>
          <w:szCs w:val="20"/>
        </w:rPr>
        <w:t>Primer Dictamen de Comisión</w:t>
      </w:r>
      <w:r w:rsidRPr="00BE2C85">
        <w:rPr>
          <w:rFonts w:ascii="Gotham" w:hAnsi="Gotham"/>
          <w:b/>
          <w:bCs/>
          <w:sz w:val="20"/>
          <w:szCs w:val="20"/>
        </w:rPr>
        <w:t xml:space="preserve">.- </w:t>
      </w:r>
      <w:r w:rsidRPr="00BE2C85">
        <w:rPr>
          <w:rFonts w:ascii="Gotham" w:hAnsi="Gotham"/>
          <w:sz w:val="20"/>
          <w:szCs w:val="20"/>
        </w:rPr>
        <w:t>En uso de la voz el Presidente Municipal, Sergio Armando Chávez Dávalos, expresa que, se da cuenta del dictamen que presentan las Comisiones Edilicias de Gobernación, Justicia, Asuntos Metropolitanos y Fortalecimie</w:t>
      </w:r>
      <w:r>
        <w:rPr>
          <w:rFonts w:ascii="Gotham" w:hAnsi="Gotham"/>
          <w:sz w:val="20"/>
          <w:szCs w:val="20"/>
        </w:rPr>
        <w:t>nto Municipal, y de Hacienda Municipal y Presupuestos.</w:t>
      </w:r>
    </w:p>
    <w:p w14:paraId="62AFB17A" w14:textId="77777777" w:rsidR="00D03BCF" w:rsidRDefault="00D03BCF" w:rsidP="00D03BCF">
      <w:pPr>
        <w:jc w:val="both"/>
        <w:rPr>
          <w:rFonts w:ascii="Gotham" w:hAnsi="Gotham"/>
          <w:sz w:val="20"/>
          <w:szCs w:val="20"/>
        </w:rPr>
      </w:pPr>
    </w:p>
    <w:p w14:paraId="09387DED" w14:textId="5638F911" w:rsidR="00D03BCF" w:rsidRPr="00BE2C85" w:rsidRDefault="00D03BCF" w:rsidP="00D03BCF">
      <w:pPr>
        <w:jc w:val="both"/>
        <w:rPr>
          <w:rFonts w:ascii="Gotham" w:hAnsi="Gotham"/>
          <w:sz w:val="20"/>
          <w:szCs w:val="20"/>
        </w:rPr>
      </w:pPr>
      <w:r w:rsidRPr="00BE2C85">
        <w:rPr>
          <w:rFonts w:ascii="Gotham" w:hAnsi="Gotham"/>
          <w:sz w:val="20"/>
          <w:szCs w:val="20"/>
        </w:rPr>
        <w:t>Los que suscribimos integrantes de las Comisiones Edilicias de GOBERNACIÓN, ASUNTOS METROPOLITANOS Y FORTALECIMIENTO MUNICIPAL, COMISIÓN EDILICIA DE HACIENDA MUNICIPAL Y PRESUPUESTOS y COMISIÓN EDILICIA DE ADMINISTRACIÓN, TRANSPARENCIA RENDICION DE CUENTAS Y COMBATE A LA CORRUPCIÓN, la primera como convocante y las segundas en carácter de coadyuvantes, con fundamento en lo señalado en los artículos 27, 41, 49 y 50 de la Ley del Gobierno y la Administración Pública Municipal del Estado de Jalisco, los numerales 120 del Reglamento del Gobierno y la Administración Pública del Ayuntamiento Constitucional de Tonalá, Jalisco, así como el 26 del Reglamento para el Funcionamiento Interno de Sesiones del Ayuntamiento Constitucional de Tonalá, Jalisco y demás disposiciones legales aplicables; que tiene por objeto</w:t>
      </w:r>
      <w:r w:rsidR="008B58C6">
        <w:rPr>
          <w:rFonts w:ascii="Gotham" w:hAnsi="Gotham"/>
          <w:sz w:val="20"/>
          <w:szCs w:val="20"/>
        </w:rPr>
        <w:t xml:space="preserve"> </w:t>
      </w:r>
      <w:r w:rsidRPr="00BE2C85">
        <w:rPr>
          <w:rFonts w:ascii="Gotham" w:hAnsi="Gotham"/>
          <w:sz w:val="20"/>
          <w:szCs w:val="20"/>
        </w:rPr>
        <w:t>resolver la iniciativa con turno a las comisiones con turno 712 que tiene por objeto autorizar que se someta a revisión, estudio y análisis de la concesión y explotación del servicio público municipal de estacionamiento en la vía pública, en su modalidad de servicio de estacionómetros o parquímetros, concesionado a la persona jurídica PARKING CONTROL S. DE R.L. DE C.V se expresan los siguientes:</w:t>
      </w:r>
    </w:p>
    <w:p w14:paraId="57439017" w14:textId="77777777" w:rsidR="00D03BCF" w:rsidRPr="00BE2C85" w:rsidRDefault="00D03BCF" w:rsidP="00D03BCF">
      <w:pPr>
        <w:jc w:val="both"/>
        <w:rPr>
          <w:rFonts w:ascii="Gotham" w:hAnsi="Gotham"/>
          <w:sz w:val="20"/>
          <w:szCs w:val="20"/>
        </w:rPr>
      </w:pPr>
    </w:p>
    <w:p w14:paraId="55FB9586" w14:textId="77777777" w:rsidR="00D03BCF" w:rsidRPr="00BE2C85" w:rsidRDefault="00D03BCF" w:rsidP="00D03BCF">
      <w:pPr>
        <w:jc w:val="center"/>
        <w:rPr>
          <w:rFonts w:ascii="Gotham" w:hAnsi="Gotham"/>
          <w:sz w:val="20"/>
          <w:szCs w:val="20"/>
        </w:rPr>
      </w:pPr>
      <w:r w:rsidRPr="00BE2C85">
        <w:rPr>
          <w:rFonts w:ascii="Gotham" w:hAnsi="Gotham"/>
          <w:sz w:val="20"/>
          <w:szCs w:val="20"/>
        </w:rPr>
        <w:t xml:space="preserve">A N T E C E D E N T E </w:t>
      </w:r>
      <w:r>
        <w:rPr>
          <w:rFonts w:ascii="Gotham" w:hAnsi="Gotham"/>
          <w:sz w:val="20"/>
          <w:szCs w:val="20"/>
        </w:rPr>
        <w:t>S</w:t>
      </w:r>
    </w:p>
    <w:p w14:paraId="2FA42759" w14:textId="77777777" w:rsidR="00D03BCF" w:rsidRDefault="00D03BCF" w:rsidP="00D03BCF">
      <w:pPr>
        <w:jc w:val="both"/>
        <w:rPr>
          <w:rFonts w:ascii="Gotham" w:hAnsi="Gotham"/>
          <w:sz w:val="20"/>
          <w:szCs w:val="20"/>
        </w:rPr>
      </w:pPr>
    </w:p>
    <w:p w14:paraId="478649DD" w14:textId="395C3553" w:rsidR="00D03BCF" w:rsidRPr="00BE2C85" w:rsidRDefault="00D03BCF" w:rsidP="00D03BCF">
      <w:pPr>
        <w:ind w:left="567" w:hanging="567"/>
        <w:jc w:val="both"/>
        <w:rPr>
          <w:rFonts w:ascii="Gotham" w:hAnsi="Gotham"/>
          <w:sz w:val="20"/>
          <w:szCs w:val="20"/>
        </w:rPr>
      </w:pPr>
      <w:r w:rsidRPr="00BE2C85">
        <w:rPr>
          <w:rFonts w:ascii="Gotham" w:hAnsi="Gotham"/>
          <w:sz w:val="20"/>
          <w:szCs w:val="20"/>
        </w:rPr>
        <w:t xml:space="preserve">1.- </w:t>
      </w:r>
      <w:r>
        <w:rPr>
          <w:rFonts w:ascii="Gotham" w:hAnsi="Gotham"/>
          <w:sz w:val="20"/>
          <w:szCs w:val="20"/>
        </w:rPr>
        <w:tab/>
      </w:r>
      <w:r w:rsidRPr="00BE2C85">
        <w:rPr>
          <w:rFonts w:ascii="Gotham" w:hAnsi="Gotham"/>
          <w:sz w:val="20"/>
          <w:szCs w:val="20"/>
        </w:rPr>
        <w:t>En Sesión Ordinaria de</w:t>
      </w:r>
      <w:r w:rsidR="008B58C6">
        <w:rPr>
          <w:rFonts w:ascii="Gotham" w:hAnsi="Gotham"/>
          <w:sz w:val="20"/>
          <w:szCs w:val="20"/>
        </w:rPr>
        <w:t xml:space="preserve"> </w:t>
      </w:r>
      <w:r w:rsidRPr="00BE2C85">
        <w:rPr>
          <w:rFonts w:ascii="Gotham" w:hAnsi="Gotham"/>
          <w:sz w:val="20"/>
          <w:szCs w:val="20"/>
        </w:rPr>
        <w:t>Ayuntamiento celebrada el día 25 de Mayo del 2023, bajo acuerdo número 712, se aprobó por turnar a las Comisiones Edilicias de Gobernación, Justicia, Asuntos Metropolitanos y Fortalecimiento Municipal como convocante, así como la</w:t>
      </w:r>
      <w:r w:rsidR="008B58C6">
        <w:rPr>
          <w:rFonts w:ascii="Gotham" w:hAnsi="Gotham"/>
          <w:sz w:val="20"/>
          <w:szCs w:val="20"/>
        </w:rPr>
        <w:t xml:space="preserve"> </w:t>
      </w:r>
      <w:r w:rsidRPr="00BE2C85">
        <w:rPr>
          <w:rFonts w:ascii="Gotham" w:hAnsi="Gotham"/>
          <w:sz w:val="20"/>
          <w:szCs w:val="20"/>
        </w:rPr>
        <w:t>de Hacienda Municipal y</w:t>
      </w:r>
      <w:r w:rsidR="008B58C6">
        <w:rPr>
          <w:rFonts w:ascii="Gotham" w:hAnsi="Gotham"/>
          <w:sz w:val="20"/>
          <w:szCs w:val="20"/>
        </w:rPr>
        <w:t xml:space="preserve"> </w:t>
      </w:r>
      <w:r w:rsidRPr="00BE2C85">
        <w:rPr>
          <w:rFonts w:ascii="Gotham" w:hAnsi="Gotham"/>
          <w:sz w:val="20"/>
          <w:szCs w:val="20"/>
        </w:rPr>
        <w:t>Presupuesto y la de Administración, Transparencia Rendición de Cuentas y Combate a la Corrupción, como coadyuvantes, para su estudio, análisis y dictamen final, la propuesta del Presidente Municipal Sergio Armando Chávez Dávalos, autorizar que se someta a revisión, estudio y análisis de la concesión y explotación del servicio público municipal de estacionamiento en la vía pública, en su modalidad de servicio de estacionómetros o parquímetros, concesionado a la persona jurídica “PARKING CONTROL S. DE R.L. DE C.V.”</w:t>
      </w:r>
    </w:p>
    <w:p w14:paraId="05CC7689" w14:textId="77777777" w:rsidR="00D03BCF" w:rsidRDefault="00D03BCF" w:rsidP="00D03BCF">
      <w:pPr>
        <w:ind w:left="567" w:hanging="567"/>
        <w:jc w:val="both"/>
        <w:rPr>
          <w:rFonts w:ascii="Gotham" w:hAnsi="Gotham"/>
          <w:sz w:val="20"/>
          <w:szCs w:val="20"/>
        </w:rPr>
      </w:pPr>
    </w:p>
    <w:p w14:paraId="0FEC11AE" w14:textId="2F9FC45F" w:rsidR="00D03BCF" w:rsidRPr="00BE2C85" w:rsidRDefault="00D03BCF" w:rsidP="00D03BCF">
      <w:pPr>
        <w:ind w:left="567" w:hanging="567"/>
        <w:jc w:val="both"/>
        <w:rPr>
          <w:rFonts w:ascii="Gotham" w:hAnsi="Gotham"/>
          <w:sz w:val="20"/>
          <w:szCs w:val="20"/>
        </w:rPr>
      </w:pPr>
      <w:r w:rsidRPr="00BE2C85">
        <w:rPr>
          <w:rFonts w:ascii="Gotham" w:hAnsi="Gotham"/>
          <w:sz w:val="20"/>
          <w:szCs w:val="20"/>
        </w:rPr>
        <w:t xml:space="preserve">2.- </w:t>
      </w:r>
      <w:r>
        <w:rPr>
          <w:rFonts w:ascii="Gotham" w:hAnsi="Gotham"/>
          <w:sz w:val="20"/>
          <w:szCs w:val="20"/>
        </w:rPr>
        <w:tab/>
      </w:r>
      <w:r w:rsidRPr="00BE2C85">
        <w:rPr>
          <w:rFonts w:ascii="Gotham" w:hAnsi="Gotham"/>
          <w:sz w:val="20"/>
          <w:szCs w:val="20"/>
        </w:rPr>
        <w:t>En consecuencia mediante oficio SECRETARÍA GENERAL/611/2023, suscrito por la Secretaria General y recibido en la Comisión a mi cargo el 05 de Junio del 2023, me fue turnado el acuerdo 712, esto en mi carácter de Presidente de la Comisión Edilicia de Gobernación, Justicia, Asuntos Metropolitanos y Fortalecimiento Municipal, como convocante, así como la</w:t>
      </w:r>
      <w:r w:rsidR="008B58C6">
        <w:rPr>
          <w:rFonts w:ascii="Gotham" w:hAnsi="Gotham"/>
          <w:sz w:val="20"/>
          <w:szCs w:val="20"/>
        </w:rPr>
        <w:t xml:space="preserve"> </w:t>
      </w:r>
      <w:r w:rsidRPr="00BE2C85">
        <w:rPr>
          <w:rFonts w:ascii="Gotham" w:hAnsi="Gotham"/>
          <w:sz w:val="20"/>
          <w:szCs w:val="20"/>
        </w:rPr>
        <w:t>de Hacienda Municipal y</w:t>
      </w:r>
      <w:r w:rsidR="008B58C6">
        <w:rPr>
          <w:rFonts w:ascii="Gotham" w:hAnsi="Gotham"/>
          <w:sz w:val="20"/>
          <w:szCs w:val="20"/>
        </w:rPr>
        <w:t xml:space="preserve"> </w:t>
      </w:r>
      <w:r w:rsidRPr="00BE2C85">
        <w:rPr>
          <w:rFonts w:ascii="Gotham" w:hAnsi="Gotham"/>
          <w:sz w:val="20"/>
          <w:szCs w:val="20"/>
        </w:rPr>
        <w:t>Presupuesto y la de</w:t>
      </w:r>
      <w:r w:rsidR="008B58C6">
        <w:rPr>
          <w:rFonts w:ascii="Gotham" w:hAnsi="Gotham"/>
          <w:sz w:val="20"/>
          <w:szCs w:val="20"/>
        </w:rPr>
        <w:t xml:space="preserve"> </w:t>
      </w:r>
      <w:r w:rsidRPr="00BE2C85">
        <w:rPr>
          <w:rFonts w:ascii="Gotham" w:hAnsi="Gotham"/>
          <w:sz w:val="20"/>
          <w:szCs w:val="20"/>
        </w:rPr>
        <w:t>Administración, Transparencia Rendición de Cuentas y Combate a la Corrupción, como coadyuvantes, para su estudio, análisis y dictamen final.</w:t>
      </w:r>
    </w:p>
    <w:p w14:paraId="6E6F049E" w14:textId="77777777" w:rsidR="00D03BCF" w:rsidRDefault="00D03BCF" w:rsidP="00D03BCF">
      <w:pPr>
        <w:ind w:left="567" w:hanging="567"/>
        <w:jc w:val="both"/>
        <w:rPr>
          <w:rFonts w:ascii="Gotham" w:hAnsi="Gotham"/>
          <w:sz w:val="20"/>
          <w:szCs w:val="20"/>
        </w:rPr>
      </w:pPr>
    </w:p>
    <w:p w14:paraId="34111B62" w14:textId="77777777" w:rsidR="00D03BCF" w:rsidRPr="00BE2C85" w:rsidRDefault="00D03BCF" w:rsidP="00D03BCF">
      <w:pPr>
        <w:ind w:left="567" w:hanging="567"/>
        <w:jc w:val="both"/>
        <w:rPr>
          <w:rFonts w:ascii="Gotham" w:hAnsi="Gotham"/>
          <w:sz w:val="20"/>
          <w:szCs w:val="20"/>
        </w:rPr>
      </w:pPr>
      <w:r w:rsidRPr="00BE2C85">
        <w:rPr>
          <w:rFonts w:ascii="Gotham" w:hAnsi="Gotham"/>
          <w:sz w:val="20"/>
          <w:szCs w:val="20"/>
        </w:rPr>
        <w:t xml:space="preserve">3.- </w:t>
      </w:r>
      <w:r>
        <w:rPr>
          <w:rFonts w:ascii="Gotham" w:hAnsi="Gotham"/>
          <w:sz w:val="20"/>
          <w:szCs w:val="20"/>
        </w:rPr>
        <w:tab/>
      </w:r>
      <w:r w:rsidRPr="00BE2C85">
        <w:rPr>
          <w:rFonts w:ascii="Gotham" w:hAnsi="Gotham"/>
          <w:sz w:val="20"/>
          <w:szCs w:val="20"/>
        </w:rPr>
        <w:t>Que con fecha 09 de Junio del 2023, en Sesión de la Comisión Edilicia Permanente de Gobernación, Justicia, Asuntos Metropolitanos y Fortalecimiento Municipal, en el cuarto punto referente a Lectura de correspondencia, se dio cuenta del acuerdo 712 de la Sesión Ordinaria de Ayuntamiento de fecha 25 de Mayo del 2023.</w:t>
      </w:r>
    </w:p>
    <w:p w14:paraId="0F544D5B" w14:textId="77777777" w:rsidR="00D03BCF" w:rsidRDefault="00D03BCF" w:rsidP="00D03BCF">
      <w:pPr>
        <w:ind w:left="567" w:hanging="567"/>
        <w:jc w:val="both"/>
        <w:rPr>
          <w:rFonts w:ascii="Gotham" w:hAnsi="Gotham"/>
          <w:sz w:val="20"/>
          <w:szCs w:val="20"/>
        </w:rPr>
      </w:pPr>
    </w:p>
    <w:p w14:paraId="30284BDD" w14:textId="1B155D5B" w:rsidR="00D03BCF" w:rsidRPr="000C5F15" w:rsidRDefault="00D03BCF" w:rsidP="00D03BCF">
      <w:pPr>
        <w:ind w:left="567" w:hanging="567"/>
        <w:jc w:val="both"/>
        <w:rPr>
          <w:rFonts w:ascii="Gotham" w:hAnsi="Gotham"/>
          <w:sz w:val="20"/>
          <w:szCs w:val="20"/>
        </w:rPr>
      </w:pPr>
      <w:r w:rsidRPr="00BE2C85">
        <w:rPr>
          <w:rFonts w:ascii="Gotham" w:hAnsi="Gotham"/>
          <w:sz w:val="20"/>
          <w:szCs w:val="20"/>
        </w:rPr>
        <w:t xml:space="preserve">4.- </w:t>
      </w:r>
      <w:r>
        <w:rPr>
          <w:rFonts w:ascii="Gotham" w:hAnsi="Gotham"/>
          <w:sz w:val="20"/>
          <w:szCs w:val="20"/>
        </w:rPr>
        <w:tab/>
      </w:r>
      <w:r w:rsidRPr="00BE2C85">
        <w:rPr>
          <w:rFonts w:ascii="Gotham" w:hAnsi="Gotham"/>
          <w:sz w:val="20"/>
          <w:szCs w:val="20"/>
        </w:rPr>
        <w:t>En la Vigésima Tercer Sesión de la Comisión Edilicia Permanente de Gobernación, Justicia, Asuntos Metropolitanos y Fortalecimiento Municipal,</w:t>
      </w:r>
      <w:r w:rsidR="008B58C6">
        <w:rPr>
          <w:rFonts w:ascii="Gotham" w:hAnsi="Gotham"/>
          <w:sz w:val="20"/>
          <w:szCs w:val="20"/>
        </w:rPr>
        <w:t xml:space="preserve"> </w:t>
      </w:r>
      <w:r w:rsidRPr="00BE2C85">
        <w:rPr>
          <w:rFonts w:ascii="Gotham" w:hAnsi="Gotham"/>
          <w:sz w:val="20"/>
          <w:szCs w:val="20"/>
        </w:rPr>
        <w:t>celebrada el</w:t>
      </w:r>
      <w:r w:rsidR="008B58C6">
        <w:rPr>
          <w:rFonts w:ascii="Gotham" w:hAnsi="Gotham"/>
          <w:sz w:val="20"/>
          <w:szCs w:val="20"/>
        </w:rPr>
        <w:t xml:space="preserve"> </w:t>
      </w:r>
      <w:r w:rsidRPr="00BE2C85">
        <w:rPr>
          <w:rFonts w:ascii="Gotham" w:hAnsi="Gotham"/>
          <w:sz w:val="20"/>
          <w:szCs w:val="20"/>
        </w:rPr>
        <w:t>18 de</w:t>
      </w:r>
      <w:r w:rsidR="008B58C6">
        <w:rPr>
          <w:rFonts w:ascii="Gotham" w:hAnsi="Gotham"/>
          <w:sz w:val="20"/>
          <w:szCs w:val="20"/>
        </w:rPr>
        <w:t xml:space="preserve"> </w:t>
      </w:r>
      <w:r w:rsidRPr="00BE2C85">
        <w:rPr>
          <w:rFonts w:ascii="Gotham" w:hAnsi="Gotham"/>
          <w:sz w:val="20"/>
          <w:szCs w:val="20"/>
        </w:rPr>
        <w:t>Agosto del 2023, el Presidente Municipal con Licencia, en el quinto punto</w:t>
      </w:r>
      <w:r w:rsidR="008B58C6">
        <w:rPr>
          <w:rFonts w:ascii="Gotham" w:hAnsi="Gotham"/>
          <w:sz w:val="20"/>
          <w:szCs w:val="20"/>
        </w:rPr>
        <w:t xml:space="preserve"> </w:t>
      </w:r>
      <w:r w:rsidRPr="00BE2C85">
        <w:rPr>
          <w:rFonts w:ascii="Gotham" w:hAnsi="Gotham"/>
          <w:sz w:val="20"/>
          <w:szCs w:val="20"/>
        </w:rPr>
        <w:t>del orden del día, referente a Asuntos Varios,</w:t>
      </w:r>
      <w:r w:rsidR="008B58C6">
        <w:rPr>
          <w:rFonts w:ascii="Gotham" w:hAnsi="Gotham"/>
          <w:sz w:val="20"/>
          <w:szCs w:val="20"/>
        </w:rPr>
        <w:t xml:space="preserve"> </w:t>
      </w:r>
      <w:r w:rsidRPr="00BE2C85">
        <w:rPr>
          <w:rFonts w:ascii="Gotham" w:hAnsi="Gotham"/>
          <w:sz w:val="20"/>
          <w:szCs w:val="20"/>
        </w:rPr>
        <w:t xml:space="preserve">con fundamento en el artículo 71 del Reglamento para el funcionamiento Interno de </w:t>
      </w:r>
      <w:r w:rsidRPr="00BE2C85">
        <w:rPr>
          <w:rFonts w:ascii="Gotham" w:hAnsi="Gotham"/>
          <w:sz w:val="20"/>
          <w:szCs w:val="20"/>
        </w:rPr>
        <w:lastRenderedPageBreak/>
        <w:t>Sesiones del Ayuntamiento Constitucional de Tonalá, solicito una prórroga para dictaminar el Acuerdo No. 712, aprobado en Sesión Ordinaria de Ayuntamiento de fecha 25 de mayo del 2023, referente a autorizar que se someta a revisión, estudio y análisis de la concesión y explotación del servicio público</w:t>
      </w:r>
      <w:r w:rsidRPr="000C5F15">
        <w:rPr>
          <w:rFonts w:ascii="Gotham" w:hAnsi="Gotham"/>
          <w:sz w:val="20"/>
          <w:szCs w:val="20"/>
        </w:rPr>
        <w:t xml:space="preserve"> municipal de estacionamiento en la vía pública, en su modalidad de servicio de estacionómetros o parquímetros, concesionado a la persona jurídica PARKING CONTROL S. DE R.L. DE C.V.</w:t>
      </w:r>
    </w:p>
    <w:p w14:paraId="14F332C8" w14:textId="77777777" w:rsidR="00D03BCF" w:rsidRPr="000C5F15" w:rsidRDefault="00D03BCF" w:rsidP="00D03BCF">
      <w:pPr>
        <w:jc w:val="both"/>
        <w:rPr>
          <w:rFonts w:ascii="Gotham" w:hAnsi="Gotham"/>
          <w:sz w:val="20"/>
          <w:szCs w:val="20"/>
        </w:rPr>
      </w:pPr>
    </w:p>
    <w:p w14:paraId="50EFDFCC" w14:textId="77777777" w:rsidR="00D03BCF" w:rsidRPr="000C5F15" w:rsidRDefault="00D03BCF" w:rsidP="00D03BCF">
      <w:pPr>
        <w:jc w:val="both"/>
        <w:rPr>
          <w:rFonts w:ascii="Gotham" w:hAnsi="Gotham"/>
          <w:sz w:val="20"/>
          <w:szCs w:val="20"/>
        </w:rPr>
      </w:pPr>
      <w:r w:rsidRPr="000C5F15">
        <w:rPr>
          <w:rFonts w:ascii="Gotham" w:hAnsi="Gotham"/>
          <w:sz w:val="20"/>
          <w:szCs w:val="20"/>
        </w:rPr>
        <w:t>En atención a lo ya señalado, quienes integramos la comisión creemos procedente y necesario señalar la siguiente;</w:t>
      </w:r>
    </w:p>
    <w:p w14:paraId="1D697758" w14:textId="77777777" w:rsidR="00D03BCF" w:rsidRPr="000C5F15" w:rsidRDefault="00D03BCF" w:rsidP="00D03BCF">
      <w:pPr>
        <w:jc w:val="both"/>
        <w:rPr>
          <w:rFonts w:ascii="Gotham" w:hAnsi="Gotham"/>
          <w:sz w:val="20"/>
          <w:szCs w:val="20"/>
        </w:rPr>
      </w:pPr>
    </w:p>
    <w:p w14:paraId="72142376" w14:textId="77777777" w:rsidR="00D03BCF" w:rsidRPr="000C5F15" w:rsidRDefault="00D03BCF" w:rsidP="00D03BCF">
      <w:pPr>
        <w:jc w:val="center"/>
        <w:rPr>
          <w:rFonts w:ascii="Gotham" w:hAnsi="Gotham"/>
          <w:sz w:val="20"/>
          <w:szCs w:val="20"/>
        </w:rPr>
      </w:pPr>
      <w:r w:rsidRPr="000C5F15">
        <w:rPr>
          <w:rFonts w:ascii="Gotham" w:hAnsi="Gotham"/>
          <w:sz w:val="20"/>
          <w:szCs w:val="20"/>
        </w:rPr>
        <w:t xml:space="preserve">F U N D A M E N T A C I O </w:t>
      </w:r>
      <w:r>
        <w:rPr>
          <w:rFonts w:ascii="Gotham" w:hAnsi="Gotham"/>
          <w:sz w:val="20"/>
          <w:szCs w:val="20"/>
        </w:rPr>
        <w:t>N</w:t>
      </w:r>
    </w:p>
    <w:p w14:paraId="09A1646D" w14:textId="77777777" w:rsidR="00D03BCF" w:rsidRDefault="00D03BCF" w:rsidP="00D03BCF">
      <w:pPr>
        <w:jc w:val="both"/>
        <w:rPr>
          <w:rFonts w:ascii="Gotham" w:hAnsi="Gotham"/>
          <w:sz w:val="20"/>
          <w:szCs w:val="20"/>
        </w:rPr>
      </w:pPr>
    </w:p>
    <w:p w14:paraId="0F965522" w14:textId="22C1B31A" w:rsidR="00D03BCF" w:rsidRPr="000C5F15" w:rsidRDefault="00D03BCF" w:rsidP="00D03BCF">
      <w:pPr>
        <w:ind w:left="567" w:hanging="567"/>
        <w:jc w:val="both"/>
        <w:rPr>
          <w:rFonts w:ascii="Gotham" w:hAnsi="Gotham"/>
          <w:sz w:val="20"/>
          <w:szCs w:val="20"/>
        </w:rPr>
      </w:pPr>
      <w:r w:rsidRPr="000C5F15">
        <w:rPr>
          <w:rFonts w:ascii="Gotham" w:hAnsi="Gotham"/>
          <w:sz w:val="20"/>
          <w:szCs w:val="20"/>
        </w:rPr>
        <w:t xml:space="preserve">I. </w:t>
      </w:r>
      <w:r>
        <w:rPr>
          <w:rFonts w:ascii="Gotham" w:hAnsi="Gotham"/>
          <w:sz w:val="20"/>
          <w:szCs w:val="20"/>
        </w:rPr>
        <w:tab/>
      </w:r>
      <w:r w:rsidRPr="000C5F15">
        <w:rPr>
          <w:rFonts w:ascii="Gotham" w:hAnsi="Gotham"/>
          <w:sz w:val="20"/>
          <w:szCs w:val="20"/>
        </w:rPr>
        <w:t>De conformidad con el artículo 115 de la Constitución Política de los Estados Unidos</w:t>
      </w:r>
      <w:r w:rsidR="008B58C6">
        <w:rPr>
          <w:rFonts w:ascii="Gotham" w:hAnsi="Gotham"/>
          <w:sz w:val="20"/>
          <w:szCs w:val="20"/>
        </w:rPr>
        <w:t xml:space="preserve"> </w:t>
      </w:r>
      <w:r w:rsidRPr="000C5F15">
        <w:rPr>
          <w:rFonts w:ascii="Gotham" w:hAnsi="Gotham"/>
          <w:sz w:val="20"/>
          <w:szCs w:val="20"/>
        </w:rPr>
        <w:t>Mexicanos; el artículo 73 la Constitución Política del Estado de Jalisco; así como los artículos 2, 3, 37 fracción II, y 40 fracción II,</w:t>
      </w:r>
      <w:r w:rsidR="008B58C6">
        <w:rPr>
          <w:rFonts w:ascii="Gotham" w:hAnsi="Gotham"/>
          <w:sz w:val="20"/>
          <w:szCs w:val="20"/>
        </w:rPr>
        <w:t xml:space="preserve"> </w:t>
      </w:r>
      <w:r w:rsidRPr="000C5F15">
        <w:rPr>
          <w:rFonts w:ascii="Gotham" w:hAnsi="Gotham"/>
          <w:sz w:val="20"/>
          <w:szCs w:val="20"/>
        </w:rPr>
        <w:t>de la Ley de Gobierno y la Administración Pública Municipal del Estado de Jalisco; el Municipio es libre y está investido de personalidad jurídica y patrimonio propio, con las facultades y limitaciones establecidas en la propia Carta Magna, y cuenta con la facultad de manejar su patrimonio conforme a la ley; disponiendo que su órgano de gobierno es el Ayuntamiento, el cual posee la facultad para expedir las disposiciones administrativas de observancia general dentro de sus respectivas jurisdicciones.</w:t>
      </w:r>
    </w:p>
    <w:p w14:paraId="154CC149" w14:textId="77777777" w:rsidR="00D03BCF" w:rsidRPr="000C5F15" w:rsidRDefault="00D03BCF" w:rsidP="00D03BCF">
      <w:pPr>
        <w:ind w:left="567" w:hanging="567"/>
        <w:jc w:val="both"/>
        <w:rPr>
          <w:rFonts w:ascii="Gotham" w:hAnsi="Gotham"/>
          <w:sz w:val="20"/>
          <w:szCs w:val="20"/>
        </w:rPr>
      </w:pPr>
    </w:p>
    <w:p w14:paraId="3C9FCF62" w14:textId="77777777" w:rsidR="00D03BCF" w:rsidRPr="000C5F15" w:rsidRDefault="00D03BCF" w:rsidP="00D03BCF">
      <w:pPr>
        <w:ind w:left="567" w:hanging="567"/>
        <w:jc w:val="both"/>
        <w:rPr>
          <w:rFonts w:ascii="Gotham" w:hAnsi="Gotham"/>
          <w:sz w:val="20"/>
          <w:szCs w:val="20"/>
        </w:rPr>
      </w:pPr>
      <w:r w:rsidRPr="000C5F15">
        <w:rPr>
          <w:rFonts w:ascii="Gotham" w:hAnsi="Gotham"/>
          <w:sz w:val="20"/>
          <w:szCs w:val="20"/>
        </w:rPr>
        <w:t xml:space="preserve">II. </w:t>
      </w:r>
      <w:r>
        <w:rPr>
          <w:rFonts w:ascii="Gotham" w:hAnsi="Gotham"/>
          <w:sz w:val="20"/>
          <w:szCs w:val="20"/>
        </w:rPr>
        <w:tab/>
      </w:r>
      <w:r w:rsidRPr="000C5F15">
        <w:rPr>
          <w:rFonts w:ascii="Gotham" w:hAnsi="Gotham"/>
          <w:sz w:val="20"/>
          <w:szCs w:val="20"/>
        </w:rPr>
        <w:t>Que la Constitución Política del Estado de Jalisco, en su numeral 73 estipula que “El municipio libre es base de la división territorial y de la organización política y administrativa del Estado de Jalisco, investido de personalidad jurídica y patrimonio propios, con las facultades y limitaciones establecidas en la Constitución Política de los Estados Unidos Mexicanos…”.</w:t>
      </w:r>
    </w:p>
    <w:p w14:paraId="59E3AF7A" w14:textId="77777777" w:rsidR="00D03BCF" w:rsidRDefault="00D03BCF" w:rsidP="00D03BCF">
      <w:pPr>
        <w:ind w:left="567" w:hanging="567"/>
        <w:jc w:val="both"/>
        <w:rPr>
          <w:rFonts w:ascii="Gotham" w:hAnsi="Gotham"/>
          <w:sz w:val="20"/>
          <w:szCs w:val="20"/>
        </w:rPr>
      </w:pPr>
    </w:p>
    <w:p w14:paraId="0ECFC319" w14:textId="77777777" w:rsidR="00D03BCF" w:rsidRPr="000C5F15" w:rsidRDefault="00D03BCF" w:rsidP="00D03BCF">
      <w:pPr>
        <w:ind w:left="567" w:hanging="567"/>
        <w:jc w:val="both"/>
        <w:rPr>
          <w:rFonts w:ascii="Gotham" w:hAnsi="Gotham"/>
          <w:sz w:val="20"/>
          <w:szCs w:val="20"/>
        </w:rPr>
      </w:pPr>
      <w:r w:rsidRPr="000C5F15">
        <w:rPr>
          <w:rFonts w:ascii="Gotham" w:hAnsi="Gotham"/>
          <w:sz w:val="20"/>
          <w:szCs w:val="20"/>
        </w:rPr>
        <w:t xml:space="preserve">III. </w:t>
      </w:r>
      <w:r>
        <w:rPr>
          <w:rFonts w:ascii="Gotham" w:hAnsi="Gotham"/>
          <w:sz w:val="20"/>
          <w:szCs w:val="20"/>
        </w:rPr>
        <w:tab/>
      </w:r>
      <w:r w:rsidRPr="000C5F15">
        <w:rPr>
          <w:rFonts w:ascii="Gotham" w:hAnsi="Gotham"/>
          <w:sz w:val="20"/>
          <w:szCs w:val="20"/>
        </w:rPr>
        <w:t>LA LEY DEL GOBIERNO Y LA ADMINISTRACIÓN PÚBLICA MUNICIPAL DEL ESTADO DE JALISCO, señala que;</w:t>
      </w:r>
    </w:p>
    <w:p w14:paraId="537C5F83" w14:textId="77777777" w:rsidR="00D03BCF" w:rsidRPr="000C5F15" w:rsidRDefault="00D03BCF" w:rsidP="00D03BCF">
      <w:pPr>
        <w:jc w:val="both"/>
        <w:rPr>
          <w:rFonts w:ascii="Gotham" w:hAnsi="Gotham"/>
          <w:sz w:val="20"/>
          <w:szCs w:val="20"/>
        </w:rPr>
      </w:pPr>
    </w:p>
    <w:p w14:paraId="6568FEBA" w14:textId="77777777" w:rsidR="00D03BCF" w:rsidRPr="009A6F66" w:rsidRDefault="00D03BCF" w:rsidP="00D03BCF">
      <w:pPr>
        <w:ind w:left="851" w:right="283"/>
        <w:jc w:val="both"/>
        <w:rPr>
          <w:rFonts w:ascii="Gotham" w:hAnsi="Gotham"/>
          <w:i/>
          <w:sz w:val="19"/>
          <w:szCs w:val="19"/>
        </w:rPr>
      </w:pPr>
      <w:r w:rsidRPr="009A6F66">
        <w:rPr>
          <w:rFonts w:ascii="Gotham" w:hAnsi="Gotham"/>
          <w:i/>
          <w:sz w:val="19"/>
          <w:szCs w:val="19"/>
        </w:rPr>
        <w:t>Artículo 3.- Cada Municipio es gobernado por un Ayuntamiento de elección popular directa. Las competencias municipales deben ser ejercidas de manera exclusiva por el Ayuntamiento y no habrá ninguna autoridad intermedia entre éste y el Gobierno del Estado</w:t>
      </w:r>
    </w:p>
    <w:p w14:paraId="0801131F" w14:textId="77777777" w:rsidR="00D03BCF" w:rsidRPr="009A6F66" w:rsidRDefault="00D03BCF" w:rsidP="00D03BCF">
      <w:pPr>
        <w:ind w:left="851" w:right="283"/>
        <w:jc w:val="both"/>
        <w:rPr>
          <w:rFonts w:ascii="Gotham" w:hAnsi="Gotham"/>
          <w:i/>
          <w:sz w:val="19"/>
          <w:szCs w:val="19"/>
        </w:rPr>
      </w:pPr>
    </w:p>
    <w:p w14:paraId="2C472ECE" w14:textId="77777777" w:rsidR="00D03BCF" w:rsidRPr="009A6F66" w:rsidRDefault="00D03BCF" w:rsidP="00D03BCF">
      <w:pPr>
        <w:spacing w:after="120"/>
        <w:ind w:left="851" w:right="283"/>
        <w:jc w:val="both"/>
        <w:rPr>
          <w:rFonts w:ascii="Gotham" w:hAnsi="Gotham"/>
          <w:i/>
          <w:sz w:val="19"/>
          <w:szCs w:val="19"/>
        </w:rPr>
      </w:pPr>
      <w:r w:rsidRPr="009A6F66">
        <w:rPr>
          <w:rFonts w:ascii="Gotham" w:hAnsi="Gotham"/>
          <w:i/>
          <w:sz w:val="19"/>
          <w:szCs w:val="19"/>
        </w:rPr>
        <w:t>Artículo 27.- Los Ayuntamientos, para el estudio, vigilancia y atención de los diversos asuntos que les corresponda conocer, deben funcionar mediante comisiones… “Cada regidor debe estar integrado por lo menos a una Comisión…”.</w:t>
      </w:r>
    </w:p>
    <w:p w14:paraId="41DB648F" w14:textId="77777777" w:rsidR="00D03BCF" w:rsidRPr="009A6F66" w:rsidRDefault="00D03BCF" w:rsidP="00D03BCF">
      <w:pPr>
        <w:spacing w:after="120"/>
        <w:ind w:left="851" w:right="283"/>
        <w:jc w:val="both"/>
        <w:rPr>
          <w:rFonts w:ascii="Gotham" w:hAnsi="Gotham"/>
          <w:i/>
          <w:sz w:val="19"/>
          <w:szCs w:val="19"/>
        </w:rPr>
      </w:pPr>
      <w:r w:rsidRPr="009A6F66">
        <w:rPr>
          <w:rFonts w:ascii="Gotham" w:hAnsi="Gotham"/>
          <w:i/>
          <w:sz w:val="19"/>
          <w:szCs w:val="19"/>
        </w:rPr>
        <w:t>La denominación de las comisiones, sus características, obligaciones y facultades, deben ser establecidas en los reglamentos que para tal efecto expida el Ayuntamiento.</w:t>
      </w:r>
    </w:p>
    <w:p w14:paraId="18ADA5FB" w14:textId="77777777" w:rsidR="00D03BCF" w:rsidRPr="009A6F66" w:rsidRDefault="00D03BCF" w:rsidP="00D03BCF">
      <w:pPr>
        <w:ind w:left="851" w:right="283"/>
        <w:jc w:val="both"/>
        <w:rPr>
          <w:rFonts w:ascii="Gotham" w:hAnsi="Gotham"/>
          <w:i/>
          <w:sz w:val="19"/>
          <w:szCs w:val="19"/>
        </w:rPr>
      </w:pPr>
      <w:r w:rsidRPr="009A6F66">
        <w:rPr>
          <w:rFonts w:ascii="Gotham" w:hAnsi="Gotham"/>
          <w:i/>
          <w:sz w:val="19"/>
          <w:szCs w:val="19"/>
        </w:rPr>
        <w:t>Las comisiones pueden ser permanentes y transitorias, con desempeño unipersonal o colegiado, y bajo ninguna circunstancia puede tener facultades ejecutivas.</w:t>
      </w:r>
    </w:p>
    <w:p w14:paraId="58C55477" w14:textId="77777777" w:rsidR="00D03BCF" w:rsidRPr="009A6F66" w:rsidRDefault="00D03BCF" w:rsidP="00D03BCF">
      <w:pPr>
        <w:ind w:left="851" w:right="283"/>
        <w:jc w:val="both"/>
        <w:rPr>
          <w:rFonts w:ascii="Gotham" w:hAnsi="Gotham"/>
          <w:i/>
          <w:sz w:val="19"/>
          <w:szCs w:val="19"/>
        </w:rPr>
      </w:pPr>
    </w:p>
    <w:p w14:paraId="2546419C" w14:textId="77777777" w:rsidR="00D03BCF" w:rsidRPr="009A6F66" w:rsidRDefault="00D03BCF" w:rsidP="00D03BCF">
      <w:pPr>
        <w:spacing w:after="120"/>
        <w:ind w:left="851" w:right="283"/>
        <w:jc w:val="both"/>
        <w:rPr>
          <w:rFonts w:ascii="Gotham" w:hAnsi="Gotham"/>
          <w:i/>
          <w:sz w:val="19"/>
          <w:szCs w:val="19"/>
        </w:rPr>
      </w:pPr>
      <w:r w:rsidRPr="009A6F66">
        <w:rPr>
          <w:rFonts w:ascii="Gotham" w:hAnsi="Gotham"/>
          <w:i/>
          <w:sz w:val="19"/>
          <w:szCs w:val="19"/>
        </w:rPr>
        <w:t>Artículo 49.- Son obligaciones de los Regidores:</w:t>
      </w:r>
    </w:p>
    <w:p w14:paraId="134FB220" w14:textId="77777777" w:rsidR="00D03BCF" w:rsidRPr="009A6F66" w:rsidRDefault="00D03BCF" w:rsidP="00D03BCF">
      <w:pPr>
        <w:spacing w:after="120"/>
        <w:ind w:left="1276" w:right="283" w:hanging="425"/>
        <w:jc w:val="both"/>
        <w:rPr>
          <w:rFonts w:ascii="Gotham" w:hAnsi="Gotham"/>
          <w:i/>
          <w:sz w:val="19"/>
          <w:szCs w:val="19"/>
        </w:rPr>
      </w:pPr>
      <w:r>
        <w:rPr>
          <w:rFonts w:ascii="Gotham" w:hAnsi="Gotham"/>
          <w:i/>
          <w:sz w:val="19"/>
          <w:szCs w:val="19"/>
        </w:rPr>
        <w:t xml:space="preserve">I. </w:t>
      </w:r>
      <w:r>
        <w:rPr>
          <w:rFonts w:ascii="Gotham" w:hAnsi="Gotham"/>
          <w:i/>
          <w:sz w:val="19"/>
          <w:szCs w:val="19"/>
        </w:rPr>
        <w:tab/>
      </w:r>
      <w:r w:rsidRPr="009A6F66">
        <w:rPr>
          <w:rFonts w:ascii="Gotham" w:hAnsi="Gotham"/>
          <w:i/>
          <w:sz w:val="19"/>
          <w:szCs w:val="19"/>
        </w:rPr>
        <w:t>Asistir puntualmente a las sesiones del Ayuntamiento y dar cuenta en las mismas de los asuntos que correspondan a sus comisiones;</w:t>
      </w:r>
    </w:p>
    <w:p w14:paraId="73712ECB" w14:textId="77777777" w:rsidR="00D03BCF" w:rsidRPr="009A6F66" w:rsidRDefault="00D03BCF" w:rsidP="00D03BCF">
      <w:pPr>
        <w:ind w:left="851" w:right="283"/>
        <w:jc w:val="both"/>
        <w:rPr>
          <w:rFonts w:ascii="Gotham" w:hAnsi="Gotham"/>
          <w:i/>
          <w:sz w:val="19"/>
          <w:szCs w:val="19"/>
        </w:rPr>
      </w:pPr>
      <w:r w:rsidRPr="009A6F66">
        <w:rPr>
          <w:rFonts w:ascii="Gotham" w:hAnsi="Gotham"/>
          <w:i/>
          <w:sz w:val="19"/>
          <w:szCs w:val="19"/>
        </w:rPr>
        <w:t>II a V…</w:t>
      </w:r>
    </w:p>
    <w:p w14:paraId="581D124A" w14:textId="77777777" w:rsidR="00D03BCF" w:rsidRPr="009A6F66" w:rsidRDefault="00D03BCF" w:rsidP="00D03BCF">
      <w:pPr>
        <w:ind w:left="851" w:right="283"/>
        <w:jc w:val="both"/>
        <w:rPr>
          <w:rFonts w:ascii="Gotham" w:hAnsi="Gotham"/>
          <w:i/>
          <w:sz w:val="19"/>
          <w:szCs w:val="19"/>
        </w:rPr>
      </w:pPr>
    </w:p>
    <w:p w14:paraId="6E537420" w14:textId="77777777" w:rsidR="00D03BCF" w:rsidRPr="009A6F66" w:rsidRDefault="00D03BCF" w:rsidP="00D03BCF">
      <w:pPr>
        <w:spacing w:after="120"/>
        <w:ind w:left="851" w:right="283"/>
        <w:jc w:val="both"/>
        <w:rPr>
          <w:rFonts w:ascii="Gotham" w:hAnsi="Gotham"/>
          <w:i/>
          <w:sz w:val="19"/>
          <w:szCs w:val="19"/>
        </w:rPr>
      </w:pPr>
      <w:r w:rsidRPr="009A6F66">
        <w:rPr>
          <w:rFonts w:ascii="Gotham" w:hAnsi="Gotham"/>
          <w:i/>
          <w:sz w:val="19"/>
          <w:szCs w:val="19"/>
        </w:rPr>
        <w:t>Artículo 50.- Son facultades de los regidores:</w:t>
      </w:r>
    </w:p>
    <w:p w14:paraId="129AE843" w14:textId="77777777" w:rsidR="00D03BCF" w:rsidRPr="009A6F66" w:rsidRDefault="00D03BCF" w:rsidP="00D03BCF">
      <w:pPr>
        <w:spacing w:after="120"/>
        <w:ind w:left="851" w:right="283"/>
        <w:jc w:val="both"/>
        <w:rPr>
          <w:rFonts w:ascii="Gotham" w:hAnsi="Gotham"/>
          <w:i/>
          <w:sz w:val="19"/>
          <w:szCs w:val="19"/>
        </w:rPr>
      </w:pPr>
      <w:r w:rsidRPr="009A6F66">
        <w:rPr>
          <w:rFonts w:ascii="Gotham" w:hAnsi="Gotham"/>
          <w:i/>
          <w:sz w:val="19"/>
          <w:szCs w:val="19"/>
        </w:rPr>
        <w:t xml:space="preserve">Presentar iniciativas de ordenamientos municipales, en los términos de la presente ley; “Proponer al Ayuntamiento las resoluciones y políticas que deban adoptarse para el </w:t>
      </w:r>
      <w:r w:rsidRPr="009A6F66">
        <w:rPr>
          <w:rFonts w:ascii="Gotham" w:hAnsi="Gotham"/>
          <w:i/>
          <w:sz w:val="19"/>
          <w:szCs w:val="19"/>
        </w:rPr>
        <w:lastRenderedPageBreak/>
        <w:t>mantenimiento de los servicios municipales cuya vigilancia les haya sido encomendada, y dar su opinión al Presidente Municipal acerca de los asuntos que correspondan a sus comisiones;…”</w:t>
      </w:r>
    </w:p>
    <w:p w14:paraId="5BCD16E6" w14:textId="77777777" w:rsidR="00D03BCF" w:rsidRPr="009A6F66" w:rsidRDefault="00D03BCF" w:rsidP="00D03BCF">
      <w:pPr>
        <w:ind w:left="851" w:right="283"/>
        <w:jc w:val="both"/>
        <w:rPr>
          <w:rFonts w:ascii="Gotham" w:hAnsi="Gotham"/>
          <w:i/>
          <w:sz w:val="19"/>
          <w:szCs w:val="19"/>
        </w:rPr>
      </w:pPr>
      <w:r w:rsidRPr="009A6F66">
        <w:rPr>
          <w:rFonts w:ascii="Gotham" w:hAnsi="Gotham"/>
          <w:i/>
          <w:sz w:val="19"/>
          <w:szCs w:val="19"/>
        </w:rPr>
        <w:t xml:space="preserve">III a VII…. </w:t>
      </w:r>
    </w:p>
    <w:p w14:paraId="65F4571C" w14:textId="77777777" w:rsidR="00D03BCF" w:rsidRPr="00F35BFD" w:rsidRDefault="00D03BCF" w:rsidP="00D03BCF">
      <w:pPr>
        <w:ind w:left="567" w:hanging="567"/>
        <w:jc w:val="both"/>
        <w:rPr>
          <w:rFonts w:ascii="Gotham" w:hAnsi="Gotham"/>
          <w:sz w:val="20"/>
          <w:szCs w:val="20"/>
        </w:rPr>
      </w:pPr>
    </w:p>
    <w:p w14:paraId="69BEBA0A" w14:textId="77777777" w:rsidR="00D03BCF" w:rsidRPr="00F35BFD" w:rsidRDefault="00D03BCF" w:rsidP="00D03BCF">
      <w:pPr>
        <w:ind w:left="567" w:hanging="567"/>
        <w:jc w:val="both"/>
        <w:rPr>
          <w:rFonts w:ascii="Gotham" w:hAnsi="Gotham"/>
          <w:sz w:val="20"/>
          <w:szCs w:val="20"/>
        </w:rPr>
      </w:pPr>
      <w:r w:rsidRPr="00F35BFD">
        <w:rPr>
          <w:rFonts w:ascii="Gotham" w:hAnsi="Gotham"/>
          <w:sz w:val="20"/>
          <w:szCs w:val="20"/>
        </w:rPr>
        <w:t xml:space="preserve">IV. </w:t>
      </w:r>
      <w:r>
        <w:rPr>
          <w:rFonts w:ascii="Gotham" w:hAnsi="Gotham"/>
          <w:sz w:val="20"/>
          <w:szCs w:val="20"/>
        </w:rPr>
        <w:tab/>
      </w:r>
      <w:r w:rsidRPr="00F35BFD">
        <w:rPr>
          <w:rFonts w:ascii="Gotham" w:hAnsi="Gotham"/>
          <w:sz w:val="20"/>
          <w:szCs w:val="20"/>
        </w:rPr>
        <w:t>El Reglamento del Gobierno y la Administración Pública del Ayuntamiento Constitucional de Tonalá, Jalisco, establece lo siguiente;</w:t>
      </w:r>
    </w:p>
    <w:p w14:paraId="54F40EE9" w14:textId="77777777" w:rsidR="00D03BCF" w:rsidRPr="00F35BFD" w:rsidRDefault="00D03BCF" w:rsidP="00D03BCF">
      <w:pPr>
        <w:ind w:left="567" w:hanging="567"/>
        <w:jc w:val="both"/>
        <w:rPr>
          <w:rFonts w:ascii="Gotham" w:hAnsi="Gotham"/>
          <w:sz w:val="20"/>
          <w:szCs w:val="20"/>
        </w:rPr>
      </w:pPr>
    </w:p>
    <w:p w14:paraId="31ECF575" w14:textId="4EE66635" w:rsidR="00D03BCF" w:rsidRPr="009A6F66" w:rsidRDefault="00D03BCF" w:rsidP="00D03BCF">
      <w:pPr>
        <w:ind w:left="851" w:right="283"/>
        <w:jc w:val="both"/>
        <w:rPr>
          <w:rFonts w:ascii="Gotham" w:hAnsi="Gotham"/>
          <w:i/>
          <w:sz w:val="19"/>
          <w:szCs w:val="19"/>
        </w:rPr>
      </w:pPr>
      <w:r w:rsidRPr="009A6F66">
        <w:rPr>
          <w:rFonts w:ascii="Gotham" w:hAnsi="Gotham"/>
          <w:i/>
          <w:sz w:val="19"/>
          <w:szCs w:val="19"/>
        </w:rPr>
        <w:t>Artículo 6.- El Municipio de Tonalá es una institución de derecho público de orden constitucional, investido de personalidad jurídica y patrimonio propio con capacidad política y administrativa para el desempeño de la función pública, en el marco de su ámbito de competencia y la prestación de los servicios público a su cargo, integrado por una población asentada en un territorio delimitado, el cual forma parte integrante de la división territorial, de la organización política y administrativa del Estado de Jalisco;</w:t>
      </w:r>
      <w:r w:rsidR="008B58C6">
        <w:rPr>
          <w:rFonts w:ascii="Gotham" w:hAnsi="Gotham"/>
          <w:i/>
          <w:sz w:val="19"/>
          <w:szCs w:val="19"/>
        </w:rPr>
        <w:t xml:space="preserve"> </w:t>
      </w:r>
      <w:r w:rsidRPr="009A6F66">
        <w:rPr>
          <w:rFonts w:ascii="Gotham" w:hAnsi="Gotham"/>
          <w:i/>
          <w:sz w:val="19"/>
          <w:szCs w:val="19"/>
        </w:rPr>
        <w:t>constituye</w:t>
      </w:r>
      <w:r w:rsidR="008B58C6">
        <w:rPr>
          <w:rFonts w:ascii="Gotham" w:hAnsi="Gotham"/>
          <w:i/>
          <w:sz w:val="19"/>
          <w:szCs w:val="19"/>
        </w:rPr>
        <w:t xml:space="preserve"> </w:t>
      </w:r>
      <w:r w:rsidRPr="009A6F66">
        <w:rPr>
          <w:rFonts w:ascii="Gotham" w:hAnsi="Gotham"/>
          <w:i/>
          <w:sz w:val="19"/>
          <w:szCs w:val="19"/>
        </w:rPr>
        <w:t>un</w:t>
      </w:r>
      <w:r w:rsidR="008B58C6">
        <w:rPr>
          <w:rFonts w:ascii="Gotham" w:hAnsi="Gotham"/>
          <w:i/>
          <w:sz w:val="19"/>
          <w:szCs w:val="19"/>
        </w:rPr>
        <w:t xml:space="preserve"> </w:t>
      </w:r>
      <w:r w:rsidRPr="009A6F66">
        <w:rPr>
          <w:rFonts w:ascii="Gotham" w:hAnsi="Gotham"/>
          <w:i/>
          <w:sz w:val="19"/>
          <w:szCs w:val="19"/>
        </w:rPr>
        <w:t>orden</w:t>
      </w:r>
      <w:r w:rsidR="008B58C6">
        <w:rPr>
          <w:rFonts w:ascii="Gotham" w:hAnsi="Gotham"/>
          <w:i/>
          <w:sz w:val="19"/>
          <w:szCs w:val="19"/>
        </w:rPr>
        <w:t xml:space="preserve"> </w:t>
      </w:r>
      <w:r w:rsidRPr="009A6F66">
        <w:rPr>
          <w:rFonts w:ascii="Gotham" w:hAnsi="Gotham"/>
          <w:i/>
          <w:sz w:val="19"/>
          <w:szCs w:val="19"/>
        </w:rPr>
        <w:t>de gobierno autónomo en lo concerniente a su régimen interior.</w:t>
      </w:r>
    </w:p>
    <w:p w14:paraId="6A916A29" w14:textId="77777777" w:rsidR="00D03BCF" w:rsidRPr="009A6F66" w:rsidRDefault="00D03BCF" w:rsidP="00D03BCF">
      <w:pPr>
        <w:ind w:left="851" w:right="283"/>
        <w:jc w:val="both"/>
        <w:rPr>
          <w:rFonts w:ascii="Gotham" w:hAnsi="Gotham"/>
          <w:i/>
          <w:sz w:val="19"/>
          <w:szCs w:val="19"/>
        </w:rPr>
      </w:pPr>
    </w:p>
    <w:p w14:paraId="67A28CDF" w14:textId="77777777" w:rsidR="00D03BCF" w:rsidRPr="009A6F66" w:rsidRDefault="00D03BCF" w:rsidP="00D03BCF">
      <w:pPr>
        <w:ind w:left="851" w:right="283"/>
        <w:jc w:val="both"/>
        <w:rPr>
          <w:rFonts w:ascii="Gotham" w:hAnsi="Gotham"/>
          <w:i/>
          <w:sz w:val="19"/>
          <w:szCs w:val="19"/>
        </w:rPr>
      </w:pPr>
      <w:r w:rsidRPr="009A6F66">
        <w:rPr>
          <w:rFonts w:ascii="Gotham" w:hAnsi="Gotham"/>
          <w:i/>
          <w:sz w:val="19"/>
          <w:szCs w:val="19"/>
        </w:rPr>
        <w:t>Artículo 38.- Conservar el estado de derecho y generar condiciones de bienestar social son objetivos principales de las normas, planes, programas y acciones del Gobierno Municipal.</w:t>
      </w:r>
    </w:p>
    <w:p w14:paraId="62032904" w14:textId="77777777" w:rsidR="00D03BCF" w:rsidRPr="009A6F66" w:rsidRDefault="00D03BCF" w:rsidP="00D03BCF">
      <w:pPr>
        <w:ind w:left="851" w:right="283"/>
        <w:jc w:val="both"/>
        <w:rPr>
          <w:rFonts w:ascii="Gotham" w:hAnsi="Gotham"/>
          <w:i/>
          <w:sz w:val="19"/>
          <w:szCs w:val="19"/>
        </w:rPr>
      </w:pPr>
    </w:p>
    <w:p w14:paraId="2E496EC6" w14:textId="77777777" w:rsidR="00D03BCF" w:rsidRPr="009A6F66" w:rsidRDefault="00D03BCF" w:rsidP="00D03BCF">
      <w:pPr>
        <w:spacing w:after="120"/>
        <w:ind w:left="851" w:right="283"/>
        <w:jc w:val="both"/>
        <w:rPr>
          <w:rFonts w:ascii="Gotham" w:hAnsi="Gotham"/>
          <w:i/>
          <w:sz w:val="19"/>
          <w:szCs w:val="19"/>
        </w:rPr>
      </w:pPr>
      <w:r w:rsidRPr="009A6F66">
        <w:rPr>
          <w:rFonts w:ascii="Gotham" w:hAnsi="Gotham"/>
          <w:i/>
          <w:sz w:val="19"/>
          <w:szCs w:val="19"/>
        </w:rPr>
        <w:t>Artículo 53.- Además de lo establecido en la legislación y normatividad aplicable, son facultades y obligaciones del Ayuntamiento, las siguientes:</w:t>
      </w:r>
    </w:p>
    <w:p w14:paraId="522B601F" w14:textId="77777777" w:rsidR="00D03BCF" w:rsidRPr="009A6F66" w:rsidRDefault="00D03BCF" w:rsidP="00D03BCF">
      <w:pPr>
        <w:spacing w:after="120"/>
        <w:ind w:left="1276" w:right="283" w:hanging="425"/>
        <w:jc w:val="both"/>
        <w:rPr>
          <w:rFonts w:ascii="Gotham" w:hAnsi="Gotham"/>
          <w:i/>
          <w:sz w:val="19"/>
          <w:szCs w:val="19"/>
        </w:rPr>
      </w:pPr>
      <w:r w:rsidRPr="009A6F66">
        <w:rPr>
          <w:rFonts w:ascii="Gotham" w:hAnsi="Gotham"/>
          <w:i/>
          <w:sz w:val="19"/>
          <w:szCs w:val="19"/>
        </w:rPr>
        <w:t xml:space="preserve">I. </w:t>
      </w:r>
      <w:r>
        <w:rPr>
          <w:rFonts w:ascii="Gotham" w:hAnsi="Gotham"/>
          <w:i/>
          <w:sz w:val="19"/>
          <w:szCs w:val="19"/>
        </w:rPr>
        <w:tab/>
      </w:r>
      <w:r w:rsidRPr="009A6F66">
        <w:rPr>
          <w:rFonts w:ascii="Gotham" w:hAnsi="Gotham"/>
          <w:i/>
          <w:sz w:val="19"/>
          <w:szCs w:val="19"/>
        </w:rPr>
        <w:t>(…)</w:t>
      </w:r>
    </w:p>
    <w:p w14:paraId="651355F5" w14:textId="77777777" w:rsidR="00D03BCF" w:rsidRPr="009A6F66" w:rsidRDefault="00D03BCF" w:rsidP="00D03BCF">
      <w:pPr>
        <w:spacing w:after="120"/>
        <w:ind w:left="1276" w:right="283" w:hanging="425"/>
        <w:jc w:val="both"/>
        <w:rPr>
          <w:rFonts w:ascii="Gotham" w:hAnsi="Gotham"/>
          <w:i/>
          <w:sz w:val="19"/>
          <w:szCs w:val="19"/>
        </w:rPr>
      </w:pPr>
      <w:r w:rsidRPr="009A6F66">
        <w:rPr>
          <w:rFonts w:ascii="Gotham" w:hAnsi="Gotham"/>
          <w:i/>
          <w:sz w:val="19"/>
          <w:szCs w:val="19"/>
        </w:rPr>
        <w:t xml:space="preserve">II. </w:t>
      </w:r>
      <w:r>
        <w:rPr>
          <w:rFonts w:ascii="Gotham" w:hAnsi="Gotham"/>
          <w:i/>
          <w:sz w:val="19"/>
          <w:szCs w:val="19"/>
        </w:rPr>
        <w:tab/>
      </w:r>
      <w:r w:rsidRPr="009A6F66">
        <w:rPr>
          <w:rFonts w:ascii="Gotham" w:hAnsi="Gotham"/>
          <w:i/>
          <w:sz w:val="19"/>
          <w:szCs w:val="19"/>
        </w:rPr>
        <w:t>Expedir los bandos de policía y gobierno, reglamentos, circulares y disposiciones administrativas de observancia general que organicen la Administración Pública Municipal, regulen las</w:t>
      </w:r>
      <w:r>
        <w:rPr>
          <w:rFonts w:ascii="Gotham" w:hAnsi="Gotham"/>
          <w:i/>
          <w:sz w:val="19"/>
          <w:szCs w:val="19"/>
        </w:rPr>
        <w:t xml:space="preserve"> </w:t>
      </w:r>
      <w:r w:rsidRPr="009A6F66">
        <w:rPr>
          <w:rFonts w:ascii="Gotham" w:hAnsi="Gotham"/>
          <w:i/>
          <w:sz w:val="19"/>
          <w:szCs w:val="19"/>
        </w:rPr>
        <w:t>materias, procedimientos, funciones y servicios públicos de su competencia y aseguren la participación ciudadana y vecinal, de acuerdo con las leyes que en materia municipal expida el Congreso del Estado de Jalisco tomando en cuenta las previsiones establecidas en el artículo 6 del presente Reglamento, así como adoptar la normatividad que las instancias competentes emitan en materia de contabilidad gubernamental;</w:t>
      </w:r>
    </w:p>
    <w:p w14:paraId="31D589E5" w14:textId="77777777" w:rsidR="00D03BCF" w:rsidRPr="009A6F66" w:rsidRDefault="00D03BCF" w:rsidP="00D03BCF">
      <w:pPr>
        <w:ind w:left="851" w:right="283"/>
        <w:jc w:val="both"/>
        <w:rPr>
          <w:rFonts w:ascii="Gotham" w:hAnsi="Gotham"/>
          <w:i/>
          <w:sz w:val="19"/>
          <w:szCs w:val="19"/>
        </w:rPr>
      </w:pPr>
      <w:r w:rsidRPr="009A6F66">
        <w:rPr>
          <w:rFonts w:ascii="Gotham" w:hAnsi="Gotham"/>
          <w:i/>
          <w:sz w:val="19"/>
          <w:szCs w:val="19"/>
        </w:rPr>
        <w:t>III. a la LXIII. (...)</w:t>
      </w:r>
    </w:p>
    <w:p w14:paraId="6817F3A0" w14:textId="77777777" w:rsidR="00D03BCF" w:rsidRPr="009A6F66" w:rsidRDefault="00D03BCF" w:rsidP="00D03BCF">
      <w:pPr>
        <w:ind w:left="851" w:right="283"/>
        <w:jc w:val="both"/>
        <w:rPr>
          <w:rFonts w:ascii="Gotham" w:hAnsi="Gotham"/>
          <w:i/>
          <w:sz w:val="19"/>
          <w:szCs w:val="19"/>
        </w:rPr>
      </w:pPr>
    </w:p>
    <w:p w14:paraId="79EA2E5E" w14:textId="77777777" w:rsidR="00D03BCF" w:rsidRPr="009A6F66" w:rsidRDefault="00D03BCF" w:rsidP="00D03BCF">
      <w:pPr>
        <w:ind w:left="851" w:right="283"/>
        <w:jc w:val="both"/>
        <w:rPr>
          <w:rFonts w:ascii="Gotham" w:hAnsi="Gotham"/>
          <w:i/>
          <w:sz w:val="19"/>
          <w:szCs w:val="19"/>
        </w:rPr>
      </w:pPr>
      <w:r w:rsidRPr="009A6F66">
        <w:rPr>
          <w:rFonts w:ascii="Gotham" w:hAnsi="Gotham"/>
          <w:i/>
          <w:sz w:val="19"/>
          <w:szCs w:val="19"/>
        </w:rPr>
        <w:t>Artículo 92.- El Ayuntamiento de Tonalá, para el estudio, dictamen, vigilancia y atención de los diversos asuntos que les corresponda conocer, debe funcionar mediante Comisiones, estas pueden ser permanentes o transitorias, con desempeño colegiado, y bajo ninguna circunstancia pueden tener facultades ejecutivas.</w:t>
      </w:r>
    </w:p>
    <w:p w14:paraId="2801C5E9" w14:textId="77777777" w:rsidR="00D03BCF" w:rsidRPr="009A6F66" w:rsidRDefault="00D03BCF" w:rsidP="00D03BCF">
      <w:pPr>
        <w:ind w:left="851" w:right="283"/>
        <w:jc w:val="both"/>
        <w:rPr>
          <w:rFonts w:ascii="Gotham" w:hAnsi="Gotham"/>
          <w:i/>
          <w:sz w:val="19"/>
          <w:szCs w:val="19"/>
        </w:rPr>
      </w:pPr>
    </w:p>
    <w:p w14:paraId="67123590" w14:textId="77777777" w:rsidR="00D03BCF" w:rsidRPr="009A6F66" w:rsidRDefault="00D03BCF" w:rsidP="00D03BCF">
      <w:pPr>
        <w:spacing w:after="120"/>
        <w:ind w:left="851" w:right="283"/>
        <w:jc w:val="both"/>
        <w:rPr>
          <w:rFonts w:ascii="Gotham" w:hAnsi="Gotham"/>
          <w:i/>
          <w:sz w:val="19"/>
          <w:szCs w:val="19"/>
        </w:rPr>
      </w:pPr>
      <w:r w:rsidRPr="009A6F66">
        <w:rPr>
          <w:rFonts w:ascii="Gotham" w:hAnsi="Gotham"/>
          <w:i/>
          <w:sz w:val="19"/>
          <w:szCs w:val="19"/>
        </w:rPr>
        <w:t>Artículo 93.- Las comisiones edilicias tienen las siguientes atribuciones:</w:t>
      </w:r>
    </w:p>
    <w:p w14:paraId="409DBED0" w14:textId="77777777" w:rsidR="00D03BCF" w:rsidRPr="009A6F66" w:rsidRDefault="00D03BCF" w:rsidP="00D03BCF">
      <w:pPr>
        <w:spacing w:after="120"/>
        <w:ind w:left="1276" w:right="283" w:hanging="425"/>
        <w:jc w:val="both"/>
        <w:rPr>
          <w:rFonts w:ascii="Gotham" w:hAnsi="Gotham"/>
          <w:i/>
          <w:sz w:val="19"/>
          <w:szCs w:val="19"/>
        </w:rPr>
      </w:pPr>
      <w:r w:rsidRPr="009A6F66">
        <w:rPr>
          <w:rFonts w:ascii="Gotham" w:hAnsi="Gotham"/>
          <w:i/>
          <w:sz w:val="19"/>
          <w:szCs w:val="19"/>
        </w:rPr>
        <w:t xml:space="preserve">I. </w:t>
      </w:r>
      <w:r>
        <w:rPr>
          <w:rFonts w:ascii="Gotham" w:hAnsi="Gotham"/>
          <w:i/>
          <w:sz w:val="19"/>
          <w:szCs w:val="19"/>
        </w:rPr>
        <w:tab/>
      </w:r>
      <w:r w:rsidRPr="009A6F66">
        <w:rPr>
          <w:rFonts w:ascii="Gotham" w:hAnsi="Gotham"/>
          <w:i/>
          <w:sz w:val="19"/>
          <w:szCs w:val="19"/>
        </w:rPr>
        <w:t xml:space="preserve">Recibir, estudiar, analizar, discutir y dictaminar los asuntos turnados por el ayuntamiento; </w:t>
      </w:r>
    </w:p>
    <w:p w14:paraId="7EAE01CF" w14:textId="77777777" w:rsidR="00D03BCF" w:rsidRPr="009A6F66" w:rsidRDefault="00D03BCF" w:rsidP="00D03BCF">
      <w:pPr>
        <w:spacing w:after="120"/>
        <w:ind w:left="1276" w:right="283" w:hanging="425"/>
        <w:jc w:val="both"/>
        <w:rPr>
          <w:rFonts w:ascii="Gotham" w:hAnsi="Gotham"/>
          <w:i/>
          <w:sz w:val="19"/>
          <w:szCs w:val="19"/>
        </w:rPr>
      </w:pPr>
      <w:r w:rsidRPr="009A6F66">
        <w:rPr>
          <w:rFonts w:ascii="Gotham" w:hAnsi="Gotham"/>
          <w:i/>
          <w:sz w:val="19"/>
          <w:szCs w:val="19"/>
        </w:rPr>
        <w:t xml:space="preserve">II. </w:t>
      </w:r>
      <w:r>
        <w:rPr>
          <w:rFonts w:ascii="Gotham" w:hAnsi="Gotham"/>
          <w:i/>
          <w:sz w:val="19"/>
          <w:szCs w:val="19"/>
        </w:rPr>
        <w:tab/>
      </w:r>
      <w:r w:rsidRPr="009A6F66">
        <w:rPr>
          <w:rFonts w:ascii="Gotham" w:hAnsi="Gotham"/>
          <w:i/>
          <w:sz w:val="19"/>
          <w:szCs w:val="19"/>
        </w:rPr>
        <w:t>Presentar al ayuntamiento los dictámenes e informes, resultados de sus trabajos e investigaciones y demás documentos relativos a los asuntos que les son turnados;</w:t>
      </w:r>
    </w:p>
    <w:p w14:paraId="748850A4" w14:textId="77777777" w:rsidR="00D03BCF" w:rsidRPr="009A6F66" w:rsidRDefault="00D03BCF" w:rsidP="00D03BCF">
      <w:pPr>
        <w:ind w:left="851" w:right="283"/>
        <w:jc w:val="both"/>
        <w:rPr>
          <w:rFonts w:ascii="Gotham" w:hAnsi="Gotham"/>
          <w:i/>
          <w:sz w:val="19"/>
          <w:szCs w:val="19"/>
        </w:rPr>
      </w:pPr>
      <w:r w:rsidRPr="009A6F66">
        <w:rPr>
          <w:rFonts w:ascii="Gotham" w:hAnsi="Gotham"/>
          <w:i/>
          <w:sz w:val="19"/>
          <w:szCs w:val="19"/>
        </w:rPr>
        <w:t>III a la IX (…)</w:t>
      </w:r>
    </w:p>
    <w:p w14:paraId="2C8A99E4" w14:textId="77777777" w:rsidR="00D03BCF" w:rsidRPr="009A6F66" w:rsidRDefault="00D03BCF" w:rsidP="00D03BCF">
      <w:pPr>
        <w:ind w:left="851" w:right="283"/>
        <w:jc w:val="both"/>
        <w:rPr>
          <w:rFonts w:ascii="Gotham" w:hAnsi="Gotham"/>
          <w:i/>
          <w:sz w:val="19"/>
          <w:szCs w:val="19"/>
        </w:rPr>
      </w:pPr>
    </w:p>
    <w:p w14:paraId="5C3E9279" w14:textId="77777777" w:rsidR="00D03BCF" w:rsidRPr="009A6F66" w:rsidRDefault="00D03BCF" w:rsidP="00D03BCF">
      <w:pPr>
        <w:spacing w:after="120"/>
        <w:ind w:left="851" w:right="283"/>
        <w:jc w:val="both"/>
        <w:rPr>
          <w:rFonts w:ascii="Gotham" w:hAnsi="Gotham"/>
          <w:i/>
          <w:sz w:val="19"/>
          <w:szCs w:val="19"/>
        </w:rPr>
      </w:pPr>
      <w:r w:rsidRPr="009A6F66">
        <w:rPr>
          <w:rFonts w:ascii="Gotham" w:hAnsi="Gotham"/>
          <w:i/>
          <w:sz w:val="19"/>
          <w:szCs w:val="19"/>
        </w:rPr>
        <w:t>Artículo 99.- Son atribuciones de la Comisión Edilicia de Gobernación, Justicia, Asuntos Metropolitanos y Fortalecimiento Municipal:</w:t>
      </w:r>
    </w:p>
    <w:p w14:paraId="67861335" w14:textId="77777777" w:rsidR="00D03BCF" w:rsidRPr="009A6F66" w:rsidRDefault="00D03BCF" w:rsidP="00D03BCF">
      <w:pPr>
        <w:spacing w:after="120"/>
        <w:ind w:left="851" w:right="283"/>
        <w:jc w:val="both"/>
        <w:rPr>
          <w:rFonts w:ascii="Gotham" w:hAnsi="Gotham"/>
          <w:i/>
          <w:sz w:val="19"/>
          <w:szCs w:val="19"/>
        </w:rPr>
      </w:pPr>
      <w:r w:rsidRPr="009A6F66">
        <w:rPr>
          <w:rFonts w:ascii="Gotham" w:hAnsi="Gotham"/>
          <w:i/>
          <w:sz w:val="19"/>
          <w:szCs w:val="19"/>
        </w:rPr>
        <w:t>I a la VII (…)</w:t>
      </w:r>
    </w:p>
    <w:p w14:paraId="1D9BBDA2" w14:textId="77777777" w:rsidR="00D03BCF" w:rsidRPr="009A6F66" w:rsidRDefault="00D03BCF" w:rsidP="00D03BCF">
      <w:pPr>
        <w:spacing w:after="120"/>
        <w:ind w:left="1276" w:right="283" w:hanging="425"/>
        <w:jc w:val="both"/>
        <w:rPr>
          <w:rFonts w:ascii="Gotham" w:hAnsi="Gotham"/>
          <w:i/>
          <w:sz w:val="19"/>
          <w:szCs w:val="19"/>
        </w:rPr>
      </w:pPr>
      <w:r>
        <w:rPr>
          <w:rFonts w:ascii="Gotham" w:hAnsi="Gotham"/>
          <w:i/>
          <w:sz w:val="19"/>
          <w:szCs w:val="19"/>
        </w:rPr>
        <w:t>VIII.</w:t>
      </w:r>
      <w:r w:rsidRPr="009A6F66">
        <w:rPr>
          <w:rFonts w:ascii="Gotham" w:hAnsi="Gotham"/>
          <w:i/>
          <w:sz w:val="19"/>
          <w:szCs w:val="19"/>
        </w:rPr>
        <w:t xml:space="preserve"> </w:t>
      </w:r>
      <w:r>
        <w:rPr>
          <w:rFonts w:ascii="Gotham" w:hAnsi="Gotham"/>
          <w:i/>
          <w:sz w:val="19"/>
          <w:szCs w:val="19"/>
        </w:rPr>
        <w:tab/>
      </w:r>
      <w:r w:rsidRPr="009A6F66">
        <w:rPr>
          <w:rFonts w:ascii="Gotham" w:hAnsi="Gotham"/>
          <w:i/>
          <w:sz w:val="19"/>
          <w:szCs w:val="19"/>
        </w:rPr>
        <w:t>Estudiar y proponer la celebración de contratos, convenios o acuerdos de coordinación con autoridades de los distintos niveles de gobierno o con los particulares que tengan injerencia respecto del Registro Civil.</w:t>
      </w:r>
    </w:p>
    <w:p w14:paraId="7AC6C079" w14:textId="319A755C" w:rsidR="00D03BCF" w:rsidRPr="009A6F66" w:rsidRDefault="00D03BCF" w:rsidP="00D03BCF">
      <w:pPr>
        <w:ind w:left="851" w:right="283"/>
        <w:jc w:val="both"/>
        <w:rPr>
          <w:rFonts w:ascii="Gotham" w:hAnsi="Gotham"/>
          <w:i/>
          <w:sz w:val="19"/>
          <w:szCs w:val="19"/>
        </w:rPr>
      </w:pPr>
      <w:r w:rsidRPr="009A6F66">
        <w:rPr>
          <w:rFonts w:ascii="Gotham" w:hAnsi="Gotham"/>
          <w:i/>
          <w:sz w:val="19"/>
          <w:szCs w:val="19"/>
        </w:rPr>
        <w:lastRenderedPageBreak/>
        <w:t>IX a la</w:t>
      </w:r>
      <w:r w:rsidR="008B58C6">
        <w:rPr>
          <w:rFonts w:ascii="Gotham" w:hAnsi="Gotham"/>
          <w:i/>
          <w:sz w:val="19"/>
          <w:szCs w:val="19"/>
        </w:rPr>
        <w:t xml:space="preserve"> </w:t>
      </w:r>
      <w:r w:rsidRPr="009A6F66">
        <w:rPr>
          <w:rFonts w:ascii="Gotham" w:hAnsi="Gotham"/>
          <w:i/>
          <w:sz w:val="19"/>
          <w:szCs w:val="19"/>
        </w:rPr>
        <w:t>XIV (…)</w:t>
      </w:r>
    </w:p>
    <w:p w14:paraId="35D2CCE1" w14:textId="77777777" w:rsidR="00D03BCF" w:rsidRPr="009A6F66" w:rsidRDefault="00D03BCF" w:rsidP="00D03BCF">
      <w:pPr>
        <w:ind w:left="851" w:right="283"/>
        <w:jc w:val="both"/>
        <w:rPr>
          <w:rFonts w:ascii="Gotham" w:hAnsi="Gotham"/>
          <w:i/>
          <w:sz w:val="19"/>
          <w:szCs w:val="19"/>
        </w:rPr>
      </w:pPr>
    </w:p>
    <w:p w14:paraId="730AB55E" w14:textId="77777777" w:rsidR="00D03BCF" w:rsidRPr="009A6F66" w:rsidRDefault="00D03BCF" w:rsidP="00D03BCF">
      <w:pPr>
        <w:spacing w:after="120"/>
        <w:ind w:left="851" w:right="283"/>
        <w:jc w:val="both"/>
        <w:rPr>
          <w:rFonts w:ascii="Gotham" w:hAnsi="Gotham"/>
          <w:i/>
          <w:sz w:val="19"/>
          <w:szCs w:val="19"/>
        </w:rPr>
      </w:pPr>
      <w:r w:rsidRPr="009A6F66">
        <w:rPr>
          <w:rFonts w:ascii="Gotham" w:hAnsi="Gotham"/>
          <w:i/>
          <w:sz w:val="19"/>
          <w:szCs w:val="19"/>
        </w:rPr>
        <w:t xml:space="preserve">Artículo 102.- Son atribuciones de la Comisión Edilicia de Hacienda y Presupuestos: </w:t>
      </w:r>
    </w:p>
    <w:p w14:paraId="7CDCCAFC" w14:textId="77777777" w:rsidR="00D03BCF" w:rsidRPr="009A6F66" w:rsidRDefault="00D03BCF" w:rsidP="00D03BCF">
      <w:pPr>
        <w:spacing w:after="120"/>
        <w:ind w:left="1276" w:right="283" w:hanging="425"/>
        <w:jc w:val="both"/>
        <w:rPr>
          <w:rFonts w:ascii="Gotham" w:hAnsi="Gotham"/>
          <w:i/>
          <w:sz w:val="19"/>
          <w:szCs w:val="19"/>
        </w:rPr>
      </w:pPr>
      <w:r w:rsidRPr="009A6F66">
        <w:rPr>
          <w:rFonts w:ascii="Gotham" w:hAnsi="Gotham"/>
          <w:i/>
          <w:sz w:val="19"/>
          <w:szCs w:val="19"/>
        </w:rPr>
        <w:t xml:space="preserve">I </w:t>
      </w:r>
      <w:r>
        <w:rPr>
          <w:rFonts w:ascii="Gotham" w:hAnsi="Gotham"/>
          <w:i/>
          <w:sz w:val="19"/>
          <w:szCs w:val="19"/>
        </w:rPr>
        <w:tab/>
      </w:r>
      <w:r w:rsidRPr="009A6F66">
        <w:rPr>
          <w:rFonts w:ascii="Gotham" w:hAnsi="Gotham"/>
          <w:i/>
          <w:sz w:val="19"/>
          <w:szCs w:val="19"/>
        </w:rPr>
        <w:t>Vigilar que todos los contratos de compraventa, de comodato, de arrendamiento, o de cualquier naturaleza se lleven a cabo en los términos más convenientes para el Ayuntamiento;</w:t>
      </w:r>
    </w:p>
    <w:p w14:paraId="3D641EDB" w14:textId="2E0FEAD7" w:rsidR="00D03BCF" w:rsidRPr="009A6F66" w:rsidRDefault="00D03BCF" w:rsidP="00D03BCF">
      <w:pPr>
        <w:spacing w:after="120"/>
        <w:ind w:left="1276" w:right="283" w:hanging="425"/>
        <w:jc w:val="both"/>
        <w:rPr>
          <w:rFonts w:ascii="Gotham" w:hAnsi="Gotham"/>
          <w:i/>
          <w:sz w:val="19"/>
          <w:szCs w:val="19"/>
        </w:rPr>
      </w:pPr>
      <w:r w:rsidRPr="009A6F66">
        <w:rPr>
          <w:rFonts w:ascii="Gotham" w:hAnsi="Gotham"/>
          <w:i/>
          <w:sz w:val="19"/>
          <w:szCs w:val="19"/>
        </w:rPr>
        <w:t>II a la</w:t>
      </w:r>
      <w:r w:rsidR="008B58C6">
        <w:rPr>
          <w:rFonts w:ascii="Gotham" w:hAnsi="Gotham"/>
          <w:i/>
          <w:sz w:val="19"/>
          <w:szCs w:val="19"/>
        </w:rPr>
        <w:t xml:space="preserve"> </w:t>
      </w:r>
      <w:r w:rsidRPr="009A6F66">
        <w:rPr>
          <w:rFonts w:ascii="Gotham" w:hAnsi="Gotham"/>
          <w:i/>
          <w:sz w:val="19"/>
          <w:szCs w:val="19"/>
        </w:rPr>
        <w:t>VIII (…).</w:t>
      </w:r>
    </w:p>
    <w:p w14:paraId="45009465" w14:textId="77777777" w:rsidR="00D03BCF" w:rsidRPr="009A6F66" w:rsidRDefault="00D03BCF" w:rsidP="00D03BCF">
      <w:pPr>
        <w:spacing w:after="120"/>
        <w:ind w:left="1276" w:right="283" w:hanging="425"/>
        <w:jc w:val="both"/>
        <w:rPr>
          <w:rFonts w:ascii="Gotham" w:hAnsi="Gotham"/>
          <w:i/>
          <w:sz w:val="19"/>
          <w:szCs w:val="19"/>
        </w:rPr>
      </w:pPr>
      <w:r w:rsidRPr="009A6F66">
        <w:rPr>
          <w:rFonts w:ascii="Gotham" w:hAnsi="Gotham"/>
          <w:i/>
          <w:sz w:val="19"/>
          <w:szCs w:val="19"/>
        </w:rPr>
        <w:t xml:space="preserve">IX. </w:t>
      </w:r>
      <w:r>
        <w:rPr>
          <w:rFonts w:ascii="Gotham" w:hAnsi="Gotham"/>
          <w:i/>
          <w:sz w:val="19"/>
          <w:szCs w:val="19"/>
        </w:rPr>
        <w:tab/>
      </w:r>
      <w:r w:rsidRPr="009A6F66">
        <w:rPr>
          <w:rFonts w:ascii="Gotham" w:hAnsi="Gotham"/>
          <w:i/>
          <w:sz w:val="19"/>
          <w:szCs w:val="19"/>
        </w:rPr>
        <w:t xml:space="preserve">Proponer, analizar, estudiar y dictaminar las iniciativas concernientes a los bienes de dominio público y privado del municipio; </w:t>
      </w:r>
    </w:p>
    <w:p w14:paraId="4249C28E" w14:textId="77777777" w:rsidR="00D03BCF" w:rsidRPr="009A6F66" w:rsidRDefault="00D03BCF" w:rsidP="00D03BCF">
      <w:pPr>
        <w:spacing w:after="120"/>
        <w:ind w:left="1276" w:right="283" w:hanging="425"/>
        <w:jc w:val="both"/>
        <w:rPr>
          <w:rFonts w:ascii="Gotham" w:hAnsi="Gotham"/>
          <w:i/>
          <w:sz w:val="19"/>
          <w:szCs w:val="19"/>
        </w:rPr>
      </w:pPr>
      <w:r w:rsidRPr="009A6F66">
        <w:rPr>
          <w:rFonts w:ascii="Gotham" w:hAnsi="Gotham"/>
          <w:i/>
          <w:sz w:val="19"/>
          <w:szCs w:val="19"/>
        </w:rPr>
        <w:t xml:space="preserve">X. </w:t>
      </w:r>
      <w:r>
        <w:rPr>
          <w:rFonts w:ascii="Gotham" w:hAnsi="Gotham"/>
          <w:i/>
          <w:sz w:val="19"/>
          <w:szCs w:val="19"/>
        </w:rPr>
        <w:tab/>
      </w:r>
      <w:r w:rsidRPr="009A6F66">
        <w:rPr>
          <w:rFonts w:ascii="Gotham" w:hAnsi="Gotham"/>
          <w:i/>
          <w:sz w:val="19"/>
          <w:szCs w:val="19"/>
        </w:rPr>
        <w:t xml:space="preserve">Proponer las políticas y los lineamientos generales que promuevan un adecuado mantenimiento de los bienes muebles e inmuebles propiedad del municipio y una mejor conservación y valorización de su patrimonio histórico; y </w:t>
      </w:r>
    </w:p>
    <w:p w14:paraId="22B98F97" w14:textId="77777777" w:rsidR="00D03BCF" w:rsidRPr="009A6F66" w:rsidRDefault="00D03BCF" w:rsidP="00D03BCF">
      <w:pPr>
        <w:ind w:left="1276" w:right="283" w:hanging="425"/>
        <w:jc w:val="both"/>
        <w:rPr>
          <w:rFonts w:ascii="Gotham" w:hAnsi="Gotham"/>
          <w:i/>
          <w:sz w:val="19"/>
          <w:szCs w:val="19"/>
        </w:rPr>
      </w:pPr>
      <w:r w:rsidRPr="009A6F66">
        <w:rPr>
          <w:rFonts w:ascii="Gotham" w:hAnsi="Gotham"/>
          <w:i/>
          <w:sz w:val="19"/>
          <w:szCs w:val="19"/>
        </w:rPr>
        <w:t xml:space="preserve">XI. </w:t>
      </w:r>
      <w:r>
        <w:rPr>
          <w:rFonts w:ascii="Gotham" w:hAnsi="Gotham"/>
          <w:i/>
          <w:sz w:val="19"/>
          <w:szCs w:val="19"/>
        </w:rPr>
        <w:tab/>
      </w:r>
      <w:r w:rsidRPr="009A6F66">
        <w:rPr>
          <w:rFonts w:ascii="Gotham" w:hAnsi="Gotham"/>
          <w:i/>
          <w:sz w:val="19"/>
          <w:szCs w:val="19"/>
        </w:rPr>
        <w:t>Estudiar y, en su caso, proponer la celebración de convenios o contratos con la Federación, el estado, los municipios o los particulares respecto de los bienes de dominio público y privado del municipio.</w:t>
      </w:r>
    </w:p>
    <w:p w14:paraId="43C64AB4" w14:textId="77777777" w:rsidR="00D03BCF" w:rsidRPr="009A6F66" w:rsidRDefault="00D03BCF" w:rsidP="00D03BCF">
      <w:pPr>
        <w:ind w:left="851" w:right="283"/>
        <w:jc w:val="both"/>
        <w:rPr>
          <w:rFonts w:ascii="Gotham" w:hAnsi="Gotham"/>
          <w:i/>
          <w:sz w:val="19"/>
          <w:szCs w:val="19"/>
        </w:rPr>
      </w:pPr>
    </w:p>
    <w:p w14:paraId="292CB3BC" w14:textId="77777777" w:rsidR="00D03BCF" w:rsidRPr="009A6F66" w:rsidRDefault="00D03BCF" w:rsidP="00D03BCF">
      <w:pPr>
        <w:spacing w:after="120"/>
        <w:ind w:left="851" w:right="283"/>
        <w:jc w:val="both"/>
        <w:rPr>
          <w:rFonts w:ascii="Gotham" w:hAnsi="Gotham"/>
          <w:i/>
          <w:sz w:val="19"/>
          <w:szCs w:val="19"/>
        </w:rPr>
      </w:pPr>
      <w:r w:rsidRPr="009A6F66">
        <w:rPr>
          <w:rFonts w:ascii="Gotham" w:hAnsi="Gotham"/>
          <w:i/>
          <w:sz w:val="19"/>
          <w:szCs w:val="19"/>
        </w:rPr>
        <w:t>Artículo 103.- Son atribuciones de la Comisión Edilicia de Administración, Transparencia, Rendición de Cuentas y Combate a la Corrupción:</w:t>
      </w:r>
    </w:p>
    <w:p w14:paraId="32F7ECB1" w14:textId="77777777" w:rsidR="00D03BCF" w:rsidRPr="009A6F66" w:rsidRDefault="00D03BCF" w:rsidP="00D03BCF">
      <w:pPr>
        <w:spacing w:after="120"/>
        <w:ind w:left="1276" w:right="283" w:hanging="425"/>
        <w:jc w:val="both"/>
        <w:rPr>
          <w:rFonts w:ascii="Gotham" w:hAnsi="Gotham"/>
          <w:i/>
          <w:sz w:val="19"/>
          <w:szCs w:val="19"/>
        </w:rPr>
      </w:pPr>
      <w:r>
        <w:rPr>
          <w:rFonts w:ascii="Gotham" w:hAnsi="Gotham"/>
          <w:i/>
          <w:sz w:val="19"/>
          <w:szCs w:val="19"/>
        </w:rPr>
        <w:t xml:space="preserve">I. </w:t>
      </w:r>
      <w:r>
        <w:rPr>
          <w:rFonts w:ascii="Gotham" w:hAnsi="Gotham"/>
          <w:i/>
          <w:sz w:val="19"/>
          <w:szCs w:val="19"/>
        </w:rPr>
        <w:tab/>
      </w:r>
      <w:r w:rsidRPr="009A6F66">
        <w:rPr>
          <w:rFonts w:ascii="Gotham" w:hAnsi="Gotham"/>
          <w:i/>
          <w:sz w:val="19"/>
          <w:szCs w:val="19"/>
        </w:rPr>
        <w:t xml:space="preserve">Proponer, analizar y estudiar las políticas y acciones concernientes a la transparencia, acceso a la información, rendición de cuentas y combate a la corrupción en el gobierno, las dependencias y entidades de la administración pública municipal; así como dar seguimiento a los programas y acciones que estas deban llevar a cabo anualmente en las materias antes señaladas; </w:t>
      </w:r>
    </w:p>
    <w:p w14:paraId="6C402162" w14:textId="77777777" w:rsidR="00D03BCF" w:rsidRPr="009A6F66" w:rsidRDefault="00D03BCF" w:rsidP="00D03BCF">
      <w:pPr>
        <w:ind w:left="851" w:right="283"/>
        <w:jc w:val="both"/>
        <w:rPr>
          <w:rFonts w:ascii="Gotham" w:hAnsi="Gotham"/>
          <w:i/>
          <w:sz w:val="19"/>
          <w:szCs w:val="19"/>
        </w:rPr>
      </w:pPr>
      <w:r w:rsidRPr="009A6F66">
        <w:rPr>
          <w:rFonts w:ascii="Gotham" w:hAnsi="Gotham"/>
          <w:i/>
          <w:sz w:val="19"/>
          <w:szCs w:val="19"/>
        </w:rPr>
        <w:t>II a la VII. (…).</w:t>
      </w:r>
    </w:p>
    <w:p w14:paraId="734D99B2" w14:textId="77777777" w:rsidR="00D03BCF" w:rsidRPr="00F35BFD" w:rsidRDefault="00D03BCF" w:rsidP="00D03BCF">
      <w:pPr>
        <w:ind w:left="567" w:hanging="567"/>
        <w:jc w:val="both"/>
        <w:rPr>
          <w:rFonts w:ascii="Gotham" w:hAnsi="Gotham"/>
          <w:sz w:val="20"/>
          <w:szCs w:val="20"/>
        </w:rPr>
      </w:pPr>
    </w:p>
    <w:p w14:paraId="030E2D7D" w14:textId="77777777" w:rsidR="00D03BCF" w:rsidRPr="00F35BFD" w:rsidRDefault="00D03BCF" w:rsidP="00D03BCF">
      <w:pPr>
        <w:ind w:left="567"/>
        <w:jc w:val="both"/>
        <w:rPr>
          <w:rFonts w:ascii="Gotham" w:hAnsi="Gotham"/>
          <w:sz w:val="20"/>
          <w:szCs w:val="20"/>
        </w:rPr>
      </w:pPr>
      <w:r w:rsidRPr="00F35BFD">
        <w:rPr>
          <w:rFonts w:ascii="Gotham" w:hAnsi="Gotham"/>
          <w:sz w:val="20"/>
          <w:szCs w:val="20"/>
        </w:rPr>
        <w:t>Por lo antes expuesto se manifiesta las Comisiones Edilicias cuentan con la capacidad de para conocer, estudiar, analizar y dictaminar la iniciativa en objeto del presente dictamen que se estudia.</w:t>
      </w:r>
    </w:p>
    <w:p w14:paraId="51F3D692" w14:textId="77777777" w:rsidR="00D03BCF" w:rsidRPr="00F35BFD" w:rsidRDefault="00D03BCF" w:rsidP="00D03BCF">
      <w:pPr>
        <w:ind w:left="567" w:hanging="567"/>
        <w:jc w:val="both"/>
        <w:rPr>
          <w:rFonts w:ascii="Gotham" w:hAnsi="Gotham"/>
          <w:sz w:val="20"/>
          <w:szCs w:val="20"/>
        </w:rPr>
      </w:pPr>
    </w:p>
    <w:p w14:paraId="127B87CB" w14:textId="77777777" w:rsidR="00D03BCF" w:rsidRPr="00F35BFD" w:rsidRDefault="00D03BCF" w:rsidP="00D03BCF">
      <w:pPr>
        <w:ind w:left="567" w:hanging="567"/>
        <w:jc w:val="both"/>
        <w:rPr>
          <w:rFonts w:ascii="Gotham" w:hAnsi="Gotham"/>
          <w:sz w:val="20"/>
          <w:szCs w:val="20"/>
        </w:rPr>
      </w:pPr>
      <w:r w:rsidRPr="00F35BFD">
        <w:rPr>
          <w:rFonts w:ascii="Gotham" w:hAnsi="Gotham"/>
          <w:sz w:val="20"/>
          <w:szCs w:val="20"/>
        </w:rPr>
        <w:t xml:space="preserve">V- </w:t>
      </w:r>
      <w:r>
        <w:rPr>
          <w:rFonts w:ascii="Gotham" w:hAnsi="Gotham"/>
          <w:sz w:val="20"/>
          <w:szCs w:val="20"/>
        </w:rPr>
        <w:tab/>
      </w:r>
      <w:r w:rsidRPr="00F35BFD">
        <w:rPr>
          <w:rFonts w:ascii="Gotham" w:hAnsi="Gotham"/>
          <w:sz w:val="20"/>
          <w:szCs w:val="20"/>
        </w:rPr>
        <w:t>Así mismo el Reglamento Para El Funcionamiento Interno De Sesiones Del Ayuntamiento Constitucional De Tonalá, Jalisco, establece lo siguiente;</w:t>
      </w:r>
    </w:p>
    <w:p w14:paraId="28153EAE" w14:textId="77777777" w:rsidR="00D03BCF" w:rsidRPr="00937699" w:rsidRDefault="00D03BCF" w:rsidP="00D03BCF">
      <w:pPr>
        <w:pStyle w:val="Sinespaciado"/>
        <w:ind w:left="567"/>
        <w:jc w:val="both"/>
        <w:rPr>
          <w:rFonts w:ascii="Arial" w:hAnsi="Arial" w:cs="Arial"/>
          <w:i/>
          <w:sz w:val="24"/>
          <w:szCs w:val="24"/>
        </w:rPr>
      </w:pPr>
    </w:p>
    <w:p w14:paraId="52125B12" w14:textId="77777777" w:rsidR="00D03BCF" w:rsidRPr="009A6F66" w:rsidRDefault="00D03BCF" w:rsidP="00D03BCF">
      <w:pPr>
        <w:ind w:left="851" w:right="283"/>
        <w:jc w:val="both"/>
        <w:rPr>
          <w:rFonts w:ascii="Gotham" w:hAnsi="Gotham"/>
          <w:i/>
          <w:sz w:val="19"/>
          <w:szCs w:val="19"/>
        </w:rPr>
      </w:pPr>
      <w:r w:rsidRPr="009A6F66">
        <w:rPr>
          <w:rFonts w:ascii="Gotham" w:hAnsi="Gotham"/>
          <w:i/>
          <w:sz w:val="19"/>
          <w:szCs w:val="19"/>
        </w:rPr>
        <w:t>Artículo 1.- El presente reglamento tiene su fundamento en el artículo 115 de la Constitución Política de los Estados Unidos Mexicanos; 77, fracción II, de la Constitución Política del Estado de Jalisco; 29, 37, fracción II; 40, fracción II; 41, 42, 44, 50 de la Ley del Gobierno y la Administración Pública Municipal del Estado de Jalisco; 49, fracción II, 51, fracción II y 76 del Reglamento del Gobierno y la Administración Pública del Ayuntamiento Constitucional de Tonalá, Jalisco.</w:t>
      </w:r>
    </w:p>
    <w:p w14:paraId="253CB4C8" w14:textId="77777777" w:rsidR="00D03BCF" w:rsidRPr="009A6F66" w:rsidRDefault="00D03BCF" w:rsidP="00D03BCF">
      <w:pPr>
        <w:ind w:left="851" w:right="283"/>
        <w:jc w:val="both"/>
        <w:rPr>
          <w:rFonts w:ascii="Gotham" w:hAnsi="Gotham"/>
          <w:i/>
          <w:sz w:val="19"/>
          <w:szCs w:val="19"/>
        </w:rPr>
      </w:pPr>
    </w:p>
    <w:p w14:paraId="24F01E12" w14:textId="77777777" w:rsidR="00D03BCF" w:rsidRPr="009A6F66" w:rsidRDefault="00D03BCF" w:rsidP="00D03BCF">
      <w:pPr>
        <w:spacing w:after="120"/>
        <w:ind w:left="851" w:right="283"/>
        <w:jc w:val="both"/>
        <w:rPr>
          <w:rFonts w:ascii="Gotham" w:hAnsi="Gotham"/>
          <w:i/>
          <w:sz w:val="19"/>
          <w:szCs w:val="19"/>
        </w:rPr>
      </w:pPr>
      <w:r w:rsidRPr="009A6F66">
        <w:rPr>
          <w:rFonts w:ascii="Gotham" w:hAnsi="Gotham"/>
          <w:i/>
          <w:sz w:val="19"/>
          <w:szCs w:val="19"/>
        </w:rPr>
        <w:t>Artículo 10.- En las sesiones de Ayuntamiento, corresponde de forma general a sus integrantes el cumplimiento de los siguientes puntos:</w:t>
      </w:r>
    </w:p>
    <w:p w14:paraId="2ABE61F8" w14:textId="77777777" w:rsidR="00D03BCF" w:rsidRPr="009A6F66" w:rsidRDefault="00D03BCF" w:rsidP="00D03BCF">
      <w:pPr>
        <w:spacing w:after="120"/>
        <w:ind w:left="851" w:right="283"/>
        <w:jc w:val="both"/>
        <w:rPr>
          <w:rFonts w:ascii="Gotham" w:hAnsi="Gotham"/>
          <w:i/>
          <w:sz w:val="19"/>
          <w:szCs w:val="19"/>
        </w:rPr>
      </w:pPr>
      <w:r w:rsidRPr="009A6F66">
        <w:rPr>
          <w:rFonts w:ascii="Gotham" w:hAnsi="Gotham"/>
          <w:i/>
          <w:sz w:val="19"/>
          <w:szCs w:val="19"/>
        </w:rPr>
        <w:t>I a la IV (…)</w:t>
      </w:r>
    </w:p>
    <w:p w14:paraId="64C1413B" w14:textId="77777777" w:rsidR="00D03BCF" w:rsidRPr="009A6F66" w:rsidRDefault="00D03BCF" w:rsidP="00D03BCF">
      <w:pPr>
        <w:spacing w:after="120"/>
        <w:ind w:left="1276" w:right="283" w:hanging="425"/>
        <w:jc w:val="both"/>
        <w:rPr>
          <w:rFonts w:ascii="Gotham" w:hAnsi="Gotham"/>
          <w:i/>
          <w:sz w:val="19"/>
          <w:szCs w:val="19"/>
        </w:rPr>
      </w:pPr>
      <w:r w:rsidRPr="009A6F66">
        <w:rPr>
          <w:rFonts w:ascii="Gotham" w:hAnsi="Gotham"/>
          <w:i/>
          <w:sz w:val="19"/>
          <w:szCs w:val="19"/>
        </w:rPr>
        <w:t xml:space="preserve">V. </w:t>
      </w:r>
      <w:r>
        <w:rPr>
          <w:rFonts w:ascii="Gotham" w:hAnsi="Gotham"/>
          <w:i/>
          <w:sz w:val="19"/>
          <w:szCs w:val="19"/>
        </w:rPr>
        <w:tab/>
      </w:r>
      <w:r w:rsidRPr="009A6F66">
        <w:rPr>
          <w:rFonts w:ascii="Gotham" w:hAnsi="Gotham"/>
          <w:i/>
          <w:sz w:val="19"/>
          <w:szCs w:val="19"/>
        </w:rPr>
        <w:t xml:space="preserve">Presentar los dictámenes de las comisiones que presidan, así como iniciativas, en los términos de la Ley y de la reglamentación municipal; </w:t>
      </w:r>
    </w:p>
    <w:p w14:paraId="64F061FA" w14:textId="77777777" w:rsidR="00D03BCF" w:rsidRPr="009A6F66" w:rsidRDefault="00D03BCF" w:rsidP="00D03BCF">
      <w:pPr>
        <w:ind w:left="851" w:right="283"/>
        <w:jc w:val="both"/>
        <w:rPr>
          <w:rFonts w:ascii="Gotham" w:hAnsi="Gotham"/>
          <w:i/>
          <w:sz w:val="19"/>
          <w:szCs w:val="19"/>
        </w:rPr>
      </w:pPr>
      <w:r w:rsidRPr="009A6F66">
        <w:rPr>
          <w:rFonts w:ascii="Gotham" w:hAnsi="Gotham"/>
          <w:i/>
          <w:sz w:val="19"/>
          <w:szCs w:val="19"/>
        </w:rPr>
        <w:t>VI a VII. (…)</w:t>
      </w:r>
    </w:p>
    <w:p w14:paraId="74EBA316" w14:textId="77777777" w:rsidR="00D03BCF" w:rsidRPr="009A6F66" w:rsidRDefault="00D03BCF" w:rsidP="00D03BCF">
      <w:pPr>
        <w:ind w:left="851" w:right="283"/>
        <w:jc w:val="both"/>
        <w:rPr>
          <w:rFonts w:ascii="Gotham" w:hAnsi="Gotham"/>
          <w:i/>
          <w:sz w:val="19"/>
          <w:szCs w:val="19"/>
        </w:rPr>
      </w:pPr>
    </w:p>
    <w:p w14:paraId="0EDC7915" w14:textId="77777777" w:rsidR="00D03BCF" w:rsidRPr="009A6F66" w:rsidRDefault="00D03BCF" w:rsidP="00D03BCF">
      <w:pPr>
        <w:ind w:left="851" w:right="283"/>
        <w:jc w:val="both"/>
        <w:rPr>
          <w:rFonts w:ascii="Gotham" w:hAnsi="Gotham"/>
          <w:i/>
          <w:sz w:val="19"/>
          <w:szCs w:val="19"/>
        </w:rPr>
      </w:pPr>
      <w:r w:rsidRPr="009A6F66">
        <w:rPr>
          <w:rFonts w:ascii="Gotham" w:hAnsi="Gotham"/>
          <w:i/>
          <w:sz w:val="19"/>
          <w:szCs w:val="19"/>
        </w:rPr>
        <w:lastRenderedPageBreak/>
        <w:t>Artículo 42.- El Ayuntamiento, para el estudio, vigilancia y atención de los diversos asuntos que le corresponde conocer, funcionará mediante Comisiones.</w:t>
      </w:r>
    </w:p>
    <w:p w14:paraId="3B1DD84C" w14:textId="77777777" w:rsidR="00D03BCF" w:rsidRPr="009A6F66" w:rsidRDefault="00D03BCF" w:rsidP="00D03BCF">
      <w:pPr>
        <w:ind w:left="851" w:right="283"/>
        <w:jc w:val="both"/>
        <w:rPr>
          <w:rFonts w:ascii="Gotham" w:hAnsi="Gotham"/>
          <w:i/>
          <w:sz w:val="19"/>
          <w:szCs w:val="19"/>
        </w:rPr>
      </w:pPr>
    </w:p>
    <w:p w14:paraId="02FFA1E5" w14:textId="77777777" w:rsidR="00D03BCF" w:rsidRPr="009A6F66" w:rsidRDefault="00D03BCF" w:rsidP="00D03BCF">
      <w:pPr>
        <w:ind w:left="851" w:right="283"/>
        <w:jc w:val="both"/>
        <w:rPr>
          <w:rFonts w:ascii="Gotham" w:hAnsi="Gotham"/>
          <w:i/>
          <w:sz w:val="19"/>
          <w:szCs w:val="19"/>
        </w:rPr>
      </w:pPr>
      <w:r w:rsidRPr="009A6F66">
        <w:rPr>
          <w:rFonts w:ascii="Gotham" w:hAnsi="Gotham"/>
          <w:i/>
          <w:sz w:val="19"/>
          <w:szCs w:val="19"/>
        </w:rPr>
        <w:t xml:space="preserve">Artículo 43.- La Comisión es el órgano colegiado del Ayuntamiento encargado de conocer, vigilar, analizar y dictaminar todos aquellos asuntos de interés general y de carácter público y el trámite de los asuntos que le sean turnados de acuerdo a su competencia. </w:t>
      </w:r>
    </w:p>
    <w:p w14:paraId="23F29035" w14:textId="77777777" w:rsidR="00D03BCF" w:rsidRPr="009A6F66" w:rsidRDefault="00D03BCF" w:rsidP="00D03BCF">
      <w:pPr>
        <w:ind w:left="851" w:right="283"/>
        <w:jc w:val="both"/>
        <w:rPr>
          <w:rFonts w:ascii="Gotham" w:hAnsi="Gotham"/>
          <w:i/>
          <w:sz w:val="19"/>
          <w:szCs w:val="19"/>
        </w:rPr>
      </w:pPr>
    </w:p>
    <w:p w14:paraId="2B92F5B5" w14:textId="77777777" w:rsidR="00D03BCF" w:rsidRPr="009A6F66" w:rsidRDefault="00D03BCF" w:rsidP="00D03BCF">
      <w:pPr>
        <w:ind w:left="851" w:right="283"/>
        <w:jc w:val="both"/>
        <w:rPr>
          <w:rFonts w:ascii="Gotham" w:hAnsi="Gotham"/>
          <w:i/>
          <w:sz w:val="19"/>
          <w:szCs w:val="19"/>
        </w:rPr>
      </w:pPr>
      <w:r w:rsidRPr="009A6F66">
        <w:rPr>
          <w:rFonts w:ascii="Gotham" w:hAnsi="Gotham"/>
          <w:i/>
          <w:sz w:val="19"/>
          <w:szCs w:val="19"/>
        </w:rPr>
        <w:t>Artículo 44.- En la primera sesión de Ayuntamiento se deberá aprobar la integración de las Comisiones Permanentes, las cuales se integran a propuesta del Presidente. Lo mismo se observará en el caso de Comisiones Transitorias que por su trascendencia debieran continuar con los trabajos que motivaron su creación.</w:t>
      </w:r>
    </w:p>
    <w:p w14:paraId="3FE8F0ED" w14:textId="77777777" w:rsidR="00D03BCF" w:rsidRPr="003E7337" w:rsidRDefault="00D03BCF" w:rsidP="00D03BCF">
      <w:pPr>
        <w:jc w:val="both"/>
        <w:rPr>
          <w:rFonts w:ascii="Gotham" w:hAnsi="Gotham"/>
          <w:sz w:val="20"/>
          <w:szCs w:val="20"/>
        </w:rPr>
      </w:pPr>
    </w:p>
    <w:p w14:paraId="666F9B92" w14:textId="77777777" w:rsidR="00D03BCF" w:rsidRPr="003E7337" w:rsidRDefault="00D03BCF" w:rsidP="00D03BCF">
      <w:pPr>
        <w:jc w:val="both"/>
        <w:rPr>
          <w:rFonts w:ascii="Gotham" w:hAnsi="Gotham"/>
          <w:sz w:val="20"/>
          <w:szCs w:val="20"/>
        </w:rPr>
      </w:pPr>
      <w:r w:rsidRPr="003E7337">
        <w:rPr>
          <w:rFonts w:ascii="Gotham" w:hAnsi="Gotham"/>
          <w:sz w:val="20"/>
          <w:szCs w:val="20"/>
        </w:rPr>
        <w:t>En atención a los antecedentes y fundamentos, quienes integramos la comisión creemos procedente y necesario señalar la parte expositiva de la iniciativa en estudio conforme a la siguiente;</w:t>
      </w:r>
    </w:p>
    <w:p w14:paraId="62B02A52" w14:textId="77777777" w:rsidR="00D03BCF" w:rsidRPr="003E7337" w:rsidRDefault="00D03BCF" w:rsidP="00D03BCF">
      <w:pPr>
        <w:jc w:val="both"/>
        <w:rPr>
          <w:rFonts w:ascii="Gotham" w:hAnsi="Gotham"/>
          <w:sz w:val="20"/>
          <w:szCs w:val="20"/>
        </w:rPr>
      </w:pPr>
    </w:p>
    <w:p w14:paraId="1B54766A" w14:textId="77777777" w:rsidR="00D03BCF" w:rsidRPr="003D39F9" w:rsidRDefault="00D03BCF" w:rsidP="00D03BCF">
      <w:pPr>
        <w:pStyle w:val="Sinespaciado"/>
        <w:ind w:left="284"/>
        <w:jc w:val="right"/>
        <w:rPr>
          <w:rFonts w:ascii="Gotham" w:eastAsia="Times New Roman" w:hAnsi="Gotham" w:cs="Times New Roman"/>
          <w:b/>
          <w:i/>
          <w:sz w:val="19"/>
          <w:szCs w:val="19"/>
          <w:lang w:val="es-ES" w:eastAsia="es-ES"/>
        </w:rPr>
      </w:pPr>
      <w:r w:rsidRPr="003D39F9">
        <w:rPr>
          <w:rFonts w:ascii="Gotham" w:eastAsia="Times New Roman" w:hAnsi="Gotham" w:cs="Times New Roman"/>
          <w:b/>
          <w:i/>
          <w:sz w:val="19"/>
          <w:szCs w:val="19"/>
          <w:lang w:val="es-ES" w:eastAsia="es-ES"/>
        </w:rPr>
        <w:t>ACUERDO NO. 712</w:t>
      </w:r>
    </w:p>
    <w:p w14:paraId="124F8632" w14:textId="77777777" w:rsidR="00D03BCF" w:rsidRPr="003D39F9" w:rsidRDefault="00D03BCF" w:rsidP="00D03BCF">
      <w:pPr>
        <w:pStyle w:val="Sinespaciado"/>
        <w:ind w:left="284"/>
        <w:jc w:val="both"/>
        <w:rPr>
          <w:rFonts w:ascii="Gotham" w:eastAsia="Times New Roman" w:hAnsi="Gotham" w:cs="Times New Roman"/>
          <w:i/>
          <w:sz w:val="19"/>
          <w:szCs w:val="19"/>
          <w:lang w:val="es-ES" w:eastAsia="es-ES"/>
        </w:rPr>
      </w:pPr>
      <w:r w:rsidRPr="003D39F9">
        <w:rPr>
          <w:rFonts w:ascii="Gotham" w:eastAsia="Times New Roman" w:hAnsi="Gotham" w:cs="Times New Roman"/>
          <w:b/>
          <w:i/>
          <w:smallCaps/>
          <w:sz w:val="19"/>
          <w:szCs w:val="19"/>
          <w:lang w:val="es-ES" w:eastAsia="es-ES"/>
        </w:rPr>
        <w:t>Décimo Asunto Vario.-</w:t>
      </w:r>
      <w:r w:rsidRPr="003D39F9">
        <w:rPr>
          <w:rFonts w:ascii="Gotham" w:eastAsia="Times New Roman" w:hAnsi="Gotham" w:cs="Times New Roman"/>
          <w:i/>
          <w:smallCaps/>
          <w:sz w:val="19"/>
          <w:szCs w:val="19"/>
          <w:lang w:val="es-ES" w:eastAsia="es-ES"/>
        </w:rPr>
        <w:t xml:space="preserve"> </w:t>
      </w:r>
      <w:r w:rsidRPr="003D39F9">
        <w:rPr>
          <w:rFonts w:ascii="Gotham" w:eastAsia="Times New Roman" w:hAnsi="Gotham" w:cs="Times New Roman"/>
          <w:i/>
          <w:sz w:val="19"/>
          <w:szCs w:val="19"/>
          <w:lang w:val="es-ES" w:eastAsia="es-ES"/>
        </w:rPr>
        <w:t>En uso de la voz el Presidente Municipal, Sergio Armando Chávez Dávalos, señala que, el que suscribe, Sergio Armando Chávez Dávalos, Presidente Municipal del Ayuntamiento Constitucional de Tonalá, Jalisco, en uso de la facultad de que me confieren los artículos 115, fracciones I II y III de la Constitución Política de los Estados Unidos Mexicanos; 77 fracción II inciso b), 79, 81 y 86 de nuestra Constitución Política del Estado de Jalisco; 10, 47 y 48 fracción IV de la Ley del Gobierno y la Administración Pública Municipal del Estado de Jalisco, 39 fracción XIII, 53 fracciones II, VIII, XIV, XXXIX, 55 fracción II inciso b), 72 y 73 del Reglamento del Gobierno y la Administración Pública del Ayuntamiento Constitucional de Tonalá, Jalisco, así como 10, 11, y 82 del Reglamento para el Funcionamiento Interno de Sesiones del Ayuntamiento Constitucional de Tonalá, Jalisco, y demás relativos aplicables; someto a consideración de este Ayuntamiento, la presente iniciativa de acuerdo con turno a las Comisiones Edilicias de Gobernación, Justicia, Asuntos Metropolitanos y Fortalecimiento Municipal, Hacienda Municipal y Presupuestos, y a la de Administración, Transparencia, Rendición de Cuentas y Combate a la Corrupción, que tiene por objeto, autorizar que se someta a revisión, estudio y análisis de la concesión y explotación del servicio público municipal de estacionamiento en la vía pública, en su modalidad de servicio de estacionómetros o parquímetros, concesionado a la persona jurídica PARKING CONTROL S. DE R.L. DE C.V.</w:t>
      </w:r>
    </w:p>
    <w:p w14:paraId="0FDBDCCC" w14:textId="77777777" w:rsidR="00D03BCF" w:rsidRPr="003D39F9" w:rsidRDefault="00D03BCF" w:rsidP="00D03BCF">
      <w:pPr>
        <w:spacing w:line="360" w:lineRule="auto"/>
        <w:ind w:left="284"/>
        <w:jc w:val="center"/>
        <w:rPr>
          <w:rFonts w:ascii="Gotham" w:hAnsi="Gotham"/>
          <w:i/>
          <w:sz w:val="19"/>
          <w:szCs w:val="19"/>
        </w:rPr>
      </w:pPr>
    </w:p>
    <w:p w14:paraId="00B22D2B" w14:textId="77777777" w:rsidR="00D03BCF" w:rsidRPr="003D39F9" w:rsidRDefault="00D03BCF" w:rsidP="00D03BCF">
      <w:pPr>
        <w:spacing w:line="360" w:lineRule="auto"/>
        <w:ind w:left="284"/>
        <w:jc w:val="center"/>
        <w:rPr>
          <w:rFonts w:ascii="Gotham" w:hAnsi="Gotham"/>
          <w:i/>
          <w:sz w:val="19"/>
          <w:szCs w:val="19"/>
        </w:rPr>
      </w:pPr>
      <w:r w:rsidRPr="003D39F9">
        <w:rPr>
          <w:rFonts w:ascii="Gotham" w:hAnsi="Gotham"/>
          <w:i/>
          <w:sz w:val="19"/>
          <w:szCs w:val="19"/>
        </w:rPr>
        <w:t>EXPOSICIÓN DE MOTIVOS</w:t>
      </w:r>
    </w:p>
    <w:p w14:paraId="4E7B80CB" w14:textId="77777777" w:rsidR="00D03BCF" w:rsidRPr="003D39F9" w:rsidRDefault="00D03BCF" w:rsidP="00D03BCF">
      <w:pPr>
        <w:ind w:left="284"/>
        <w:jc w:val="center"/>
        <w:rPr>
          <w:rFonts w:ascii="Gotham" w:hAnsi="Gotham"/>
          <w:i/>
          <w:sz w:val="19"/>
          <w:szCs w:val="19"/>
        </w:rPr>
      </w:pPr>
    </w:p>
    <w:p w14:paraId="7308D219" w14:textId="77777777" w:rsidR="00D03BCF" w:rsidRPr="003D39F9" w:rsidRDefault="00D03BCF" w:rsidP="00D03BCF">
      <w:pPr>
        <w:pStyle w:val="Prrafodelista"/>
        <w:ind w:left="709" w:hanging="425"/>
        <w:jc w:val="both"/>
        <w:rPr>
          <w:rFonts w:ascii="Gotham" w:hAnsi="Gotham"/>
          <w:i/>
          <w:sz w:val="19"/>
          <w:szCs w:val="19"/>
        </w:rPr>
      </w:pPr>
      <w:r w:rsidRPr="003D39F9">
        <w:rPr>
          <w:rFonts w:ascii="Gotham" w:hAnsi="Gotham"/>
          <w:i/>
          <w:sz w:val="19"/>
          <w:szCs w:val="19"/>
        </w:rPr>
        <w:t xml:space="preserve">1. </w:t>
      </w:r>
      <w:r>
        <w:rPr>
          <w:rFonts w:ascii="Gotham" w:hAnsi="Gotham"/>
          <w:i/>
          <w:sz w:val="19"/>
          <w:szCs w:val="19"/>
        </w:rPr>
        <w:tab/>
      </w:r>
      <w:r w:rsidRPr="003D39F9">
        <w:rPr>
          <w:rFonts w:ascii="Gotham" w:hAnsi="Gotham"/>
          <w:i/>
          <w:sz w:val="19"/>
          <w:szCs w:val="19"/>
        </w:rPr>
        <w:t>El día 28 veintiocho de diciembre del 2009 dos mil nueve, se suscribió el CONTRATO DE CONCESIÓN DEL SERVICIO PUBLICO MUNICIPAL DE ESTACIONAMIENTO EN LA VIA PUBLICA EN SU MODALIDAD DE SERVICIO DE ESTACIONÓMETROS O PARQUÍMETROS, celebrado por el H. Ayuntamiento de Tonalá, Jalisco, representado por el Lic. Jorge Luis Vizcarra Mayorga, en su carácter de Presidente Municipal, el Lic. Leonel Andrade Padilla, en su carácter de Síndico Municipal, y la Lic. Margarita Iñiguez Pajarito, en su carácter de Secretario General, con la Persona Jurídica denominada Parking Control S. de R.L. de C.V., representada en el acto por el C. Juan Carlos Negrete Villalobos.</w:t>
      </w:r>
    </w:p>
    <w:p w14:paraId="3470F308" w14:textId="77777777" w:rsidR="00D03BCF" w:rsidRPr="003D39F9" w:rsidRDefault="00D03BCF" w:rsidP="00D03BCF">
      <w:pPr>
        <w:ind w:left="709" w:hanging="425"/>
        <w:jc w:val="both"/>
        <w:rPr>
          <w:rFonts w:ascii="Gotham" w:hAnsi="Gotham"/>
          <w:i/>
          <w:sz w:val="19"/>
          <w:szCs w:val="19"/>
        </w:rPr>
      </w:pPr>
    </w:p>
    <w:p w14:paraId="6C284DC0" w14:textId="77777777" w:rsidR="00D03BCF" w:rsidRPr="003D39F9" w:rsidRDefault="00D03BCF" w:rsidP="00D03BCF">
      <w:pPr>
        <w:ind w:left="709" w:hanging="425"/>
        <w:jc w:val="both"/>
        <w:rPr>
          <w:rFonts w:ascii="Gotham" w:hAnsi="Gotham"/>
          <w:i/>
          <w:sz w:val="19"/>
          <w:szCs w:val="19"/>
        </w:rPr>
      </w:pPr>
      <w:r w:rsidRPr="003D39F9">
        <w:rPr>
          <w:rFonts w:ascii="Gotham" w:hAnsi="Gotham"/>
          <w:i/>
          <w:sz w:val="19"/>
          <w:szCs w:val="19"/>
        </w:rPr>
        <w:t xml:space="preserve">2. </w:t>
      </w:r>
      <w:r>
        <w:rPr>
          <w:rFonts w:ascii="Gotham" w:hAnsi="Gotham"/>
          <w:i/>
          <w:sz w:val="19"/>
          <w:szCs w:val="19"/>
        </w:rPr>
        <w:tab/>
      </w:r>
      <w:r w:rsidRPr="003D39F9">
        <w:rPr>
          <w:rFonts w:ascii="Gotham" w:hAnsi="Gotham"/>
          <w:i/>
          <w:sz w:val="19"/>
          <w:szCs w:val="19"/>
        </w:rPr>
        <w:t>Con fecha 17 diecisiete de Noviembre de 2011 dos mil once, fue suscrito el ADDENDUM AL CONTRATO DE CONCESIÓN DEL SERVICIO PUBLICO MUNICIPAL DE ESTACIONAMIENTO EN LA VIA PUBLICA EN SU MODALIDAD DE SERVICIO DE ESTACIONÓMETROS O PARQUÍMETROS, celebrado por el H. Ayuntamiento Constitucional de Tonalá, Jalisco, representado por el ciudadano Juan Antonio Mateos Nuño, Abogado Edgar Oswaldo Báñales Orozco, Abogado Nicolás Maestro Landeros, en su carácter de Presidente Municipal, Síndico Municipal y Secretario General respectivamente, y por la otra parte el C. Juan Carlos Negrete Villalobos, en su carácter de representante legal de la empresa Parking Control S. de R.L. de C.V..</w:t>
      </w:r>
    </w:p>
    <w:p w14:paraId="613BA267" w14:textId="77777777" w:rsidR="00D03BCF" w:rsidRPr="003D39F9" w:rsidRDefault="00D03BCF" w:rsidP="00D03BCF">
      <w:pPr>
        <w:ind w:left="709" w:hanging="425"/>
        <w:jc w:val="both"/>
        <w:rPr>
          <w:rFonts w:ascii="Gotham" w:hAnsi="Gotham"/>
          <w:i/>
          <w:sz w:val="19"/>
          <w:szCs w:val="19"/>
        </w:rPr>
      </w:pPr>
    </w:p>
    <w:p w14:paraId="47D239BC" w14:textId="6F942F49" w:rsidR="00D03BCF" w:rsidRPr="003D39F9" w:rsidRDefault="00D03BCF" w:rsidP="00D03BCF">
      <w:pPr>
        <w:ind w:left="709" w:hanging="425"/>
        <w:jc w:val="both"/>
        <w:rPr>
          <w:rFonts w:ascii="Gotham" w:hAnsi="Gotham"/>
          <w:i/>
          <w:sz w:val="19"/>
          <w:szCs w:val="19"/>
        </w:rPr>
      </w:pPr>
      <w:r w:rsidRPr="003D39F9">
        <w:rPr>
          <w:rFonts w:ascii="Gotham" w:hAnsi="Gotham"/>
          <w:i/>
          <w:sz w:val="19"/>
          <w:szCs w:val="19"/>
        </w:rPr>
        <w:lastRenderedPageBreak/>
        <w:t xml:space="preserve">3. </w:t>
      </w:r>
      <w:r>
        <w:rPr>
          <w:rFonts w:ascii="Gotham" w:hAnsi="Gotham"/>
          <w:i/>
          <w:sz w:val="19"/>
          <w:szCs w:val="19"/>
        </w:rPr>
        <w:tab/>
      </w:r>
      <w:r w:rsidRPr="003D39F9">
        <w:rPr>
          <w:rFonts w:ascii="Gotham" w:hAnsi="Gotham"/>
          <w:i/>
          <w:sz w:val="19"/>
          <w:szCs w:val="19"/>
        </w:rPr>
        <w:t>El 02 dos de diciembre de 2013 dos mil trece, se suscribió el CONVENIO MODIFICATORIO AL CONTRATO DE CONCESION DEL SERVICIO PUBLICO MUNICIPAL DE ESTACIONAMIENTO EN LA VIA PUBLICA EN SU MODALIDAD DE SERVICIO DE ESTACIONOMETROS O PARQUIMETROS CELEBRADO CON FECHA 28 VEINTIOCHO DE DICIEMBRE DE 2009 DOS MIL NUEVE Y SU ADDENDUM DE FECHA 17 DIECISIETE DE NOVIEMBRE DE 2011 DOS MIL ONCE, celebrado por el Municipio de Tonalá, Jalisco, representado por el L.A.E. Jorge Arana Arana, Abogado Gregorio Ramos Acosta, Abogado</w:t>
      </w:r>
      <w:r w:rsidR="008B58C6">
        <w:rPr>
          <w:rFonts w:ascii="Gotham" w:hAnsi="Gotham"/>
          <w:i/>
          <w:sz w:val="19"/>
          <w:szCs w:val="19"/>
        </w:rPr>
        <w:t xml:space="preserve"> </w:t>
      </w:r>
      <w:r w:rsidRPr="003D39F9">
        <w:rPr>
          <w:rFonts w:ascii="Gotham" w:hAnsi="Gotham"/>
          <w:i/>
          <w:sz w:val="19"/>
          <w:szCs w:val="19"/>
        </w:rPr>
        <w:t>Edgar Oswaldo Báñales Orozco y L.C.P. Jorge González Pérez, en sus caracteres de</w:t>
      </w:r>
      <w:r w:rsidR="008B58C6">
        <w:rPr>
          <w:rFonts w:ascii="Gotham" w:hAnsi="Gotham"/>
          <w:i/>
          <w:sz w:val="19"/>
          <w:szCs w:val="19"/>
        </w:rPr>
        <w:t xml:space="preserve"> </w:t>
      </w:r>
      <w:r w:rsidRPr="003D39F9">
        <w:rPr>
          <w:rFonts w:ascii="Gotham" w:hAnsi="Gotham"/>
          <w:i/>
          <w:sz w:val="19"/>
          <w:szCs w:val="19"/>
        </w:rPr>
        <w:t>Presidente Municipal, Síndico Municipal, Secretario General y Encargado de la Hacienda Municipal, Respectivamente, y por la otra parte la Persona Moral denominada Parking Control S. de R.L. de C.V., representada por el C. Francisco Ángel Fernández Hasbun.</w:t>
      </w:r>
    </w:p>
    <w:p w14:paraId="66FDC5D9" w14:textId="77777777" w:rsidR="00D03BCF" w:rsidRPr="003D39F9" w:rsidRDefault="00D03BCF" w:rsidP="00D03BCF">
      <w:pPr>
        <w:ind w:left="709" w:hanging="425"/>
        <w:jc w:val="both"/>
        <w:rPr>
          <w:rFonts w:ascii="Gotham" w:hAnsi="Gotham"/>
          <w:i/>
          <w:sz w:val="19"/>
          <w:szCs w:val="19"/>
        </w:rPr>
      </w:pPr>
    </w:p>
    <w:p w14:paraId="309C0CE5" w14:textId="77777777" w:rsidR="00D03BCF" w:rsidRPr="003D39F9" w:rsidRDefault="00D03BCF" w:rsidP="00D03BCF">
      <w:pPr>
        <w:ind w:left="709" w:hanging="425"/>
        <w:jc w:val="both"/>
        <w:rPr>
          <w:rFonts w:ascii="Gotham" w:hAnsi="Gotham"/>
          <w:i/>
          <w:sz w:val="19"/>
          <w:szCs w:val="19"/>
        </w:rPr>
      </w:pPr>
      <w:r w:rsidRPr="003D39F9">
        <w:rPr>
          <w:rFonts w:ascii="Gotham" w:hAnsi="Gotham"/>
          <w:i/>
          <w:sz w:val="19"/>
          <w:szCs w:val="19"/>
        </w:rPr>
        <w:t xml:space="preserve">4. </w:t>
      </w:r>
      <w:r>
        <w:rPr>
          <w:rFonts w:ascii="Gotham" w:hAnsi="Gotham"/>
          <w:i/>
          <w:sz w:val="19"/>
          <w:szCs w:val="19"/>
        </w:rPr>
        <w:tab/>
      </w:r>
      <w:r w:rsidRPr="003D39F9">
        <w:rPr>
          <w:rFonts w:ascii="Gotham" w:hAnsi="Gotham"/>
          <w:i/>
          <w:sz w:val="19"/>
          <w:szCs w:val="19"/>
        </w:rPr>
        <w:t>Desde el mes de octubre de 2021 se tienen registros de que las banquetas de la cabecera municipal estaban siendo intervenidas con el propósito de instalar anuncios verticales o “Tótems”, por medio de los cuales se informa de la implantación de una modalidad virtual en la operación del servicio de parquímetros concesionado a la persona jurídica Parking Control S. de R.L. de C.V.</w:t>
      </w:r>
    </w:p>
    <w:p w14:paraId="6DA778B7" w14:textId="77777777" w:rsidR="00D03BCF" w:rsidRPr="003D39F9" w:rsidRDefault="00D03BCF" w:rsidP="00D03BCF">
      <w:pPr>
        <w:ind w:left="709" w:hanging="425"/>
        <w:jc w:val="both"/>
        <w:rPr>
          <w:rFonts w:ascii="Gotham" w:hAnsi="Gotham"/>
          <w:i/>
          <w:sz w:val="19"/>
          <w:szCs w:val="19"/>
        </w:rPr>
      </w:pPr>
    </w:p>
    <w:p w14:paraId="4CCF0847" w14:textId="77777777" w:rsidR="00D03BCF" w:rsidRPr="003D39F9" w:rsidRDefault="00D03BCF" w:rsidP="00D03BCF">
      <w:pPr>
        <w:ind w:left="709" w:hanging="425"/>
        <w:jc w:val="both"/>
        <w:rPr>
          <w:rFonts w:ascii="Gotham" w:hAnsi="Gotham"/>
          <w:i/>
          <w:sz w:val="19"/>
          <w:szCs w:val="19"/>
        </w:rPr>
      </w:pPr>
      <w:r w:rsidRPr="003D39F9">
        <w:rPr>
          <w:rFonts w:ascii="Gotham" w:hAnsi="Gotham"/>
          <w:i/>
          <w:sz w:val="19"/>
          <w:szCs w:val="19"/>
        </w:rPr>
        <w:t xml:space="preserve">5. </w:t>
      </w:r>
      <w:r>
        <w:rPr>
          <w:rFonts w:ascii="Gotham" w:hAnsi="Gotham"/>
          <w:i/>
          <w:sz w:val="19"/>
          <w:szCs w:val="19"/>
        </w:rPr>
        <w:tab/>
      </w:r>
      <w:r w:rsidRPr="003D39F9">
        <w:rPr>
          <w:rFonts w:ascii="Gotham" w:hAnsi="Gotham"/>
          <w:i/>
          <w:sz w:val="19"/>
          <w:szCs w:val="19"/>
        </w:rPr>
        <w:t>Posterior a esa fecha, se ha hecho evidente que la presencia de parquímetros físicos en los espacios concesionados ha disminuido de manera significativa, aspecto que ha ocasionado que las personas se vean imposibilitadas para cubrir el pago de la cuota correspondiente y ha derivado en la imposición de multas por infracción.</w:t>
      </w:r>
    </w:p>
    <w:p w14:paraId="3D7D791D" w14:textId="77777777" w:rsidR="00D03BCF" w:rsidRPr="003D39F9" w:rsidRDefault="00D03BCF" w:rsidP="00D03BCF">
      <w:pPr>
        <w:ind w:left="709" w:hanging="425"/>
        <w:jc w:val="both"/>
        <w:rPr>
          <w:rFonts w:ascii="Gotham" w:hAnsi="Gotham"/>
          <w:i/>
          <w:sz w:val="19"/>
          <w:szCs w:val="19"/>
        </w:rPr>
      </w:pPr>
    </w:p>
    <w:p w14:paraId="119C27E7" w14:textId="77777777" w:rsidR="00D03BCF" w:rsidRPr="003D39F9" w:rsidRDefault="00D03BCF" w:rsidP="00D03BCF">
      <w:pPr>
        <w:ind w:left="709" w:hanging="425"/>
        <w:jc w:val="both"/>
        <w:rPr>
          <w:rFonts w:ascii="Gotham" w:hAnsi="Gotham"/>
          <w:i/>
          <w:sz w:val="19"/>
          <w:szCs w:val="19"/>
        </w:rPr>
      </w:pPr>
      <w:r w:rsidRPr="003D39F9">
        <w:rPr>
          <w:rFonts w:ascii="Gotham" w:hAnsi="Gotham"/>
          <w:i/>
          <w:sz w:val="19"/>
          <w:szCs w:val="19"/>
        </w:rPr>
        <w:t xml:space="preserve">6. </w:t>
      </w:r>
      <w:r>
        <w:rPr>
          <w:rFonts w:ascii="Gotham" w:hAnsi="Gotham"/>
          <w:i/>
          <w:sz w:val="19"/>
          <w:szCs w:val="19"/>
        </w:rPr>
        <w:tab/>
      </w:r>
      <w:r w:rsidRPr="003D39F9">
        <w:rPr>
          <w:rFonts w:ascii="Gotham" w:hAnsi="Gotham"/>
          <w:i/>
          <w:sz w:val="19"/>
          <w:szCs w:val="19"/>
        </w:rPr>
        <w:t>De igual manera, los ciudadanos han acudido, en repetidas ocasiones, a las distintas dependencias municipales y oficinas de los funcionarios públicos manifestando su inconformidad pues, no obstante que la plataforma que se informa en los “Tótems” arriba descritos no permite, en la mayoría de ocasiones, realizar el pago de la cuota correspondiente y en el espacio utilizado no existe físicamente algún parquímetro donde depositar ese pago, al regresar a su vehículo se encuentran con la sorpresa de que fueron infraccionados con motivo del impago de la tarifa reglamentada.</w:t>
      </w:r>
    </w:p>
    <w:p w14:paraId="2EB37EA5" w14:textId="77777777" w:rsidR="00D03BCF" w:rsidRPr="003D39F9" w:rsidRDefault="00D03BCF" w:rsidP="00D03BCF">
      <w:pPr>
        <w:pStyle w:val="Prrafodelista"/>
        <w:ind w:left="284"/>
        <w:jc w:val="both"/>
        <w:rPr>
          <w:rFonts w:ascii="Gotham" w:hAnsi="Gotham"/>
          <w:i/>
          <w:sz w:val="19"/>
          <w:szCs w:val="19"/>
        </w:rPr>
      </w:pPr>
    </w:p>
    <w:p w14:paraId="370E3C7C" w14:textId="77777777" w:rsidR="00D03BCF" w:rsidRPr="003D39F9" w:rsidRDefault="00D03BCF" w:rsidP="00D03BCF">
      <w:pPr>
        <w:pStyle w:val="Sinespaciado"/>
        <w:ind w:left="284"/>
        <w:jc w:val="center"/>
        <w:rPr>
          <w:rFonts w:ascii="Gotham" w:eastAsia="Times New Roman" w:hAnsi="Gotham" w:cs="Times New Roman"/>
          <w:i/>
          <w:sz w:val="19"/>
          <w:szCs w:val="19"/>
          <w:lang w:val="es-ES" w:eastAsia="es-ES"/>
        </w:rPr>
      </w:pPr>
      <w:r>
        <w:rPr>
          <w:rFonts w:ascii="Gotham" w:eastAsia="Times New Roman" w:hAnsi="Gotham" w:cs="Times New Roman"/>
          <w:i/>
          <w:sz w:val="19"/>
          <w:szCs w:val="19"/>
          <w:lang w:val="es-ES" w:eastAsia="es-ES"/>
        </w:rPr>
        <w:t>CONSIDERANDO</w:t>
      </w:r>
    </w:p>
    <w:p w14:paraId="383331E5" w14:textId="77777777" w:rsidR="00D03BCF" w:rsidRPr="003D39F9" w:rsidRDefault="00D03BCF" w:rsidP="00D03BCF">
      <w:pPr>
        <w:pStyle w:val="Sinespaciado"/>
        <w:ind w:left="284"/>
        <w:rPr>
          <w:rFonts w:ascii="Gotham" w:eastAsia="Times New Roman" w:hAnsi="Gotham" w:cs="Times New Roman"/>
          <w:i/>
          <w:sz w:val="19"/>
          <w:szCs w:val="19"/>
          <w:lang w:val="es-ES" w:eastAsia="es-ES"/>
        </w:rPr>
      </w:pPr>
    </w:p>
    <w:p w14:paraId="1F0DF7A8" w14:textId="77777777" w:rsidR="00D03BCF" w:rsidRPr="003D39F9" w:rsidRDefault="00D03BCF" w:rsidP="00D03BCF">
      <w:pPr>
        <w:pStyle w:val="Sinespaciado"/>
        <w:ind w:left="709" w:hanging="425"/>
        <w:jc w:val="both"/>
        <w:rPr>
          <w:rFonts w:ascii="Gotham" w:eastAsia="Times New Roman" w:hAnsi="Gotham" w:cs="Times New Roman"/>
          <w:i/>
          <w:sz w:val="19"/>
          <w:szCs w:val="19"/>
          <w:lang w:val="es-ES" w:eastAsia="es-ES"/>
        </w:rPr>
      </w:pPr>
      <w:r w:rsidRPr="003D39F9">
        <w:rPr>
          <w:rFonts w:ascii="Gotham" w:eastAsia="Times New Roman" w:hAnsi="Gotham" w:cs="Times New Roman"/>
          <w:i/>
          <w:sz w:val="19"/>
          <w:szCs w:val="19"/>
          <w:lang w:val="es-ES" w:eastAsia="es-ES"/>
        </w:rPr>
        <w:t xml:space="preserve">I.- </w:t>
      </w:r>
      <w:r>
        <w:rPr>
          <w:rFonts w:ascii="Gotham" w:eastAsia="Times New Roman" w:hAnsi="Gotham" w:cs="Times New Roman"/>
          <w:i/>
          <w:sz w:val="19"/>
          <w:szCs w:val="19"/>
          <w:lang w:val="es-ES" w:eastAsia="es-ES"/>
        </w:rPr>
        <w:tab/>
      </w:r>
      <w:r w:rsidRPr="003D39F9">
        <w:rPr>
          <w:rFonts w:ascii="Gotham" w:eastAsia="Times New Roman" w:hAnsi="Gotham" w:cs="Times New Roman"/>
          <w:i/>
          <w:sz w:val="19"/>
          <w:szCs w:val="19"/>
          <w:lang w:val="es-ES" w:eastAsia="es-ES"/>
        </w:rPr>
        <w:t>Conforme a lo dispuesto por el artículo 115 de nuestra Constitución Política Federal y 73 de nuestra Constitución Política del Estado de Jalisco, el municipio es la entidad político-jurídica base de la división territorial y de la organización política y administrativa de los estados.</w:t>
      </w:r>
    </w:p>
    <w:p w14:paraId="75E2BD39" w14:textId="77777777" w:rsidR="00D03BCF" w:rsidRPr="003D39F9" w:rsidRDefault="00D03BCF" w:rsidP="00D03BCF">
      <w:pPr>
        <w:pStyle w:val="Sinespaciado"/>
        <w:ind w:left="709" w:hanging="425"/>
        <w:jc w:val="both"/>
        <w:rPr>
          <w:rFonts w:ascii="Gotham" w:eastAsia="Times New Roman" w:hAnsi="Gotham" w:cs="Times New Roman"/>
          <w:i/>
          <w:sz w:val="19"/>
          <w:szCs w:val="19"/>
          <w:lang w:val="es-ES" w:eastAsia="es-ES"/>
        </w:rPr>
      </w:pPr>
    </w:p>
    <w:p w14:paraId="168221B4" w14:textId="77777777" w:rsidR="00D03BCF" w:rsidRPr="003D39F9" w:rsidRDefault="00D03BCF" w:rsidP="00D03BCF">
      <w:pPr>
        <w:pStyle w:val="Sinespaciado"/>
        <w:ind w:left="709" w:hanging="425"/>
        <w:jc w:val="both"/>
        <w:rPr>
          <w:rFonts w:ascii="Gotham" w:eastAsia="Times New Roman" w:hAnsi="Gotham" w:cs="Times New Roman"/>
          <w:i/>
          <w:sz w:val="19"/>
          <w:szCs w:val="19"/>
          <w:lang w:val="es-ES" w:eastAsia="es-ES"/>
        </w:rPr>
      </w:pPr>
      <w:r w:rsidRPr="003D39F9">
        <w:rPr>
          <w:rFonts w:ascii="Gotham" w:eastAsia="Times New Roman" w:hAnsi="Gotham" w:cs="Times New Roman"/>
          <w:i/>
          <w:sz w:val="19"/>
          <w:szCs w:val="19"/>
          <w:lang w:val="es-ES" w:eastAsia="es-ES"/>
        </w:rPr>
        <w:t xml:space="preserve">II.- </w:t>
      </w:r>
      <w:r>
        <w:rPr>
          <w:rFonts w:ascii="Gotham" w:eastAsia="Times New Roman" w:hAnsi="Gotham" w:cs="Times New Roman"/>
          <w:i/>
          <w:sz w:val="19"/>
          <w:szCs w:val="19"/>
          <w:lang w:val="es-ES" w:eastAsia="es-ES"/>
        </w:rPr>
        <w:tab/>
      </w:r>
      <w:r w:rsidRPr="003D39F9">
        <w:rPr>
          <w:rFonts w:ascii="Gotham" w:eastAsia="Times New Roman" w:hAnsi="Gotham" w:cs="Times New Roman"/>
          <w:i/>
          <w:sz w:val="19"/>
          <w:szCs w:val="19"/>
          <w:lang w:val="es-ES" w:eastAsia="es-ES"/>
        </w:rPr>
        <w:t>Dicho numeral de la Constitución Política Federal establece en su fracción III, inciso g) que los Municipios tendrán a su cargo el servicio público de calles, parques y jardines y su equipamiento.</w:t>
      </w:r>
    </w:p>
    <w:p w14:paraId="1953C2BF" w14:textId="77777777" w:rsidR="00D03BCF" w:rsidRPr="003D39F9" w:rsidRDefault="00D03BCF" w:rsidP="00D03BCF">
      <w:pPr>
        <w:pStyle w:val="Sinespaciado"/>
        <w:ind w:left="709" w:hanging="425"/>
        <w:jc w:val="both"/>
        <w:rPr>
          <w:rFonts w:ascii="Gotham" w:eastAsia="Times New Roman" w:hAnsi="Gotham" w:cs="Times New Roman"/>
          <w:i/>
          <w:sz w:val="19"/>
          <w:szCs w:val="19"/>
          <w:lang w:val="es-ES" w:eastAsia="es-ES"/>
        </w:rPr>
      </w:pPr>
    </w:p>
    <w:p w14:paraId="3D62D062" w14:textId="77777777" w:rsidR="00D03BCF" w:rsidRPr="003D39F9" w:rsidRDefault="00D03BCF" w:rsidP="00D03BCF">
      <w:pPr>
        <w:pStyle w:val="Sinespaciado"/>
        <w:ind w:left="709" w:hanging="425"/>
        <w:jc w:val="both"/>
        <w:rPr>
          <w:rFonts w:ascii="Gotham" w:eastAsia="Times New Roman" w:hAnsi="Gotham" w:cs="Times New Roman"/>
          <w:i/>
          <w:sz w:val="19"/>
          <w:szCs w:val="19"/>
          <w:lang w:val="es-ES" w:eastAsia="es-ES"/>
        </w:rPr>
      </w:pPr>
      <w:r w:rsidRPr="003D39F9">
        <w:rPr>
          <w:rFonts w:ascii="Gotham" w:eastAsia="Times New Roman" w:hAnsi="Gotham" w:cs="Times New Roman"/>
          <w:i/>
          <w:sz w:val="19"/>
          <w:szCs w:val="19"/>
          <w:lang w:val="es-ES" w:eastAsia="es-ES"/>
        </w:rPr>
        <w:t xml:space="preserve">III.- </w:t>
      </w:r>
      <w:r>
        <w:rPr>
          <w:rFonts w:ascii="Gotham" w:eastAsia="Times New Roman" w:hAnsi="Gotham" w:cs="Times New Roman"/>
          <w:i/>
          <w:sz w:val="19"/>
          <w:szCs w:val="19"/>
          <w:lang w:val="es-ES" w:eastAsia="es-ES"/>
        </w:rPr>
        <w:tab/>
      </w:r>
      <w:r w:rsidRPr="003D39F9">
        <w:rPr>
          <w:rFonts w:ascii="Gotham" w:eastAsia="Times New Roman" w:hAnsi="Gotham" w:cs="Times New Roman"/>
          <w:i/>
          <w:sz w:val="19"/>
          <w:szCs w:val="19"/>
          <w:lang w:val="es-ES" w:eastAsia="es-ES"/>
        </w:rPr>
        <w:t>De conformidad con el artículo 108 fracción II de la Ley del Gobierno y la Administración Pública Municipal del Estado de Jalisco, es facultad del Ayuntamiento inspeccionar la ejecución de las obras y la explotación del servicio.</w:t>
      </w:r>
    </w:p>
    <w:p w14:paraId="12E125E2" w14:textId="77777777" w:rsidR="00D03BCF" w:rsidRPr="003D39F9" w:rsidRDefault="00D03BCF" w:rsidP="00D03BCF">
      <w:pPr>
        <w:pStyle w:val="Sinespaciado"/>
        <w:ind w:left="709" w:hanging="425"/>
        <w:jc w:val="both"/>
        <w:rPr>
          <w:rFonts w:ascii="Gotham" w:eastAsia="Times New Roman" w:hAnsi="Gotham" w:cs="Times New Roman"/>
          <w:i/>
          <w:sz w:val="19"/>
          <w:szCs w:val="19"/>
          <w:lang w:val="es-ES" w:eastAsia="es-ES"/>
        </w:rPr>
      </w:pPr>
    </w:p>
    <w:p w14:paraId="62770041" w14:textId="77777777" w:rsidR="00D03BCF" w:rsidRPr="003D39F9" w:rsidRDefault="00D03BCF" w:rsidP="00D03BCF">
      <w:pPr>
        <w:pStyle w:val="Sinespaciado"/>
        <w:ind w:left="709" w:hanging="425"/>
        <w:jc w:val="both"/>
        <w:rPr>
          <w:rFonts w:ascii="Gotham" w:eastAsia="Times New Roman" w:hAnsi="Gotham" w:cs="Times New Roman"/>
          <w:i/>
          <w:sz w:val="19"/>
          <w:szCs w:val="19"/>
          <w:lang w:val="es-ES" w:eastAsia="es-ES"/>
        </w:rPr>
      </w:pPr>
      <w:r w:rsidRPr="003D39F9">
        <w:rPr>
          <w:rFonts w:ascii="Gotham" w:eastAsia="Times New Roman" w:hAnsi="Gotham" w:cs="Times New Roman"/>
          <w:i/>
          <w:sz w:val="19"/>
          <w:szCs w:val="19"/>
          <w:lang w:val="es-ES" w:eastAsia="es-ES"/>
        </w:rPr>
        <w:t xml:space="preserve">IV.- </w:t>
      </w:r>
      <w:r>
        <w:rPr>
          <w:rFonts w:ascii="Gotham" w:eastAsia="Times New Roman" w:hAnsi="Gotham" w:cs="Times New Roman"/>
          <w:i/>
          <w:sz w:val="19"/>
          <w:szCs w:val="19"/>
          <w:lang w:val="es-ES" w:eastAsia="es-ES"/>
        </w:rPr>
        <w:tab/>
      </w:r>
      <w:r w:rsidRPr="003D39F9">
        <w:rPr>
          <w:rFonts w:ascii="Gotham" w:eastAsia="Times New Roman" w:hAnsi="Gotham" w:cs="Times New Roman"/>
          <w:i/>
          <w:sz w:val="19"/>
          <w:szCs w:val="19"/>
          <w:lang w:val="es-ES" w:eastAsia="es-ES"/>
        </w:rPr>
        <w:t>Asimismo, tal ordinal, en sus fracciones V y VI, establece que los servicios públicos deben de ser prestados de manera uniforme, regular y continua, siendo obligación del concesionario reemplazar todos los bienes necesarios para la prestación del servicio público, o de ejecutar todas las obras de reparación, conservación y reconstrucción, para la regularidad y continuidad del servicio</w:t>
      </w:r>
    </w:p>
    <w:p w14:paraId="0A519D73" w14:textId="77777777" w:rsidR="00D03BCF" w:rsidRPr="003D39F9" w:rsidRDefault="00D03BCF" w:rsidP="00D03BCF">
      <w:pPr>
        <w:pStyle w:val="Sinespaciado"/>
        <w:ind w:left="284"/>
        <w:jc w:val="both"/>
        <w:rPr>
          <w:rFonts w:ascii="Gotham" w:eastAsia="Times New Roman" w:hAnsi="Gotham" w:cs="Times New Roman"/>
          <w:i/>
          <w:sz w:val="19"/>
          <w:szCs w:val="19"/>
          <w:lang w:val="es-ES" w:eastAsia="es-ES"/>
        </w:rPr>
      </w:pPr>
    </w:p>
    <w:p w14:paraId="78120477" w14:textId="77777777" w:rsidR="00D03BCF" w:rsidRPr="003D39F9" w:rsidRDefault="00D03BCF" w:rsidP="00D03BCF">
      <w:pPr>
        <w:pStyle w:val="Sinespaciado"/>
        <w:ind w:left="284"/>
        <w:jc w:val="both"/>
        <w:rPr>
          <w:rFonts w:ascii="Gotham" w:eastAsia="Times New Roman" w:hAnsi="Gotham" w:cs="Times New Roman"/>
          <w:i/>
          <w:sz w:val="19"/>
          <w:szCs w:val="19"/>
          <w:lang w:val="es-ES" w:eastAsia="es-ES"/>
        </w:rPr>
      </w:pPr>
      <w:r w:rsidRPr="003D39F9">
        <w:rPr>
          <w:rFonts w:ascii="Gotham" w:eastAsia="Times New Roman" w:hAnsi="Gotham" w:cs="Times New Roman"/>
          <w:i/>
          <w:sz w:val="19"/>
          <w:szCs w:val="19"/>
          <w:lang w:val="es-ES" w:eastAsia="es-ES"/>
        </w:rPr>
        <w:t>En virtud de lo anterior, es oportuno aprobar y se aprueba el siguiente:</w:t>
      </w:r>
    </w:p>
    <w:p w14:paraId="66423234" w14:textId="77777777" w:rsidR="00D03BCF" w:rsidRPr="003D39F9" w:rsidRDefault="00D03BCF" w:rsidP="00D03BCF">
      <w:pPr>
        <w:pStyle w:val="Sinespaciado"/>
        <w:tabs>
          <w:tab w:val="left" w:pos="1020"/>
        </w:tabs>
        <w:ind w:left="284"/>
        <w:rPr>
          <w:rFonts w:ascii="Gotham" w:eastAsia="Times New Roman" w:hAnsi="Gotham" w:cs="Times New Roman"/>
          <w:i/>
          <w:sz w:val="19"/>
          <w:szCs w:val="19"/>
          <w:lang w:val="es-ES" w:eastAsia="es-ES"/>
        </w:rPr>
      </w:pPr>
    </w:p>
    <w:p w14:paraId="148CE12A" w14:textId="77777777" w:rsidR="00D03BCF" w:rsidRPr="003D39F9" w:rsidRDefault="00D03BCF" w:rsidP="00D03BCF">
      <w:pPr>
        <w:pStyle w:val="Sinespaciado"/>
        <w:tabs>
          <w:tab w:val="left" w:pos="1020"/>
        </w:tabs>
        <w:ind w:left="284"/>
        <w:jc w:val="center"/>
        <w:rPr>
          <w:rFonts w:ascii="Gotham" w:eastAsia="Times New Roman" w:hAnsi="Gotham" w:cs="Times New Roman"/>
          <w:i/>
          <w:sz w:val="19"/>
          <w:szCs w:val="19"/>
          <w:lang w:val="es-ES" w:eastAsia="es-ES"/>
        </w:rPr>
      </w:pPr>
      <w:r w:rsidRPr="003D39F9">
        <w:rPr>
          <w:rFonts w:ascii="Gotham" w:eastAsia="Times New Roman" w:hAnsi="Gotham" w:cs="Times New Roman"/>
          <w:i/>
          <w:sz w:val="19"/>
          <w:szCs w:val="19"/>
          <w:lang w:val="es-ES" w:eastAsia="es-ES"/>
        </w:rPr>
        <w:t>ACUERDO</w:t>
      </w:r>
    </w:p>
    <w:p w14:paraId="7BA6CDCA" w14:textId="77777777" w:rsidR="00D03BCF" w:rsidRPr="003D39F9" w:rsidRDefault="00D03BCF" w:rsidP="00D03BCF">
      <w:pPr>
        <w:pStyle w:val="Sinespaciado"/>
        <w:tabs>
          <w:tab w:val="left" w:pos="1020"/>
        </w:tabs>
        <w:ind w:left="284"/>
        <w:jc w:val="center"/>
        <w:rPr>
          <w:rFonts w:ascii="Gotham" w:eastAsia="Times New Roman" w:hAnsi="Gotham" w:cs="Times New Roman"/>
          <w:i/>
          <w:sz w:val="19"/>
          <w:szCs w:val="19"/>
          <w:lang w:val="es-ES" w:eastAsia="es-ES"/>
        </w:rPr>
      </w:pPr>
    </w:p>
    <w:p w14:paraId="4931ADCD" w14:textId="77777777" w:rsidR="00D03BCF" w:rsidRPr="003D39F9" w:rsidRDefault="00D03BCF" w:rsidP="00D03BCF">
      <w:pPr>
        <w:pStyle w:val="Sinespaciado"/>
        <w:tabs>
          <w:tab w:val="left" w:pos="1020"/>
        </w:tabs>
        <w:ind w:left="284"/>
        <w:jc w:val="both"/>
        <w:rPr>
          <w:rFonts w:ascii="Gotham" w:eastAsia="Times New Roman" w:hAnsi="Gotham" w:cs="Times New Roman"/>
          <w:i/>
          <w:sz w:val="19"/>
          <w:szCs w:val="19"/>
          <w:lang w:val="es-ES" w:eastAsia="es-ES"/>
        </w:rPr>
      </w:pPr>
      <w:r w:rsidRPr="003D39F9">
        <w:rPr>
          <w:rFonts w:ascii="Gotham" w:eastAsia="Times New Roman" w:hAnsi="Gotham" w:cs="Times New Roman"/>
          <w:i/>
          <w:sz w:val="19"/>
          <w:szCs w:val="19"/>
          <w:lang w:val="es-ES" w:eastAsia="es-ES"/>
        </w:rPr>
        <w:t xml:space="preserve">PRIMERO.– Es de aprobarse y se aprueba la presente iniciativa con Turno a las Comisiones Edilicias de Gobernación, Justicia, Asuntos Metropolitanos y Fortalecimiento Municipal, Hacienda Municipal y Presupuestos, y a la de Administración, Transparencia, Rendición de Cuentas y Combate a la Corrupción, </w:t>
      </w:r>
      <w:r w:rsidRPr="003D39F9">
        <w:rPr>
          <w:rFonts w:ascii="Gotham" w:eastAsia="Times New Roman" w:hAnsi="Gotham" w:cs="Times New Roman"/>
          <w:i/>
          <w:sz w:val="19"/>
          <w:szCs w:val="19"/>
          <w:lang w:val="es-ES" w:eastAsia="es-ES"/>
        </w:rPr>
        <w:lastRenderedPageBreak/>
        <w:t>para que realicen la revisión, estudio y análisis de la concesión y explotación del servicio público municipal de estacionamiento en la vía pública, en su modalidad de servicio de estacionómetros o parquímetros, concesionado a la empresa PARKING CONTROL S. DE R.L. DE C.V.</w:t>
      </w:r>
    </w:p>
    <w:p w14:paraId="11E56F36" w14:textId="77777777" w:rsidR="00D03BCF" w:rsidRPr="003D39F9" w:rsidRDefault="00D03BCF" w:rsidP="00D03BCF">
      <w:pPr>
        <w:pStyle w:val="Sinespaciado"/>
        <w:tabs>
          <w:tab w:val="left" w:pos="1020"/>
        </w:tabs>
        <w:ind w:left="284"/>
        <w:rPr>
          <w:rFonts w:ascii="Gotham" w:eastAsia="Times New Roman" w:hAnsi="Gotham" w:cs="Times New Roman"/>
          <w:i/>
          <w:sz w:val="19"/>
          <w:szCs w:val="19"/>
          <w:lang w:val="es-ES" w:eastAsia="es-ES"/>
        </w:rPr>
      </w:pPr>
    </w:p>
    <w:p w14:paraId="29E82703" w14:textId="77777777" w:rsidR="00D03BCF" w:rsidRPr="003D39F9" w:rsidRDefault="00D03BCF" w:rsidP="00D03BCF">
      <w:pPr>
        <w:pStyle w:val="Sinespaciado"/>
        <w:ind w:left="284"/>
        <w:jc w:val="both"/>
        <w:rPr>
          <w:rFonts w:ascii="Gotham" w:eastAsia="Times New Roman" w:hAnsi="Gotham" w:cs="Times New Roman"/>
          <w:i/>
          <w:sz w:val="19"/>
          <w:szCs w:val="19"/>
          <w:lang w:val="es-ES" w:eastAsia="es-ES"/>
        </w:rPr>
      </w:pPr>
      <w:r w:rsidRPr="003D39F9">
        <w:rPr>
          <w:rFonts w:ascii="Gotham" w:eastAsia="Times New Roman" w:hAnsi="Gotham" w:cs="Times New Roman"/>
          <w:i/>
          <w:sz w:val="19"/>
          <w:szCs w:val="19"/>
          <w:lang w:val="es-ES" w:eastAsia="es-ES"/>
        </w:rPr>
        <w:t>SEGUNDO. - Se faculta al Presidente Municipal, al Síndico, al Secretario General y al Tesorero Municipal a suscribir y llevar a cabo todos aquellos actos que resulten necesarios para la consecución y cumplimiento del presente acuerdo.</w:t>
      </w:r>
    </w:p>
    <w:p w14:paraId="4A2D6100" w14:textId="77777777" w:rsidR="00D03BCF" w:rsidRPr="003D39F9" w:rsidRDefault="00D03BCF" w:rsidP="00D03BCF">
      <w:pPr>
        <w:pStyle w:val="Sinespaciado"/>
        <w:ind w:left="284"/>
        <w:jc w:val="both"/>
        <w:rPr>
          <w:rFonts w:ascii="Gotham" w:eastAsia="Times New Roman" w:hAnsi="Gotham" w:cs="Times New Roman"/>
          <w:i/>
          <w:sz w:val="19"/>
          <w:szCs w:val="19"/>
          <w:lang w:val="es-ES" w:eastAsia="es-ES"/>
        </w:rPr>
      </w:pPr>
    </w:p>
    <w:p w14:paraId="49EF1EB5" w14:textId="77777777" w:rsidR="00D03BCF" w:rsidRPr="003D39F9" w:rsidRDefault="00D03BCF" w:rsidP="00D03BCF">
      <w:pPr>
        <w:pStyle w:val="Sinespaciado"/>
        <w:ind w:left="284"/>
        <w:jc w:val="both"/>
        <w:rPr>
          <w:rFonts w:ascii="Gotham" w:eastAsia="Times New Roman" w:hAnsi="Gotham" w:cs="Times New Roman"/>
          <w:i/>
          <w:sz w:val="19"/>
          <w:szCs w:val="19"/>
          <w:lang w:val="es-ES" w:eastAsia="es-ES"/>
        </w:rPr>
      </w:pPr>
      <w:r w:rsidRPr="003D39F9">
        <w:rPr>
          <w:rFonts w:ascii="Gotham" w:eastAsia="Times New Roman" w:hAnsi="Gotham" w:cs="Times New Roman"/>
          <w:i/>
          <w:sz w:val="19"/>
          <w:szCs w:val="19"/>
          <w:lang w:val="es-ES" w:eastAsia="es-ES"/>
        </w:rPr>
        <w:t>Continuando con el uso de la voz, el Presidente Municipal, Sergio Armando Chávez Dávalos, expresa que, está a su consideración y en votación económica les consulto si es de aprobarse, favor de manifestarlo levantando su mano; instruyendo a la Secretaria General contabilice los votos y nos informe del resultado.</w:t>
      </w:r>
    </w:p>
    <w:p w14:paraId="7579DA32" w14:textId="77777777" w:rsidR="00D03BCF" w:rsidRPr="003D39F9" w:rsidRDefault="00D03BCF" w:rsidP="00D03BCF">
      <w:pPr>
        <w:pStyle w:val="Sinespaciado"/>
        <w:ind w:left="284"/>
        <w:jc w:val="both"/>
        <w:rPr>
          <w:rFonts w:ascii="Gotham" w:eastAsia="Times New Roman" w:hAnsi="Gotham" w:cs="Times New Roman"/>
          <w:i/>
          <w:sz w:val="19"/>
          <w:szCs w:val="19"/>
          <w:lang w:val="es-ES" w:eastAsia="es-ES"/>
        </w:rPr>
      </w:pPr>
    </w:p>
    <w:p w14:paraId="5EB4A533" w14:textId="77777777" w:rsidR="00D03BCF" w:rsidRPr="003D39F9" w:rsidRDefault="00D03BCF" w:rsidP="00D03BCF">
      <w:pPr>
        <w:pStyle w:val="Sinespaciado"/>
        <w:ind w:left="284"/>
        <w:jc w:val="both"/>
        <w:rPr>
          <w:rFonts w:ascii="Gotham" w:eastAsia="Times New Roman" w:hAnsi="Gotham" w:cs="Times New Roman"/>
          <w:i/>
          <w:sz w:val="19"/>
          <w:szCs w:val="19"/>
          <w:lang w:val="es-ES" w:eastAsia="es-ES"/>
        </w:rPr>
      </w:pPr>
      <w:r w:rsidRPr="003D39F9">
        <w:rPr>
          <w:rFonts w:ascii="Gotham" w:eastAsia="Times New Roman" w:hAnsi="Gotham" w:cs="Times New Roman"/>
          <w:i/>
          <w:sz w:val="19"/>
          <w:szCs w:val="19"/>
          <w:lang w:val="es-ES" w:eastAsia="es-ES"/>
        </w:rPr>
        <w:t>En uso de la voz informativa la Secretaria General, Mtra. Celia Isabel Gauna Ruiz de León, como lo indica Presidente, le informo que se registraron un total de 16 votos a favor; encontrándose ausentes en el momento de la votación, la Regidora Ana Priscila González García y la Regidora Dulce Yunuen García Venegas.</w:t>
      </w:r>
    </w:p>
    <w:p w14:paraId="53328B3D" w14:textId="77777777" w:rsidR="00D03BCF" w:rsidRPr="003D39F9" w:rsidRDefault="00D03BCF" w:rsidP="00D03BCF">
      <w:pPr>
        <w:pStyle w:val="Sinespaciado"/>
        <w:ind w:left="284"/>
        <w:jc w:val="both"/>
        <w:rPr>
          <w:rFonts w:ascii="Gotham" w:eastAsia="Times New Roman" w:hAnsi="Gotham" w:cs="Times New Roman"/>
          <w:i/>
          <w:sz w:val="19"/>
          <w:szCs w:val="19"/>
          <w:lang w:val="es-ES" w:eastAsia="es-ES"/>
        </w:rPr>
      </w:pPr>
    </w:p>
    <w:p w14:paraId="55148AB6" w14:textId="77777777" w:rsidR="00D03BCF" w:rsidRPr="003D39F9" w:rsidRDefault="00D03BCF" w:rsidP="00D03BCF">
      <w:pPr>
        <w:pStyle w:val="Sinespaciado"/>
        <w:ind w:left="284"/>
        <w:jc w:val="both"/>
        <w:rPr>
          <w:rFonts w:ascii="Gotham" w:eastAsia="Times New Roman" w:hAnsi="Gotham" w:cs="Times New Roman"/>
          <w:i/>
          <w:sz w:val="19"/>
          <w:szCs w:val="19"/>
          <w:lang w:val="es-ES" w:eastAsia="es-ES"/>
        </w:rPr>
      </w:pPr>
      <w:r w:rsidRPr="003D39F9">
        <w:rPr>
          <w:rFonts w:ascii="Gotham" w:eastAsia="Times New Roman" w:hAnsi="Gotham" w:cs="Times New Roman"/>
          <w:i/>
          <w:sz w:val="19"/>
          <w:szCs w:val="19"/>
          <w:lang w:val="es-ES" w:eastAsia="es-ES"/>
        </w:rPr>
        <w:t>En uso de la voz el Presidente Municipal, Sergio Armando Chávez Dávalos, expresa que, gracias Secretaria; queda aprobado.</w:t>
      </w:r>
    </w:p>
    <w:p w14:paraId="101A4302" w14:textId="77777777" w:rsidR="00D03BCF" w:rsidRPr="00FD4037" w:rsidRDefault="00D03BCF" w:rsidP="00D03BCF">
      <w:pPr>
        <w:jc w:val="both"/>
        <w:rPr>
          <w:rFonts w:ascii="Gotham" w:hAnsi="Gotham" w:cs="Arial"/>
          <w:sz w:val="20"/>
          <w:szCs w:val="20"/>
        </w:rPr>
      </w:pPr>
    </w:p>
    <w:p w14:paraId="5A8963DD" w14:textId="77777777" w:rsidR="00D03BCF" w:rsidRPr="00FD4037" w:rsidRDefault="00D03BCF" w:rsidP="00D03BCF">
      <w:pPr>
        <w:jc w:val="both"/>
        <w:rPr>
          <w:rFonts w:ascii="Gotham" w:hAnsi="Gotham" w:cs="Arial"/>
          <w:sz w:val="20"/>
          <w:szCs w:val="20"/>
        </w:rPr>
      </w:pPr>
      <w:r w:rsidRPr="00FD4037">
        <w:rPr>
          <w:rFonts w:ascii="Gotham" w:hAnsi="Gotham" w:cs="Arial"/>
          <w:sz w:val="20"/>
          <w:szCs w:val="20"/>
        </w:rPr>
        <w:t>Por lo antes fundado y motivado en el cuerpo de presente documento se infiere que las Comisiones Edilicias que dictamina tiene la atribución y la competencia y a través del Estudio formulado correspondientes, emite el presente Dictamen que resuelve el acuerdo 712, para ser presentado al pleno del Ayuntamiento en Sesión Ordinaria es por lo anterior entonces que se señalan las siguientes:</w:t>
      </w:r>
    </w:p>
    <w:p w14:paraId="63C901B4" w14:textId="77777777" w:rsidR="00D03BCF" w:rsidRPr="00FD4037" w:rsidRDefault="00D03BCF" w:rsidP="00D03BCF">
      <w:pPr>
        <w:jc w:val="both"/>
        <w:rPr>
          <w:rFonts w:ascii="Gotham" w:hAnsi="Gotham" w:cs="Arial"/>
          <w:sz w:val="20"/>
          <w:szCs w:val="20"/>
        </w:rPr>
      </w:pPr>
    </w:p>
    <w:p w14:paraId="3153503A" w14:textId="77777777" w:rsidR="00D03BCF" w:rsidRPr="00FD4037" w:rsidRDefault="00D03BCF" w:rsidP="00D03BCF">
      <w:pPr>
        <w:jc w:val="center"/>
        <w:rPr>
          <w:rFonts w:ascii="Gotham" w:hAnsi="Gotham" w:cs="Arial"/>
          <w:sz w:val="20"/>
          <w:szCs w:val="20"/>
        </w:rPr>
      </w:pPr>
      <w:r w:rsidRPr="00FD4037">
        <w:rPr>
          <w:rFonts w:ascii="Gotham" w:hAnsi="Gotham" w:cs="Arial"/>
          <w:sz w:val="20"/>
          <w:szCs w:val="20"/>
        </w:rPr>
        <w:t xml:space="preserve">C O N C L U S I O N E </w:t>
      </w:r>
      <w:r>
        <w:rPr>
          <w:rFonts w:ascii="Gotham" w:hAnsi="Gotham" w:cs="Arial"/>
          <w:sz w:val="20"/>
          <w:szCs w:val="20"/>
        </w:rPr>
        <w:t>S</w:t>
      </w:r>
    </w:p>
    <w:p w14:paraId="643981E2" w14:textId="77777777" w:rsidR="00D03BCF" w:rsidRDefault="00D03BCF" w:rsidP="00D03BCF">
      <w:pPr>
        <w:jc w:val="both"/>
        <w:rPr>
          <w:rFonts w:ascii="Gotham" w:hAnsi="Gotham" w:cs="Arial"/>
          <w:sz w:val="20"/>
          <w:szCs w:val="20"/>
        </w:rPr>
      </w:pPr>
    </w:p>
    <w:p w14:paraId="0D389984" w14:textId="77777777" w:rsidR="00D03BCF" w:rsidRPr="00FD4037" w:rsidRDefault="00D03BCF" w:rsidP="00D03BCF">
      <w:pPr>
        <w:ind w:left="567" w:hanging="567"/>
        <w:jc w:val="both"/>
        <w:rPr>
          <w:rFonts w:ascii="Gotham" w:hAnsi="Gotham" w:cs="Arial"/>
          <w:sz w:val="20"/>
          <w:szCs w:val="20"/>
        </w:rPr>
      </w:pPr>
      <w:r w:rsidRPr="00FD4037">
        <w:rPr>
          <w:rFonts w:ascii="Gotham" w:hAnsi="Gotham" w:cs="Arial"/>
          <w:sz w:val="20"/>
          <w:szCs w:val="20"/>
        </w:rPr>
        <w:t xml:space="preserve">1.- </w:t>
      </w:r>
      <w:r>
        <w:rPr>
          <w:rFonts w:ascii="Gotham" w:hAnsi="Gotham" w:cs="Arial"/>
          <w:sz w:val="20"/>
          <w:szCs w:val="20"/>
        </w:rPr>
        <w:tab/>
      </w:r>
      <w:r w:rsidRPr="00FD4037">
        <w:rPr>
          <w:rFonts w:ascii="Gotham" w:hAnsi="Gotham" w:cs="Arial"/>
          <w:sz w:val="20"/>
          <w:szCs w:val="20"/>
        </w:rPr>
        <w:t>En cuanto a su forma, estructura y contenido, la iniciativa en estudio cumplimenta los requisitos estatuidos en el reglamento para el funcionamiento interno del Sesiones del Ayuntamiento de Tonalá, Jalisco.</w:t>
      </w:r>
    </w:p>
    <w:p w14:paraId="4F660B55" w14:textId="77777777" w:rsidR="00D03BCF" w:rsidRPr="00FD4037" w:rsidRDefault="00D03BCF" w:rsidP="00D03BCF">
      <w:pPr>
        <w:ind w:left="567" w:hanging="567"/>
        <w:jc w:val="both"/>
        <w:rPr>
          <w:rFonts w:ascii="Gotham" w:hAnsi="Gotham" w:cs="Arial"/>
          <w:sz w:val="20"/>
          <w:szCs w:val="20"/>
        </w:rPr>
      </w:pPr>
    </w:p>
    <w:p w14:paraId="18CDA66E" w14:textId="274B6619" w:rsidR="00D03BCF" w:rsidRPr="00FD4037" w:rsidRDefault="00D03BCF" w:rsidP="00D03BCF">
      <w:pPr>
        <w:ind w:left="567" w:hanging="567"/>
        <w:jc w:val="both"/>
        <w:rPr>
          <w:rFonts w:ascii="Gotham" w:hAnsi="Gotham" w:cs="Arial"/>
          <w:sz w:val="20"/>
          <w:szCs w:val="20"/>
        </w:rPr>
      </w:pPr>
      <w:r w:rsidRPr="00FD4037">
        <w:rPr>
          <w:rFonts w:ascii="Gotham" w:hAnsi="Gotham" w:cs="Arial"/>
          <w:sz w:val="20"/>
          <w:szCs w:val="20"/>
        </w:rPr>
        <w:t xml:space="preserve">2.- </w:t>
      </w:r>
      <w:r>
        <w:rPr>
          <w:rFonts w:ascii="Gotham" w:hAnsi="Gotham" w:cs="Arial"/>
          <w:sz w:val="20"/>
          <w:szCs w:val="20"/>
        </w:rPr>
        <w:tab/>
      </w:r>
      <w:r w:rsidRPr="00FD4037">
        <w:rPr>
          <w:rFonts w:ascii="Gotham" w:hAnsi="Gotham" w:cs="Arial"/>
          <w:sz w:val="20"/>
          <w:szCs w:val="20"/>
        </w:rPr>
        <w:t>De conformidad a lo señalado</w:t>
      </w:r>
      <w:r w:rsidR="008B58C6">
        <w:rPr>
          <w:rFonts w:ascii="Gotham" w:hAnsi="Gotham" w:cs="Arial"/>
          <w:sz w:val="20"/>
          <w:szCs w:val="20"/>
        </w:rPr>
        <w:t xml:space="preserve"> </w:t>
      </w:r>
      <w:r w:rsidRPr="00FD4037">
        <w:rPr>
          <w:rFonts w:ascii="Gotham" w:hAnsi="Gotham" w:cs="Arial"/>
          <w:sz w:val="20"/>
          <w:szCs w:val="20"/>
        </w:rPr>
        <w:t>en los antecedentes y en la exposición de motivos, se desprende que el objeto de la presente iniciativa que hoy se dictamina tiene como objeto el que se realicen la revisión, estudio y análisis de la concesión y explotación del servicio público municipal de estacionamiento en la vía pública, en su modalidad de servicio de estacionómetros o parquímetros, concesionado a la empresa PARKING CONTROL S. DE R.L. DE C.V; En ese orden de ideas la iniciativa</w:t>
      </w:r>
      <w:r w:rsidR="008B58C6">
        <w:rPr>
          <w:rFonts w:ascii="Gotham" w:hAnsi="Gotham" w:cs="Arial"/>
          <w:sz w:val="20"/>
          <w:szCs w:val="20"/>
        </w:rPr>
        <w:t xml:space="preserve"> </w:t>
      </w:r>
      <w:r w:rsidRPr="00FD4037">
        <w:rPr>
          <w:rFonts w:ascii="Gotham" w:hAnsi="Gotham" w:cs="Arial"/>
          <w:sz w:val="20"/>
          <w:szCs w:val="20"/>
        </w:rPr>
        <w:t>presentada tiene toda</w:t>
      </w:r>
      <w:r w:rsidR="008B58C6">
        <w:rPr>
          <w:rFonts w:ascii="Gotham" w:hAnsi="Gotham" w:cs="Arial"/>
          <w:sz w:val="20"/>
          <w:szCs w:val="20"/>
        </w:rPr>
        <w:t xml:space="preserve"> </w:t>
      </w:r>
      <w:r w:rsidRPr="00FD4037">
        <w:rPr>
          <w:rFonts w:ascii="Gotham" w:hAnsi="Gotham" w:cs="Arial"/>
          <w:sz w:val="20"/>
          <w:szCs w:val="20"/>
        </w:rPr>
        <w:t>nuestra atención y reconocimiento, para avocarnos a la determinación y resolución del acuerdo 712 referente a la concesión y explotación del servicio público municipal de estacionamiento en la vía pública, en su modalidad de servicio de estacionómetros o parquímetros, concesionado a la empresa PARKING CONTROL S. DE R.L. DE C.V.</w:t>
      </w:r>
    </w:p>
    <w:p w14:paraId="247688AE" w14:textId="77777777" w:rsidR="00D03BCF" w:rsidRDefault="00D03BCF" w:rsidP="00D03BCF">
      <w:pPr>
        <w:ind w:left="567" w:hanging="567"/>
        <w:jc w:val="both"/>
        <w:rPr>
          <w:rFonts w:ascii="Gotham" w:hAnsi="Gotham" w:cs="Arial"/>
          <w:sz w:val="20"/>
          <w:szCs w:val="20"/>
        </w:rPr>
      </w:pPr>
    </w:p>
    <w:p w14:paraId="72662FF5" w14:textId="6E4ACD3B" w:rsidR="00D03BCF" w:rsidRPr="00FD4037" w:rsidRDefault="00D03BCF" w:rsidP="00D03BCF">
      <w:pPr>
        <w:ind w:left="567" w:hanging="567"/>
        <w:jc w:val="both"/>
        <w:rPr>
          <w:rFonts w:ascii="Gotham" w:hAnsi="Gotham" w:cs="Arial"/>
          <w:sz w:val="20"/>
          <w:szCs w:val="20"/>
        </w:rPr>
      </w:pPr>
      <w:r w:rsidRPr="00FD4037">
        <w:rPr>
          <w:rFonts w:ascii="Gotham" w:hAnsi="Gotham" w:cs="Arial"/>
          <w:sz w:val="20"/>
          <w:szCs w:val="20"/>
        </w:rPr>
        <w:t xml:space="preserve">3.- </w:t>
      </w:r>
      <w:r>
        <w:rPr>
          <w:rFonts w:ascii="Gotham" w:hAnsi="Gotham" w:cs="Arial"/>
          <w:sz w:val="20"/>
          <w:szCs w:val="20"/>
        </w:rPr>
        <w:tab/>
      </w:r>
      <w:r w:rsidRPr="00FD4037">
        <w:rPr>
          <w:rFonts w:ascii="Gotham" w:hAnsi="Gotham" w:cs="Arial"/>
          <w:sz w:val="20"/>
          <w:szCs w:val="20"/>
        </w:rPr>
        <w:t>En</w:t>
      </w:r>
      <w:r w:rsidR="008B58C6">
        <w:rPr>
          <w:rFonts w:ascii="Gotham" w:hAnsi="Gotham" w:cs="Arial"/>
          <w:sz w:val="20"/>
          <w:szCs w:val="20"/>
        </w:rPr>
        <w:t xml:space="preserve"> </w:t>
      </w:r>
      <w:r w:rsidRPr="00FD4037">
        <w:rPr>
          <w:rFonts w:ascii="Gotham" w:hAnsi="Gotham" w:cs="Arial"/>
          <w:sz w:val="20"/>
          <w:szCs w:val="20"/>
        </w:rPr>
        <w:t>Merito a lo anterior</w:t>
      </w:r>
      <w:r w:rsidR="008B58C6">
        <w:rPr>
          <w:rFonts w:ascii="Gotham" w:hAnsi="Gotham" w:cs="Arial"/>
          <w:sz w:val="20"/>
          <w:szCs w:val="20"/>
        </w:rPr>
        <w:t xml:space="preserve"> </w:t>
      </w:r>
      <w:r w:rsidRPr="00FD4037">
        <w:rPr>
          <w:rFonts w:ascii="Gotham" w:hAnsi="Gotham" w:cs="Arial"/>
          <w:sz w:val="20"/>
          <w:szCs w:val="20"/>
        </w:rPr>
        <w:t>y en el marco de análisis que elabora los integrantes de las Comisiones, es que consideramos, en concordancia con la iniciativa y lo señalado en los antecedentes y exposición de motivos, de la exposición, el que resulta por demás tedioso entrar en estudio y análisis del acuerdo 712,.</w:t>
      </w:r>
    </w:p>
    <w:p w14:paraId="554AC569" w14:textId="77777777" w:rsidR="00D03BCF" w:rsidRDefault="00D03BCF" w:rsidP="00D03BCF">
      <w:pPr>
        <w:ind w:left="567" w:hanging="567"/>
        <w:jc w:val="both"/>
        <w:rPr>
          <w:rFonts w:ascii="Gotham" w:hAnsi="Gotham" w:cs="Arial"/>
          <w:sz w:val="20"/>
          <w:szCs w:val="20"/>
        </w:rPr>
      </w:pPr>
    </w:p>
    <w:p w14:paraId="30842D47" w14:textId="77777777" w:rsidR="00D03BCF" w:rsidRPr="00FD4037" w:rsidRDefault="00D03BCF" w:rsidP="00D03BCF">
      <w:pPr>
        <w:ind w:left="567" w:hanging="567"/>
        <w:jc w:val="both"/>
        <w:rPr>
          <w:rFonts w:ascii="Gotham" w:hAnsi="Gotham" w:cs="Arial"/>
          <w:sz w:val="20"/>
          <w:szCs w:val="20"/>
        </w:rPr>
      </w:pPr>
      <w:r w:rsidRPr="00FD4037">
        <w:rPr>
          <w:rFonts w:ascii="Gotham" w:hAnsi="Gotham" w:cs="Arial"/>
          <w:sz w:val="20"/>
          <w:szCs w:val="20"/>
        </w:rPr>
        <w:t xml:space="preserve">4.- </w:t>
      </w:r>
      <w:r>
        <w:rPr>
          <w:rFonts w:ascii="Gotham" w:hAnsi="Gotham" w:cs="Arial"/>
          <w:sz w:val="20"/>
          <w:szCs w:val="20"/>
        </w:rPr>
        <w:tab/>
      </w:r>
      <w:r w:rsidRPr="00FD4037">
        <w:rPr>
          <w:rFonts w:ascii="Gotham" w:hAnsi="Gotham" w:cs="Arial"/>
          <w:sz w:val="20"/>
          <w:szCs w:val="20"/>
        </w:rPr>
        <w:t xml:space="preserve">En el momento legislativo que se encuentra el estudio de la presente iniciativa se determina que está se encuentra superada en cuanto al objeto señalado en el cuerpo del presente dictamen, toda vez que en Sesión Ordinaria de Ayuntamiento de fecha 25 de enero del 2024, bajo acuerdo 978, se aprobó dar inicio al procedimiento establecido en la Cláusula Décima Novena del Convenio Modificatorio al Contrato de Concesión del Servicio Público Municipal de Estacionamiento en la Vía Pública en su Modalidad de Servicio de Estacionómetros o </w:t>
      </w:r>
      <w:r w:rsidRPr="00FD4037">
        <w:rPr>
          <w:rFonts w:ascii="Gotham" w:hAnsi="Gotham" w:cs="Arial"/>
          <w:sz w:val="20"/>
          <w:szCs w:val="20"/>
        </w:rPr>
        <w:lastRenderedPageBreak/>
        <w:t>Parquímetros celebrado con fecha 28 veintiocho de diciembre de 2009 dos mil nueve y su Addendum de fecha 17 diecisiete de Noviembre de 2011 dos mil once, celebrados entre el Municipio de Tonalá, Jalisco y la Empresa PARKING CONTROL S. DE R.L. DE C.V., con el que se instruyó a la Sindicatura, para que iniciara el procedimiento.</w:t>
      </w:r>
    </w:p>
    <w:p w14:paraId="59C9D85B" w14:textId="77777777" w:rsidR="00D03BCF" w:rsidRDefault="00D03BCF" w:rsidP="00D03BCF">
      <w:pPr>
        <w:ind w:left="567" w:hanging="567"/>
        <w:jc w:val="both"/>
        <w:rPr>
          <w:rFonts w:ascii="Gotham" w:hAnsi="Gotham" w:cs="Arial"/>
          <w:sz w:val="20"/>
          <w:szCs w:val="20"/>
        </w:rPr>
      </w:pPr>
    </w:p>
    <w:p w14:paraId="2F7DF38D" w14:textId="77777777" w:rsidR="00D03BCF" w:rsidRPr="00FD4037" w:rsidRDefault="00D03BCF" w:rsidP="00D03BCF">
      <w:pPr>
        <w:ind w:left="567" w:hanging="567"/>
        <w:jc w:val="both"/>
        <w:rPr>
          <w:rFonts w:ascii="Gotham" w:hAnsi="Gotham" w:cs="Arial"/>
          <w:sz w:val="20"/>
          <w:szCs w:val="20"/>
        </w:rPr>
      </w:pPr>
      <w:r w:rsidRPr="00FD4037">
        <w:rPr>
          <w:rFonts w:ascii="Gotham" w:hAnsi="Gotham" w:cs="Arial"/>
          <w:sz w:val="20"/>
          <w:szCs w:val="20"/>
        </w:rPr>
        <w:t xml:space="preserve">5.- </w:t>
      </w:r>
      <w:r>
        <w:rPr>
          <w:rFonts w:ascii="Gotham" w:hAnsi="Gotham" w:cs="Arial"/>
          <w:sz w:val="20"/>
          <w:szCs w:val="20"/>
        </w:rPr>
        <w:tab/>
      </w:r>
      <w:r w:rsidRPr="00FD4037">
        <w:rPr>
          <w:rFonts w:ascii="Gotham" w:hAnsi="Gotham" w:cs="Arial"/>
          <w:sz w:val="20"/>
          <w:szCs w:val="20"/>
        </w:rPr>
        <w:t>La comisión convocante solicito a la Secretaria General los acuerdos 978 y 1036 que describen las acciones administrativas y legales con las que este gobierno atendió la revocación la concesión, así como los derechos que de ella derivan, otorgada a la persona jurídica Parking Control S. de R.L. de C.V., mediante Contrato de Concesión del Servicio Publico Municipal de Estacionamiento en la vía Publica en su Modalidad de Servicio de Estacionamientos o Parquímetros de fecha 28 de diciembre de 2009, su Addendum de 17 de Noviembre de 2011 y su Convenio Modificatorio de 02 de diciembre de 2013.</w:t>
      </w:r>
    </w:p>
    <w:p w14:paraId="0DF52F8F" w14:textId="77777777" w:rsidR="00D03BCF" w:rsidRPr="00FD4037" w:rsidRDefault="00D03BCF" w:rsidP="00D03BCF">
      <w:pPr>
        <w:ind w:left="567" w:hanging="567"/>
        <w:jc w:val="both"/>
        <w:rPr>
          <w:rFonts w:ascii="Gotham" w:hAnsi="Gotham" w:cs="Arial"/>
          <w:sz w:val="20"/>
          <w:szCs w:val="20"/>
        </w:rPr>
      </w:pPr>
    </w:p>
    <w:p w14:paraId="122E316E" w14:textId="77777777" w:rsidR="00D03BCF" w:rsidRPr="00FD4037" w:rsidRDefault="00D03BCF" w:rsidP="00D03BCF">
      <w:pPr>
        <w:ind w:left="567" w:hanging="567"/>
        <w:jc w:val="both"/>
        <w:rPr>
          <w:rFonts w:ascii="Gotham" w:hAnsi="Gotham" w:cs="Arial"/>
          <w:sz w:val="20"/>
          <w:szCs w:val="20"/>
        </w:rPr>
      </w:pPr>
      <w:r w:rsidRPr="00FD4037">
        <w:rPr>
          <w:rFonts w:ascii="Gotham" w:hAnsi="Gotham" w:cs="Arial"/>
          <w:sz w:val="20"/>
          <w:szCs w:val="20"/>
        </w:rPr>
        <w:t xml:space="preserve">6.- </w:t>
      </w:r>
      <w:r>
        <w:rPr>
          <w:rFonts w:ascii="Gotham" w:hAnsi="Gotham" w:cs="Arial"/>
          <w:sz w:val="20"/>
          <w:szCs w:val="20"/>
        </w:rPr>
        <w:tab/>
      </w:r>
      <w:r w:rsidRPr="00FD4037">
        <w:rPr>
          <w:rFonts w:ascii="Gotham" w:hAnsi="Gotham" w:cs="Arial"/>
          <w:sz w:val="20"/>
          <w:szCs w:val="20"/>
        </w:rPr>
        <w:t xml:space="preserve">En cuanto a lo señalado en obvio de repeticiones en el Proemio Inicial, Antecedentes, Fundamentación Jurídica, Exposición de Motivos y Considerando, los regidores ponentes de la presente iniciativa consideramos cuenta con la estructura, fundamentación y estudio necesarios para ser dictaminada. </w:t>
      </w:r>
    </w:p>
    <w:p w14:paraId="112B1072" w14:textId="77777777" w:rsidR="00D03BCF" w:rsidRDefault="00D03BCF" w:rsidP="00D03BCF">
      <w:pPr>
        <w:ind w:left="567" w:hanging="567"/>
        <w:jc w:val="both"/>
        <w:rPr>
          <w:rFonts w:ascii="Gotham" w:hAnsi="Gotham" w:cs="Arial"/>
          <w:sz w:val="20"/>
          <w:szCs w:val="20"/>
        </w:rPr>
      </w:pPr>
    </w:p>
    <w:p w14:paraId="3C22A3D4" w14:textId="74E45107" w:rsidR="00D03BCF" w:rsidRPr="00FD4037" w:rsidRDefault="00D03BCF" w:rsidP="00D03BCF">
      <w:pPr>
        <w:ind w:left="567" w:hanging="567"/>
        <w:jc w:val="both"/>
        <w:rPr>
          <w:rFonts w:ascii="Gotham" w:hAnsi="Gotham" w:cs="Arial"/>
          <w:sz w:val="20"/>
          <w:szCs w:val="20"/>
        </w:rPr>
      </w:pPr>
      <w:r w:rsidRPr="00FD4037">
        <w:rPr>
          <w:rFonts w:ascii="Gotham" w:hAnsi="Gotham" w:cs="Arial"/>
          <w:sz w:val="20"/>
          <w:szCs w:val="20"/>
        </w:rPr>
        <w:t xml:space="preserve">7. </w:t>
      </w:r>
      <w:r>
        <w:rPr>
          <w:rFonts w:ascii="Gotham" w:hAnsi="Gotham" w:cs="Arial"/>
          <w:sz w:val="20"/>
          <w:szCs w:val="20"/>
        </w:rPr>
        <w:tab/>
      </w:r>
      <w:r w:rsidRPr="00FD4037">
        <w:rPr>
          <w:rFonts w:ascii="Gotham" w:hAnsi="Gotham" w:cs="Arial"/>
          <w:sz w:val="20"/>
          <w:szCs w:val="20"/>
        </w:rPr>
        <w:t>Es necesario señalar que es el desechar la iniciativa que se desprende del acuerdo No 712 de la sesión ordinaria de pleno del 25 de Mayo de 2023, lo anterior por los motivos razonados señalados,</w:t>
      </w:r>
      <w:r w:rsidR="008B58C6">
        <w:rPr>
          <w:rFonts w:ascii="Gotham" w:hAnsi="Gotham" w:cs="Arial"/>
          <w:sz w:val="20"/>
          <w:szCs w:val="20"/>
        </w:rPr>
        <w:t xml:space="preserve"> </w:t>
      </w:r>
      <w:r w:rsidRPr="00FD4037">
        <w:rPr>
          <w:rFonts w:ascii="Gotham" w:hAnsi="Gotham" w:cs="Arial"/>
          <w:sz w:val="20"/>
          <w:szCs w:val="20"/>
        </w:rPr>
        <w:t>ordenándose su archivo como asunto concluido.</w:t>
      </w:r>
    </w:p>
    <w:p w14:paraId="17F3E19F" w14:textId="77777777" w:rsidR="00D03BCF" w:rsidRPr="00FD4037" w:rsidRDefault="00D03BCF" w:rsidP="00D03BCF">
      <w:pPr>
        <w:ind w:left="567" w:hanging="567"/>
        <w:jc w:val="both"/>
        <w:rPr>
          <w:rFonts w:ascii="Gotham" w:hAnsi="Gotham" w:cs="Arial"/>
          <w:sz w:val="20"/>
          <w:szCs w:val="20"/>
        </w:rPr>
      </w:pPr>
    </w:p>
    <w:p w14:paraId="02234FEE" w14:textId="77777777" w:rsidR="00D03BCF" w:rsidRPr="00FD4037" w:rsidRDefault="00D03BCF" w:rsidP="00D03BCF">
      <w:pPr>
        <w:jc w:val="both"/>
        <w:rPr>
          <w:rFonts w:ascii="Gotham" w:hAnsi="Gotham" w:cs="Arial"/>
          <w:sz w:val="20"/>
          <w:szCs w:val="20"/>
        </w:rPr>
      </w:pPr>
      <w:r w:rsidRPr="00FD4037">
        <w:rPr>
          <w:rFonts w:ascii="Gotham" w:hAnsi="Gotham" w:cs="Arial"/>
          <w:sz w:val="20"/>
          <w:szCs w:val="20"/>
        </w:rPr>
        <w:t>Por lo anteriormente expuesto fundado y motivado, de conformidad a los razonamientos y bajo el amparo legal que aplica a los alcances del dictamen, se determina que es de desechase la propuesta planteada en la iniciativa que se dictamina, poniendo a consideración de este órgano de gobierno municipal el siguiente:</w:t>
      </w:r>
    </w:p>
    <w:p w14:paraId="1FBE15A9" w14:textId="77777777" w:rsidR="00D03BCF" w:rsidRPr="00FD4037" w:rsidRDefault="00D03BCF" w:rsidP="00D03BCF">
      <w:pPr>
        <w:jc w:val="both"/>
        <w:rPr>
          <w:rFonts w:ascii="Gotham" w:hAnsi="Gotham" w:cs="Arial"/>
          <w:sz w:val="20"/>
          <w:szCs w:val="20"/>
        </w:rPr>
      </w:pPr>
    </w:p>
    <w:p w14:paraId="5A51B0B6" w14:textId="77777777" w:rsidR="00D03BCF" w:rsidRPr="00FD4037" w:rsidRDefault="00D03BCF" w:rsidP="00D03BCF">
      <w:pPr>
        <w:jc w:val="center"/>
        <w:rPr>
          <w:rFonts w:ascii="Gotham" w:hAnsi="Gotham" w:cs="Arial"/>
          <w:sz w:val="20"/>
          <w:szCs w:val="20"/>
        </w:rPr>
      </w:pPr>
      <w:r w:rsidRPr="00FD4037">
        <w:rPr>
          <w:rFonts w:ascii="Gotham" w:hAnsi="Gotham" w:cs="Arial"/>
          <w:sz w:val="20"/>
          <w:szCs w:val="20"/>
        </w:rPr>
        <w:t>ACUERDO MUNICIPAL</w:t>
      </w:r>
    </w:p>
    <w:p w14:paraId="0AF52F6E" w14:textId="77777777" w:rsidR="00D03BCF" w:rsidRPr="00FD4037" w:rsidRDefault="00D03BCF" w:rsidP="00D03BCF">
      <w:pPr>
        <w:jc w:val="both"/>
        <w:rPr>
          <w:rFonts w:ascii="Gotham" w:hAnsi="Gotham" w:cs="Arial"/>
          <w:sz w:val="20"/>
          <w:szCs w:val="20"/>
        </w:rPr>
      </w:pPr>
    </w:p>
    <w:p w14:paraId="7B29455B" w14:textId="77777777" w:rsidR="00D03BCF" w:rsidRPr="00FD4037" w:rsidRDefault="00D03BCF" w:rsidP="00D03BCF">
      <w:pPr>
        <w:jc w:val="both"/>
        <w:rPr>
          <w:rFonts w:ascii="Gotham" w:hAnsi="Gotham" w:cs="Arial"/>
          <w:sz w:val="20"/>
          <w:szCs w:val="20"/>
        </w:rPr>
      </w:pPr>
      <w:r w:rsidRPr="00FD4037">
        <w:rPr>
          <w:rFonts w:ascii="Gotham" w:hAnsi="Gotham" w:cs="Arial"/>
          <w:sz w:val="20"/>
          <w:szCs w:val="20"/>
        </w:rPr>
        <w:t>ÚNICO. - Se desecha la iniciativa que se desprende del acuerdo No 712 de la sesión ordinaria de pleno del 25 de Mayo de 2023, lo anterior por los motivos razonados en el cuerpo del presente dictamen, ordenándose su archivo como asunto concluido.</w:t>
      </w:r>
    </w:p>
    <w:p w14:paraId="7956AF50" w14:textId="77777777" w:rsidR="00D03BCF" w:rsidRPr="00FD4037" w:rsidRDefault="00D03BCF" w:rsidP="00D03BCF">
      <w:pPr>
        <w:jc w:val="both"/>
        <w:rPr>
          <w:rFonts w:ascii="Gotham" w:hAnsi="Gotham" w:cs="Arial"/>
          <w:sz w:val="20"/>
          <w:szCs w:val="20"/>
        </w:rPr>
      </w:pPr>
    </w:p>
    <w:p w14:paraId="0D9088A0" w14:textId="77777777" w:rsidR="00D03BCF" w:rsidRPr="00CD0531" w:rsidRDefault="00D03BCF" w:rsidP="00D03BCF">
      <w:pPr>
        <w:jc w:val="both"/>
        <w:rPr>
          <w:rFonts w:ascii="Gotham" w:hAnsi="Gotham" w:cs="Arial"/>
          <w:sz w:val="20"/>
          <w:szCs w:val="20"/>
        </w:rPr>
      </w:pPr>
      <w:r>
        <w:rPr>
          <w:rFonts w:ascii="Gotham" w:hAnsi="Gotham" w:cs="Arial"/>
          <w:sz w:val="20"/>
          <w:szCs w:val="20"/>
        </w:rPr>
        <w:t>Continuando con el uso de la voz, el Presidente Municipal, Sergio Armando Chávez Dávalos,</w:t>
      </w:r>
      <w:r w:rsidRPr="00CD0531">
        <w:rPr>
          <w:rFonts w:ascii="Gotham" w:hAnsi="Gotham" w:cs="Arial"/>
          <w:sz w:val="20"/>
          <w:szCs w:val="20"/>
        </w:rPr>
        <w:t xml:space="preserve"> señala que, se abre la discusión, en lo general y en lo particular, con relación al presente dictamen, consultando a las Regidoras y Regidores, si alguien desea hacer uso de la voz, solicitando a la Secretaria General lleve a cabo el registro de oradores.</w:t>
      </w:r>
    </w:p>
    <w:p w14:paraId="7CD61FA3" w14:textId="77777777" w:rsidR="00D03BCF" w:rsidRPr="00CD0531" w:rsidRDefault="00D03BCF" w:rsidP="00D03BCF">
      <w:pPr>
        <w:jc w:val="both"/>
        <w:rPr>
          <w:rFonts w:ascii="Gotham" w:hAnsi="Gotham" w:cs="Arial"/>
          <w:sz w:val="20"/>
          <w:szCs w:val="20"/>
        </w:rPr>
      </w:pPr>
    </w:p>
    <w:p w14:paraId="3D88B54A" w14:textId="77777777" w:rsidR="00D03BCF" w:rsidRPr="00CD0531" w:rsidRDefault="00D03BCF" w:rsidP="00D03BCF">
      <w:pPr>
        <w:jc w:val="both"/>
        <w:rPr>
          <w:rFonts w:ascii="Gotham" w:hAnsi="Gotham" w:cs="Arial"/>
          <w:sz w:val="20"/>
          <w:szCs w:val="20"/>
        </w:rPr>
      </w:pPr>
      <w:r w:rsidRPr="00CD0531">
        <w:rPr>
          <w:rFonts w:ascii="Gotham" w:hAnsi="Gotham" w:cs="Arial"/>
          <w:sz w:val="20"/>
          <w:szCs w:val="20"/>
        </w:rPr>
        <w:t>En uso de la voz informativa, la Secretaria General, Celia Isabel Gauna Ruíz de León, manifiesta que, como lo indica señor Presidente, le informo que no se cuenta con registro de oradores a este respecto.</w:t>
      </w:r>
    </w:p>
    <w:p w14:paraId="409FA223" w14:textId="77777777" w:rsidR="00D03BCF" w:rsidRPr="00CD0531" w:rsidRDefault="00D03BCF" w:rsidP="00D03BCF">
      <w:pPr>
        <w:jc w:val="both"/>
        <w:rPr>
          <w:rFonts w:ascii="Gotham" w:hAnsi="Gotham" w:cs="Arial"/>
          <w:sz w:val="20"/>
          <w:szCs w:val="20"/>
        </w:rPr>
      </w:pPr>
    </w:p>
    <w:p w14:paraId="471BF2C7" w14:textId="77777777" w:rsidR="00D03BCF" w:rsidRPr="00CD0531" w:rsidRDefault="00D03BCF" w:rsidP="00D03BCF">
      <w:pPr>
        <w:jc w:val="both"/>
        <w:rPr>
          <w:rFonts w:ascii="Gotham" w:hAnsi="Gotham" w:cs="Arial"/>
          <w:sz w:val="20"/>
          <w:szCs w:val="20"/>
        </w:rPr>
      </w:pPr>
      <w:r w:rsidRPr="00CD0531">
        <w:rPr>
          <w:rFonts w:ascii="Gotham" w:hAnsi="Gotham" w:cs="Arial"/>
          <w:sz w:val="20"/>
          <w:szCs w:val="20"/>
        </w:rPr>
        <w:t>En uso de la voz el Presidente Municipal, Sergio Armando Chávez Dávalos, expresa que, gracias Secretaria; en ese contexto, se declara agotada la discusión, y les consulto si es de aprobarse, en lo general y en lo particular, el dictamen</w:t>
      </w:r>
      <w:r>
        <w:rPr>
          <w:rFonts w:ascii="Gotham" w:hAnsi="Gotham" w:cs="Arial"/>
          <w:sz w:val="20"/>
          <w:szCs w:val="20"/>
        </w:rPr>
        <w:t xml:space="preserve"> de referencia, en el sentido en el que se presenta</w:t>
      </w:r>
      <w:r w:rsidRPr="00CD0531">
        <w:rPr>
          <w:rFonts w:ascii="Gotham" w:hAnsi="Gotham" w:cs="Arial"/>
          <w:sz w:val="20"/>
          <w:szCs w:val="20"/>
        </w:rPr>
        <w:t>, quienes estén por la afirmativa, favor de manifiéstalo levantando su mano, instruyendo a la Secretaria General para que contabilice los votos y nos informe del resultado.</w:t>
      </w:r>
    </w:p>
    <w:p w14:paraId="163DA2DF" w14:textId="77777777" w:rsidR="00D03BCF" w:rsidRPr="00CD0531" w:rsidRDefault="00D03BCF" w:rsidP="00D03BCF">
      <w:pPr>
        <w:jc w:val="both"/>
        <w:rPr>
          <w:rFonts w:ascii="Gotham" w:hAnsi="Gotham" w:cs="Arial"/>
          <w:sz w:val="20"/>
          <w:szCs w:val="20"/>
        </w:rPr>
      </w:pPr>
    </w:p>
    <w:p w14:paraId="559E1209" w14:textId="77777777" w:rsidR="00D03BCF" w:rsidRPr="00CD0531" w:rsidRDefault="00D03BCF" w:rsidP="00D03BCF">
      <w:pPr>
        <w:jc w:val="both"/>
        <w:rPr>
          <w:rFonts w:ascii="Gotham" w:hAnsi="Gotham" w:cs="Arial"/>
          <w:sz w:val="20"/>
          <w:szCs w:val="20"/>
        </w:rPr>
      </w:pPr>
      <w:r w:rsidRPr="00CD0531">
        <w:rPr>
          <w:rFonts w:ascii="Gotham" w:hAnsi="Gotham" w:cs="Arial"/>
          <w:sz w:val="20"/>
          <w:szCs w:val="20"/>
        </w:rPr>
        <w:t xml:space="preserve">En uso de la voz informativa, la Secretaria General, Celia Isabel Gauna Ruíz de León, menciona que, como lo indica señor Presidente, le informo que se registraron un total de </w:t>
      </w:r>
      <w:r w:rsidRPr="000C7FF8">
        <w:rPr>
          <w:rFonts w:ascii="Gotham" w:hAnsi="Gotham" w:cs="Arial"/>
          <w:sz w:val="20"/>
          <w:szCs w:val="20"/>
        </w:rPr>
        <w:t>1</w:t>
      </w:r>
      <w:r>
        <w:rPr>
          <w:rFonts w:ascii="Gotham" w:hAnsi="Gotham" w:cs="Arial"/>
          <w:sz w:val="20"/>
          <w:szCs w:val="20"/>
        </w:rPr>
        <w:t>9</w:t>
      </w:r>
      <w:r w:rsidRPr="000C7FF8">
        <w:rPr>
          <w:rFonts w:ascii="Gotham" w:hAnsi="Gotham" w:cs="Arial"/>
          <w:sz w:val="20"/>
          <w:szCs w:val="20"/>
        </w:rPr>
        <w:t xml:space="preserve"> votos a favor</w:t>
      </w:r>
      <w:r w:rsidRPr="00CD0531">
        <w:rPr>
          <w:rFonts w:ascii="Gotham" w:hAnsi="Gotham" w:cs="Arial"/>
          <w:sz w:val="20"/>
          <w:szCs w:val="20"/>
        </w:rPr>
        <w:t>.</w:t>
      </w:r>
    </w:p>
    <w:p w14:paraId="2C26D8FC" w14:textId="77777777" w:rsidR="00D03BCF" w:rsidRPr="00CD0531" w:rsidRDefault="00D03BCF" w:rsidP="00D03BCF">
      <w:pPr>
        <w:jc w:val="both"/>
        <w:rPr>
          <w:rFonts w:ascii="Gotham" w:hAnsi="Gotham" w:cs="Arial"/>
          <w:sz w:val="20"/>
          <w:szCs w:val="20"/>
        </w:rPr>
      </w:pPr>
    </w:p>
    <w:p w14:paraId="695EFCBB" w14:textId="77777777" w:rsidR="00D03BCF" w:rsidRPr="001358D5" w:rsidRDefault="00D03BCF" w:rsidP="00D03BCF">
      <w:pPr>
        <w:jc w:val="both"/>
        <w:rPr>
          <w:rFonts w:ascii="Gotham" w:hAnsi="Gotham" w:cs="Arial"/>
          <w:sz w:val="20"/>
          <w:szCs w:val="20"/>
        </w:rPr>
      </w:pPr>
      <w:r w:rsidRPr="00CD0531">
        <w:rPr>
          <w:rFonts w:ascii="Gotham" w:hAnsi="Gotham" w:cs="Arial"/>
          <w:sz w:val="20"/>
          <w:szCs w:val="20"/>
        </w:rPr>
        <w:t xml:space="preserve">En uso de la voz el Presidente Municipal, Sergio Armando Chávez Dávalos, señala que, gracias Secretaria; </w:t>
      </w:r>
      <w:r>
        <w:rPr>
          <w:rFonts w:ascii="Gotham" w:hAnsi="Gotham" w:cs="Arial"/>
          <w:sz w:val="20"/>
          <w:szCs w:val="20"/>
        </w:rPr>
        <w:t xml:space="preserve">queda </w:t>
      </w:r>
      <w:r w:rsidRPr="00CD0531">
        <w:rPr>
          <w:rFonts w:ascii="Gotham" w:hAnsi="Gotham" w:cs="Arial"/>
          <w:sz w:val="20"/>
          <w:szCs w:val="20"/>
        </w:rPr>
        <w:t>aprobado.</w:t>
      </w:r>
    </w:p>
    <w:p w14:paraId="7C12932E" w14:textId="77777777" w:rsidR="00D03BCF" w:rsidRPr="00040F49" w:rsidRDefault="00D03BCF" w:rsidP="00D03BCF">
      <w:pPr>
        <w:jc w:val="both"/>
        <w:rPr>
          <w:rFonts w:ascii="Gotham" w:hAnsi="Gotham"/>
          <w:sz w:val="20"/>
          <w:szCs w:val="20"/>
        </w:rPr>
      </w:pPr>
    </w:p>
    <w:p w14:paraId="6FA55893" w14:textId="77777777" w:rsidR="00D03BCF" w:rsidRDefault="00D03BCF" w:rsidP="00D03BCF">
      <w:pPr>
        <w:pStyle w:val="western"/>
        <w:spacing w:before="0" w:beforeAutospacing="0"/>
        <w:jc w:val="right"/>
        <w:rPr>
          <w:rFonts w:ascii="Gotham" w:hAnsi="Gotham"/>
          <w:b/>
          <w:sz w:val="22"/>
          <w:szCs w:val="22"/>
          <w:u w:val="single"/>
        </w:rPr>
      </w:pPr>
      <w:r>
        <w:rPr>
          <w:rFonts w:ascii="Gotham" w:hAnsi="Gotham"/>
          <w:b/>
          <w:sz w:val="22"/>
          <w:szCs w:val="22"/>
          <w:u w:val="single"/>
        </w:rPr>
        <w:t>ACUERDO NO. 1154</w:t>
      </w:r>
    </w:p>
    <w:p w14:paraId="3543EBD3" w14:textId="77777777" w:rsidR="00D03BCF" w:rsidRPr="00040F49" w:rsidRDefault="00D03BCF" w:rsidP="00D03BCF">
      <w:pPr>
        <w:jc w:val="both"/>
        <w:rPr>
          <w:rFonts w:ascii="Gotham" w:hAnsi="Gotham"/>
          <w:sz w:val="20"/>
          <w:szCs w:val="20"/>
        </w:rPr>
      </w:pPr>
      <w:r w:rsidRPr="00C71BDC">
        <w:rPr>
          <w:rFonts w:ascii="Gotham" w:hAnsi="Gotham"/>
          <w:b/>
          <w:bCs/>
          <w:smallCaps/>
          <w:sz w:val="20"/>
          <w:szCs w:val="20"/>
        </w:rPr>
        <w:t>Segundo Dictamen de Comisión</w:t>
      </w:r>
      <w:r w:rsidRPr="00C71BDC">
        <w:rPr>
          <w:rFonts w:ascii="Gotham" w:hAnsi="Gotham"/>
          <w:b/>
          <w:bCs/>
          <w:sz w:val="20"/>
          <w:szCs w:val="20"/>
        </w:rPr>
        <w:t xml:space="preserve">.- </w:t>
      </w:r>
      <w:r w:rsidRPr="00C71BDC">
        <w:rPr>
          <w:rFonts w:ascii="Gotham" w:hAnsi="Gotham"/>
          <w:sz w:val="20"/>
          <w:szCs w:val="20"/>
        </w:rPr>
        <w:t xml:space="preserve">En uso de la voz el Presidente Municipal, Sergio Armando Chávez Dávalos, expresa que, se da cuenta del dictamen que presenta la Comisión Edilicia de </w:t>
      </w:r>
      <w:r w:rsidRPr="00C71BDC">
        <w:rPr>
          <w:rFonts w:ascii="Gotham" w:hAnsi="Gotham" w:cs="Arial"/>
          <w:sz w:val="20"/>
          <w:szCs w:val="20"/>
        </w:rPr>
        <w:t>Bienestar, Desarrollo, Asistencia Social y Familiar</w:t>
      </w:r>
      <w:r w:rsidRPr="00C71BDC">
        <w:rPr>
          <w:rFonts w:ascii="Gotham" w:hAnsi="Gotham"/>
          <w:sz w:val="20"/>
          <w:szCs w:val="20"/>
        </w:rPr>
        <w:t>.</w:t>
      </w:r>
    </w:p>
    <w:p w14:paraId="09BAD133" w14:textId="77777777" w:rsidR="00D03BCF" w:rsidRPr="00C71BDC" w:rsidRDefault="00D03BCF" w:rsidP="00D03BCF">
      <w:pPr>
        <w:jc w:val="both"/>
        <w:rPr>
          <w:rFonts w:ascii="Gotham" w:hAnsi="Gotham" w:cs="Arial"/>
          <w:sz w:val="20"/>
          <w:szCs w:val="20"/>
        </w:rPr>
      </w:pPr>
    </w:p>
    <w:p w14:paraId="5EF8594F" w14:textId="37875DAC" w:rsidR="00D03BCF" w:rsidRPr="00C71BDC" w:rsidRDefault="00D03BCF" w:rsidP="00D03BCF">
      <w:pPr>
        <w:jc w:val="both"/>
        <w:rPr>
          <w:rFonts w:ascii="Gotham" w:hAnsi="Gotham" w:cs="Arial"/>
          <w:sz w:val="20"/>
          <w:szCs w:val="20"/>
        </w:rPr>
      </w:pPr>
      <w:r w:rsidRPr="00C71BDC">
        <w:rPr>
          <w:rFonts w:ascii="Gotham" w:hAnsi="Gotham" w:cs="Arial"/>
          <w:sz w:val="20"/>
          <w:szCs w:val="20"/>
        </w:rPr>
        <w:t>Los que suscriben integrantes de las Comisión Edilicia de Bienestar, Desarrollo, Asistencia Social y Familiar, con fundamento en lo dispuesto por el artículo 115 fracción II</w:t>
      </w:r>
      <w:r w:rsidR="008B58C6">
        <w:rPr>
          <w:rFonts w:ascii="Gotham" w:hAnsi="Gotham" w:cs="Arial"/>
          <w:sz w:val="20"/>
          <w:szCs w:val="20"/>
        </w:rPr>
        <w:t xml:space="preserve"> </w:t>
      </w:r>
      <w:r w:rsidRPr="00C71BDC">
        <w:rPr>
          <w:rFonts w:ascii="Gotham" w:hAnsi="Gotham" w:cs="Arial"/>
          <w:sz w:val="20"/>
          <w:szCs w:val="20"/>
        </w:rPr>
        <w:t>de la Constitución Política de los Estados Unidos Mexicanos, los artículos 77 fracción II de la Constitución Política del Estado de Jalisco, los artículos 27, 50 y demás relativos de la Ley del Gobierno y la Administración Pública Municipal del Estado de Jalisco; Así como los artículos 92 y</w:t>
      </w:r>
      <w:r w:rsidR="008B58C6">
        <w:rPr>
          <w:rFonts w:ascii="Gotham" w:hAnsi="Gotham" w:cs="Arial"/>
          <w:sz w:val="20"/>
          <w:szCs w:val="20"/>
        </w:rPr>
        <w:t xml:space="preserve"> </w:t>
      </w:r>
      <w:r w:rsidRPr="00C71BDC">
        <w:rPr>
          <w:rFonts w:ascii="Gotham" w:hAnsi="Gotham" w:cs="Arial"/>
          <w:sz w:val="20"/>
          <w:szCs w:val="20"/>
        </w:rPr>
        <w:t>93 del</w:t>
      </w:r>
      <w:r w:rsidR="008B58C6">
        <w:rPr>
          <w:rFonts w:ascii="Gotham" w:hAnsi="Gotham" w:cs="Arial"/>
          <w:sz w:val="20"/>
          <w:szCs w:val="20"/>
        </w:rPr>
        <w:t xml:space="preserve"> </w:t>
      </w:r>
      <w:r w:rsidRPr="00C71BDC">
        <w:rPr>
          <w:rFonts w:ascii="Gotham" w:hAnsi="Gotham" w:cs="Arial"/>
          <w:sz w:val="20"/>
          <w:szCs w:val="20"/>
        </w:rPr>
        <w:t>Reglamento del Gobierno y la Administración Publica del Ayuntamiento Constitucional de Tonalá, Jalisco, así como los artículos 82 y 83 del Reglamento Interno de Sesiones del Ayuntamiento Constitucional de Tonalá, Jalisco, nos permitimos someter a la elevada y distinguida Consideración de este Cuerpo Edilicio el presente Dictamen de Comisión, que tiene por objeto estudiar, analizar y determinar lo conducente respecto de la realización de un foro de consulta denominado “Tu voz importa” el cual tiene como fin saber las necesidades y los intereses de las Niñas, Niños y Adolescentes del municipio de Tonalá, Jalisco,</w:t>
      </w:r>
      <w:r w:rsidR="008B58C6">
        <w:rPr>
          <w:rFonts w:ascii="Gotham" w:hAnsi="Gotham" w:cs="Arial"/>
          <w:sz w:val="20"/>
          <w:szCs w:val="20"/>
        </w:rPr>
        <w:t xml:space="preserve"> </w:t>
      </w:r>
      <w:r w:rsidRPr="00C71BDC">
        <w:rPr>
          <w:rFonts w:ascii="Gotham" w:hAnsi="Gotham" w:cs="Arial"/>
          <w:sz w:val="20"/>
          <w:szCs w:val="20"/>
        </w:rPr>
        <w:t xml:space="preserve">que mediante acuerdo 1054 de la Sesión Ordinaria de Ayuntamiento de fecha 04 de marzo del 2024, se aprobó turnar a esta comisión. </w:t>
      </w:r>
    </w:p>
    <w:p w14:paraId="788705FC" w14:textId="77777777" w:rsidR="00D03BCF" w:rsidRDefault="00D03BCF" w:rsidP="00D03BCF">
      <w:pPr>
        <w:jc w:val="both"/>
        <w:rPr>
          <w:rFonts w:ascii="Gotham" w:hAnsi="Gotham" w:cs="Arial"/>
          <w:sz w:val="20"/>
          <w:szCs w:val="20"/>
        </w:rPr>
      </w:pPr>
    </w:p>
    <w:p w14:paraId="6EFD9007" w14:textId="77777777" w:rsidR="00D03BCF" w:rsidRPr="00C71BDC" w:rsidRDefault="00D03BCF" w:rsidP="00D03BCF">
      <w:pPr>
        <w:jc w:val="both"/>
        <w:rPr>
          <w:rFonts w:ascii="Gotham" w:hAnsi="Gotham" w:cs="Arial"/>
          <w:sz w:val="20"/>
          <w:szCs w:val="20"/>
        </w:rPr>
      </w:pPr>
      <w:r w:rsidRPr="00C71BDC">
        <w:rPr>
          <w:rFonts w:ascii="Gotham" w:hAnsi="Gotham" w:cs="Arial"/>
          <w:sz w:val="20"/>
          <w:szCs w:val="20"/>
        </w:rPr>
        <w:t>Con lo anteriormente expuesto hacemos de su conocimiento los siguientes:</w:t>
      </w:r>
    </w:p>
    <w:p w14:paraId="108B4393" w14:textId="77777777" w:rsidR="00D03BCF" w:rsidRPr="00C71BDC" w:rsidRDefault="00D03BCF" w:rsidP="00D03BCF">
      <w:pPr>
        <w:jc w:val="both"/>
        <w:rPr>
          <w:rFonts w:ascii="Gotham" w:hAnsi="Gotham" w:cs="Arial"/>
          <w:sz w:val="20"/>
          <w:szCs w:val="20"/>
        </w:rPr>
      </w:pPr>
    </w:p>
    <w:p w14:paraId="49AC0896" w14:textId="77777777" w:rsidR="00D03BCF" w:rsidRPr="00C71BDC" w:rsidRDefault="00D03BCF" w:rsidP="00D03BCF">
      <w:pPr>
        <w:jc w:val="center"/>
        <w:rPr>
          <w:rFonts w:ascii="Gotham" w:hAnsi="Gotham" w:cs="Arial"/>
          <w:sz w:val="20"/>
          <w:szCs w:val="20"/>
        </w:rPr>
      </w:pPr>
      <w:r w:rsidRPr="00C71BDC">
        <w:rPr>
          <w:rFonts w:ascii="Gotham" w:hAnsi="Gotham" w:cs="Arial"/>
          <w:sz w:val="20"/>
          <w:szCs w:val="20"/>
        </w:rPr>
        <w:t>ANTECEDENTES</w:t>
      </w:r>
    </w:p>
    <w:p w14:paraId="67D24672" w14:textId="77777777" w:rsidR="00D03BCF" w:rsidRPr="00C71BDC" w:rsidRDefault="00D03BCF" w:rsidP="00D03BCF">
      <w:pPr>
        <w:jc w:val="both"/>
        <w:rPr>
          <w:rFonts w:ascii="Gotham" w:hAnsi="Gotham" w:cs="Arial"/>
          <w:sz w:val="20"/>
          <w:szCs w:val="20"/>
        </w:rPr>
      </w:pPr>
    </w:p>
    <w:p w14:paraId="08E56918" w14:textId="77777777" w:rsidR="00D03BCF" w:rsidRPr="00C71BDC" w:rsidRDefault="00D03BCF" w:rsidP="00D03BCF">
      <w:pPr>
        <w:ind w:left="567" w:hanging="567"/>
        <w:jc w:val="both"/>
        <w:rPr>
          <w:rFonts w:ascii="Gotham" w:hAnsi="Gotham" w:cs="Arial"/>
          <w:sz w:val="20"/>
          <w:szCs w:val="20"/>
        </w:rPr>
      </w:pPr>
      <w:r w:rsidRPr="00C71BDC">
        <w:rPr>
          <w:rFonts w:ascii="Gotham" w:hAnsi="Gotham" w:cs="Arial"/>
          <w:sz w:val="20"/>
          <w:szCs w:val="20"/>
        </w:rPr>
        <w:t xml:space="preserve">1.- </w:t>
      </w:r>
      <w:r>
        <w:rPr>
          <w:rFonts w:ascii="Gotham" w:hAnsi="Gotham" w:cs="Arial"/>
          <w:sz w:val="20"/>
          <w:szCs w:val="20"/>
        </w:rPr>
        <w:tab/>
      </w:r>
      <w:r w:rsidRPr="00C71BDC">
        <w:rPr>
          <w:rFonts w:ascii="Gotham" w:hAnsi="Gotham" w:cs="Arial"/>
          <w:sz w:val="20"/>
          <w:szCs w:val="20"/>
        </w:rPr>
        <w:t xml:space="preserve">Que mediante el acuerdo de Ayuntamiento N0. 1054 de la Sesión Ordinaria de Ayuntamiento de fecha 04 de Marzo del año 2024, se aprobó turnar a la Comisión Edilicia de Bienestar, Desarrollo, Asistencia Social y Familiar, la propuesta que tiene por objeto estudiar, analizar y determinar lo conducente respecto de la realización de un foro de consulta denominado “Tu voz importa” el cual tiene como fin saber las necesidades y los intereses de las Niñas, Niños y Adolescentes del municipio de Tonalá, Jalisco. </w:t>
      </w:r>
    </w:p>
    <w:p w14:paraId="63FD83DA" w14:textId="77777777" w:rsidR="00D03BCF" w:rsidRPr="00C71BDC" w:rsidRDefault="00D03BCF" w:rsidP="00D03BCF">
      <w:pPr>
        <w:ind w:left="567" w:hanging="567"/>
        <w:jc w:val="both"/>
        <w:rPr>
          <w:rFonts w:ascii="Gotham" w:hAnsi="Gotham" w:cs="Arial"/>
          <w:sz w:val="20"/>
          <w:szCs w:val="20"/>
        </w:rPr>
      </w:pPr>
    </w:p>
    <w:p w14:paraId="0FB81CA3" w14:textId="77777777" w:rsidR="00D03BCF" w:rsidRPr="00C71BDC" w:rsidRDefault="00D03BCF" w:rsidP="00D03BCF">
      <w:pPr>
        <w:ind w:left="567" w:hanging="567"/>
        <w:jc w:val="both"/>
        <w:rPr>
          <w:rFonts w:ascii="Gotham" w:hAnsi="Gotham" w:cs="Arial"/>
          <w:sz w:val="20"/>
          <w:szCs w:val="20"/>
        </w:rPr>
      </w:pPr>
      <w:r w:rsidRPr="00C71BDC">
        <w:rPr>
          <w:rFonts w:ascii="Gotham" w:hAnsi="Gotham" w:cs="Arial"/>
          <w:sz w:val="20"/>
          <w:szCs w:val="20"/>
        </w:rPr>
        <w:t>2.-</w:t>
      </w:r>
      <w:r>
        <w:rPr>
          <w:rFonts w:ascii="Gotham" w:hAnsi="Gotham" w:cs="Arial"/>
          <w:sz w:val="20"/>
          <w:szCs w:val="20"/>
        </w:rPr>
        <w:t xml:space="preserve"> </w:t>
      </w:r>
      <w:r>
        <w:rPr>
          <w:rFonts w:ascii="Gotham" w:hAnsi="Gotham" w:cs="Arial"/>
          <w:sz w:val="20"/>
          <w:szCs w:val="20"/>
        </w:rPr>
        <w:tab/>
      </w:r>
      <w:r w:rsidRPr="00C71BDC">
        <w:rPr>
          <w:rFonts w:ascii="Gotham" w:hAnsi="Gotham" w:cs="Arial"/>
          <w:sz w:val="20"/>
          <w:szCs w:val="20"/>
        </w:rPr>
        <w:t>En Consecuencia, mediante oficio SECRETARIA GENERAL/279/2024, suscrito por la maestra Celia Gauna Ruiz de León en su carácter de Secretaria General y recibido en la Regiduría a mi Cargo, fue turnado el acuerdo 1054, esto en mi carácter de Regidora Presidenta de la Comisión de Bienestar, Desarrollo, Asistencia Social y Familiar, para Analizar y Dictaminar como comisión Edilicia.</w:t>
      </w:r>
    </w:p>
    <w:p w14:paraId="252F55E9" w14:textId="77777777" w:rsidR="00D03BCF" w:rsidRPr="00C71BDC" w:rsidRDefault="00D03BCF" w:rsidP="00D03BCF">
      <w:pPr>
        <w:jc w:val="both"/>
        <w:rPr>
          <w:rFonts w:ascii="Gotham" w:hAnsi="Gotham" w:cs="Arial"/>
          <w:sz w:val="20"/>
          <w:szCs w:val="20"/>
        </w:rPr>
      </w:pPr>
    </w:p>
    <w:p w14:paraId="23FF8411" w14:textId="77777777" w:rsidR="00D03BCF" w:rsidRDefault="00D03BCF" w:rsidP="00D03BCF">
      <w:pPr>
        <w:jc w:val="both"/>
        <w:rPr>
          <w:rFonts w:ascii="Gotham" w:hAnsi="Gotham" w:cs="Arial"/>
          <w:sz w:val="20"/>
          <w:szCs w:val="20"/>
        </w:rPr>
      </w:pPr>
      <w:r w:rsidRPr="00C71BDC">
        <w:rPr>
          <w:rFonts w:ascii="Gotham" w:hAnsi="Gotham" w:cs="Arial"/>
          <w:sz w:val="20"/>
          <w:szCs w:val="20"/>
        </w:rPr>
        <w:t xml:space="preserve">3.- </w:t>
      </w:r>
    </w:p>
    <w:p w14:paraId="1C7A5167" w14:textId="09837FCA" w:rsidR="00D03BCF" w:rsidRPr="00C71BDC" w:rsidRDefault="00D03BCF" w:rsidP="00D03BCF">
      <w:pPr>
        <w:ind w:left="851" w:right="283"/>
        <w:jc w:val="both"/>
        <w:rPr>
          <w:rFonts w:ascii="Gotham" w:hAnsi="Gotham" w:cs="Arial"/>
          <w:i/>
          <w:sz w:val="19"/>
          <w:szCs w:val="19"/>
        </w:rPr>
      </w:pPr>
      <w:r w:rsidRPr="00C71BDC">
        <w:rPr>
          <w:rFonts w:ascii="Gotham" w:hAnsi="Gotham" w:cs="Arial"/>
          <w:i/>
          <w:sz w:val="19"/>
          <w:szCs w:val="19"/>
        </w:rPr>
        <w:t>Primer Asunto Vario.- En uso de la voz, el Síndico, Margarito Mayorga Basulto, manifiesta que, el que suscribe, en mi carácter de Sindico del Ayuntamiento Constitucional de Tonalá, Jalisco, con fundamento en el artículo 115 fracciones I y</w:t>
      </w:r>
      <w:r w:rsidR="008B58C6">
        <w:rPr>
          <w:rFonts w:ascii="Gotham" w:hAnsi="Gotham" w:cs="Arial"/>
          <w:i/>
          <w:sz w:val="19"/>
          <w:szCs w:val="19"/>
        </w:rPr>
        <w:t xml:space="preserve"> </w:t>
      </w:r>
      <w:r w:rsidRPr="00C71BDC">
        <w:rPr>
          <w:rFonts w:ascii="Gotham" w:hAnsi="Gotham" w:cs="Arial"/>
          <w:i/>
          <w:sz w:val="19"/>
          <w:szCs w:val="19"/>
        </w:rPr>
        <w:t>II</w:t>
      </w:r>
      <w:r w:rsidR="008B58C6">
        <w:rPr>
          <w:rFonts w:ascii="Gotham" w:hAnsi="Gotham" w:cs="Arial"/>
          <w:i/>
          <w:sz w:val="19"/>
          <w:szCs w:val="19"/>
        </w:rPr>
        <w:t xml:space="preserve"> </w:t>
      </w:r>
      <w:r w:rsidRPr="00C71BDC">
        <w:rPr>
          <w:rFonts w:ascii="Gotham" w:hAnsi="Gotham" w:cs="Arial"/>
          <w:i/>
          <w:sz w:val="19"/>
          <w:szCs w:val="19"/>
        </w:rPr>
        <w:t>de la Constitución Política de los Estados Unidos Mexicanos, los artículos 77 fracciones I y</w:t>
      </w:r>
      <w:r w:rsidR="008B58C6">
        <w:rPr>
          <w:rFonts w:ascii="Gotham" w:hAnsi="Gotham" w:cs="Arial"/>
          <w:i/>
          <w:sz w:val="19"/>
          <w:szCs w:val="19"/>
        </w:rPr>
        <w:t xml:space="preserve"> </w:t>
      </w:r>
      <w:r w:rsidRPr="00C71BDC">
        <w:rPr>
          <w:rFonts w:ascii="Gotham" w:hAnsi="Gotham" w:cs="Arial"/>
          <w:i/>
          <w:sz w:val="19"/>
          <w:szCs w:val="19"/>
        </w:rPr>
        <w:t>II de la Constitución Política del Estado de Jalisco, los artículos 2 y 3 de la Ley del Gobierno y la Administración Pública Municipal del Estado de Jalisco; Así como los artículos</w:t>
      </w:r>
      <w:r w:rsidR="008B58C6">
        <w:rPr>
          <w:rFonts w:ascii="Gotham" w:hAnsi="Gotham" w:cs="Arial"/>
          <w:i/>
          <w:sz w:val="19"/>
          <w:szCs w:val="19"/>
        </w:rPr>
        <w:t xml:space="preserve"> </w:t>
      </w:r>
      <w:r w:rsidRPr="00C71BDC">
        <w:rPr>
          <w:rFonts w:ascii="Gotham" w:hAnsi="Gotham" w:cs="Arial"/>
          <w:i/>
          <w:sz w:val="19"/>
          <w:szCs w:val="19"/>
        </w:rPr>
        <w:t>56 fracción III del</w:t>
      </w:r>
      <w:r w:rsidR="008B58C6">
        <w:rPr>
          <w:rFonts w:ascii="Gotham" w:hAnsi="Gotham" w:cs="Arial"/>
          <w:i/>
          <w:sz w:val="19"/>
          <w:szCs w:val="19"/>
        </w:rPr>
        <w:t xml:space="preserve"> </w:t>
      </w:r>
      <w:r w:rsidRPr="00C71BDC">
        <w:rPr>
          <w:rFonts w:ascii="Gotham" w:hAnsi="Gotham" w:cs="Arial"/>
          <w:i/>
          <w:sz w:val="19"/>
          <w:szCs w:val="19"/>
        </w:rPr>
        <w:t>Reglamento del Gobierno y la Administración Pública del Ayuntamiento Constitucional de Tonalá, Jalisco, artículo 82 fracción III, del Reglamento interno de Sesiones del ayuntamiento Constitucional de Tonalá, Jalisco, someto a su elevada y distinguida consideración de este H. Cuerpo Edilicio, el presente:</w:t>
      </w:r>
    </w:p>
    <w:p w14:paraId="1B918C00" w14:textId="77777777" w:rsidR="00D03BCF" w:rsidRPr="00C71BDC" w:rsidRDefault="00D03BCF" w:rsidP="00D03BCF">
      <w:pPr>
        <w:ind w:left="851" w:right="283"/>
        <w:jc w:val="both"/>
        <w:rPr>
          <w:rFonts w:ascii="Gotham" w:hAnsi="Gotham" w:cs="Arial"/>
          <w:i/>
          <w:sz w:val="19"/>
          <w:szCs w:val="19"/>
        </w:rPr>
      </w:pPr>
    </w:p>
    <w:p w14:paraId="39B49C97" w14:textId="77777777" w:rsidR="00D03BCF" w:rsidRPr="00C71BDC" w:rsidRDefault="00D03BCF" w:rsidP="00D03BCF">
      <w:pPr>
        <w:ind w:left="851" w:right="283"/>
        <w:jc w:val="center"/>
        <w:rPr>
          <w:rFonts w:ascii="Gotham" w:hAnsi="Gotham" w:cs="Arial"/>
          <w:i/>
          <w:sz w:val="19"/>
          <w:szCs w:val="19"/>
        </w:rPr>
      </w:pPr>
      <w:r w:rsidRPr="00C71BDC">
        <w:rPr>
          <w:rFonts w:ascii="Gotham" w:hAnsi="Gotham" w:cs="Arial"/>
          <w:i/>
          <w:sz w:val="19"/>
          <w:szCs w:val="19"/>
        </w:rPr>
        <w:t>ASUNTO VARIO</w:t>
      </w:r>
    </w:p>
    <w:p w14:paraId="60E8165C" w14:textId="77777777" w:rsidR="00D03BCF" w:rsidRPr="00C71BDC" w:rsidRDefault="00D03BCF" w:rsidP="00D03BCF">
      <w:pPr>
        <w:ind w:left="851" w:right="283"/>
        <w:jc w:val="both"/>
        <w:rPr>
          <w:rFonts w:ascii="Gotham" w:hAnsi="Gotham" w:cs="Arial"/>
          <w:i/>
          <w:sz w:val="19"/>
          <w:szCs w:val="19"/>
        </w:rPr>
      </w:pPr>
    </w:p>
    <w:p w14:paraId="42AEA887" w14:textId="77777777" w:rsidR="00D03BCF" w:rsidRPr="00C71BDC" w:rsidRDefault="00D03BCF" w:rsidP="00D03BCF">
      <w:pPr>
        <w:ind w:left="851" w:right="283"/>
        <w:jc w:val="both"/>
        <w:rPr>
          <w:rFonts w:ascii="Gotham" w:hAnsi="Gotham" w:cs="Arial"/>
          <w:i/>
          <w:sz w:val="19"/>
          <w:szCs w:val="19"/>
        </w:rPr>
      </w:pPr>
      <w:r w:rsidRPr="00C71BDC">
        <w:rPr>
          <w:rFonts w:ascii="Gotham" w:hAnsi="Gotham" w:cs="Arial"/>
          <w:i/>
          <w:sz w:val="19"/>
          <w:szCs w:val="19"/>
        </w:rPr>
        <w:t xml:space="preserve">Que tiene por objeto someter al Pleno del Ayuntamiento Constitucional de Tonalá, Jalisco, apruebe la realización de un foro de Consulta denominado “Tu voz importa” el cual tiene como </w:t>
      </w:r>
      <w:r w:rsidRPr="00C71BDC">
        <w:rPr>
          <w:rFonts w:ascii="Gotham" w:hAnsi="Gotham" w:cs="Arial"/>
          <w:i/>
          <w:sz w:val="19"/>
          <w:szCs w:val="19"/>
        </w:rPr>
        <w:lastRenderedPageBreak/>
        <w:t>fin saber las necesidades y los intereses de las Niñas, Niños y Adolescentes del municipio de Tonalá, Jalisco, de conformidad con la siguiente:</w:t>
      </w:r>
    </w:p>
    <w:p w14:paraId="41842C78" w14:textId="77777777" w:rsidR="00D03BCF" w:rsidRPr="00C71BDC" w:rsidRDefault="00D03BCF" w:rsidP="00D03BCF">
      <w:pPr>
        <w:ind w:left="851" w:right="283"/>
        <w:jc w:val="both"/>
        <w:rPr>
          <w:rFonts w:ascii="Gotham" w:hAnsi="Gotham" w:cs="Arial"/>
          <w:i/>
          <w:sz w:val="19"/>
          <w:szCs w:val="19"/>
        </w:rPr>
      </w:pPr>
    </w:p>
    <w:p w14:paraId="06AAC0E1" w14:textId="77777777" w:rsidR="00D03BCF" w:rsidRPr="00C71BDC" w:rsidRDefault="00D03BCF" w:rsidP="00D03BCF">
      <w:pPr>
        <w:ind w:left="851" w:right="283"/>
        <w:jc w:val="center"/>
        <w:rPr>
          <w:rFonts w:ascii="Gotham" w:hAnsi="Gotham" w:cs="Arial"/>
          <w:i/>
          <w:sz w:val="19"/>
          <w:szCs w:val="19"/>
        </w:rPr>
      </w:pPr>
      <w:r w:rsidRPr="00C71BDC">
        <w:rPr>
          <w:rFonts w:ascii="Gotham" w:hAnsi="Gotham" w:cs="Arial"/>
          <w:i/>
          <w:sz w:val="19"/>
          <w:szCs w:val="19"/>
        </w:rPr>
        <w:t>EXPOSICION DE MOTIVOS</w:t>
      </w:r>
    </w:p>
    <w:p w14:paraId="5FB61D93" w14:textId="77777777" w:rsidR="00D03BCF" w:rsidRPr="00C71BDC" w:rsidRDefault="00D03BCF" w:rsidP="00D03BCF">
      <w:pPr>
        <w:ind w:left="851" w:right="283"/>
        <w:jc w:val="both"/>
        <w:rPr>
          <w:rFonts w:ascii="Gotham" w:hAnsi="Gotham" w:cs="Arial"/>
          <w:i/>
          <w:sz w:val="19"/>
          <w:szCs w:val="19"/>
        </w:rPr>
      </w:pPr>
    </w:p>
    <w:p w14:paraId="68998630" w14:textId="77777777" w:rsidR="00D03BCF" w:rsidRPr="00C71BDC" w:rsidRDefault="00D03BCF" w:rsidP="00D03BCF">
      <w:pPr>
        <w:ind w:left="851" w:right="283"/>
        <w:jc w:val="both"/>
        <w:rPr>
          <w:rFonts w:ascii="Gotham" w:hAnsi="Gotham" w:cs="Arial"/>
          <w:i/>
          <w:sz w:val="19"/>
          <w:szCs w:val="19"/>
        </w:rPr>
      </w:pPr>
      <w:r w:rsidRPr="00C71BDC">
        <w:rPr>
          <w:rFonts w:ascii="Gotham" w:hAnsi="Gotham" w:cs="Arial"/>
          <w:i/>
          <w:sz w:val="19"/>
          <w:szCs w:val="19"/>
        </w:rPr>
        <w:t>La infancia constituye la etapa más importante del desarrollo humano, pues en ella el niño a través de la crianza familiar desarrolla la libre personalidad, los valores y las creencias que lo acompañaran durante su vida.</w:t>
      </w:r>
    </w:p>
    <w:p w14:paraId="64BDCDF4" w14:textId="77777777" w:rsidR="00D03BCF" w:rsidRPr="00C71BDC" w:rsidRDefault="00D03BCF" w:rsidP="00D03BCF">
      <w:pPr>
        <w:ind w:left="851" w:right="283"/>
        <w:jc w:val="both"/>
        <w:rPr>
          <w:rFonts w:ascii="Gotham" w:hAnsi="Gotham" w:cs="Arial"/>
          <w:i/>
          <w:sz w:val="19"/>
          <w:szCs w:val="19"/>
        </w:rPr>
      </w:pPr>
    </w:p>
    <w:p w14:paraId="609306C5" w14:textId="77777777" w:rsidR="00D03BCF" w:rsidRPr="00C71BDC" w:rsidRDefault="00D03BCF" w:rsidP="00D03BCF">
      <w:pPr>
        <w:ind w:left="851" w:right="283"/>
        <w:jc w:val="both"/>
        <w:rPr>
          <w:rFonts w:ascii="Gotham" w:hAnsi="Gotham" w:cs="Arial"/>
          <w:i/>
          <w:sz w:val="19"/>
          <w:szCs w:val="19"/>
        </w:rPr>
      </w:pPr>
      <w:r w:rsidRPr="00C71BDC">
        <w:rPr>
          <w:rFonts w:ascii="Gotham" w:hAnsi="Gotham" w:cs="Arial"/>
          <w:i/>
          <w:sz w:val="19"/>
          <w:szCs w:val="19"/>
        </w:rPr>
        <w:t>En este sentido la infancia como etapa de desarrollo del ser humano es de gran importancia e interés social, pues cabe recordar que el ser humano al vivir en sociedad se vuelve un ser de comunidad, por ende, estos niños aportaran elementos sustanciales al tejido social.</w:t>
      </w:r>
    </w:p>
    <w:p w14:paraId="03779A72" w14:textId="77777777" w:rsidR="00D03BCF" w:rsidRPr="00C71BDC" w:rsidRDefault="00D03BCF" w:rsidP="00D03BCF">
      <w:pPr>
        <w:ind w:left="851" w:right="283"/>
        <w:jc w:val="both"/>
        <w:rPr>
          <w:rFonts w:ascii="Gotham" w:hAnsi="Gotham" w:cs="Arial"/>
          <w:i/>
          <w:sz w:val="19"/>
          <w:szCs w:val="19"/>
        </w:rPr>
      </w:pPr>
    </w:p>
    <w:p w14:paraId="1E6CC9F4" w14:textId="77777777" w:rsidR="00D03BCF" w:rsidRPr="00C71BDC" w:rsidRDefault="00D03BCF" w:rsidP="00D03BCF">
      <w:pPr>
        <w:ind w:left="851" w:right="283"/>
        <w:jc w:val="both"/>
        <w:rPr>
          <w:rFonts w:ascii="Gotham" w:hAnsi="Gotham" w:cs="Arial"/>
          <w:i/>
          <w:sz w:val="19"/>
          <w:szCs w:val="19"/>
        </w:rPr>
      </w:pPr>
      <w:r w:rsidRPr="00C71BDC">
        <w:rPr>
          <w:rFonts w:ascii="Gotham" w:hAnsi="Gotham" w:cs="Arial"/>
          <w:i/>
          <w:sz w:val="19"/>
          <w:szCs w:val="19"/>
        </w:rPr>
        <w:t>El tejido social es un elemento fundamental para garantizar la gobernabilidad y el bienestar de los habitantes de una entidad. Este refleja el grado de pertenencia, solidaridad y cohesión existentes en un grupo de individuos.</w:t>
      </w:r>
    </w:p>
    <w:p w14:paraId="4E8C5481" w14:textId="77777777" w:rsidR="00D03BCF" w:rsidRPr="00C71BDC" w:rsidRDefault="00D03BCF" w:rsidP="00D03BCF">
      <w:pPr>
        <w:ind w:left="851" w:right="283"/>
        <w:jc w:val="both"/>
        <w:rPr>
          <w:rFonts w:ascii="Gotham" w:hAnsi="Gotham" w:cs="Arial"/>
          <w:i/>
          <w:sz w:val="19"/>
          <w:szCs w:val="19"/>
        </w:rPr>
      </w:pPr>
    </w:p>
    <w:p w14:paraId="7892C1E9" w14:textId="77777777" w:rsidR="00D03BCF" w:rsidRPr="00C71BDC" w:rsidRDefault="00D03BCF" w:rsidP="00D03BCF">
      <w:pPr>
        <w:ind w:left="851" w:right="283"/>
        <w:jc w:val="both"/>
        <w:rPr>
          <w:rFonts w:ascii="Gotham" w:hAnsi="Gotham" w:cs="Arial"/>
          <w:i/>
          <w:sz w:val="19"/>
          <w:szCs w:val="19"/>
        </w:rPr>
      </w:pPr>
      <w:r w:rsidRPr="00C71BDC">
        <w:rPr>
          <w:rFonts w:ascii="Gotham" w:hAnsi="Gotham" w:cs="Arial"/>
          <w:i/>
          <w:sz w:val="19"/>
          <w:szCs w:val="19"/>
        </w:rPr>
        <w:t>Es en el seno de las familias donde se construye el tejido social y es a través de las relaciones interpersonales en donde este se consolida mediante el respeto, la confianza, el apoyo y la participación.</w:t>
      </w:r>
    </w:p>
    <w:p w14:paraId="3125FAD0" w14:textId="77777777" w:rsidR="00D03BCF" w:rsidRPr="00C71BDC" w:rsidRDefault="00D03BCF" w:rsidP="00D03BCF">
      <w:pPr>
        <w:ind w:left="851" w:right="283"/>
        <w:jc w:val="both"/>
        <w:rPr>
          <w:rFonts w:ascii="Gotham" w:hAnsi="Gotham" w:cs="Arial"/>
          <w:i/>
          <w:sz w:val="19"/>
          <w:szCs w:val="19"/>
        </w:rPr>
      </w:pPr>
    </w:p>
    <w:p w14:paraId="1913B816" w14:textId="77777777" w:rsidR="00D03BCF" w:rsidRPr="00C71BDC" w:rsidRDefault="00D03BCF" w:rsidP="00D03BCF">
      <w:pPr>
        <w:ind w:left="851" w:right="283"/>
        <w:jc w:val="both"/>
        <w:rPr>
          <w:rFonts w:ascii="Gotham" w:hAnsi="Gotham" w:cs="Arial"/>
          <w:i/>
          <w:sz w:val="19"/>
          <w:szCs w:val="19"/>
        </w:rPr>
      </w:pPr>
      <w:r w:rsidRPr="00C71BDC">
        <w:rPr>
          <w:rFonts w:ascii="Gotham" w:hAnsi="Gotham" w:cs="Arial"/>
          <w:i/>
          <w:sz w:val="19"/>
          <w:szCs w:val="19"/>
        </w:rPr>
        <w:t xml:space="preserve">Las relaciones sólidas derivadas de lo anterior reciben la denominación de capital social, el cual se refiere a la capacidad de los individuos de colaborar entre </w:t>
      </w:r>
      <w:proofErr w:type="spellStart"/>
      <w:r w:rsidRPr="00C71BDC">
        <w:rPr>
          <w:rFonts w:ascii="Gotham" w:hAnsi="Gotham" w:cs="Arial"/>
          <w:i/>
          <w:sz w:val="19"/>
          <w:szCs w:val="19"/>
        </w:rPr>
        <w:t>si</w:t>
      </w:r>
      <w:proofErr w:type="spellEnd"/>
      <w:r w:rsidRPr="00C71BDC">
        <w:rPr>
          <w:rFonts w:ascii="Gotham" w:hAnsi="Gotham" w:cs="Arial"/>
          <w:i/>
          <w:sz w:val="19"/>
          <w:szCs w:val="19"/>
        </w:rPr>
        <w:t xml:space="preserve"> en diferentes circunstancias y propiciar el desarrollo y el bienestar comunitario para mejorar su calidad de vida. Una sociedad en la que impera un tejido social fuerte se caracteriza por la seguridad, la paz y la armonía que se vive en ella; por el contrario, su debilitamiento da pauta a la formación de nuevos problemas sociales que obstaculizan el desarrollo individual y colectivo.</w:t>
      </w:r>
    </w:p>
    <w:p w14:paraId="2489D226" w14:textId="77777777" w:rsidR="00D03BCF" w:rsidRPr="00C71BDC" w:rsidRDefault="00D03BCF" w:rsidP="00D03BCF">
      <w:pPr>
        <w:ind w:left="851" w:right="283"/>
        <w:jc w:val="both"/>
        <w:rPr>
          <w:rFonts w:ascii="Gotham" w:hAnsi="Gotham" w:cs="Arial"/>
          <w:i/>
          <w:sz w:val="19"/>
          <w:szCs w:val="19"/>
        </w:rPr>
      </w:pPr>
    </w:p>
    <w:p w14:paraId="564FD172" w14:textId="77777777" w:rsidR="00D03BCF" w:rsidRPr="00C71BDC" w:rsidRDefault="00D03BCF" w:rsidP="00D03BCF">
      <w:pPr>
        <w:ind w:left="851" w:right="283"/>
        <w:jc w:val="both"/>
        <w:rPr>
          <w:rFonts w:ascii="Gotham" w:hAnsi="Gotham" w:cs="Arial"/>
          <w:i/>
          <w:sz w:val="19"/>
          <w:szCs w:val="19"/>
        </w:rPr>
      </w:pPr>
      <w:r w:rsidRPr="00C71BDC">
        <w:rPr>
          <w:rFonts w:ascii="Gotham" w:hAnsi="Gotham" w:cs="Arial"/>
          <w:i/>
          <w:sz w:val="19"/>
          <w:szCs w:val="19"/>
        </w:rPr>
        <w:t>El deporte y la cultura son componentes indispensables que le dan fortaleza al tejido social, ya que a través del primero se promueve la sana convivencia, se adquieren valores socialmente deseables y se contribuye a la transformación social favorable.</w:t>
      </w:r>
    </w:p>
    <w:p w14:paraId="4F22F3DB" w14:textId="77777777" w:rsidR="00D03BCF" w:rsidRPr="00C71BDC" w:rsidRDefault="00D03BCF" w:rsidP="00D03BCF">
      <w:pPr>
        <w:ind w:left="851" w:right="283"/>
        <w:jc w:val="both"/>
        <w:rPr>
          <w:rFonts w:ascii="Gotham" w:hAnsi="Gotham" w:cs="Arial"/>
          <w:i/>
          <w:sz w:val="19"/>
          <w:szCs w:val="19"/>
        </w:rPr>
      </w:pPr>
    </w:p>
    <w:p w14:paraId="0AF1F28D" w14:textId="77777777" w:rsidR="00D03BCF" w:rsidRPr="00C71BDC" w:rsidRDefault="00D03BCF" w:rsidP="00D03BCF">
      <w:pPr>
        <w:ind w:left="851" w:right="283"/>
        <w:jc w:val="both"/>
        <w:rPr>
          <w:rFonts w:ascii="Gotham" w:hAnsi="Gotham" w:cs="Arial"/>
          <w:i/>
          <w:sz w:val="19"/>
          <w:szCs w:val="19"/>
        </w:rPr>
      </w:pPr>
      <w:r w:rsidRPr="00C71BDC">
        <w:rPr>
          <w:rFonts w:ascii="Gotham" w:hAnsi="Gotham" w:cs="Arial"/>
          <w:i/>
          <w:sz w:val="19"/>
          <w:szCs w:val="19"/>
        </w:rPr>
        <w:t>Igualmente, la cultura refuerza los lazos entre las personas, contribuye a la conformación del capital social, estimula la creatividad como elemento fundamental para el desarrollo humano, así como también promueve la confianza y la creación de vínculos de inclusión y participación; además, la cultura genera identidad y pertenencia.</w:t>
      </w:r>
    </w:p>
    <w:p w14:paraId="7EF2C477" w14:textId="77777777" w:rsidR="00D03BCF" w:rsidRPr="00C71BDC" w:rsidRDefault="00D03BCF" w:rsidP="00D03BCF">
      <w:pPr>
        <w:ind w:left="851" w:right="283"/>
        <w:jc w:val="both"/>
        <w:rPr>
          <w:rFonts w:ascii="Gotham" w:hAnsi="Gotham" w:cs="Arial"/>
          <w:i/>
          <w:sz w:val="19"/>
          <w:szCs w:val="19"/>
        </w:rPr>
      </w:pPr>
    </w:p>
    <w:p w14:paraId="426800BE" w14:textId="77777777" w:rsidR="00D03BCF" w:rsidRPr="00C71BDC" w:rsidRDefault="00D03BCF" w:rsidP="00D03BCF">
      <w:pPr>
        <w:ind w:left="851" w:right="283"/>
        <w:jc w:val="both"/>
        <w:rPr>
          <w:rFonts w:ascii="Gotham" w:hAnsi="Gotham" w:cs="Arial"/>
          <w:i/>
          <w:sz w:val="19"/>
          <w:szCs w:val="19"/>
        </w:rPr>
      </w:pPr>
      <w:r w:rsidRPr="00C71BDC">
        <w:rPr>
          <w:rFonts w:ascii="Gotham" w:hAnsi="Gotham" w:cs="Arial"/>
          <w:i/>
          <w:sz w:val="19"/>
          <w:szCs w:val="19"/>
        </w:rPr>
        <w:t>Por otro lado, durante los últimos años se han ido incorporando los conceptos de ciudades democráticas y ciudades incluyentes a la Administración Publica, así como a sus instrumentos de planeación. Más que aspiraciones o anhelos de una sociedad se han convertido en objetivos de largo plazo.</w:t>
      </w:r>
    </w:p>
    <w:p w14:paraId="2AF14813" w14:textId="77777777" w:rsidR="00D03BCF" w:rsidRPr="00C71BDC" w:rsidRDefault="00D03BCF" w:rsidP="00D03BCF">
      <w:pPr>
        <w:ind w:left="851" w:right="283"/>
        <w:jc w:val="both"/>
        <w:rPr>
          <w:rFonts w:ascii="Gotham" w:hAnsi="Gotham" w:cs="Arial"/>
          <w:i/>
          <w:sz w:val="19"/>
          <w:szCs w:val="19"/>
        </w:rPr>
      </w:pPr>
    </w:p>
    <w:p w14:paraId="0566CC95" w14:textId="77777777" w:rsidR="00D03BCF" w:rsidRPr="00C71BDC" w:rsidRDefault="00D03BCF" w:rsidP="00D03BCF">
      <w:pPr>
        <w:ind w:left="851" w:right="283"/>
        <w:jc w:val="both"/>
        <w:rPr>
          <w:rFonts w:ascii="Gotham" w:hAnsi="Gotham" w:cs="Arial"/>
          <w:i/>
          <w:sz w:val="19"/>
          <w:szCs w:val="19"/>
        </w:rPr>
      </w:pPr>
      <w:r w:rsidRPr="00C71BDC">
        <w:rPr>
          <w:rFonts w:ascii="Gotham" w:hAnsi="Gotham" w:cs="Arial"/>
          <w:i/>
          <w:sz w:val="19"/>
          <w:szCs w:val="19"/>
        </w:rPr>
        <w:t>El concepto de ciudad incluyente o ciudad inclusiva , se ha desarrollado en las últimas décadas para designar un modelo de ciudad, que parte de la idea de que todas las relaciones que se tejen en el contexto urbano se deben de construir a partir de la participación y consenso de todos los actores involucrados(habitantes, gobierno, organizaciones civiles, religiosas e iniciativa privada)propiciando un estado de equidad e inclusión en las oportunidades de desarrollo que ofrece la ciudad, entendiendo las diferencias y la pluralidad de los habitantes, así como la problemática específica de cada ciudad tomando en cuenta los factores locales y globales.</w:t>
      </w:r>
    </w:p>
    <w:p w14:paraId="53C33523" w14:textId="77777777" w:rsidR="00D03BCF" w:rsidRPr="00C71BDC" w:rsidRDefault="00D03BCF" w:rsidP="00D03BCF">
      <w:pPr>
        <w:ind w:left="851" w:right="283"/>
        <w:jc w:val="both"/>
        <w:rPr>
          <w:rFonts w:ascii="Gotham" w:hAnsi="Gotham" w:cs="Arial"/>
          <w:i/>
          <w:sz w:val="19"/>
          <w:szCs w:val="19"/>
        </w:rPr>
      </w:pPr>
    </w:p>
    <w:p w14:paraId="02DA64B9" w14:textId="77777777" w:rsidR="00D03BCF" w:rsidRPr="00C71BDC" w:rsidRDefault="00D03BCF" w:rsidP="00D03BCF">
      <w:pPr>
        <w:ind w:left="851" w:right="283"/>
        <w:jc w:val="both"/>
        <w:rPr>
          <w:rFonts w:ascii="Gotham" w:hAnsi="Gotham" w:cs="Arial"/>
          <w:i/>
          <w:sz w:val="19"/>
          <w:szCs w:val="19"/>
        </w:rPr>
      </w:pPr>
      <w:r w:rsidRPr="00C71BDC">
        <w:rPr>
          <w:rFonts w:ascii="Gotham" w:hAnsi="Gotham" w:cs="Arial"/>
          <w:i/>
          <w:sz w:val="19"/>
          <w:szCs w:val="19"/>
        </w:rPr>
        <w:t xml:space="preserve">Ciudades democráticas es un término que se utiliza para describir a aquellas que incluyen a los diversos sectores de una sociedad y/o población en la toma de decisiones sobre las políticas </w:t>
      </w:r>
      <w:r w:rsidRPr="00C71BDC">
        <w:rPr>
          <w:rFonts w:ascii="Gotham" w:hAnsi="Gotham" w:cs="Arial"/>
          <w:i/>
          <w:sz w:val="19"/>
          <w:szCs w:val="19"/>
        </w:rPr>
        <w:lastRenderedPageBreak/>
        <w:t>y/o acciones gubernamentales, de tal modo que existen mecanismos de participación que abonan a la democracia participativa.</w:t>
      </w:r>
    </w:p>
    <w:p w14:paraId="0F56BAFE" w14:textId="77777777" w:rsidR="00D03BCF" w:rsidRPr="00C71BDC" w:rsidRDefault="00D03BCF" w:rsidP="00D03BCF">
      <w:pPr>
        <w:ind w:left="851" w:right="283"/>
        <w:jc w:val="both"/>
        <w:rPr>
          <w:rFonts w:ascii="Gotham" w:hAnsi="Gotham" w:cs="Arial"/>
          <w:i/>
          <w:sz w:val="19"/>
          <w:szCs w:val="19"/>
        </w:rPr>
      </w:pPr>
    </w:p>
    <w:p w14:paraId="0D505515" w14:textId="77777777" w:rsidR="00D03BCF" w:rsidRPr="00C71BDC" w:rsidRDefault="00D03BCF" w:rsidP="00D03BCF">
      <w:pPr>
        <w:ind w:left="851" w:right="283"/>
        <w:jc w:val="both"/>
        <w:rPr>
          <w:rFonts w:ascii="Gotham" w:hAnsi="Gotham" w:cs="Arial"/>
          <w:i/>
          <w:sz w:val="19"/>
          <w:szCs w:val="19"/>
        </w:rPr>
      </w:pPr>
      <w:r w:rsidRPr="00C71BDC">
        <w:rPr>
          <w:rFonts w:ascii="Gotham" w:hAnsi="Gotham" w:cs="Arial"/>
          <w:i/>
          <w:sz w:val="19"/>
          <w:szCs w:val="19"/>
        </w:rPr>
        <w:t>En el contexto Internacional, la Asamblea General de la ONU adopto la denominada “agenda 2030 para el Desarrollo Sostenible” la cual tiene como objetivo: un plan de acción a favor de las personas, el planeta y la prosperidad, que también tiene la intención de fortalecer la paz universal y el acceso a la justicia.</w:t>
      </w:r>
    </w:p>
    <w:p w14:paraId="5DDCB096" w14:textId="77777777" w:rsidR="00D03BCF" w:rsidRPr="00C71BDC" w:rsidRDefault="00D03BCF" w:rsidP="00D03BCF">
      <w:pPr>
        <w:ind w:left="851" w:right="283"/>
        <w:jc w:val="both"/>
        <w:rPr>
          <w:rFonts w:ascii="Gotham" w:hAnsi="Gotham" w:cs="Arial"/>
          <w:i/>
          <w:sz w:val="19"/>
          <w:szCs w:val="19"/>
        </w:rPr>
      </w:pPr>
    </w:p>
    <w:p w14:paraId="766F5FE7" w14:textId="2AAC80CD" w:rsidR="00D03BCF" w:rsidRPr="00C71BDC" w:rsidRDefault="00D03BCF" w:rsidP="00D03BCF">
      <w:pPr>
        <w:ind w:left="851" w:right="283"/>
        <w:jc w:val="both"/>
        <w:rPr>
          <w:rFonts w:ascii="Gotham" w:hAnsi="Gotham" w:cs="Arial"/>
          <w:i/>
          <w:sz w:val="19"/>
          <w:szCs w:val="19"/>
        </w:rPr>
      </w:pPr>
      <w:r w:rsidRPr="00C71BDC">
        <w:rPr>
          <w:rFonts w:ascii="Gotham" w:hAnsi="Gotham" w:cs="Arial"/>
          <w:i/>
          <w:sz w:val="19"/>
          <w:szCs w:val="19"/>
        </w:rPr>
        <w:t>La Agenda implica un compromiso común y universal, no obstante, puesto que cada país enfrenta retos específicos en su búsqueda del desarrollo sostenible, los estados tienen soberanía plena sobre su riqueza, recursos y actividad económica, y cada uno fijara sus propias metas nacionales, apegándose a los objetivos de Desarrollo Sostenible(ODS).</w:t>
      </w:r>
      <w:r w:rsidR="008B58C6">
        <w:rPr>
          <w:rFonts w:ascii="Gotham" w:hAnsi="Gotham" w:cs="Arial"/>
          <w:i/>
          <w:sz w:val="19"/>
          <w:szCs w:val="19"/>
        </w:rPr>
        <w:t xml:space="preserve"> </w:t>
      </w:r>
      <w:r w:rsidRPr="00C71BDC">
        <w:rPr>
          <w:rFonts w:ascii="Gotham" w:hAnsi="Gotham" w:cs="Arial"/>
          <w:i/>
          <w:sz w:val="19"/>
          <w:szCs w:val="19"/>
        </w:rPr>
        <w:t xml:space="preserve"> </w:t>
      </w:r>
    </w:p>
    <w:p w14:paraId="29BF12F6" w14:textId="77777777" w:rsidR="00D03BCF" w:rsidRPr="00C71BDC" w:rsidRDefault="00D03BCF" w:rsidP="00D03BCF">
      <w:pPr>
        <w:ind w:left="851" w:right="283"/>
        <w:jc w:val="both"/>
        <w:rPr>
          <w:rFonts w:ascii="Gotham" w:hAnsi="Gotham" w:cs="Arial"/>
          <w:i/>
          <w:sz w:val="19"/>
          <w:szCs w:val="19"/>
        </w:rPr>
      </w:pPr>
    </w:p>
    <w:p w14:paraId="22472C87" w14:textId="77777777" w:rsidR="00D03BCF" w:rsidRPr="00C71BDC" w:rsidRDefault="00D03BCF" w:rsidP="00D03BCF">
      <w:pPr>
        <w:ind w:left="851" w:right="283"/>
        <w:jc w:val="both"/>
        <w:rPr>
          <w:rFonts w:ascii="Gotham" w:hAnsi="Gotham" w:cs="Arial"/>
          <w:i/>
          <w:sz w:val="19"/>
          <w:szCs w:val="19"/>
        </w:rPr>
      </w:pPr>
      <w:r w:rsidRPr="00C71BDC">
        <w:rPr>
          <w:rFonts w:ascii="Gotham" w:hAnsi="Gotham" w:cs="Arial"/>
          <w:i/>
          <w:sz w:val="19"/>
          <w:szCs w:val="19"/>
        </w:rPr>
        <w:t>La agenda plantea 17 Objetivos 11: Ciudades y comunidades sostenibles; dentro de sus metas se destaca:</w:t>
      </w:r>
    </w:p>
    <w:p w14:paraId="1F84039F" w14:textId="77777777" w:rsidR="00D03BCF" w:rsidRPr="00C71BDC" w:rsidRDefault="00D03BCF" w:rsidP="00D03BCF">
      <w:pPr>
        <w:ind w:left="360"/>
        <w:jc w:val="both"/>
        <w:rPr>
          <w:rFonts w:ascii="Gotham" w:hAnsi="Gotham" w:cs="Arial"/>
        </w:rPr>
      </w:pPr>
    </w:p>
    <w:p w14:paraId="268BB6AA" w14:textId="77777777" w:rsidR="00D03BCF" w:rsidRPr="0068332F" w:rsidRDefault="00D03BCF" w:rsidP="00D03BCF">
      <w:pPr>
        <w:ind w:left="851" w:right="283"/>
        <w:jc w:val="both"/>
        <w:rPr>
          <w:rFonts w:ascii="Gotham" w:hAnsi="Gotham" w:cs="Arial"/>
          <w:i/>
          <w:sz w:val="19"/>
          <w:szCs w:val="19"/>
        </w:rPr>
      </w:pPr>
      <w:r w:rsidRPr="0068332F">
        <w:rPr>
          <w:rFonts w:ascii="Gotham" w:hAnsi="Gotham" w:cs="Arial"/>
          <w:i/>
          <w:sz w:val="19"/>
          <w:szCs w:val="19"/>
        </w:rPr>
        <w:t>11.3 De aquí a 2030. Aumentar la urbanización inclusiva y sostenible y la capacidad para la planificación y la gestión participativas, integradas y sostenibles de los asentamientos humanos en todos los países.</w:t>
      </w:r>
    </w:p>
    <w:p w14:paraId="58EB71AC" w14:textId="77777777" w:rsidR="00D03BCF" w:rsidRPr="0068332F" w:rsidRDefault="00D03BCF" w:rsidP="00D03BCF">
      <w:pPr>
        <w:ind w:left="851" w:right="283"/>
        <w:jc w:val="both"/>
        <w:rPr>
          <w:rFonts w:ascii="Gotham" w:hAnsi="Gotham" w:cs="Arial"/>
          <w:i/>
          <w:sz w:val="19"/>
          <w:szCs w:val="19"/>
        </w:rPr>
      </w:pPr>
    </w:p>
    <w:p w14:paraId="5B74AC20" w14:textId="77777777" w:rsidR="00D03BCF" w:rsidRPr="0068332F" w:rsidRDefault="00D03BCF" w:rsidP="00D03BCF">
      <w:pPr>
        <w:ind w:left="851" w:right="283"/>
        <w:jc w:val="both"/>
        <w:rPr>
          <w:rFonts w:ascii="Gotham" w:hAnsi="Gotham" w:cs="Arial"/>
          <w:i/>
          <w:sz w:val="19"/>
          <w:szCs w:val="19"/>
        </w:rPr>
      </w:pPr>
      <w:r w:rsidRPr="0068332F">
        <w:rPr>
          <w:rFonts w:ascii="Gotham" w:hAnsi="Gotham" w:cs="Arial"/>
          <w:i/>
          <w:sz w:val="19"/>
          <w:szCs w:val="19"/>
        </w:rPr>
        <w:t>Para el municipio de Tonalá, de acuerdo con el Censo de Población y Vivienda 2020, había un total de 569,913 personas de los cuales, 45,825 eran menores entre 0 y 4 años de edad; 54,020 de 5 a 9 años; 53,095 entre 10 y 14 años. Representando un 28.1% del total de la población del municipio.</w:t>
      </w:r>
    </w:p>
    <w:p w14:paraId="25FC1CE5" w14:textId="77777777" w:rsidR="00D03BCF" w:rsidRPr="0068332F" w:rsidRDefault="00D03BCF" w:rsidP="00D03BCF">
      <w:pPr>
        <w:ind w:left="851" w:right="283"/>
        <w:jc w:val="both"/>
        <w:rPr>
          <w:rFonts w:ascii="Gotham" w:hAnsi="Gotham" w:cs="Arial"/>
          <w:i/>
          <w:sz w:val="19"/>
          <w:szCs w:val="19"/>
        </w:rPr>
      </w:pPr>
    </w:p>
    <w:p w14:paraId="53ED4BCA" w14:textId="77777777" w:rsidR="00D03BCF" w:rsidRPr="0068332F" w:rsidRDefault="00D03BCF" w:rsidP="00D03BCF">
      <w:pPr>
        <w:ind w:left="851" w:right="283"/>
        <w:jc w:val="both"/>
        <w:rPr>
          <w:rFonts w:ascii="Gotham" w:hAnsi="Gotham" w:cs="Arial"/>
          <w:i/>
          <w:sz w:val="19"/>
          <w:szCs w:val="19"/>
        </w:rPr>
      </w:pPr>
      <w:r w:rsidRPr="0068332F">
        <w:rPr>
          <w:rFonts w:ascii="Gotham" w:hAnsi="Gotham" w:cs="Arial"/>
          <w:i/>
          <w:sz w:val="19"/>
          <w:szCs w:val="19"/>
        </w:rPr>
        <w:t>Las consultas públicas son un mecanismo orientado a la democracia participativa o democracia directa, en la que la población o ciudadanía de una determinada comunidad, participa de manera igualitaria en la toma de decisiones; esto genera de manera positiva sentido de pertenencia y una mejor relación entre gobernantes y gobernados.</w:t>
      </w:r>
    </w:p>
    <w:p w14:paraId="518172FA" w14:textId="77777777" w:rsidR="00D03BCF" w:rsidRPr="0068332F" w:rsidRDefault="00D03BCF" w:rsidP="00D03BCF">
      <w:pPr>
        <w:ind w:left="851" w:right="283"/>
        <w:jc w:val="both"/>
        <w:rPr>
          <w:rFonts w:ascii="Gotham" w:hAnsi="Gotham" w:cs="Arial"/>
          <w:i/>
          <w:sz w:val="19"/>
          <w:szCs w:val="19"/>
        </w:rPr>
      </w:pPr>
    </w:p>
    <w:p w14:paraId="6E24BE8E" w14:textId="77777777" w:rsidR="00D03BCF" w:rsidRPr="0068332F" w:rsidRDefault="00D03BCF" w:rsidP="00D03BCF">
      <w:pPr>
        <w:ind w:left="851" w:right="283"/>
        <w:jc w:val="both"/>
        <w:rPr>
          <w:rFonts w:ascii="Gotham" w:hAnsi="Gotham" w:cs="Arial"/>
          <w:i/>
          <w:sz w:val="19"/>
          <w:szCs w:val="19"/>
        </w:rPr>
      </w:pPr>
      <w:r w:rsidRPr="0068332F">
        <w:rPr>
          <w:rFonts w:ascii="Gotham" w:hAnsi="Gotham" w:cs="Arial"/>
          <w:i/>
          <w:sz w:val="19"/>
          <w:szCs w:val="19"/>
        </w:rPr>
        <w:t>En el caso concreto de la consulta infantil, esto es no es un tema nuevo, pues en nuestro país cada 3 años se han venido desarrollando consultas organizadas por el Instituto Nacional Electoral a nivel nacional. Si bien dichas consultas constituyen un avance significativo en la generación de mecanismos de participación, al ser convocatorias de alcance nacional, generan resultados de manera general; son una perspectiva inicial y no es posible identificar a plenitud respuestas u opiniones para un determinado territorio como tampoco en la metodología instrumentada se incluyen particularidades y/o realidades de un territorio como determinado que nos permitan saber las necesidades de este grupo de la población tonalteca.</w:t>
      </w:r>
    </w:p>
    <w:p w14:paraId="12AF3058" w14:textId="77777777" w:rsidR="00D03BCF" w:rsidRPr="0068332F" w:rsidRDefault="00D03BCF" w:rsidP="00D03BCF">
      <w:pPr>
        <w:ind w:left="851" w:right="283"/>
        <w:jc w:val="both"/>
        <w:rPr>
          <w:rFonts w:ascii="Gotham" w:hAnsi="Gotham" w:cs="Arial"/>
          <w:i/>
          <w:sz w:val="19"/>
          <w:szCs w:val="19"/>
        </w:rPr>
      </w:pPr>
    </w:p>
    <w:p w14:paraId="65DE6307" w14:textId="77777777" w:rsidR="00D03BCF" w:rsidRPr="0068332F" w:rsidRDefault="00D03BCF" w:rsidP="00D03BCF">
      <w:pPr>
        <w:ind w:left="851" w:right="283"/>
        <w:jc w:val="both"/>
        <w:rPr>
          <w:rFonts w:ascii="Gotham" w:hAnsi="Gotham" w:cs="Arial"/>
          <w:i/>
          <w:sz w:val="19"/>
          <w:szCs w:val="19"/>
        </w:rPr>
      </w:pPr>
      <w:r w:rsidRPr="0068332F">
        <w:rPr>
          <w:rFonts w:ascii="Gotham" w:hAnsi="Gotham" w:cs="Arial"/>
          <w:i/>
          <w:sz w:val="19"/>
          <w:szCs w:val="19"/>
        </w:rPr>
        <w:t>Por otro lado, en nuestro país existe un marco jurídico solido que reconoce, protege y garantiza los Derechos de Niñas, Niños y adolescentes. Al respecto, la Constitución Política de los Estados Unidos Mexicanos establece:</w:t>
      </w:r>
    </w:p>
    <w:p w14:paraId="1F89F330" w14:textId="77777777" w:rsidR="00D03BCF" w:rsidRPr="0068332F" w:rsidRDefault="00D03BCF" w:rsidP="00D03BCF">
      <w:pPr>
        <w:ind w:left="851" w:right="283"/>
        <w:jc w:val="both"/>
        <w:rPr>
          <w:rFonts w:ascii="Gotham" w:hAnsi="Gotham" w:cs="Arial"/>
          <w:i/>
          <w:sz w:val="19"/>
          <w:szCs w:val="19"/>
        </w:rPr>
      </w:pPr>
    </w:p>
    <w:p w14:paraId="0A4344A5" w14:textId="77777777" w:rsidR="00D03BCF" w:rsidRPr="0068332F" w:rsidRDefault="00D03BCF" w:rsidP="00D03BCF">
      <w:pPr>
        <w:ind w:left="851" w:right="283"/>
        <w:jc w:val="right"/>
        <w:rPr>
          <w:rFonts w:ascii="Gotham" w:hAnsi="Gotham" w:cs="Arial"/>
          <w:i/>
          <w:sz w:val="19"/>
          <w:szCs w:val="19"/>
        </w:rPr>
      </w:pPr>
      <w:r w:rsidRPr="0068332F">
        <w:rPr>
          <w:rFonts w:ascii="Gotham" w:hAnsi="Gotham" w:cs="Arial"/>
          <w:i/>
          <w:sz w:val="19"/>
          <w:szCs w:val="19"/>
        </w:rPr>
        <w:t>Párrafo reformado DOF 10-06-2011</w:t>
      </w:r>
    </w:p>
    <w:p w14:paraId="51AD1700" w14:textId="77777777" w:rsidR="00D03BCF" w:rsidRPr="0068332F" w:rsidRDefault="00D03BCF" w:rsidP="00D03BCF">
      <w:pPr>
        <w:ind w:left="851" w:right="283"/>
        <w:jc w:val="both"/>
        <w:rPr>
          <w:rFonts w:ascii="Gotham" w:hAnsi="Gotham" w:cs="Arial"/>
          <w:i/>
          <w:sz w:val="19"/>
          <w:szCs w:val="19"/>
        </w:rPr>
      </w:pPr>
    </w:p>
    <w:p w14:paraId="78584984" w14:textId="77777777" w:rsidR="00D03BCF" w:rsidRPr="0068332F" w:rsidRDefault="00D03BCF" w:rsidP="00D03BCF">
      <w:pPr>
        <w:ind w:left="851" w:right="283"/>
        <w:jc w:val="both"/>
        <w:rPr>
          <w:rFonts w:ascii="Gotham" w:hAnsi="Gotham" w:cs="Arial"/>
          <w:i/>
          <w:sz w:val="19"/>
          <w:szCs w:val="19"/>
        </w:rPr>
      </w:pPr>
      <w:r w:rsidRPr="0068332F">
        <w:rPr>
          <w:rFonts w:ascii="Gotham" w:hAnsi="Gotham" w:cs="Arial"/>
          <w:i/>
          <w:sz w:val="19"/>
          <w:szCs w:val="19"/>
        </w:rPr>
        <w:t>Las normas relativas a los derechos humanos se interpretarán de conformidad con esta Constitución y con los tratados internacionales de la materia favoreciendo en todo tiempo a las personas la protección más amplia.</w:t>
      </w:r>
    </w:p>
    <w:p w14:paraId="6E094A15" w14:textId="77777777" w:rsidR="00D03BCF" w:rsidRPr="0068332F" w:rsidRDefault="00D03BCF" w:rsidP="00D03BCF">
      <w:pPr>
        <w:ind w:left="851" w:right="283"/>
        <w:jc w:val="both"/>
        <w:rPr>
          <w:rFonts w:ascii="Gotham" w:hAnsi="Gotham" w:cs="Arial"/>
          <w:i/>
          <w:sz w:val="19"/>
          <w:szCs w:val="19"/>
        </w:rPr>
      </w:pPr>
    </w:p>
    <w:p w14:paraId="756BEEA7" w14:textId="77777777" w:rsidR="00D03BCF" w:rsidRPr="0068332F" w:rsidRDefault="00D03BCF" w:rsidP="00D03BCF">
      <w:pPr>
        <w:ind w:left="851" w:right="283"/>
        <w:jc w:val="right"/>
        <w:rPr>
          <w:rFonts w:ascii="Gotham" w:hAnsi="Gotham" w:cs="Arial"/>
          <w:i/>
          <w:sz w:val="19"/>
          <w:szCs w:val="19"/>
        </w:rPr>
      </w:pPr>
      <w:r w:rsidRPr="0068332F">
        <w:rPr>
          <w:rFonts w:ascii="Gotham" w:hAnsi="Gotham" w:cs="Arial"/>
          <w:i/>
          <w:sz w:val="19"/>
          <w:szCs w:val="19"/>
        </w:rPr>
        <w:t>Párrafo adicionado DOF 10-06-2011</w:t>
      </w:r>
    </w:p>
    <w:p w14:paraId="48AF7394" w14:textId="77777777" w:rsidR="00D03BCF" w:rsidRPr="0068332F" w:rsidRDefault="00D03BCF" w:rsidP="00D03BCF">
      <w:pPr>
        <w:ind w:left="851" w:right="283"/>
        <w:jc w:val="both"/>
        <w:rPr>
          <w:rFonts w:ascii="Gotham" w:hAnsi="Gotham" w:cs="Arial"/>
          <w:i/>
          <w:sz w:val="19"/>
          <w:szCs w:val="19"/>
        </w:rPr>
      </w:pPr>
    </w:p>
    <w:p w14:paraId="0DF1D8CC" w14:textId="77777777" w:rsidR="00D03BCF" w:rsidRPr="0068332F" w:rsidRDefault="00D03BCF" w:rsidP="00D03BCF">
      <w:pPr>
        <w:ind w:left="851" w:right="283"/>
        <w:jc w:val="both"/>
        <w:rPr>
          <w:rFonts w:ascii="Gotham" w:hAnsi="Gotham" w:cs="Arial"/>
          <w:i/>
          <w:sz w:val="19"/>
          <w:szCs w:val="19"/>
        </w:rPr>
      </w:pPr>
      <w:r w:rsidRPr="0068332F">
        <w:rPr>
          <w:rFonts w:ascii="Gotham" w:hAnsi="Gotham" w:cs="Arial"/>
          <w:i/>
          <w:sz w:val="19"/>
          <w:szCs w:val="19"/>
        </w:rPr>
        <w:lastRenderedPageBreak/>
        <w:t>Todas las autoridades, en el ámbito de sus competencias, tienen la obligación de promover, respetar, proteger y garantizar los derechos humanos de conformidad con los principios de universalidad, independencia, indivisibilidad y progresividad.</w:t>
      </w:r>
    </w:p>
    <w:p w14:paraId="1216D065" w14:textId="77777777" w:rsidR="00D03BCF" w:rsidRPr="0068332F" w:rsidRDefault="00D03BCF" w:rsidP="00D03BCF">
      <w:pPr>
        <w:ind w:left="851" w:right="283"/>
        <w:jc w:val="both"/>
        <w:rPr>
          <w:rFonts w:ascii="Gotham" w:hAnsi="Gotham" w:cs="Arial"/>
          <w:i/>
          <w:sz w:val="19"/>
          <w:szCs w:val="19"/>
        </w:rPr>
      </w:pPr>
    </w:p>
    <w:p w14:paraId="104574B5" w14:textId="77777777" w:rsidR="00D03BCF" w:rsidRPr="0068332F" w:rsidRDefault="00D03BCF" w:rsidP="00D03BCF">
      <w:pPr>
        <w:ind w:left="1134" w:right="567"/>
        <w:jc w:val="both"/>
        <w:rPr>
          <w:rFonts w:ascii="Gotham" w:hAnsi="Gotham" w:cs="Arial"/>
          <w:i/>
          <w:sz w:val="18"/>
          <w:szCs w:val="18"/>
        </w:rPr>
      </w:pPr>
      <w:r w:rsidRPr="0068332F">
        <w:rPr>
          <w:rFonts w:ascii="Gotham" w:hAnsi="Gotham" w:cs="Arial"/>
          <w:i/>
          <w:sz w:val="18"/>
          <w:szCs w:val="18"/>
        </w:rPr>
        <w:t>ARTICULO 4°</w:t>
      </w:r>
    </w:p>
    <w:p w14:paraId="539AF834" w14:textId="77777777" w:rsidR="00D03BCF" w:rsidRPr="0068332F" w:rsidRDefault="00D03BCF" w:rsidP="00D03BCF">
      <w:pPr>
        <w:ind w:left="1134" w:right="567"/>
        <w:jc w:val="both"/>
        <w:rPr>
          <w:rFonts w:ascii="Gotham" w:hAnsi="Gotham" w:cs="Arial"/>
          <w:i/>
          <w:sz w:val="18"/>
          <w:szCs w:val="18"/>
        </w:rPr>
      </w:pPr>
    </w:p>
    <w:p w14:paraId="7B30C26C" w14:textId="77777777" w:rsidR="00D03BCF" w:rsidRPr="0068332F" w:rsidRDefault="00D03BCF" w:rsidP="00D03BCF">
      <w:pPr>
        <w:ind w:left="1134" w:right="567"/>
        <w:jc w:val="both"/>
        <w:rPr>
          <w:rFonts w:ascii="Gotham" w:hAnsi="Gotham" w:cs="Arial"/>
          <w:i/>
          <w:sz w:val="18"/>
          <w:szCs w:val="18"/>
        </w:rPr>
      </w:pPr>
      <w:r w:rsidRPr="0068332F">
        <w:rPr>
          <w:rFonts w:ascii="Gotham" w:hAnsi="Gotham" w:cs="Arial"/>
          <w:i/>
          <w:sz w:val="18"/>
          <w:szCs w:val="18"/>
        </w:rPr>
        <w:t xml:space="preserve">En todas las decisiones y actuaciones del estado se velará y cumplirá con el principio del interés superior de la niñez, garantizando de manera plena sus derechos, Los niños y las niñas tienen derecho a la satisfacción de sus necesidades de alimentación, salud, educación y sano esparcimiento para su desarrollo integral. Este principio deberá guiar el diseño, ejecución, seguimiento y evaluación de las políticas públicas dirigidas a la niñez. </w:t>
      </w:r>
    </w:p>
    <w:p w14:paraId="189F99C8" w14:textId="77777777" w:rsidR="00D03BCF" w:rsidRPr="0068332F" w:rsidRDefault="00D03BCF" w:rsidP="00D03BCF">
      <w:pPr>
        <w:ind w:left="851" w:right="283"/>
        <w:jc w:val="both"/>
        <w:rPr>
          <w:rFonts w:ascii="Gotham" w:hAnsi="Gotham" w:cs="Arial"/>
          <w:i/>
          <w:sz w:val="19"/>
          <w:szCs w:val="19"/>
        </w:rPr>
      </w:pPr>
    </w:p>
    <w:p w14:paraId="3DDB3A8A" w14:textId="77777777" w:rsidR="00D03BCF" w:rsidRPr="0068332F" w:rsidRDefault="00D03BCF" w:rsidP="00D03BCF">
      <w:pPr>
        <w:ind w:left="360"/>
        <w:jc w:val="right"/>
        <w:rPr>
          <w:rFonts w:ascii="Gotham" w:hAnsi="Gotham" w:cs="Arial"/>
          <w:i/>
          <w:sz w:val="18"/>
          <w:szCs w:val="18"/>
        </w:rPr>
      </w:pPr>
      <w:r w:rsidRPr="0068332F">
        <w:rPr>
          <w:rFonts w:ascii="Gotham" w:hAnsi="Gotham" w:cs="Arial"/>
          <w:i/>
          <w:sz w:val="18"/>
          <w:szCs w:val="18"/>
        </w:rPr>
        <w:t>Párrafo adicionado DOF 18-03-1980</w:t>
      </w:r>
    </w:p>
    <w:p w14:paraId="1E619268" w14:textId="77777777" w:rsidR="00D03BCF" w:rsidRPr="0068332F" w:rsidRDefault="00D03BCF" w:rsidP="00D03BCF">
      <w:pPr>
        <w:ind w:left="360"/>
        <w:jc w:val="right"/>
        <w:rPr>
          <w:rFonts w:ascii="Gotham" w:hAnsi="Gotham" w:cs="Arial"/>
          <w:i/>
          <w:sz w:val="18"/>
          <w:szCs w:val="18"/>
        </w:rPr>
      </w:pPr>
      <w:r w:rsidRPr="0068332F">
        <w:rPr>
          <w:rFonts w:ascii="Gotham" w:hAnsi="Gotham" w:cs="Arial"/>
          <w:i/>
          <w:sz w:val="18"/>
          <w:szCs w:val="18"/>
        </w:rPr>
        <w:t>Reformado DOF 07-04-2000, 12-10-2011</w:t>
      </w:r>
    </w:p>
    <w:p w14:paraId="203A6431" w14:textId="77777777" w:rsidR="00D03BCF" w:rsidRPr="0068332F" w:rsidRDefault="00D03BCF" w:rsidP="00D03BCF">
      <w:pPr>
        <w:ind w:left="851" w:right="283"/>
        <w:jc w:val="both"/>
        <w:rPr>
          <w:rFonts w:ascii="Gotham" w:hAnsi="Gotham" w:cs="Arial"/>
          <w:i/>
          <w:sz w:val="19"/>
          <w:szCs w:val="19"/>
        </w:rPr>
      </w:pPr>
    </w:p>
    <w:p w14:paraId="7B227F6B" w14:textId="77777777" w:rsidR="00D03BCF" w:rsidRPr="0068332F" w:rsidRDefault="00D03BCF" w:rsidP="00D03BCF">
      <w:pPr>
        <w:ind w:left="851" w:right="283"/>
        <w:jc w:val="both"/>
        <w:rPr>
          <w:rFonts w:ascii="Gotham" w:hAnsi="Gotham" w:cs="Arial"/>
          <w:i/>
          <w:sz w:val="19"/>
          <w:szCs w:val="19"/>
        </w:rPr>
      </w:pPr>
      <w:r w:rsidRPr="0068332F">
        <w:rPr>
          <w:rFonts w:ascii="Gotham" w:hAnsi="Gotham" w:cs="Arial"/>
          <w:i/>
          <w:sz w:val="19"/>
          <w:szCs w:val="19"/>
        </w:rPr>
        <w:t>La Ley General de los Derechos de Niñas, Niños y Adolescentes, señala</w:t>
      </w:r>
    </w:p>
    <w:p w14:paraId="757F20FB" w14:textId="77777777" w:rsidR="00D03BCF" w:rsidRPr="0068332F" w:rsidRDefault="00D03BCF" w:rsidP="00D03BCF">
      <w:pPr>
        <w:ind w:left="851" w:right="283"/>
        <w:jc w:val="both"/>
        <w:rPr>
          <w:rFonts w:ascii="Gotham" w:hAnsi="Gotham" w:cs="Arial"/>
          <w:i/>
          <w:sz w:val="19"/>
          <w:szCs w:val="19"/>
        </w:rPr>
      </w:pPr>
    </w:p>
    <w:p w14:paraId="292139CB" w14:textId="77777777" w:rsidR="00D03BCF" w:rsidRPr="0068332F" w:rsidRDefault="00D03BCF" w:rsidP="00D03BCF">
      <w:pPr>
        <w:ind w:left="1134" w:right="567"/>
        <w:jc w:val="both"/>
        <w:rPr>
          <w:rFonts w:ascii="Gotham" w:hAnsi="Gotham" w:cs="Arial"/>
          <w:i/>
          <w:sz w:val="18"/>
          <w:szCs w:val="18"/>
        </w:rPr>
      </w:pPr>
      <w:r w:rsidRPr="0068332F">
        <w:rPr>
          <w:rFonts w:ascii="Gotham" w:hAnsi="Gotham" w:cs="Arial"/>
          <w:i/>
          <w:sz w:val="18"/>
          <w:szCs w:val="18"/>
        </w:rPr>
        <w:t>Artículo. La presente Ley es de orden público, Interesa social y observancia general en el territorio nacional, y tiene por objeto:</w:t>
      </w:r>
    </w:p>
    <w:p w14:paraId="7AB2D6EA" w14:textId="77777777" w:rsidR="00D03BCF" w:rsidRPr="0068332F" w:rsidRDefault="00D03BCF" w:rsidP="00D03BCF">
      <w:pPr>
        <w:ind w:left="1134" w:right="567"/>
        <w:jc w:val="both"/>
        <w:rPr>
          <w:rFonts w:ascii="Gotham" w:hAnsi="Gotham" w:cs="Arial"/>
          <w:i/>
          <w:sz w:val="18"/>
          <w:szCs w:val="18"/>
        </w:rPr>
      </w:pPr>
    </w:p>
    <w:p w14:paraId="39EBDBB9" w14:textId="77777777" w:rsidR="00D03BCF" w:rsidRPr="0068332F" w:rsidRDefault="00D03BCF" w:rsidP="00D03BCF">
      <w:pPr>
        <w:ind w:left="1560" w:right="567" w:hanging="426"/>
        <w:jc w:val="both"/>
        <w:rPr>
          <w:rFonts w:ascii="Gotham" w:hAnsi="Gotham" w:cs="Arial"/>
          <w:i/>
          <w:sz w:val="18"/>
          <w:szCs w:val="18"/>
        </w:rPr>
      </w:pPr>
      <w:r>
        <w:rPr>
          <w:rFonts w:ascii="Gotham" w:hAnsi="Gotham" w:cs="Arial"/>
          <w:i/>
          <w:sz w:val="18"/>
          <w:szCs w:val="18"/>
        </w:rPr>
        <w:t xml:space="preserve">I. </w:t>
      </w:r>
      <w:r>
        <w:rPr>
          <w:rFonts w:ascii="Gotham" w:hAnsi="Gotham" w:cs="Arial"/>
          <w:i/>
          <w:sz w:val="18"/>
          <w:szCs w:val="18"/>
        </w:rPr>
        <w:tab/>
      </w:r>
      <w:r w:rsidRPr="0068332F">
        <w:rPr>
          <w:rFonts w:ascii="Gotham" w:hAnsi="Gotham" w:cs="Arial"/>
          <w:i/>
          <w:sz w:val="18"/>
          <w:szCs w:val="18"/>
        </w:rPr>
        <w:t xml:space="preserve">Reconocer a niñas, niños y adolescentes como titulares de derechos, con capacidad de goce de los mismos, de conformidad con los principios de universalidad, Interdependencia, Indivisibilidad y progresividad; en los términos que establece el </w:t>
      </w:r>
      <w:proofErr w:type="spellStart"/>
      <w:r w:rsidRPr="0068332F">
        <w:rPr>
          <w:rFonts w:ascii="Gotham" w:hAnsi="Gotham" w:cs="Arial"/>
          <w:i/>
          <w:sz w:val="18"/>
          <w:szCs w:val="18"/>
        </w:rPr>
        <w:t>articulo</w:t>
      </w:r>
      <w:proofErr w:type="spellEnd"/>
      <w:r w:rsidRPr="0068332F">
        <w:rPr>
          <w:rFonts w:ascii="Gotham" w:hAnsi="Gotham" w:cs="Arial"/>
          <w:i/>
          <w:sz w:val="18"/>
          <w:szCs w:val="18"/>
        </w:rPr>
        <w:t xml:space="preserve"> 1° de la Constitución Política de los Estados Unidos Mexicanos;</w:t>
      </w:r>
    </w:p>
    <w:p w14:paraId="285926D8" w14:textId="77777777" w:rsidR="00D03BCF" w:rsidRPr="0068332F" w:rsidRDefault="00D03BCF" w:rsidP="00D03BCF">
      <w:pPr>
        <w:ind w:left="1560" w:right="567" w:hanging="426"/>
        <w:jc w:val="both"/>
        <w:rPr>
          <w:rFonts w:ascii="Gotham" w:hAnsi="Gotham" w:cs="Arial"/>
          <w:i/>
          <w:sz w:val="18"/>
          <w:szCs w:val="18"/>
        </w:rPr>
      </w:pPr>
    </w:p>
    <w:p w14:paraId="7F33EFC0" w14:textId="77777777" w:rsidR="00D03BCF" w:rsidRPr="0068332F" w:rsidRDefault="00D03BCF" w:rsidP="00D03BCF">
      <w:pPr>
        <w:ind w:left="360"/>
        <w:jc w:val="right"/>
        <w:rPr>
          <w:rFonts w:ascii="Gotham" w:hAnsi="Gotham" w:cs="Arial"/>
          <w:i/>
          <w:sz w:val="18"/>
          <w:szCs w:val="18"/>
        </w:rPr>
      </w:pPr>
      <w:r w:rsidRPr="0068332F">
        <w:rPr>
          <w:rFonts w:ascii="Gotham" w:hAnsi="Gotham" w:cs="Arial"/>
          <w:i/>
          <w:sz w:val="18"/>
          <w:szCs w:val="18"/>
        </w:rPr>
        <w:t>Fracción reformada DOF 03-0602029</w:t>
      </w:r>
    </w:p>
    <w:p w14:paraId="06819D4D" w14:textId="77777777" w:rsidR="00D03BCF" w:rsidRPr="0068332F" w:rsidRDefault="00D03BCF" w:rsidP="00D03BCF">
      <w:pPr>
        <w:ind w:left="1560" w:right="567" w:hanging="426"/>
        <w:jc w:val="both"/>
        <w:rPr>
          <w:rFonts w:ascii="Gotham" w:hAnsi="Gotham" w:cs="Arial"/>
          <w:i/>
          <w:sz w:val="18"/>
          <w:szCs w:val="18"/>
        </w:rPr>
      </w:pPr>
    </w:p>
    <w:p w14:paraId="357C52E3" w14:textId="77777777" w:rsidR="00D03BCF" w:rsidRPr="0068332F" w:rsidRDefault="00D03BCF" w:rsidP="00D03BCF">
      <w:pPr>
        <w:ind w:left="1560" w:right="567" w:hanging="426"/>
        <w:jc w:val="both"/>
        <w:rPr>
          <w:rFonts w:ascii="Gotham" w:hAnsi="Gotham" w:cs="Arial"/>
          <w:i/>
          <w:sz w:val="18"/>
          <w:szCs w:val="18"/>
        </w:rPr>
      </w:pPr>
      <w:r>
        <w:rPr>
          <w:rFonts w:ascii="Gotham" w:hAnsi="Gotham" w:cs="Arial"/>
          <w:i/>
          <w:sz w:val="18"/>
          <w:szCs w:val="18"/>
        </w:rPr>
        <w:t xml:space="preserve">II. </w:t>
      </w:r>
      <w:r>
        <w:rPr>
          <w:rFonts w:ascii="Gotham" w:hAnsi="Gotham" w:cs="Arial"/>
          <w:i/>
          <w:sz w:val="18"/>
          <w:szCs w:val="18"/>
        </w:rPr>
        <w:tab/>
      </w:r>
      <w:r w:rsidRPr="0068332F">
        <w:rPr>
          <w:rFonts w:ascii="Gotham" w:hAnsi="Gotham" w:cs="Arial"/>
          <w:i/>
          <w:sz w:val="18"/>
          <w:szCs w:val="18"/>
        </w:rPr>
        <w:t>Garantizar el pleno ejercicio, respeto, protección y promoción de los derechos humanos de niñas, niños y adolescentes conforme a lo establecido en la Constitución Política de los Estados Unidos Mexicanos y en los tratados internacionales de los que el estado mexicano forma parte;</w:t>
      </w:r>
    </w:p>
    <w:p w14:paraId="7D84A5FA" w14:textId="77777777" w:rsidR="00D03BCF" w:rsidRPr="0068332F" w:rsidRDefault="00D03BCF" w:rsidP="00D03BCF">
      <w:pPr>
        <w:ind w:left="851" w:right="283"/>
        <w:jc w:val="both"/>
        <w:rPr>
          <w:rFonts w:ascii="Gotham" w:hAnsi="Gotham" w:cs="Arial"/>
          <w:i/>
          <w:sz w:val="19"/>
          <w:szCs w:val="19"/>
        </w:rPr>
      </w:pPr>
    </w:p>
    <w:p w14:paraId="64E06E04" w14:textId="77777777" w:rsidR="00D03BCF" w:rsidRPr="0068332F" w:rsidRDefault="00D03BCF" w:rsidP="00D03BCF">
      <w:pPr>
        <w:ind w:left="1134" w:right="567"/>
        <w:jc w:val="both"/>
        <w:rPr>
          <w:rFonts w:ascii="Gotham" w:hAnsi="Gotham" w:cs="Arial"/>
          <w:i/>
          <w:sz w:val="18"/>
          <w:szCs w:val="18"/>
        </w:rPr>
      </w:pPr>
      <w:r w:rsidRPr="0068332F">
        <w:rPr>
          <w:rFonts w:ascii="Gotham" w:hAnsi="Gotham" w:cs="Arial"/>
          <w:i/>
          <w:sz w:val="18"/>
          <w:szCs w:val="18"/>
        </w:rPr>
        <w:t>Artículo 3. La Federación, las entidades federativas, los municipios y las demarcaciones territoriales de la Ciudad de México, en el ámbito de sus respectivas competencias, concurrirán en el cumplimiento del objeto de esta ley, para el diseño, ejecución, seguimiento y evaluación de políticas públicas en materia del ejercicio, respeto, protección y promoción de los derechos de niñas, niños y adolescentes, así como para garantizar su máximo bienestar posible privilegiando su interés superior a través de medidas estructurales, legales, administrativas y presupuestales.</w:t>
      </w:r>
    </w:p>
    <w:p w14:paraId="10E97595" w14:textId="77777777" w:rsidR="00D03BCF" w:rsidRPr="0068332F" w:rsidRDefault="00D03BCF" w:rsidP="00D03BCF">
      <w:pPr>
        <w:ind w:left="360"/>
        <w:jc w:val="right"/>
        <w:rPr>
          <w:rFonts w:ascii="Gotham" w:hAnsi="Gotham" w:cs="Arial"/>
          <w:i/>
          <w:sz w:val="18"/>
          <w:szCs w:val="18"/>
        </w:rPr>
      </w:pPr>
    </w:p>
    <w:p w14:paraId="67509EB5" w14:textId="77777777" w:rsidR="00D03BCF" w:rsidRPr="0068332F" w:rsidRDefault="00D03BCF" w:rsidP="00D03BCF">
      <w:pPr>
        <w:ind w:left="360"/>
        <w:jc w:val="right"/>
        <w:rPr>
          <w:rFonts w:ascii="Gotham" w:hAnsi="Gotham" w:cs="Arial"/>
          <w:i/>
          <w:sz w:val="18"/>
          <w:szCs w:val="18"/>
        </w:rPr>
      </w:pPr>
      <w:r w:rsidRPr="0068332F">
        <w:rPr>
          <w:rFonts w:ascii="Gotham" w:hAnsi="Gotham" w:cs="Arial"/>
          <w:i/>
          <w:sz w:val="18"/>
          <w:szCs w:val="18"/>
        </w:rPr>
        <w:t>Párrafo reformado DOF 23-06-2017</w:t>
      </w:r>
    </w:p>
    <w:p w14:paraId="1AE56DD5" w14:textId="77777777" w:rsidR="00D03BCF" w:rsidRPr="0068332F" w:rsidRDefault="00D03BCF" w:rsidP="00D03BCF">
      <w:pPr>
        <w:ind w:left="851" w:right="283"/>
        <w:jc w:val="both"/>
        <w:rPr>
          <w:rFonts w:ascii="Gotham" w:hAnsi="Gotham" w:cs="Arial"/>
          <w:i/>
          <w:sz w:val="19"/>
          <w:szCs w:val="19"/>
        </w:rPr>
      </w:pPr>
    </w:p>
    <w:p w14:paraId="6EB34351" w14:textId="77777777" w:rsidR="00D03BCF" w:rsidRPr="0068332F" w:rsidRDefault="00D03BCF" w:rsidP="00D03BCF">
      <w:pPr>
        <w:ind w:left="851" w:right="283"/>
        <w:jc w:val="both"/>
        <w:rPr>
          <w:rFonts w:ascii="Gotham" w:hAnsi="Gotham" w:cs="Arial"/>
          <w:i/>
          <w:sz w:val="19"/>
          <w:szCs w:val="19"/>
        </w:rPr>
      </w:pPr>
      <w:r w:rsidRPr="0068332F">
        <w:rPr>
          <w:rFonts w:ascii="Gotham" w:hAnsi="Gotham" w:cs="Arial"/>
          <w:i/>
          <w:sz w:val="19"/>
          <w:szCs w:val="19"/>
        </w:rPr>
        <w:t>Las políticas públicas deberán contribuir a la formación física, psicológica, social, cultural, ambiental y cívica de niñas, niños y adolescentes</w:t>
      </w:r>
    </w:p>
    <w:p w14:paraId="6E2A6A71" w14:textId="77777777" w:rsidR="00D03BCF" w:rsidRPr="0068332F" w:rsidRDefault="00D03BCF" w:rsidP="00D03BCF">
      <w:pPr>
        <w:ind w:left="851" w:right="283"/>
        <w:jc w:val="both"/>
        <w:rPr>
          <w:rFonts w:ascii="Gotham" w:hAnsi="Gotham" w:cs="Arial"/>
          <w:i/>
          <w:sz w:val="19"/>
          <w:szCs w:val="19"/>
        </w:rPr>
      </w:pPr>
    </w:p>
    <w:p w14:paraId="6C42602B" w14:textId="77777777" w:rsidR="00D03BCF" w:rsidRPr="0068332F" w:rsidRDefault="00D03BCF" w:rsidP="00D03BCF">
      <w:pPr>
        <w:ind w:left="1134" w:right="567"/>
        <w:jc w:val="center"/>
        <w:rPr>
          <w:rFonts w:ascii="Gotham" w:hAnsi="Gotham" w:cs="Arial"/>
          <w:i/>
          <w:sz w:val="18"/>
          <w:szCs w:val="18"/>
        </w:rPr>
      </w:pPr>
      <w:r w:rsidRPr="0068332F">
        <w:rPr>
          <w:rFonts w:ascii="Gotham" w:hAnsi="Gotham" w:cs="Arial"/>
          <w:i/>
          <w:sz w:val="18"/>
          <w:szCs w:val="18"/>
        </w:rPr>
        <w:t>TITULO SEGUNDO</w:t>
      </w:r>
    </w:p>
    <w:p w14:paraId="497039D9" w14:textId="77777777" w:rsidR="00D03BCF" w:rsidRPr="0068332F" w:rsidRDefault="00D03BCF" w:rsidP="00D03BCF">
      <w:pPr>
        <w:ind w:left="1134" w:right="567"/>
        <w:jc w:val="center"/>
        <w:rPr>
          <w:rFonts w:ascii="Gotham" w:hAnsi="Gotham" w:cs="Arial"/>
          <w:i/>
          <w:sz w:val="18"/>
          <w:szCs w:val="18"/>
        </w:rPr>
      </w:pPr>
      <w:r w:rsidRPr="0068332F">
        <w:rPr>
          <w:rFonts w:ascii="Gotham" w:hAnsi="Gotham" w:cs="Arial"/>
          <w:i/>
          <w:sz w:val="18"/>
          <w:szCs w:val="18"/>
        </w:rPr>
        <w:t>Artículo 13. Para efectos de la presente Ley son derechos de niñas, niños y adolescentes, de manera enunciativa más no iniciativa, las siguientes:</w:t>
      </w:r>
    </w:p>
    <w:p w14:paraId="716806C8" w14:textId="77777777" w:rsidR="00D03BCF" w:rsidRPr="0068332F" w:rsidRDefault="00D03BCF" w:rsidP="00D03BCF">
      <w:pPr>
        <w:ind w:left="1134" w:right="567"/>
        <w:jc w:val="both"/>
        <w:rPr>
          <w:rFonts w:ascii="Gotham" w:hAnsi="Gotham" w:cs="Arial"/>
          <w:i/>
          <w:sz w:val="18"/>
          <w:szCs w:val="18"/>
        </w:rPr>
      </w:pPr>
    </w:p>
    <w:p w14:paraId="3ED91567" w14:textId="77777777" w:rsidR="00D03BCF" w:rsidRPr="0068332F" w:rsidRDefault="00D03BCF" w:rsidP="00D03BCF">
      <w:pPr>
        <w:ind w:left="1134" w:right="567"/>
        <w:jc w:val="both"/>
        <w:rPr>
          <w:rFonts w:ascii="Gotham" w:hAnsi="Gotham" w:cs="Arial"/>
          <w:i/>
          <w:sz w:val="18"/>
          <w:szCs w:val="18"/>
        </w:rPr>
      </w:pPr>
      <w:r w:rsidRPr="0068332F">
        <w:rPr>
          <w:rFonts w:ascii="Gotham" w:hAnsi="Gotham" w:cs="Arial"/>
          <w:i/>
          <w:sz w:val="18"/>
          <w:szCs w:val="18"/>
        </w:rPr>
        <w:t>XV. Derechos de Participación;</w:t>
      </w:r>
    </w:p>
    <w:p w14:paraId="2916D5E1" w14:textId="77777777" w:rsidR="00D03BCF" w:rsidRPr="0068332F" w:rsidRDefault="00D03BCF" w:rsidP="00D03BCF">
      <w:pPr>
        <w:ind w:left="1134" w:right="567"/>
        <w:jc w:val="both"/>
        <w:rPr>
          <w:rFonts w:ascii="Gotham" w:hAnsi="Gotham" w:cs="Arial"/>
          <w:i/>
          <w:sz w:val="18"/>
          <w:szCs w:val="18"/>
        </w:rPr>
      </w:pPr>
    </w:p>
    <w:p w14:paraId="6C17DAD3" w14:textId="77777777" w:rsidR="00D03BCF" w:rsidRPr="0068332F" w:rsidRDefault="00D03BCF" w:rsidP="00D03BCF">
      <w:pPr>
        <w:ind w:left="1134" w:right="567"/>
        <w:jc w:val="center"/>
        <w:rPr>
          <w:rFonts w:ascii="Gotham" w:hAnsi="Gotham" w:cs="Arial"/>
          <w:i/>
          <w:sz w:val="18"/>
          <w:szCs w:val="18"/>
        </w:rPr>
      </w:pPr>
      <w:r w:rsidRPr="0068332F">
        <w:rPr>
          <w:rFonts w:ascii="Gotham" w:hAnsi="Gotham" w:cs="Arial"/>
          <w:i/>
          <w:sz w:val="18"/>
          <w:szCs w:val="18"/>
        </w:rPr>
        <w:t>Capitulo Décimo Quinto</w:t>
      </w:r>
    </w:p>
    <w:p w14:paraId="6A32B26E" w14:textId="77777777" w:rsidR="00D03BCF" w:rsidRPr="0068332F" w:rsidRDefault="00D03BCF" w:rsidP="00D03BCF">
      <w:pPr>
        <w:ind w:left="1134" w:right="567"/>
        <w:jc w:val="center"/>
        <w:rPr>
          <w:rFonts w:ascii="Gotham" w:hAnsi="Gotham" w:cs="Arial"/>
          <w:i/>
          <w:sz w:val="18"/>
          <w:szCs w:val="18"/>
        </w:rPr>
      </w:pPr>
      <w:r w:rsidRPr="0068332F">
        <w:rPr>
          <w:rFonts w:ascii="Gotham" w:hAnsi="Gotham" w:cs="Arial"/>
          <w:i/>
          <w:sz w:val="18"/>
          <w:szCs w:val="18"/>
        </w:rPr>
        <w:t>Del derecho a la Participación</w:t>
      </w:r>
    </w:p>
    <w:p w14:paraId="35F427D0" w14:textId="77777777" w:rsidR="00D03BCF" w:rsidRPr="0068332F" w:rsidRDefault="00D03BCF" w:rsidP="00D03BCF">
      <w:pPr>
        <w:ind w:left="1134" w:right="567"/>
        <w:jc w:val="both"/>
        <w:rPr>
          <w:rFonts w:ascii="Gotham" w:hAnsi="Gotham" w:cs="Arial"/>
          <w:i/>
          <w:sz w:val="18"/>
          <w:szCs w:val="18"/>
        </w:rPr>
      </w:pPr>
    </w:p>
    <w:p w14:paraId="72A82815" w14:textId="77777777" w:rsidR="00D03BCF" w:rsidRPr="0068332F" w:rsidRDefault="00D03BCF" w:rsidP="00D03BCF">
      <w:pPr>
        <w:ind w:left="1134" w:right="567"/>
        <w:jc w:val="both"/>
        <w:rPr>
          <w:rFonts w:ascii="Gotham" w:hAnsi="Gotham" w:cs="Arial"/>
          <w:i/>
          <w:sz w:val="18"/>
          <w:szCs w:val="18"/>
        </w:rPr>
      </w:pPr>
      <w:r w:rsidRPr="0068332F">
        <w:rPr>
          <w:rFonts w:ascii="Gotham" w:hAnsi="Gotham" w:cs="Arial"/>
          <w:i/>
          <w:sz w:val="18"/>
          <w:szCs w:val="18"/>
        </w:rPr>
        <w:lastRenderedPageBreak/>
        <w:t>Artículo 71. Niñas, niños y adolescentes tienen derecho a ser escuchados y tomados en cuenta en los asuntos de su interés, conforme a su edad, desarrollo evolutivo, cognoscitivo y madurez.</w:t>
      </w:r>
    </w:p>
    <w:p w14:paraId="38169F72" w14:textId="77777777" w:rsidR="00D03BCF" w:rsidRPr="0068332F" w:rsidRDefault="00D03BCF" w:rsidP="00D03BCF">
      <w:pPr>
        <w:ind w:left="1134" w:right="567"/>
        <w:jc w:val="both"/>
        <w:rPr>
          <w:rFonts w:ascii="Gotham" w:hAnsi="Gotham" w:cs="Arial"/>
          <w:i/>
          <w:sz w:val="18"/>
          <w:szCs w:val="18"/>
        </w:rPr>
      </w:pPr>
    </w:p>
    <w:p w14:paraId="56EFAEF5" w14:textId="77777777" w:rsidR="00D03BCF" w:rsidRPr="0068332F" w:rsidRDefault="00D03BCF" w:rsidP="00D03BCF">
      <w:pPr>
        <w:ind w:left="1134" w:right="567"/>
        <w:jc w:val="both"/>
        <w:rPr>
          <w:rFonts w:ascii="Gotham" w:hAnsi="Gotham" w:cs="Arial"/>
          <w:i/>
          <w:sz w:val="18"/>
          <w:szCs w:val="18"/>
        </w:rPr>
      </w:pPr>
      <w:r w:rsidRPr="0068332F">
        <w:rPr>
          <w:rFonts w:ascii="Gotham" w:hAnsi="Gotham" w:cs="Arial"/>
          <w:i/>
          <w:sz w:val="18"/>
          <w:szCs w:val="18"/>
        </w:rPr>
        <w:t>Artículo 72. Las Autoridades federales, de las entidades federativas, municipales y de las delegaciones territoriales de la ciudad de México, en el ámbito de sus respectivas competencias, están obligadas a disponer e implementar los mecanismos que garanticen la participación permanente y activa de niñas, niños y adolescentes en las Decisiones que se toman en los ámbitos familiar, social, comunitario o cualquier otro en el que se desarrollen.</w:t>
      </w:r>
    </w:p>
    <w:p w14:paraId="4417BEFA" w14:textId="77777777" w:rsidR="00D03BCF" w:rsidRPr="0068332F" w:rsidRDefault="00D03BCF" w:rsidP="00D03BCF">
      <w:pPr>
        <w:ind w:left="851" w:right="283"/>
        <w:jc w:val="right"/>
        <w:rPr>
          <w:rFonts w:ascii="Gotham" w:hAnsi="Gotham" w:cs="Arial"/>
          <w:i/>
          <w:sz w:val="19"/>
          <w:szCs w:val="19"/>
        </w:rPr>
      </w:pPr>
    </w:p>
    <w:p w14:paraId="5E064BB8" w14:textId="77777777" w:rsidR="00D03BCF" w:rsidRPr="0068332F" w:rsidRDefault="00D03BCF" w:rsidP="00D03BCF">
      <w:pPr>
        <w:ind w:left="851" w:right="283"/>
        <w:jc w:val="right"/>
        <w:rPr>
          <w:rFonts w:ascii="Gotham" w:hAnsi="Gotham" w:cs="Arial"/>
          <w:i/>
          <w:sz w:val="19"/>
          <w:szCs w:val="19"/>
        </w:rPr>
      </w:pPr>
      <w:r w:rsidRPr="0068332F">
        <w:rPr>
          <w:rFonts w:ascii="Gotham" w:hAnsi="Gotham" w:cs="Arial"/>
          <w:i/>
          <w:sz w:val="19"/>
          <w:szCs w:val="19"/>
        </w:rPr>
        <w:t>Artículo reformado DOF 23-06-2017</w:t>
      </w:r>
    </w:p>
    <w:p w14:paraId="3293B5F3" w14:textId="77777777" w:rsidR="00D03BCF" w:rsidRDefault="00D03BCF" w:rsidP="00D03BCF">
      <w:pPr>
        <w:ind w:left="360"/>
        <w:jc w:val="both"/>
        <w:rPr>
          <w:rFonts w:ascii="Arial" w:hAnsi="Arial" w:cs="Arial"/>
        </w:rPr>
      </w:pPr>
    </w:p>
    <w:p w14:paraId="67B7F887" w14:textId="77777777" w:rsidR="00D03BCF" w:rsidRPr="0068332F" w:rsidRDefault="00D03BCF" w:rsidP="00D03BCF">
      <w:pPr>
        <w:spacing w:after="120"/>
        <w:ind w:left="1134" w:right="567"/>
        <w:jc w:val="both"/>
        <w:rPr>
          <w:rFonts w:ascii="Gotham" w:hAnsi="Gotham" w:cs="Arial"/>
          <w:i/>
          <w:sz w:val="18"/>
          <w:szCs w:val="18"/>
        </w:rPr>
      </w:pPr>
      <w:r w:rsidRPr="0068332F">
        <w:rPr>
          <w:rFonts w:ascii="Gotham" w:hAnsi="Gotham" w:cs="Arial"/>
          <w:i/>
          <w:sz w:val="18"/>
          <w:szCs w:val="18"/>
        </w:rPr>
        <w:t>Artículo 119. Corresponde a los municipios, de conformidad con esta ley y las leyes locales en la materia, las atribuciones siguientes:</w:t>
      </w:r>
    </w:p>
    <w:p w14:paraId="17C6374D" w14:textId="77777777" w:rsidR="00D03BCF" w:rsidRPr="0068332F" w:rsidRDefault="00D03BCF" w:rsidP="00D03BCF">
      <w:pPr>
        <w:spacing w:after="120"/>
        <w:ind w:left="1560" w:right="567" w:hanging="426"/>
        <w:jc w:val="both"/>
        <w:rPr>
          <w:rFonts w:ascii="Gotham" w:hAnsi="Gotham" w:cs="Arial"/>
          <w:i/>
          <w:sz w:val="18"/>
          <w:szCs w:val="18"/>
        </w:rPr>
      </w:pPr>
      <w:r w:rsidRPr="0068332F">
        <w:rPr>
          <w:rFonts w:ascii="Gotham" w:hAnsi="Gotham" w:cs="Arial"/>
          <w:i/>
          <w:sz w:val="18"/>
          <w:szCs w:val="18"/>
        </w:rPr>
        <w:t xml:space="preserve">II. </w:t>
      </w:r>
      <w:r>
        <w:rPr>
          <w:rFonts w:ascii="Gotham" w:hAnsi="Gotham" w:cs="Arial"/>
          <w:i/>
          <w:sz w:val="18"/>
          <w:szCs w:val="18"/>
        </w:rPr>
        <w:tab/>
        <w:t>R</w:t>
      </w:r>
      <w:r w:rsidRPr="0068332F">
        <w:rPr>
          <w:rFonts w:ascii="Gotham" w:hAnsi="Gotham" w:cs="Arial"/>
          <w:i/>
          <w:sz w:val="18"/>
          <w:szCs w:val="18"/>
        </w:rPr>
        <w:t>ealizar acciones que promuevan los derechos de niñas, niños, y adolescentes en el municipio, para que sean plenamente conocidos y ejercidos;</w:t>
      </w:r>
    </w:p>
    <w:p w14:paraId="2A4439CC" w14:textId="77777777" w:rsidR="00D03BCF" w:rsidRPr="0068332F" w:rsidRDefault="00D03BCF" w:rsidP="00D03BCF">
      <w:pPr>
        <w:spacing w:after="120"/>
        <w:ind w:left="1560" w:right="567" w:hanging="426"/>
        <w:jc w:val="both"/>
        <w:rPr>
          <w:rFonts w:ascii="Gotham" w:hAnsi="Gotham" w:cs="Arial"/>
          <w:i/>
          <w:sz w:val="18"/>
          <w:szCs w:val="18"/>
        </w:rPr>
      </w:pPr>
      <w:r>
        <w:rPr>
          <w:rFonts w:ascii="Gotham" w:hAnsi="Gotham" w:cs="Arial"/>
          <w:i/>
          <w:sz w:val="18"/>
          <w:szCs w:val="18"/>
        </w:rPr>
        <w:t xml:space="preserve">III. </w:t>
      </w:r>
      <w:r>
        <w:rPr>
          <w:rFonts w:ascii="Gotham" w:hAnsi="Gotham" w:cs="Arial"/>
          <w:i/>
          <w:sz w:val="18"/>
          <w:szCs w:val="18"/>
        </w:rPr>
        <w:tab/>
      </w:r>
      <w:r w:rsidRPr="0068332F">
        <w:rPr>
          <w:rFonts w:ascii="Gotham" w:hAnsi="Gotham" w:cs="Arial"/>
          <w:i/>
          <w:sz w:val="18"/>
          <w:szCs w:val="18"/>
        </w:rPr>
        <w:t>Promover la libre manifestación de ideas de niñas, niños y adolescentes en los asuntos concernientes a su municipio;</w:t>
      </w:r>
    </w:p>
    <w:p w14:paraId="166A2320" w14:textId="77777777" w:rsidR="00D03BCF" w:rsidRPr="0068332F" w:rsidRDefault="00D03BCF" w:rsidP="00D03BCF">
      <w:pPr>
        <w:ind w:left="1560" w:right="567" w:hanging="426"/>
        <w:jc w:val="both"/>
        <w:rPr>
          <w:rFonts w:ascii="Gotham" w:hAnsi="Gotham" w:cs="Arial"/>
          <w:i/>
          <w:sz w:val="18"/>
          <w:szCs w:val="18"/>
        </w:rPr>
      </w:pPr>
      <w:r>
        <w:rPr>
          <w:rFonts w:ascii="Gotham" w:hAnsi="Gotham" w:cs="Arial"/>
          <w:i/>
          <w:sz w:val="18"/>
          <w:szCs w:val="18"/>
        </w:rPr>
        <w:t xml:space="preserve">IV. </w:t>
      </w:r>
      <w:r>
        <w:rPr>
          <w:rFonts w:ascii="Gotham" w:hAnsi="Gotham" w:cs="Arial"/>
          <w:i/>
          <w:sz w:val="18"/>
          <w:szCs w:val="18"/>
        </w:rPr>
        <w:tab/>
      </w:r>
      <w:r w:rsidRPr="0068332F">
        <w:rPr>
          <w:rFonts w:ascii="Gotham" w:hAnsi="Gotham" w:cs="Arial"/>
          <w:i/>
          <w:sz w:val="18"/>
          <w:szCs w:val="18"/>
        </w:rPr>
        <w:t>Ser enlace entre la administración pública municipal y niñas, niños y adolescentes que deseen manifestar inquietudes;</w:t>
      </w:r>
    </w:p>
    <w:p w14:paraId="00D23834" w14:textId="77777777" w:rsidR="00D03BCF" w:rsidRPr="0068332F" w:rsidRDefault="00D03BCF" w:rsidP="00D03BCF">
      <w:pPr>
        <w:ind w:left="851" w:right="283"/>
        <w:jc w:val="both"/>
        <w:rPr>
          <w:rFonts w:ascii="Gotham" w:hAnsi="Gotham" w:cs="Arial"/>
          <w:i/>
          <w:sz w:val="19"/>
          <w:szCs w:val="19"/>
        </w:rPr>
      </w:pPr>
    </w:p>
    <w:p w14:paraId="1BC2D180" w14:textId="77777777" w:rsidR="00D03BCF" w:rsidRPr="0068332F" w:rsidRDefault="00D03BCF" w:rsidP="00D03BCF">
      <w:pPr>
        <w:ind w:left="851" w:right="283"/>
        <w:jc w:val="both"/>
        <w:rPr>
          <w:rFonts w:ascii="Gotham" w:hAnsi="Gotham" w:cs="Arial"/>
          <w:i/>
          <w:sz w:val="19"/>
          <w:szCs w:val="19"/>
        </w:rPr>
      </w:pPr>
      <w:r w:rsidRPr="0068332F">
        <w:rPr>
          <w:rFonts w:ascii="Gotham" w:hAnsi="Gotham" w:cs="Arial"/>
          <w:i/>
          <w:sz w:val="19"/>
          <w:szCs w:val="19"/>
        </w:rPr>
        <w:t>En el mismo sentido, la Ley de los Derechos de Niñas, Niños y Adolescentes en el estado de Jalisco establece:</w:t>
      </w:r>
    </w:p>
    <w:p w14:paraId="1BEBCE3B" w14:textId="77777777" w:rsidR="00D03BCF" w:rsidRPr="0068332F" w:rsidRDefault="00D03BCF" w:rsidP="00D03BCF">
      <w:pPr>
        <w:ind w:left="851" w:right="283"/>
        <w:jc w:val="both"/>
        <w:rPr>
          <w:rFonts w:ascii="Gotham" w:hAnsi="Gotham" w:cs="Arial"/>
          <w:i/>
          <w:sz w:val="19"/>
          <w:szCs w:val="19"/>
        </w:rPr>
      </w:pPr>
    </w:p>
    <w:p w14:paraId="40536B4A" w14:textId="77777777" w:rsidR="00D03BCF" w:rsidRPr="0068332F" w:rsidRDefault="00D03BCF" w:rsidP="00D03BCF">
      <w:pPr>
        <w:ind w:left="1134" w:right="567"/>
        <w:jc w:val="both"/>
        <w:rPr>
          <w:rFonts w:ascii="Gotham" w:hAnsi="Gotham" w:cs="Arial"/>
          <w:i/>
          <w:sz w:val="18"/>
          <w:szCs w:val="18"/>
        </w:rPr>
      </w:pPr>
      <w:r w:rsidRPr="0068332F">
        <w:rPr>
          <w:rFonts w:ascii="Gotham" w:hAnsi="Gotham" w:cs="Arial"/>
          <w:i/>
          <w:sz w:val="18"/>
          <w:szCs w:val="18"/>
        </w:rPr>
        <w:t>Artículo 1. La presente ley es de orden público, interés social y de observancia general en el Estado de Jalisco y su aplicación corresponde en el ámbito de su correspondencia a las dependencias y entidades del Poder Ejecutivo del Estado y de los Gobiernos Municipales, así como a los organismos constitucionales autónomos.</w:t>
      </w:r>
    </w:p>
    <w:p w14:paraId="5B47BA67" w14:textId="77777777" w:rsidR="00D03BCF" w:rsidRPr="0068332F" w:rsidRDefault="00D03BCF" w:rsidP="00D03BCF">
      <w:pPr>
        <w:ind w:left="1134" w:right="567"/>
        <w:jc w:val="both"/>
        <w:rPr>
          <w:rFonts w:ascii="Gotham" w:hAnsi="Gotham" w:cs="Arial"/>
          <w:i/>
          <w:sz w:val="18"/>
          <w:szCs w:val="18"/>
        </w:rPr>
      </w:pPr>
    </w:p>
    <w:p w14:paraId="69C6F2B5" w14:textId="77777777" w:rsidR="00D03BCF" w:rsidRPr="0068332F" w:rsidRDefault="00D03BCF" w:rsidP="00D03BCF">
      <w:pPr>
        <w:spacing w:after="120"/>
        <w:ind w:left="1134" w:right="567"/>
        <w:jc w:val="both"/>
        <w:rPr>
          <w:rFonts w:ascii="Gotham" w:hAnsi="Gotham" w:cs="Arial"/>
          <w:i/>
          <w:sz w:val="18"/>
          <w:szCs w:val="18"/>
        </w:rPr>
      </w:pPr>
      <w:r w:rsidRPr="0068332F">
        <w:rPr>
          <w:rFonts w:ascii="Gotham" w:hAnsi="Gotham" w:cs="Arial"/>
          <w:i/>
          <w:sz w:val="18"/>
          <w:szCs w:val="18"/>
        </w:rPr>
        <w:t>Artículo 2. Esta ley tiene por objeto:</w:t>
      </w:r>
    </w:p>
    <w:p w14:paraId="1059FC2C" w14:textId="77777777" w:rsidR="00D03BCF" w:rsidRPr="0068332F" w:rsidRDefault="00D03BCF" w:rsidP="00D03BCF">
      <w:pPr>
        <w:spacing w:after="120"/>
        <w:ind w:left="1560" w:right="567" w:hanging="426"/>
        <w:jc w:val="both"/>
        <w:rPr>
          <w:rFonts w:ascii="Gotham" w:hAnsi="Gotham" w:cs="Arial"/>
          <w:i/>
          <w:sz w:val="18"/>
          <w:szCs w:val="18"/>
        </w:rPr>
      </w:pPr>
      <w:r>
        <w:rPr>
          <w:rFonts w:ascii="Gotham" w:hAnsi="Gotham" w:cs="Arial"/>
          <w:i/>
          <w:sz w:val="18"/>
          <w:szCs w:val="18"/>
        </w:rPr>
        <w:t xml:space="preserve">I. </w:t>
      </w:r>
      <w:r>
        <w:rPr>
          <w:rFonts w:ascii="Gotham" w:hAnsi="Gotham" w:cs="Arial"/>
          <w:i/>
          <w:sz w:val="18"/>
          <w:szCs w:val="18"/>
        </w:rPr>
        <w:tab/>
      </w:r>
      <w:r w:rsidRPr="0068332F">
        <w:rPr>
          <w:rFonts w:ascii="Gotham" w:hAnsi="Gotham" w:cs="Arial"/>
          <w:i/>
          <w:sz w:val="18"/>
          <w:szCs w:val="18"/>
        </w:rPr>
        <w:t>Reconocer a niñas, niños y adolescentes como personas titulares de derechos, conforme a los principios y términos previstos en los tratados internacionales de los que el estado mexicano forme parte, la Constitución Política de los Estados Unidos Mexicanos, Constitución Política del Estado de Jalisco y en la Ley General.</w:t>
      </w:r>
    </w:p>
    <w:p w14:paraId="672BE578" w14:textId="77777777" w:rsidR="00D03BCF" w:rsidRPr="0068332F" w:rsidRDefault="00D03BCF" w:rsidP="00D03BCF">
      <w:pPr>
        <w:spacing w:after="120"/>
        <w:ind w:left="1560" w:right="567" w:hanging="426"/>
        <w:jc w:val="both"/>
        <w:rPr>
          <w:rFonts w:ascii="Gotham" w:hAnsi="Gotham" w:cs="Arial"/>
          <w:i/>
          <w:sz w:val="18"/>
          <w:szCs w:val="18"/>
        </w:rPr>
      </w:pPr>
      <w:r>
        <w:rPr>
          <w:rFonts w:ascii="Gotham" w:hAnsi="Gotham" w:cs="Arial"/>
          <w:i/>
          <w:sz w:val="18"/>
          <w:szCs w:val="18"/>
        </w:rPr>
        <w:t xml:space="preserve">II. </w:t>
      </w:r>
      <w:r>
        <w:rPr>
          <w:rFonts w:ascii="Gotham" w:hAnsi="Gotham" w:cs="Arial"/>
          <w:i/>
          <w:sz w:val="18"/>
          <w:szCs w:val="18"/>
        </w:rPr>
        <w:tab/>
      </w:r>
      <w:r w:rsidRPr="0068332F">
        <w:rPr>
          <w:rFonts w:ascii="Gotham" w:hAnsi="Gotham" w:cs="Arial"/>
          <w:i/>
          <w:sz w:val="18"/>
          <w:szCs w:val="18"/>
        </w:rPr>
        <w:t>Reconocer a niñas, niños y adolescentes como titulares de derechos y promover, garantizar y proteger el pleno ejercicio y goce de los derechos humanos, conforme a su edad, desarrollo evolutivo, cognoscitivo y madurez, considerando los derechos y obligaciones de quienes ejerzan la patria potestad, tutela, guardia y custodia, bajo los principios de universalidad, interdependencia, indivisibilidad, progresividad y el interés superior de la niñez;</w:t>
      </w:r>
    </w:p>
    <w:p w14:paraId="1A0F235C" w14:textId="77777777" w:rsidR="00D03BCF" w:rsidRPr="0068332F" w:rsidRDefault="00D03BCF" w:rsidP="00D03BCF">
      <w:pPr>
        <w:spacing w:after="120"/>
        <w:ind w:left="1560" w:right="567" w:hanging="426"/>
        <w:jc w:val="both"/>
        <w:rPr>
          <w:rFonts w:ascii="Gotham" w:hAnsi="Gotham" w:cs="Arial"/>
          <w:i/>
          <w:sz w:val="18"/>
          <w:szCs w:val="18"/>
        </w:rPr>
      </w:pPr>
      <w:r>
        <w:rPr>
          <w:rFonts w:ascii="Gotham" w:hAnsi="Gotham" w:cs="Arial"/>
          <w:i/>
          <w:sz w:val="18"/>
          <w:szCs w:val="18"/>
        </w:rPr>
        <w:t xml:space="preserve">III. </w:t>
      </w:r>
      <w:r>
        <w:rPr>
          <w:rFonts w:ascii="Gotham" w:hAnsi="Gotham" w:cs="Arial"/>
          <w:i/>
          <w:sz w:val="18"/>
          <w:szCs w:val="18"/>
        </w:rPr>
        <w:tab/>
        <w:t>R</w:t>
      </w:r>
      <w:r w:rsidRPr="0068332F">
        <w:rPr>
          <w:rFonts w:ascii="Gotham" w:hAnsi="Gotham" w:cs="Arial"/>
          <w:i/>
          <w:sz w:val="18"/>
          <w:szCs w:val="18"/>
        </w:rPr>
        <w:t>egular la actuación de las autoridades en el respeto, protección, promoción y ejercicio de los derechos de niñas, niños y adolescentes;</w:t>
      </w:r>
    </w:p>
    <w:p w14:paraId="51CC3013" w14:textId="77777777" w:rsidR="00D03BCF" w:rsidRPr="0068332F" w:rsidRDefault="00D03BCF" w:rsidP="00D03BCF">
      <w:pPr>
        <w:ind w:left="1560" w:right="567" w:hanging="426"/>
        <w:jc w:val="both"/>
        <w:rPr>
          <w:rFonts w:ascii="Gotham" w:hAnsi="Gotham" w:cs="Arial"/>
          <w:i/>
          <w:sz w:val="18"/>
          <w:szCs w:val="18"/>
        </w:rPr>
      </w:pPr>
      <w:r>
        <w:rPr>
          <w:rFonts w:ascii="Gotham" w:hAnsi="Gotham" w:cs="Arial"/>
          <w:i/>
          <w:sz w:val="18"/>
          <w:szCs w:val="18"/>
        </w:rPr>
        <w:t xml:space="preserve">IV. </w:t>
      </w:r>
      <w:r>
        <w:rPr>
          <w:rFonts w:ascii="Gotham" w:hAnsi="Gotham" w:cs="Arial"/>
          <w:i/>
          <w:sz w:val="18"/>
          <w:szCs w:val="18"/>
        </w:rPr>
        <w:tab/>
      </w:r>
      <w:r w:rsidRPr="0068332F">
        <w:rPr>
          <w:rFonts w:ascii="Gotham" w:hAnsi="Gotham" w:cs="Arial"/>
          <w:i/>
          <w:sz w:val="18"/>
          <w:szCs w:val="18"/>
        </w:rPr>
        <w:t>Establecer las facultades, competencias y bases para la coordinación entre los poderes públicos, autoridades estatales, municipales y los organismos estatales autónomos, con la federación, en el ámbito de sus respectivas competencias, conforme a lo previsto en la ley general,</w:t>
      </w:r>
    </w:p>
    <w:p w14:paraId="215D36D3" w14:textId="77777777" w:rsidR="00D03BCF" w:rsidRPr="0068332F" w:rsidRDefault="00D03BCF" w:rsidP="00D03BCF">
      <w:pPr>
        <w:ind w:left="1134" w:right="567"/>
        <w:jc w:val="both"/>
        <w:rPr>
          <w:rFonts w:ascii="Gotham" w:hAnsi="Gotham" w:cs="Arial"/>
          <w:i/>
          <w:sz w:val="18"/>
          <w:szCs w:val="18"/>
        </w:rPr>
      </w:pPr>
    </w:p>
    <w:p w14:paraId="100D020A" w14:textId="77777777" w:rsidR="00D03BCF" w:rsidRPr="0068332F" w:rsidRDefault="00D03BCF" w:rsidP="00D03BCF">
      <w:pPr>
        <w:spacing w:after="120"/>
        <w:ind w:left="1134" w:right="567"/>
        <w:jc w:val="both"/>
        <w:rPr>
          <w:rFonts w:ascii="Gotham" w:hAnsi="Gotham" w:cs="Arial"/>
          <w:i/>
          <w:sz w:val="18"/>
          <w:szCs w:val="18"/>
        </w:rPr>
      </w:pPr>
      <w:r w:rsidRPr="0068332F">
        <w:rPr>
          <w:rFonts w:ascii="Gotham" w:hAnsi="Gotham" w:cs="Arial"/>
          <w:i/>
          <w:sz w:val="18"/>
          <w:szCs w:val="18"/>
        </w:rPr>
        <w:t xml:space="preserve">Artículo 4. De lasas disposiciones contenidas en esta ley, se estará a los principios generales tutelados por el orden jurídico mexicano, privilegiando en todo momento el interés superior de la niñez y los principios rectores de la presente ley. </w:t>
      </w:r>
    </w:p>
    <w:p w14:paraId="5E13F4C0" w14:textId="77777777" w:rsidR="00D03BCF" w:rsidRPr="0068332F" w:rsidRDefault="00D03BCF" w:rsidP="00D03BCF">
      <w:pPr>
        <w:ind w:left="1134" w:right="567"/>
        <w:jc w:val="both"/>
        <w:rPr>
          <w:rFonts w:ascii="Gotham" w:hAnsi="Gotham" w:cs="Arial"/>
          <w:i/>
          <w:sz w:val="18"/>
          <w:szCs w:val="18"/>
        </w:rPr>
      </w:pPr>
      <w:r w:rsidRPr="0068332F">
        <w:rPr>
          <w:rFonts w:ascii="Gotham" w:hAnsi="Gotham" w:cs="Arial"/>
          <w:i/>
          <w:sz w:val="18"/>
          <w:szCs w:val="18"/>
        </w:rPr>
        <w:t xml:space="preserve">Cuando se presenten diferentes interpretaciones, se elegirá la que satisfaga de manera </w:t>
      </w:r>
      <w:proofErr w:type="spellStart"/>
      <w:r w:rsidRPr="0068332F">
        <w:rPr>
          <w:rFonts w:ascii="Gotham" w:hAnsi="Gotham" w:cs="Arial"/>
          <w:i/>
          <w:sz w:val="18"/>
          <w:szCs w:val="18"/>
        </w:rPr>
        <w:t>mas</w:t>
      </w:r>
      <w:proofErr w:type="spellEnd"/>
      <w:r w:rsidRPr="0068332F">
        <w:rPr>
          <w:rFonts w:ascii="Gotham" w:hAnsi="Gotham" w:cs="Arial"/>
          <w:i/>
          <w:sz w:val="18"/>
          <w:szCs w:val="18"/>
        </w:rPr>
        <w:t xml:space="preserve"> efectiva el principio rector del interés superior de la niñez. </w:t>
      </w:r>
    </w:p>
    <w:p w14:paraId="3EA14FA7" w14:textId="77777777" w:rsidR="00D03BCF" w:rsidRDefault="00D03BCF" w:rsidP="00D03BCF">
      <w:pPr>
        <w:ind w:left="1134" w:right="567"/>
        <w:jc w:val="both"/>
        <w:rPr>
          <w:rFonts w:ascii="Gotham" w:hAnsi="Gotham" w:cs="Arial"/>
          <w:i/>
          <w:sz w:val="18"/>
          <w:szCs w:val="18"/>
        </w:rPr>
      </w:pPr>
    </w:p>
    <w:p w14:paraId="4D7994B5" w14:textId="77777777" w:rsidR="00D03BCF" w:rsidRPr="00AE194B" w:rsidRDefault="00D03BCF" w:rsidP="00D03BCF">
      <w:pPr>
        <w:ind w:left="1134" w:right="567"/>
        <w:jc w:val="center"/>
        <w:rPr>
          <w:rFonts w:ascii="Gotham" w:hAnsi="Gotham" w:cs="Arial"/>
          <w:i/>
          <w:sz w:val="18"/>
          <w:szCs w:val="18"/>
        </w:rPr>
      </w:pPr>
      <w:r w:rsidRPr="00AE194B">
        <w:rPr>
          <w:rFonts w:ascii="Gotham" w:hAnsi="Gotham" w:cs="Arial"/>
          <w:i/>
          <w:sz w:val="18"/>
          <w:szCs w:val="18"/>
        </w:rPr>
        <w:t>TITULO SEGUNDO</w:t>
      </w:r>
    </w:p>
    <w:p w14:paraId="4C4AB1D4" w14:textId="77777777" w:rsidR="00D03BCF" w:rsidRPr="00AE194B" w:rsidRDefault="00D03BCF" w:rsidP="00D03BCF">
      <w:pPr>
        <w:ind w:left="1134" w:right="567"/>
        <w:jc w:val="center"/>
        <w:rPr>
          <w:rFonts w:ascii="Gotham" w:hAnsi="Gotham" w:cs="Arial"/>
          <w:i/>
          <w:sz w:val="18"/>
          <w:szCs w:val="18"/>
        </w:rPr>
      </w:pPr>
      <w:r w:rsidRPr="00AE194B">
        <w:rPr>
          <w:rFonts w:ascii="Gotham" w:hAnsi="Gotham" w:cs="Arial"/>
          <w:i/>
          <w:sz w:val="18"/>
          <w:szCs w:val="18"/>
        </w:rPr>
        <w:t>DE LOS DERECHOS DE NIÑAS, NIÑOS Y ADOLESCENTES</w:t>
      </w:r>
    </w:p>
    <w:p w14:paraId="6894F631" w14:textId="77777777" w:rsidR="00D03BCF" w:rsidRPr="00AE194B" w:rsidRDefault="00D03BCF" w:rsidP="00D03BCF">
      <w:pPr>
        <w:ind w:left="1134" w:right="567"/>
        <w:jc w:val="center"/>
        <w:rPr>
          <w:rFonts w:ascii="Gotham" w:hAnsi="Gotham" w:cs="Arial"/>
          <w:i/>
          <w:sz w:val="18"/>
          <w:szCs w:val="18"/>
        </w:rPr>
      </w:pPr>
    </w:p>
    <w:p w14:paraId="35B5B062" w14:textId="77777777" w:rsidR="00D03BCF" w:rsidRPr="00AE194B" w:rsidRDefault="00D03BCF" w:rsidP="00D03BCF">
      <w:pPr>
        <w:ind w:left="1134" w:right="567"/>
        <w:jc w:val="center"/>
        <w:rPr>
          <w:rFonts w:ascii="Gotham" w:hAnsi="Gotham" w:cs="Arial"/>
          <w:i/>
          <w:sz w:val="18"/>
          <w:szCs w:val="18"/>
        </w:rPr>
      </w:pPr>
      <w:r w:rsidRPr="00AE194B">
        <w:rPr>
          <w:rFonts w:ascii="Gotham" w:hAnsi="Gotham" w:cs="Arial"/>
          <w:i/>
          <w:sz w:val="18"/>
          <w:szCs w:val="18"/>
        </w:rPr>
        <w:t>CAPITULO I</w:t>
      </w:r>
    </w:p>
    <w:p w14:paraId="163C7FBD" w14:textId="77777777" w:rsidR="00D03BCF" w:rsidRPr="00AE194B" w:rsidRDefault="00D03BCF" w:rsidP="00D03BCF">
      <w:pPr>
        <w:ind w:left="1134" w:right="567"/>
        <w:jc w:val="center"/>
        <w:rPr>
          <w:rFonts w:ascii="Gotham" w:hAnsi="Gotham" w:cs="Arial"/>
          <w:i/>
          <w:sz w:val="18"/>
          <w:szCs w:val="18"/>
        </w:rPr>
      </w:pPr>
      <w:r w:rsidRPr="00AE194B">
        <w:rPr>
          <w:rFonts w:ascii="Gotham" w:hAnsi="Gotham" w:cs="Arial"/>
          <w:i/>
          <w:sz w:val="18"/>
          <w:szCs w:val="18"/>
        </w:rPr>
        <w:t>DE LOS DERECHOS</w:t>
      </w:r>
    </w:p>
    <w:p w14:paraId="29FD2ADC" w14:textId="77777777" w:rsidR="00D03BCF" w:rsidRPr="00AE194B" w:rsidRDefault="00D03BCF" w:rsidP="00D03BCF">
      <w:pPr>
        <w:ind w:left="1134" w:right="567"/>
        <w:jc w:val="both"/>
        <w:rPr>
          <w:rFonts w:ascii="Gotham" w:hAnsi="Gotham" w:cs="Arial"/>
          <w:i/>
          <w:sz w:val="18"/>
          <w:szCs w:val="18"/>
        </w:rPr>
      </w:pPr>
    </w:p>
    <w:p w14:paraId="70621269" w14:textId="77777777" w:rsidR="00D03BCF" w:rsidRPr="00AE194B" w:rsidRDefault="00D03BCF" w:rsidP="00D03BCF">
      <w:pPr>
        <w:spacing w:after="120"/>
        <w:ind w:left="1134" w:right="567"/>
        <w:jc w:val="both"/>
        <w:rPr>
          <w:rFonts w:ascii="Gotham" w:hAnsi="Gotham" w:cs="Arial"/>
          <w:i/>
          <w:sz w:val="18"/>
          <w:szCs w:val="18"/>
        </w:rPr>
      </w:pPr>
      <w:r w:rsidRPr="00AE194B">
        <w:rPr>
          <w:rFonts w:ascii="Gotham" w:hAnsi="Gotham" w:cs="Arial"/>
          <w:i/>
          <w:sz w:val="18"/>
          <w:szCs w:val="18"/>
        </w:rPr>
        <w:t>Artículo 8. Son derechos de niñas, niños y adolescentes:</w:t>
      </w:r>
    </w:p>
    <w:p w14:paraId="7D6933D6" w14:textId="77777777" w:rsidR="00D03BCF" w:rsidRPr="00AE194B" w:rsidRDefault="00D03BCF" w:rsidP="00D03BCF">
      <w:pPr>
        <w:ind w:left="1134" w:right="567"/>
        <w:jc w:val="both"/>
        <w:rPr>
          <w:rFonts w:ascii="Gotham" w:hAnsi="Gotham" w:cs="Arial"/>
          <w:i/>
          <w:sz w:val="18"/>
          <w:szCs w:val="18"/>
        </w:rPr>
      </w:pPr>
      <w:r w:rsidRPr="00AE194B">
        <w:rPr>
          <w:rFonts w:ascii="Gotham" w:hAnsi="Gotham" w:cs="Arial"/>
          <w:i/>
          <w:sz w:val="18"/>
          <w:szCs w:val="18"/>
        </w:rPr>
        <w:t>XVI. A la participación, debiendo ser escuchados por las autoridades.</w:t>
      </w:r>
    </w:p>
    <w:p w14:paraId="47F695F2" w14:textId="77777777" w:rsidR="00D03BCF" w:rsidRPr="00AE194B" w:rsidRDefault="00D03BCF" w:rsidP="00D03BCF">
      <w:pPr>
        <w:ind w:left="1134" w:right="567"/>
        <w:jc w:val="both"/>
        <w:rPr>
          <w:rFonts w:ascii="Gotham" w:hAnsi="Gotham" w:cs="Arial"/>
          <w:i/>
          <w:sz w:val="18"/>
          <w:szCs w:val="18"/>
        </w:rPr>
      </w:pPr>
    </w:p>
    <w:p w14:paraId="59E352D5" w14:textId="77777777" w:rsidR="00D03BCF" w:rsidRPr="00AE194B" w:rsidRDefault="00D03BCF" w:rsidP="00D03BCF">
      <w:pPr>
        <w:ind w:left="1134" w:right="567"/>
        <w:jc w:val="center"/>
        <w:rPr>
          <w:rFonts w:ascii="Gotham" w:hAnsi="Gotham" w:cs="Arial"/>
          <w:i/>
          <w:sz w:val="18"/>
          <w:szCs w:val="18"/>
        </w:rPr>
      </w:pPr>
      <w:r w:rsidRPr="00AE194B">
        <w:rPr>
          <w:rFonts w:ascii="Gotham" w:hAnsi="Gotham" w:cs="Arial"/>
          <w:i/>
          <w:sz w:val="18"/>
          <w:szCs w:val="18"/>
        </w:rPr>
        <w:t>CAPITULO XV</w:t>
      </w:r>
    </w:p>
    <w:p w14:paraId="00EDA121" w14:textId="77777777" w:rsidR="00D03BCF" w:rsidRPr="00AE194B" w:rsidRDefault="00D03BCF" w:rsidP="00D03BCF">
      <w:pPr>
        <w:ind w:left="1134" w:right="567"/>
        <w:jc w:val="center"/>
        <w:rPr>
          <w:rFonts w:ascii="Gotham" w:hAnsi="Gotham" w:cs="Arial"/>
          <w:i/>
          <w:sz w:val="18"/>
          <w:szCs w:val="18"/>
        </w:rPr>
      </w:pPr>
      <w:r w:rsidRPr="00AE194B">
        <w:rPr>
          <w:rFonts w:ascii="Gotham" w:hAnsi="Gotham" w:cs="Arial"/>
          <w:i/>
          <w:sz w:val="18"/>
          <w:szCs w:val="18"/>
        </w:rPr>
        <w:t>De los derechos a la Participación</w:t>
      </w:r>
    </w:p>
    <w:p w14:paraId="374B2A1C" w14:textId="77777777" w:rsidR="00D03BCF" w:rsidRPr="00AE194B" w:rsidRDefault="00D03BCF" w:rsidP="00D03BCF">
      <w:pPr>
        <w:ind w:left="1134" w:right="567"/>
        <w:jc w:val="both"/>
        <w:rPr>
          <w:rFonts w:ascii="Gotham" w:hAnsi="Gotham" w:cs="Arial"/>
          <w:i/>
          <w:sz w:val="18"/>
          <w:szCs w:val="18"/>
        </w:rPr>
      </w:pPr>
    </w:p>
    <w:p w14:paraId="599B33B6" w14:textId="77777777" w:rsidR="00D03BCF" w:rsidRPr="00AE194B" w:rsidRDefault="00D03BCF" w:rsidP="00D03BCF">
      <w:pPr>
        <w:spacing w:after="120"/>
        <w:ind w:left="1134" w:right="567"/>
        <w:jc w:val="both"/>
        <w:rPr>
          <w:rFonts w:ascii="Gotham" w:hAnsi="Gotham" w:cs="Arial"/>
          <w:i/>
          <w:sz w:val="18"/>
          <w:szCs w:val="18"/>
        </w:rPr>
      </w:pPr>
      <w:r w:rsidRPr="00AE194B">
        <w:rPr>
          <w:rFonts w:ascii="Gotham" w:hAnsi="Gotham" w:cs="Arial"/>
          <w:i/>
          <w:sz w:val="18"/>
          <w:szCs w:val="18"/>
        </w:rPr>
        <w:t xml:space="preserve">Artículo 52. </w:t>
      </w:r>
      <w:r>
        <w:rPr>
          <w:rFonts w:ascii="Gotham" w:hAnsi="Gotham" w:cs="Arial"/>
          <w:i/>
          <w:sz w:val="18"/>
          <w:szCs w:val="18"/>
        </w:rPr>
        <w:t>N</w:t>
      </w:r>
      <w:r w:rsidRPr="00AE194B">
        <w:rPr>
          <w:rFonts w:ascii="Gotham" w:hAnsi="Gotham" w:cs="Arial"/>
          <w:i/>
          <w:sz w:val="18"/>
          <w:szCs w:val="18"/>
        </w:rPr>
        <w:t>iñas, niños y adolescentes, conforme a sus edad, desarrollo evolutivo, cognoscitivo y madurez, tienen derecho a participar, a ser escuchados y tomados en cuenta respecto:</w:t>
      </w:r>
    </w:p>
    <w:p w14:paraId="321BB39F" w14:textId="77777777" w:rsidR="00D03BCF" w:rsidRPr="00AE194B" w:rsidRDefault="00D03BCF" w:rsidP="00D03BCF">
      <w:pPr>
        <w:spacing w:after="120"/>
        <w:ind w:left="1560" w:right="567" w:hanging="426"/>
        <w:jc w:val="both"/>
        <w:rPr>
          <w:rFonts w:ascii="Gotham" w:hAnsi="Gotham" w:cs="Arial"/>
          <w:i/>
          <w:sz w:val="18"/>
          <w:szCs w:val="18"/>
        </w:rPr>
      </w:pPr>
      <w:r>
        <w:rPr>
          <w:rFonts w:ascii="Gotham" w:hAnsi="Gotham" w:cs="Arial"/>
          <w:i/>
          <w:sz w:val="18"/>
          <w:szCs w:val="18"/>
        </w:rPr>
        <w:t xml:space="preserve">I. </w:t>
      </w:r>
      <w:r>
        <w:rPr>
          <w:rFonts w:ascii="Gotham" w:hAnsi="Gotham" w:cs="Arial"/>
          <w:i/>
          <w:sz w:val="18"/>
          <w:szCs w:val="18"/>
        </w:rPr>
        <w:tab/>
      </w:r>
      <w:r w:rsidRPr="00AE194B">
        <w:rPr>
          <w:rFonts w:ascii="Gotham" w:hAnsi="Gotham" w:cs="Arial"/>
          <w:i/>
          <w:sz w:val="18"/>
          <w:szCs w:val="18"/>
        </w:rPr>
        <w:t>De aquellos asuntos que sean de su interés, o les afecten directamente a ellos, a sus familias o a sus comunidades;</w:t>
      </w:r>
    </w:p>
    <w:p w14:paraId="6BC6A0D1" w14:textId="77777777" w:rsidR="00D03BCF" w:rsidRPr="00AE194B" w:rsidRDefault="00D03BCF" w:rsidP="00D03BCF">
      <w:pPr>
        <w:spacing w:after="120"/>
        <w:ind w:left="1560" w:right="567" w:hanging="426"/>
        <w:jc w:val="both"/>
        <w:rPr>
          <w:rFonts w:ascii="Gotham" w:hAnsi="Gotham" w:cs="Arial"/>
          <w:i/>
          <w:sz w:val="18"/>
          <w:szCs w:val="18"/>
        </w:rPr>
      </w:pPr>
      <w:r>
        <w:rPr>
          <w:rFonts w:ascii="Gotham" w:hAnsi="Gotham" w:cs="Arial"/>
          <w:i/>
          <w:sz w:val="18"/>
          <w:szCs w:val="18"/>
        </w:rPr>
        <w:t xml:space="preserve">II. </w:t>
      </w:r>
      <w:r>
        <w:rPr>
          <w:rFonts w:ascii="Gotham" w:hAnsi="Gotham" w:cs="Arial"/>
          <w:i/>
          <w:sz w:val="18"/>
          <w:szCs w:val="18"/>
        </w:rPr>
        <w:tab/>
      </w:r>
      <w:r w:rsidRPr="00AE194B">
        <w:rPr>
          <w:rFonts w:ascii="Gotham" w:hAnsi="Gotham" w:cs="Arial"/>
          <w:i/>
          <w:sz w:val="18"/>
          <w:szCs w:val="18"/>
        </w:rPr>
        <w:t>En las decisiones que se toman en el ámbito familiar, escolar, social, comunitario o cualquier otro en el que se desarrollen; y</w:t>
      </w:r>
    </w:p>
    <w:p w14:paraId="3E146BC2" w14:textId="77777777" w:rsidR="00D03BCF" w:rsidRPr="00AE194B" w:rsidRDefault="00D03BCF" w:rsidP="00D03BCF">
      <w:pPr>
        <w:ind w:left="1134" w:right="567"/>
        <w:jc w:val="both"/>
        <w:rPr>
          <w:rFonts w:ascii="Gotham" w:hAnsi="Gotham" w:cs="Arial"/>
          <w:i/>
          <w:sz w:val="18"/>
          <w:szCs w:val="18"/>
        </w:rPr>
      </w:pPr>
      <w:r w:rsidRPr="00AE194B">
        <w:rPr>
          <w:rFonts w:ascii="Gotham" w:hAnsi="Gotham" w:cs="Arial"/>
          <w:i/>
          <w:sz w:val="18"/>
          <w:szCs w:val="18"/>
        </w:rPr>
        <w:t>Las autoridades, en el ámbito de su respectiva competencia, están obligadas a disponer e implementar los mecanismos que respeten, proteja, promocione y garanticen la participación permanente y activa de niñas, niños y adolescentes, y a informarles de que manera fueron valoradas y tomadas en cuenta sus opiniones y solicitudes.</w:t>
      </w:r>
    </w:p>
    <w:p w14:paraId="3076D8CE" w14:textId="77777777" w:rsidR="00D03BCF" w:rsidRPr="00AE194B" w:rsidRDefault="00D03BCF" w:rsidP="00D03BCF">
      <w:pPr>
        <w:ind w:left="1134" w:right="567"/>
        <w:jc w:val="both"/>
        <w:rPr>
          <w:rFonts w:ascii="Gotham" w:hAnsi="Gotham" w:cs="Arial"/>
          <w:i/>
          <w:sz w:val="18"/>
          <w:szCs w:val="18"/>
        </w:rPr>
      </w:pPr>
    </w:p>
    <w:p w14:paraId="5A681CD1" w14:textId="77777777" w:rsidR="00D03BCF" w:rsidRPr="00AE194B" w:rsidRDefault="00D03BCF" w:rsidP="00D03BCF">
      <w:pPr>
        <w:spacing w:after="120"/>
        <w:ind w:left="1134" w:right="567"/>
        <w:jc w:val="both"/>
        <w:rPr>
          <w:rFonts w:ascii="Gotham" w:hAnsi="Gotham" w:cs="Arial"/>
          <w:i/>
          <w:sz w:val="18"/>
          <w:szCs w:val="18"/>
        </w:rPr>
      </w:pPr>
      <w:r w:rsidRPr="00AE194B">
        <w:rPr>
          <w:rFonts w:ascii="Gotham" w:hAnsi="Gotham" w:cs="Arial"/>
          <w:i/>
          <w:sz w:val="18"/>
          <w:szCs w:val="18"/>
        </w:rPr>
        <w:t>Artículo 72. Las autoridades en el ámbito de su competencia, tendrán a su cargo las siguientes obligaciones:</w:t>
      </w:r>
    </w:p>
    <w:p w14:paraId="672670CA" w14:textId="77777777" w:rsidR="00D03BCF" w:rsidRPr="00AE194B" w:rsidRDefault="00D03BCF" w:rsidP="00D03BCF">
      <w:pPr>
        <w:spacing w:after="120"/>
        <w:ind w:left="1134" w:right="567"/>
        <w:jc w:val="both"/>
        <w:rPr>
          <w:rFonts w:ascii="Gotham" w:hAnsi="Gotham" w:cs="Arial"/>
          <w:i/>
          <w:sz w:val="18"/>
          <w:szCs w:val="18"/>
        </w:rPr>
      </w:pPr>
      <w:r w:rsidRPr="00AE194B">
        <w:rPr>
          <w:rFonts w:ascii="Gotham" w:hAnsi="Gotham" w:cs="Arial"/>
          <w:i/>
          <w:sz w:val="18"/>
          <w:szCs w:val="18"/>
        </w:rPr>
        <w:t>Garantizar el cumplimiento de la política estatal en materia de respeto, protección, ejercicio y promoción de los derechos contenidos en esta ley;</w:t>
      </w:r>
    </w:p>
    <w:p w14:paraId="48C1E0AE" w14:textId="77777777" w:rsidR="00D03BCF" w:rsidRPr="00AE194B" w:rsidRDefault="00D03BCF" w:rsidP="00D03BCF">
      <w:pPr>
        <w:ind w:left="1134" w:right="567"/>
        <w:jc w:val="both"/>
        <w:rPr>
          <w:rFonts w:ascii="Gotham" w:hAnsi="Gotham" w:cs="Arial"/>
          <w:i/>
          <w:sz w:val="18"/>
          <w:szCs w:val="18"/>
        </w:rPr>
      </w:pPr>
      <w:r w:rsidRPr="00AE194B">
        <w:rPr>
          <w:rFonts w:ascii="Gotham" w:hAnsi="Gotham" w:cs="Arial"/>
          <w:i/>
          <w:sz w:val="18"/>
          <w:szCs w:val="18"/>
        </w:rPr>
        <w:t>Impulsar la cultura de respeto, protección y promoción y ejercicio de los derechos de niñas, niños y adolescentes;</w:t>
      </w:r>
    </w:p>
    <w:p w14:paraId="50D5513F" w14:textId="77777777" w:rsidR="00D03BCF" w:rsidRPr="00AE194B" w:rsidRDefault="00D03BCF" w:rsidP="00D03BCF">
      <w:pPr>
        <w:ind w:left="1134" w:right="567"/>
        <w:jc w:val="both"/>
        <w:rPr>
          <w:rFonts w:ascii="Gotham" w:hAnsi="Gotham" w:cs="Arial"/>
          <w:i/>
          <w:sz w:val="18"/>
          <w:szCs w:val="18"/>
        </w:rPr>
      </w:pPr>
    </w:p>
    <w:p w14:paraId="229AB628" w14:textId="77777777" w:rsidR="00D03BCF" w:rsidRPr="00AE194B" w:rsidRDefault="00D03BCF" w:rsidP="00D03BCF">
      <w:pPr>
        <w:spacing w:after="120"/>
        <w:ind w:left="1134" w:right="567"/>
        <w:jc w:val="both"/>
        <w:rPr>
          <w:rFonts w:ascii="Gotham" w:hAnsi="Gotham" w:cs="Arial"/>
          <w:i/>
          <w:sz w:val="18"/>
          <w:szCs w:val="18"/>
        </w:rPr>
      </w:pPr>
      <w:r w:rsidRPr="00AE194B">
        <w:rPr>
          <w:rFonts w:ascii="Gotham" w:hAnsi="Gotham" w:cs="Arial"/>
          <w:i/>
          <w:sz w:val="18"/>
          <w:szCs w:val="18"/>
        </w:rPr>
        <w:t>Artículo 76. Corresponde a los gobiernos municipales, el ejercicio de las atribuciones siguientes:</w:t>
      </w:r>
    </w:p>
    <w:p w14:paraId="244ACEF6" w14:textId="77777777" w:rsidR="00D03BCF" w:rsidRPr="00AE194B" w:rsidRDefault="00D03BCF" w:rsidP="00D03BCF">
      <w:pPr>
        <w:spacing w:after="120"/>
        <w:ind w:left="1560" w:right="567" w:hanging="426"/>
        <w:jc w:val="both"/>
        <w:rPr>
          <w:rFonts w:ascii="Gotham" w:hAnsi="Gotham" w:cs="Arial"/>
          <w:i/>
          <w:sz w:val="18"/>
          <w:szCs w:val="18"/>
        </w:rPr>
      </w:pPr>
      <w:r>
        <w:rPr>
          <w:rFonts w:ascii="Gotham" w:hAnsi="Gotham" w:cs="Arial"/>
          <w:i/>
          <w:sz w:val="18"/>
          <w:szCs w:val="18"/>
        </w:rPr>
        <w:t xml:space="preserve">I. </w:t>
      </w:r>
      <w:r>
        <w:rPr>
          <w:rFonts w:ascii="Gotham" w:hAnsi="Gotham" w:cs="Arial"/>
          <w:i/>
          <w:sz w:val="18"/>
          <w:szCs w:val="18"/>
        </w:rPr>
        <w:tab/>
      </w:r>
      <w:r w:rsidRPr="00AE194B">
        <w:rPr>
          <w:rFonts w:ascii="Gotham" w:hAnsi="Gotham" w:cs="Arial"/>
          <w:i/>
          <w:sz w:val="18"/>
          <w:szCs w:val="18"/>
        </w:rPr>
        <w:t>Realizar acciones de difusión que promuevan los derechos de niñas, niños y adolescentes en el municipio, para que sean plenamente conocidos y ejercidos;</w:t>
      </w:r>
    </w:p>
    <w:p w14:paraId="64F27035" w14:textId="77777777" w:rsidR="00D03BCF" w:rsidRPr="00AE194B" w:rsidRDefault="00D03BCF" w:rsidP="00D03BCF">
      <w:pPr>
        <w:ind w:left="1560" w:right="567" w:hanging="426"/>
        <w:jc w:val="both"/>
        <w:rPr>
          <w:rFonts w:ascii="Gotham" w:hAnsi="Gotham" w:cs="Arial"/>
          <w:i/>
          <w:sz w:val="18"/>
          <w:szCs w:val="18"/>
        </w:rPr>
      </w:pPr>
      <w:r>
        <w:rPr>
          <w:rFonts w:ascii="Gotham" w:hAnsi="Gotham" w:cs="Arial"/>
          <w:i/>
          <w:sz w:val="18"/>
          <w:szCs w:val="18"/>
        </w:rPr>
        <w:t xml:space="preserve">II. </w:t>
      </w:r>
      <w:r>
        <w:rPr>
          <w:rFonts w:ascii="Gotham" w:hAnsi="Gotham" w:cs="Arial"/>
          <w:i/>
          <w:sz w:val="18"/>
          <w:szCs w:val="18"/>
        </w:rPr>
        <w:tab/>
      </w:r>
      <w:r w:rsidRPr="00AE194B">
        <w:rPr>
          <w:rFonts w:ascii="Gotham" w:hAnsi="Gotham" w:cs="Arial"/>
          <w:i/>
          <w:sz w:val="18"/>
          <w:szCs w:val="18"/>
        </w:rPr>
        <w:t>Promover la libre la libre manifestación de niñas, niños y adolescentes en los asuntos concernientes a su municipio;</w:t>
      </w:r>
    </w:p>
    <w:p w14:paraId="43C78DFA" w14:textId="77777777" w:rsidR="00D03BCF" w:rsidRPr="00AE194B" w:rsidRDefault="00D03BCF" w:rsidP="00D03BCF">
      <w:pPr>
        <w:ind w:left="851" w:right="283"/>
        <w:jc w:val="both"/>
        <w:rPr>
          <w:rFonts w:ascii="Gotham" w:hAnsi="Gotham" w:cs="Arial"/>
          <w:i/>
          <w:sz w:val="19"/>
          <w:szCs w:val="19"/>
        </w:rPr>
      </w:pPr>
    </w:p>
    <w:p w14:paraId="599E78CD" w14:textId="77777777" w:rsidR="00D03BCF" w:rsidRPr="00AE194B" w:rsidRDefault="00D03BCF" w:rsidP="00D03BCF">
      <w:pPr>
        <w:ind w:left="851" w:right="283"/>
        <w:jc w:val="both"/>
        <w:rPr>
          <w:rFonts w:ascii="Gotham" w:hAnsi="Gotham" w:cs="Arial"/>
          <w:i/>
          <w:sz w:val="19"/>
          <w:szCs w:val="19"/>
        </w:rPr>
      </w:pPr>
      <w:r w:rsidRPr="00AE194B">
        <w:rPr>
          <w:rFonts w:ascii="Gotham" w:hAnsi="Gotham" w:cs="Arial"/>
          <w:i/>
          <w:sz w:val="19"/>
          <w:szCs w:val="19"/>
        </w:rPr>
        <w:t xml:space="preserve">Por último, el Reglamento Municipal del Sistema de Protección Integral de Niñas, Niños y Adolescentes de Tonalá reconoce lo siguiente: </w:t>
      </w:r>
    </w:p>
    <w:p w14:paraId="2F8D272B" w14:textId="77777777" w:rsidR="00D03BCF" w:rsidRPr="00AE194B" w:rsidRDefault="00D03BCF" w:rsidP="00D03BCF">
      <w:pPr>
        <w:ind w:left="851" w:right="283"/>
        <w:jc w:val="both"/>
        <w:rPr>
          <w:rFonts w:ascii="Gotham" w:hAnsi="Gotham" w:cs="Arial"/>
          <w:i/>
          <w:sz w:val="19"/>
          <w:szCs w:val="19"/>
        </w:rPr>
      </w:pPr>
    </w:p>
    <w:p w14:paraId="5524562A" w14:textId="77777777" w:rsidR="00D03BCF" w:rsidRPr="00AE194B" w:rsidRDefault="00D03BCF" w:rsidP="00D03BCF">
      <w:pPr>
        <w:ind w:left="1134" w:right="567"/>
        <w:jc w:val="both"/>
        <w:rPr>
          <w:rFonts w:ascii="Gotham" w:hAnsi="Gotham" w:cs="Arial"/>
          <w:i/>
          <w:sz w:val="18"/>
          <w:szCs w:val="18"/>
        </w:rPr>
      </w:pPr>
      <w:r w:rsidRPr="00AE194B">
        <w:rPr>
          <w:rFonts w:ascii="Gotham" w:hAnsi="Gotham" w:cs="Arial"/>
          <w:i/>
          <w:sz w:val="18"/>
          <w:szCs w:val="18"/>
        </w:rPr>
        <w:t>Artículo 1. El presente reglamento es de orden público, interés social y observancia general. Tiene por objeto regular las atribuciones, integración y funcionamiento del Sistema de Protección Integral, a efecto de respetar, promover, proteger y garantizar los derechos de niñas, niños y adolescentes del municipio de Tonalá, Jalisco.</w:t>
      </w:r>
    </w:p>
    <w:p w14:paraId="6E0A7647" w14:textId="77777777" w:rsidR="00D03BCF" w:rsidRPr="00AE194B" w:rsidRDefault="00D03BCF" w:rsidP="00D03BCF">
      <w:pPr>
        <w:ind w:left="1134" w:right="567"/>
        <w:jc w:val="both"/>
        <w:rPr>
          <w:rFonts w:ascii="Gotham" w:hAnsi="Gotham" w:cs="Arial"/>
          <w:i/>
          <w:sz w:val="18"/>
          <w:szCs w:val="18"/>
        </w:rPr>
      </w:pPr>
    </w:p>
    <w:p w14:paraId="226866A6" w14:textId="77777777" w:rsidR="00D03BCF" w:rsidRPr="00AE194B" w:rsidRDefault="00D03BCF" w:rsidP="00D03BCF">
      <w:pPr>
        <w:spacing w:after="120"/>
        <w:ind w:left="1134" w:right="567"/>
        <w:jc w:val="both"/>
        <w:rPr>
          <w:rFonts w:ascii="Gotham" w:hAnsi="Gotham" w:cs="Arial"/>
          <w:i/>
          <w:sz w:val="18"/>
          <w:szCs w:val="18"/>
        </w:rPr>
      </w:pPr>
      <w:r w:rsidRPr="00AE194B">
        <w:rPr>
          <w:rFonts w:ascii="Gotham" w:hAnsi="Gotham" w:cs="Arial"/>
          <w:i/>
          <w:sz w:val="18"/>
          <w:szCs w:val="18"/>
        </w:rPr>
        <w:t>Artículo 5. Este reglamento tiene como finalidad, reconocer a niñas, niños y adolescentes como personas titulares de derechos, conforme a los principios y términos previstos en los tratados Internacionales, del cual el estado mexicano forma parte. La Constitución Política de los Estados Unidos Mexicanos, La Constitución Política del Estado de Jalisco, La Ley General y la Ley Estatal.</w:t>
      </w:r>
    </w:p>
    <w:p w14:paraId="1A36B4AA" w14:textId="77777777" w:rsidR="00D03BCF" w:rsidRPr="00AE194B" w:rsidRDefault="00D03BCF" w:rsidP="00D03BCF">
      <w:pPr>
        <w:ind w:left="1134" w:right="567"/>
        <w:jc w:val="both"/>
        <w:rPr>
          <w:rFonts w:ascii="Gotham" w:hAnsi="Gotham" w:cs="Arial"/>
          <w:i/>
          <w:sz w:val="18"/>
          <w:szCs w:val="18"/>
        </w:rPr>
      </w:pPr>
      <w:r w:rsidRPr="00AE194B">
        <w:rPr>
          <w:rFonts w:ascii="Gotham" w:hAnsi="Gotham" w:cs="Arial"/>
          <w:i/>
          <w:sz w:val="18"/>
          <w:szCs w:val="18"/>
        </w:rPr>
        <w:lastRenderedPageBreak/>
        <w:t>Promover garantizar y proteger el pleno ejercicio y goce de los derechos humanos, de niñas, niños y adolescentes, considerando los derechos y obligaciones de quienes ejercen la patria potestad, tutela, guarda y custodia, bajo los principios de universalidad, interdependencia, indivisibilidad, progresividad y el interés superior de la niñez en el municipio de Tonalá, Jalisco.</w:t>
      </w:r>
    </w:p>
    <w:p w14:paraId="3FBDA6BD" w14:textId="77777777" w:rsidR="00D03BCF" w:rsidRPr="00AE194B" w:rsidRDefault="00D03BCF" w:rsidP="00D03BCF">
      <w:pPr>
        <w:ind w:left="1134" w:right="567"/>
        <w:jc w:val="both"/>
        <w:rPr>
          <w:rFonts w:ascii="Gotham" w:hAnsi="Gotham" w:cs="Arial"/>
          <w:i/>
          <w:sz w:val="18"/>
          <w:szCs w:val="18"/>
        </w:rPr>
      </w:pPr>
      <w:r w:rsidRPr="00AE194B">
        <w:rPr>
          <w:rFonts w:ascii="Gotham" w:hAnsi="Gotham" w:cs="Arial"/>
          <w:i/>
          <w:sz w:val="18"/>
          <w:szCs w:val="18"/>
        </w:rPr>
        <w:t>Coadyuvar con las autoridades, en el ejercicio del respeto, protección y promoción, de los derechos de niñas, niños y adolescentes, así como regular las bases del Sistema Municipal de Protección.</w:t>
      </w:r>
    </w:p>
    <w:p w14:paraId="69B2775A" w14:textId="77777777" w:rsidR="00D03BCF" w:rsidRPr="00AE194B" w:rsidRDefault="00D03BCF" w:rsidP="00D03BCF">
      <w:pPr>
        <w:ind w:left="1134" w:right="567"/>
        <w:jc w:val="both"/>
        <w:rPr>
          <w:rFonts w:ascii="Gotham" w:hAnsi="Gotham" w:cs="Arial"/>
          <w:i/>
          <w:sz w:val="18"/>
          <w:szCs w:val="18"/>
        </w:rPr>
      </w:pPr>
    </w:p>
    <w:p w14:paraId="7E99979A" w14:textId="77777777" w:rsidR="00D03BCF" w:rsidRPr="00AE194B" w:rsidRDefault="00D03BCF" w:rsidP="00D03BCF">
      <w:pPr>
        <w:spacing w:after="120"/>
        <w:ind w:left="1134" w:right="567"/>
        <w:jc w:val="both"/>
        <w:rPr>
          <w:rFonts w:ascii="Gotham" w:hAnsi="Gotham" w:cs="Arial"/>
          <w:i/>
          <w:sz w:val="18"/>
          <w:szCs w:val="18"/>
        </w:rPr>
      </w:pPr>
      <w:r w:rsidRPr="00AE194B">
        <w:rPr>
          <w:rFonts w:ascii="Gotham" w:hAnsi="Gotham" w:cs="Arial"/>
          <w:i/>
          <w:sz w:val="18"/>
          <w:szCs w:val="18"/>
        </w:rPr>
        <w:t>Artículo 7. Son los derechos de niñas, niños y adolescentes;</w:t>
      </w:r>
    </w:p>
    <w:p w14:paraId="6559DBF7" w14:textId="77777777" w:rsidR="00D03BCF" w:rsidRPr="00AE194B" w:rsidRDefault="00D03BCF" w:rsidP="00D03BCF">
      <w:pPr>
        <w:ind w:left="1134" w:right="567"/>
        <w:jc w:val="both"/>
        <w:rPr>
          <w:rFonts w:ascii="Gotham" w:hAnsi="Gotham" w:cs="Arial"/>
          <w:i/>
          <w:sz w:val="18"/>
          <w:szCs w:val="18"/>
        </w:rPr>
      </w:pPr>
      <w:r w:rsidRPr="00AE194B">
        <w:rPr>
          <w:rFonts w:ascii="Gotham" w:hAnsi="Gotham" w:cs="Arial"/>
          <w:i/>
          <w:sz w:val="18"/>
          <w:szCs w:val="18"/>
        </w:rPr>
        <w:t>XVI. A la participación, debiendo ser escuchados por las autoridades;</w:t>
      </w:r>
    </w:p>
    <w:p w14:paraId="435877A9" w14:textId="77777777" w:rsidR="00D03BCF" w:rsidRPr="00AE194B" w:rsidRDefault="00D03BCF" w:rsidP="00D03BCF">
      <w:pPr>
        <w:ind w:left="1134" w:right="567"/>
        <w:jc w:val="both"/>
        <w:rPr>
          <w:rFonts w:ascii="Gotham" w:hAnsi="Gotham" w:cs="Arial"/>
          <w:i/>
          <w:sz w:val="18"/>
          <w:szCs w:val="18"/>
        </w:rPr>
      </w:pPr>
    </w:p>
    <w:p w14:paraId="33F35B92" w14:textId="77777777" w:rsidR="00D03BCF" w:rsidRPr="00AE194B" w:rsidRDefault="00D03BCF" w:rsidP="00D03BCF">
      <w:pPr>
        <w:spacing w:after="120"/>
        <w:ind w:left="1134" w:right="567"/>
        <w:jc w:val="both"/>
        <w:rPr>
          <w:rFonts w:ascii="Gotham" w:hAnsi="Gotham" w:cs="Arial"/>
          <w:i/>
          <w:sz w:val="18"/>
          <w:szCs w:val="18"/>
        </w:rPr>
      </w:pPr>
      <w:r w:rsidRPr="00AE194B">
        <w:rPr>
          <w:rFonts w:ascii="Gotham" w:hAnsi="Gotham" w:cs="Arial"/>
          <w:i/>
          <w:sz w:val="18"/>
          <w:szCs w:val="18"/>
        </w:rPr>
        <w:t>Artículo 15. El sistema de protección integral, a través de la Secretaria Ejecutiva, debe implementar acciones para procurar la participación de los sectores público, privado y social, así como de niñas, niños y adolescentes, en la definición e instrumentación de políticas públicas destinadas a garantizar los derechos de niñas, niños y adolescentes y su protección integral.</w:t>
      </w:r>
    </w:p>
    <w:p w14:paraId="1A0CCD54" w14:textId="77777777" w:rsidR="00D03BCF" w:rsidRPr="00AE194B" w:rsidRDefault="00D03BCF" w:rsidP="00D03BCF">
      <w:pPr>
        <w:ind w:left="1134" w:right="567"/>
        <w:jc w:val="both"/>
        <w:rPr>
          <w:rFonts w:ascii="Gotham" w:hAnsi="Gotham" w:cs="Arial"/>
          <w:i/>
          <w:sz w:val="18"/>
          <w:szCs w:val="18"/>
        </w:rPr>
      </w:pPr>
      <w:r w:rsidRPr="00AE194B">
        <w:rPr>
          <w:rFonts w:ascii="Gotham" w:hAnsi="Gotham" w:cs="Arial"/>
          <w:i/>
          <w:sz w:val="18"/>
          <w:szCs w:val="18"/>
        </w:rPr>
        <w:t>Para efectos del párrafo anterior, la Secretaria Ejecutiva, promoverá consultas públicas y periódicas, a través de su página electrónica u otros medios, con el sector público, social y privado, así como mecanismos universales, representativos y permanentes de participación en los diferentes entornos en los que se desarrollen niñas, niños y adolescentes, de manera cotidiana.</w:t>
      </w:r>
    </w:p>
    <w:p w14:paraId="782DC875" w14:textId="77777777" w:rsidR="00D03BCF" w:rsidRPr="00AE194B" w:rsidRDefault="00D03BCF" w:rsidP="00D03BCF">
      <w:pPr>
        <w:ind w:left="851" w:right="283"/>
        <w:jc w:val="both"/>
        <w:rPr>
          <w:rFonts w:ascii="Gotham" w:hAnsi="Gotham" w:cs="Arial"/>
          <w:i/>
          <w:sz w:val="19"/>
          <w:szCs w:val="19"/>
        </w:rPr>
      </w:pPr>
    </w:p>
    <w:p w14:paraId="0F703282" w14:textId="77777777" w:rsidR="00D03BCF" w:rsidRPr="00AE194B" w:rsidRDefault="00D03BCF" w:rsidP="00D03BCF">
      <w:pPr>
        <w:ind w:left="851" w:right="283"/>
        <w:jc w:val="both"/>
        <w:rPr>
          <w:rFonts w:ascii="Gotham" w:hAnsi="Gotham" w:cs="Arial"/>
          <w:i/>
          <w:sz w:val="19"/>
          <w:szCs w:val="19"/>
        </w:rPr>
      </w:pPr>
      <w:r w:rsidRPr="00AE194B">
        <w:rPr>
          <w:rFonts w:ascii="Gotham" w:hAnsi="Gotham" w:cs="Arial"/>
          <w:i/>
          <w:sz w:val="19"/>
          <w:szCs w:val="19"/>
        </w:rPr>
        <w:t>Por ello la presente iniciativa, tiene como propósito simplemente darle forma a una acción que se encuentra tanto en la ley federal y estatal, así como en el reglamento en la materia del municipio de Tonalá;</w:t>
      </w:r>
    </w:p>
    <w:p w14:paraId="5E4E5E65" w14:textId="77777777" w:rsidR="00D03BCF" w:rsidRPr="00AE194B" w:rsidRDefault="00D03BCF" w:rsidP="00D03BCF">
      <w:pPr>
        <w:ind w:left="851" w:right="283"/>
        <w:jc w:val="both"/>
        <w:rPr>
          <w:rFonts w:ascii="Gotham" w:hAnsi="Gotham" w:cs="Arial"/>
          <w:i/>
          <w:sz w:val="19"/>
          <w:szCs w:val="19"/>
        </w:rPr>
      </w:pPr>
    </w:p>
    <w:p w14:paraId="7F88393B" w14:textId="77777777" w:rsidR="00D03BCF" w:rsidRPr="00AE194B" w:rsidRDefault="00D03BCF" w:rsidP="00D03BCF">
      <w:pPr>
        <w:ind w:left="1276" w:right="284" w:hanging="425"/>
        <w:jc w:val="both"/>
        <w:rPr>
          <w:rFonts w:ascii="Gotham" w:hAnsi="Gotham" w:cs="Arial"/>
          <w:i/>
          <w:sz w:val="19"/>
          <w:szCs w:val="19"/>
        </w:rPr>
      </w:pPr>
      <w:r>
        <w:rPr>
          <w:rFonts w:ascii="Gotham" w:hAnsi="Gotham" w:cs="Arial"/>
          <w:i/>
          <w:sz w:val="19"/>
          <w:szCs w:val="19"/>
        </w:rPr>
        <w:t xml:space="preserve">1) </w:t>
      </w:r>
      <w:r>
        <w:rPr>
          <w:rFonts w:ascii="Gotham" w:hAnsi="Gotham" w:cs="Arial"/>
          <w:i/>
          <w:sz w:val="19"/>
          <w:szCs w:val="19"/>
        </w:rPr>
        <w:tab/>
      </w:r>
      <w:r w:rsidRPr="00AE194B">
        <w:rPr>
          <w:rFonts w:ascii="Gotham" w:hAnsi="Gotham" w:cs="Arial"/>
          <w:i/>
          <w:sz w:val="19"/>
          <w:szCs w:val="19"/>
        </w:rPr>
        <w:t>Que la forma de asegurar las opiniones de niñas, niños y adolescentes sea a través de una consulta independiente a la que realiza el instituto nacional electoral cada tres años; estableciendo que la consulta municipal sea de manera anual, atendiendo en tiempo y forma las necesidades y/o problemáticas de este sector.</w:t>
      </w:r>
    </w:p>
    <w:p w14:paraId="280885E5" w14:textId="77777777" w:rsidR="00D03BCF" w:rsidRPr="00AE194B" w:rsidRDefault="00D03BCF" w:rsidP="00D03BCF">
      <w:pPr>
        <w:ind w:left="1276" w:right="284" w:hanging="425"/>
        <w:jc w:val="both"/>
        <w:rPr>
          <w:rFonts w:ascii="Gotham" w:hAnsi="Gotham" w:cs="Arial"/>
          <w:i/>
          <w:sz w:val="19"/>
          <w:szCs w:val="19"/>
        </w:rPr>
      </w:pPr>
    </w:p>
    <w:p w14:paraId="6A056699" w14:textId="5EE91495" w:rsidR="00D03BCF" w:rsidRPr="00AE194B" w:rsidRDefault="00D03BCF" w:rsidP="00D03BCF">
      <w:pPr>
        <w:ind w:left="1276" w:right="284" w:hanging="425"/>
        <w:jc w:val="both"/>
        <w:rPr>
          <w:rFonts w:ascii="Gotham" w:hAnsi="Gotham" w:cs="Arial"/>
          <w:i/>
          <w:sz w:val="19"/>
          <w:szCs w:val="19"/>
        </w:rPr>
      </w:pPr>
      <w:r w:rsidRPr="00AE194B">
        <w:rPr>
          <w:rFonts w:ascii="Gotham" w:hAnsi="Gotham" w:cs="Arial"/>
          <w:i/>
          <w:sz w:val="19"/>
          <w:szCs w:val="19"/>
        </w:rPr>
        <w:t xml:space="preserve">2) </w:t>
      </w:r>
      <w:r>
        <w:rPr>
          <w:rFonts w:ascii="Gotham" w:hAnsi="Gotham" w:cs="Arial"/>
          <w:i/>
          <w:sz w:val="19"/>
          <w:szCs w:val="19"/>
        </w:rPr>
        <w:tab/>
      </w:r>
      <w:r w:rsidRPr="00AE194B">
        <w:rPr>
          <w:rFonts w:ascii="Gotham" w:hAnsi="Gotham" w:cs="Arial"/>
          <w:i/>
          <w:sz w:val="19"/>
          <w:szCs w:val="19"/>
        </w:rPr>
        <w:t>Dicha consul</w:t>
      </w:r>
      <w:r w:rsidR="008B58C6">
        <w:rPr>
          <w:rFonts w:ascii="Gotham" w:hAnsi="Gotham" w:cs="Arial"/>
          <w:i/>
          <w:sz w:val="19"/>
          <w:szCs w:val="19"/>
        </w:rPr>
        <w:t xml:space="preserve">ta en su diseño y metodología </w:t>
      </w:r>
      <w:r w:rsidRPr="00AE194B">
        <w:rPr>
          <w:rFonts w:ascii="Gotham" w:hAnsi="Gotham" w:cs="Arial"/>
          <w:i/>
          <w:sz w:val="19"/>
          <w:szCs w:val="19"/>
        </w:rPr>
        <w:t>atienda las realidades y particularidades y particularidades tanto del municipio de Tonalá, como de la población infantil y adolescentes, permitiendo identificarlas problemáticas de su comunidad, así como aquellas que afectan su persona y/o su desarrollo personal.</w:t>
      </w:r>
    </w:p>
    <w:p w14:paraId="6C3DF590" w14:textId="77777777" w:rsidR="00D03BCF" w:rsidRPr="00AE194B" w:rsidRDefault="00D03BCF" w:rsidP="00D03BCF">
      <w:pPr>
        <w:ind w:left="1276" w:right="284" w:hanging="425"/>
        <w:jc w:val="both"/>
        <w:rPr>
          <w:rFonts w:ascii="Gotham" w:hAnsi="Gotham" w:cs="Arial"/>
          <w:i/>
          <w:sz w:val="19"/>
          <w:szCs w:val="19"/>
        </w:rPr>
      </w:pPr>
    </w:p>
    <w:p w14:paraId="20028A6D" w14:textId="77777777" w:rsidR="00D03BCF" w:rsidRPr="00AE194B" w:rsidRDefault="00D03BCF" w:rsidP="00D03BCF">
      <w:pPr>
        <w:ind w:left="1276" w:right="284" w:hanging="425"/>
        <w:jc w:val="both"/>
        <w:rPr>
          <w:rFonts w:ascii="Gotham" w:hAnsi="Gotham" w:cs="Arial"/>
          <w:i/>
          <w:sz w:val="19"/>
          <w:szCs w:val="19"/>
        </w:rPr>
      </w:pPr>
      <w:r w:rsidRPr="00AE194B">
        <w:rPr>
          <w:rFonts w:ascii="Gotham" w:hAnsi="Gotham" w:cs="Arial"/>
          <w:i/>
          <w:sz w:val="19"/>
          <w:szCs w:val="19"/>
        </w:rPr>
        <w:t xml:space="preserve">3) </w:t>
      </w:r>
      <w:r>
        <w:rPr>
          <w:rFonts w:ascii="Gotham" w:hAnsi="Gotham" w:cs="Arial"/>
          <w:i/>
          <w:sz w:val="19"/>
          <w:szCs w:val="19"/>
        </w:rPr>
        <w:tab/>
      </w:r>
      <w:r w:rsidRPr="00AE194B">
        <w:rPr>
          <w:rFonts w:ascii="Gotham" w:hAnsi="Gotham" w:cs="Arial"/>
          <w:i/>
          <w:sz w:val="19"/>
          <w:szCs w:val="19"/>
        </w:rPr>
        <w:t>La consulta se realice en todo el municipio de Tonalá a través de la organización territorial definida en el artículo 19 del reglamento del gobierno y la administración pública del ayuntamiento constitucional de Tonalá, estableciendo un módulo de consulta en cada una de las delegaciones territoriales mencionadas en el artículo de ese numeral.</w:t>
      </w:r>
    </w:p>
    <w:p w14:paraId="1C854DD8" w14:textId="77777777" w:rsidR="00D03BCF" w:rsidRPr="00AE194B" w:rsidRDefault="00D03BCF" w:rsidP="00D03BCF">
      <w:pPr>
        <w:ind w:left="1276" w:right="284" w:hanging="425"/>
        <w:jc w:val="both"/>
        <w:rPr>
          <w:rFonts w:ascii="Gotham" w:hAnsi="Gotham" w:cs="Arial"/>
          <w:i/>
          <w:sz w:val="19"/>
          <w:szCs w:val="19"/>
        </w:rPr>
      </w:pPr>
    </w:p>
    <w:p w14:paraId="41080D91" w14:textId="77777777" w:rsidR="00D03BCF" w:rsidRPr="00AE194B" w:rsidRDefault="00D03BCF" w:rsidP="00D03BCF">
      <w:pPr>
        <w:ind w:left="1276" w:right="284" w:hanging="425"/>
        <w:jc w:val="both"/>
        <w:rPr>
          <w:rFonts w:ascii="Gotham" w:hAnsi="Gotham" w:cs="Arial"/>
          <w:i/>
          <w:sz w:val="19"/>
          <w:szCs w:val="19"/>
        </w:rPr>
      </w:pPr>
      <w:r w:rsidRPr="00AE194B">
        <w:rPr>
          <w:rFonts w:ascii="Gotham" w:hAnsi="Gotham" w:cs="Arial"/>
          <w:i/>
          <w:sz w:val="19"/>
          <w:szCs w:val="19"/>
        </w:rPr>
        <w:t>4)  Los resultados atiendan el criterio de máxima publicación publicidad y a su vez sean considerados en la elaboración de las políticas públicas que el municipio desarrolla y ejecuta.</w:t>
      </w:r>
    </w:p>
    <w:p w14:paraId="6CFD530F" w14:textId="77777777" w:rsidR="00D03BCF" w:rsidRPr="00AE194B" w:rsidRDefault="00D03BCF" w:rsidP="00D03BCF">
      <w:pPr>
        <w:ind w:left="1276" w:right="284" w:hanging="425"/>
        <w:jc w:val="both"/>
        <w:rPr>
          <w:rFonts w:ascii="Gotham" w:hAnsi="Gotham" w:cs="Arial"/>
          <w:i/>
          <w:sz w:val="19"/>
          <w:szCs w:val="19"/>
        </w:rPr>
      </w:pPr>
    </w:p>
    <w:p w14:paraId="4D68490E" w14:textId="77777777" w:rsidR="00D03BCF" w:rsidRPr="00AE194B" w:rsidRDefault="00D03BCF" w:rsidP="00D03BCF">
      <w:pPr>
        <w:ind w:left="1276" w:right="284" w:hanging="425"/>
        <w:jc w:val="both"/>
        <w:rPr>
          <w:rFonts w:ascii="Gotham" w:hAnsi="Gotham" w:cs="Arial"/>
          <w:i/>
          <w:sz w:val="19"/>
          <w:szCs w:val="19"/>
        </w:rPr>
      </w:pPr>
      <w:r w:rsidRPr="00AE194B">
        <w:rPr>
          <w:rFonts w:ascii="Gotham" w:hAnsi="Gotham" w:cs="Arial"/>
          <w:i/>
          <w:sz w:val="19"/>
          <w:szCs w:val="19"/>
        </w:rPr>
        <w:t>5)  Se explore la posibilidad de que en la organización y ejecución de este ejercicio de participación coadyuve el instituto electoral y de participación ciudadana, como la entidad que organice la consulta a través de urnas, con el objetivo de fortalecer las tareas de la secretaria ejecutiva de sipinna municipal, así como de los miembros que integran el sistema municipal de protección de niñas, niños y adolescentes en el municipio de Tonalá.</w:t>
      </w:r>
    </w:p>
    <w:p w14:paraId="34C7796D" w14:textId="77777777" w:rsidR="00D03BCF" w:rsidRPr="00D0121A" w:rsidRDefault="00D03BCF" w:rsidP="00D03BCF">
      <w:pPr>
        <w:jc w:val="both"/>
        <w:rPr>
          <w:rFonts w:ascii="Gotham" w:hAnsi="Gotham" w:cs="Arial"/>
          <w:sz w:val="20"/>
          <w:szCs w:val="20"/>
        </w:rPr>
      </w:pPr>
      <w:r w:rsidRPr="00D0121A">
        <w:rPr>
          <w:rFonts w:ascii="Gotham" w:hAnsi="Gotham" w:cs="Arial"/>
          <w:sz w:val="20"/>
          <w:szCs w:val="20"/>
        </w:rPr>
        <w:t xml:space="preserve"> </w:t>
      </w:r>
    </w:p>
    <w:p w14:paraId="638A0E2E" w14:textId="77777777" w:rsidR="00D03BCF" w:rsidRPr="00D0121A" w:rsidRDefault="00D03BCF" w:rsidP="00D03BCF">
      <w:pPr>
        <w:jc w:val="both"/>
        <w:rPr>
          <w:rFonts w:ascii="Gotham" w:hAnsi="Gotham" w:cs="Arial"/>
          <w:sz w:val="20"/>
          <w:szCs w:val="20"/>
        </w:rPr>
      </w:pPr>
      <w:r w:rsidRPr="00D0121A">
        <w:rPr>
          <w:rFonts w:ascii="Gotham" w:hAnsi="Gotham" w:cs="Arial"/>
          <w:sz w:val="20"/>
          <w:szCs w:val="20"/>
        </w:rPr>
        <w:t xml:space="preserve">En virtud de lo anteriormente expuesto y fundado las comisiones a quienes fue turnada la presente iniciativa les resulta procedente señalar las siguientes: </w:t>
      </w:r>
    </w:p>
    <w:p w14:paraId="424EF4C5" w14:textId="77777777" w:rsidR="00D03BCF" w:rsidRPr="00D0121A" w:rsidRDefault="00D03BCF" w:rsidP="00D03BCF">
      <w:pPr>
        <w:jc w:val="right"/>
        <w:rPr>
          <w:rFonts w:ascii="Gotham" w:hAnsi="Gotham" w:cs="Arial"/>
          <w:sz w:val="20"/>
          <w:szCs w:val="20"/>
          <w:highlight w:val="yellow"/>
        </w:rPr>
      </w:pPr>
    </w:p>
    <w:p w14:paraId="6A10FF48" w14:textId="77777777" w:rsidR="00D03BCF" w:rsidRPr="00D0121A" w:rsidRDefault="00D03BCF" w:rsidP="00D03BCF">
      <w:pPr>
        <w:jc w:val="center"/>
        <w:rPr>
          <w:rFonts w:ascii="Gotham" w:hAnsi="Gotham" w:cs="Arial"/>
          <w:sz w:val="20"/>
          <w:szCs w:val="20"/>
        </w:rPr>
      </w:pPr>
      <w:r w:rsidRPr="00D0121A">
        <w:rPr>
          <w:rFonts w:ascii="Gotham" w:hAnsi="Gotham" w:cs="Arial"/>
          <w:sz w:val="20"/>
          <w:szCs w:val="20"/>
        </w:rPr>
        <w:lastRenderedPageBreak/>
        <w:t>II.- CONSIDERACIONES</w:t>
      </w:r>
    </w:p>
    <w:p w14:paraId="291E6591" w14:textId="77777777" w:rsidR="00D03BCF" w:rsidRPr="00D0121A" w:rsidRDefault="00D03BCF" w:rsidP="00D03BCF">
      <w:pPr>
        <w:jc w:val="both"/>
        <w:rPr>
          <w:rFonts w:ascii="Gotham" w:hAnsi="Gotham" w:cs="Arial"/>
          <w:sz w:val="20"/>
          <w:szCs w:val="20"/>
        </w:rPr>
      </w:pPr>
    </w:p>
    <w:p w14:paraId="0E2B418C" w14:textId="77777777" w:rsidR="00D03BCF" w:rsidRPr="00D0121A" w:rsidRDefault="00D03BCF" w:rsidP="00D03BCF">
      <w:pPr>
        <w:ind w:left="567" w:hanging="567"/>
        <w:jc w:val="both"/>
        <w:rPr>
          <w:rFonts w:ascii="Gotham" w:hAnsi="Gotham" w:cstheme="minorHAnsi"/>
          <w:sz w:val="20"/>
          <w:szCs w:val="20"/>
        </w:rPr>
      </w:pPr>
      <w:r w:rsidRPr="00D0121A">
        <w:rPr>
          <w:rFonts w:ascii="Gotham" w:hAnsi="Gotham" w:cs="Arial"/>
          <w:sz w:val="20"/>
          <w:szCs w:val="20"/>
        </w:rPr>
        <w:t>1.-</w:t>
      </w:r>
      <w:r w:rsidRPr="00D0121A">
        <w:rPr>
          <w:rFonts w:ascii="Gotham" w:hAnsi="Gotham" w:cstheme="minorHAnsi"/>
          <w:sz w:val="20"/>
          <w:szCs w:val="20"/>
        </w:rPr>
        <w:t xml:space="preserve"> </w:t>
      </w:r>
      <w:r w:rsidRPr="00D0121A">
        <w:rPr>
          <w:rFonts w:ascii="Gotham" w:hAnsi="Gotham" w:cstheme="minorHAnsi"/>
          <w:sz w:val="20"/>
          <w:szCs w:val="20"/>
        </w:rPr>
        <w:tab/>
        <w:t>La Convención sobre los Derechos del Niño, es la primera ley internacional en la que se encuentran consagrados los derechos de la infancia reconociéndolos como individuos con derecho de pleno desarrollo físico, mental, social y de expresión libre de sus opiniones, siendo este documento de carácter obligatorio para los Estados firmantes; en este tenor, el Estado Mexicano al ser parte, debe respetar lo enunciado en el cuerpo jurídico internacional y asegurar su aplicación sin distinción alguna de raza, color, género, religión, índole étnica, posición socioeconómica y/o impedimentos físicos.</w:t>
      </w:r>
    </w:p>
    <w:p w14:paraId="2C7E517B" w14:textId="77777777" w:rsidR="00D03BCF" w:rsidRPr="00D0121A" w:rsidRDefault="00D03BCF" w:rsidP="00D03BCF">
      <w:pPr>
        <w:jc w:val="center"/>
        <w:rPr>
          <w:rFonts w:ascii="Gotham" w:hAnsi="Gotham" w:cs="Arial"/>
          <w:sz w:val="20"/>
          <w:szCs w:val="20"/>
        </w:rPr>
      </w:pPr>
    </w:p>
    <w:p w14:paraId="0508A950" w14:textId="77777777" w:rsidR="00D03BCF" w:rsidRPr="00D0121A" w:rsidRDefault="00D03BCF" w:rsidP="00D03BCF">
      <w:pPr>
        <w:ind w:left="567"/>
        <w:jc w:val="both"/>
        <w:rPr>
          <w:rFonts w:ascii="Gotham" w:hAnsi="Gotham" w:cs="Arial"/>
          <w:sz w:val="20"/>
          <w:szCs w:val="20"/>
        </w:rPr>
      </w:pPr>
      <w:r w:rsidRPr="00D0121A">
        <w:rPr>
          <w:rFonts w:ascii="Gotham" w:hAnsi="Gotham" w:cs="Arial"/>
          <w:sz w:val="20"/>
          <w:szCs w:val="20"/>
        </w:rPr>
        <w:t>Los que suscribimos exponemos, el resultado del estudio, análisis y resolución del acuerdo 1054 turnado a la Comisión Edilicia de Bienestar, Desarrollo, Asistencia Social y Familiar, en términos del artículo 93 del Reglamento de Gobierno y la Administración Publica del Ayuntamiento Constitucional de Tonalá Jalisco, que a la letra reza:</w:t>
      </w:r>
    </w:p>
    <w:p w14:paraId="38541C6F" w14:textId="77777777" w:rsidR="00D03BCF" w:rsidRPr="00D0121A" w:rsidRDefault="00D03BCF" w:rsidP="00D03BCF">
      <w:pPr>
        <w:jc w:val="both"/>
        <w:rPr>
          <w:rFonts w:ascii="Gotham" w:hAnsi="Gotham" w:cs="Arial"/>
          <w:sz w:val="20"/>
          <w:szCs w:val="20"/>
        </w:rPr>
      </w:pPr>
    </w:p>
    <w:p w14:paraId="0DD394E9" w14:textId="77777777" w:rsidR="00D03BCF" w:rsidRPr="00D0121A" w:rsidRDefault="00D03BCF" w:rsidP="00D03BCF">
      <w:pPr>
        <w:spacing w:after="120"/>
        <w:ind w:left="851" w:right="283"/>
        <w:jc w:val="both"/>
        <w:rPr>
          <w:rFonts w:ascii="Gotham" w:hAnsi="Gotham" w:cs="Arial"/>
          <w:i/>
          <w:sz w:val="19"/>
          <w:szCs w:val="19"/>
        </w:rPr>
      </w:pPr>
      <w:r w:rsidRPr="00D0121A">
        <w:rPr>
          <w:rFonts w:ascii="Gotham" w:hAnsi="Gotham" w:cs="Arial"/>
          <w:i/>
          <w:sz w:val="19"/>
          <w:szCs w:val="19"/>
        </w:rPr>
        <w:t xml:space="preserve">Artículo 93.- Las comisiones edilicias tienen las siguientes atribuciones: </w:t>
      </w:r>
    </w:p>
    <w:p w14:paraId="0904662C" w14:textId="77777777" w:rsidR="00D03BCF" w:rsidRPr="00D0121A" w:rsidRDefault="00D03BCF" w:rsidP="002A310B">
      <w:pPr>
        <w:pStyle w:val="Prrafodelista"/>
        <w:numPr>
          <w:ilvl w:val="0"/>
          <w:numId w:val="145"/>
        </w:numPr>
        <w:spacing w:after="120"/>
        <w:ind w:left="1276" w:right="283" w:hanging="425"/>
        <w:contextualSpacing w:val="0"/>
        <w:jc w:val="both"/>
        <w:rPr>
          <w:rFonts w:ascii="Gotham" w:hAnsi="Gotham" w:cs="Arial"/>
          <w:i/>
          <w:sz w:val="19"/>
          <w:szCs w:val="19"/>
        </w:rPr>
      </w:pPr>
      <w:r w:rsidRPr="00D0121A">
        <w:rPr>
          <w:rFonts w:ascii="Gotham" w:hAnsi="Gotham" w:cs="Arial"/>
          <w:i/>
          <w:sz w:val="19"/>
          <w:szCs w:val="19"/>
        </w:rPr>
        <w:t xml:space="preserve">Recibir, estudiar, analizar, discutir y dictaminar los asuntos turnados por el Ayuntamiento; </w:t>
      </w:r>
    </w:p>
    <w:p w14:paraId="08D049F4" w14:textId="37828534" w:rsidR="00D03BCF" w:rsidRPr="00D0121A" w:rsidRDefault="00D03BCF" w:rsidP="002A310B">
      <w:pPr>
        <w:pStyle w:val="Prrafodelista"/>
        <w:numPr>
          <w:ilvl w:val="0"/>
          <w:numId w:val="145"/>
        </w:numPr>
        <w:ind w:left="1276" w:right="283" w:hanging="425"/>
        <w:contextualSpacing w:val="0"/>
        <w:jc w:val="both"/>
        <w:rPr>
          <w:rFonts w:ascii="Gotham" w:hAnsi="Gotham" w:cs="Arial"/>
          <w:i/>
          <w:sz w:val="19"/>
          <w:szCs w:val="19"/>
        </w:rPr>
      </w:pPr>
      <w:r w:rsidRPr="00D0121A">
        <w:rPr>
          <w:rFonts w:ascii="Gotham" w:hAnsi="Gotham" w:cs="Arial"/>
          <w:i/>
          <w:sz w:val="19"/>
          <w:szCs w:val="19"/>
        </w:rPr>
        <w:t>Presentar al Ayuntamiento los dictámenes e informes, resultados de sus trabajos e investigaciones y demás documentos relativos a los asuntos que les son turnados;</w:t>
      </w:r>
      <w:r w:rsidR="008B58C6">
        <w:rPr>
          <w:rFonts w:ascii="Gotham" w:hAnsi="Gotham" w:cs="Arial"/>
          <w:i/>
          <w:sz w:val="19"/>
          <w:szCs w:val="19"/>
        </w:rPr>
        <w:t xml:space="preserve"> </w:t>
      </w:r>
      <w:r w:rsidRPr="00D0121A">
        <w:rPr>
          <w:rFonts w:ascii="Gotham" w:hAnsi="Gotham" w:cs="Arial"/>
          <w:i/>
          <w:sz w:val="19"/>
          <w:szCs w:val="19"/>
        </w:rPr>
        <w:t xml:space="preserve"> </w:t>
      </w:r>
    </w:p>
    <w:p w14:paraId="39B1D04F" w14:textId="77777777" w:rsidR="00D03BCF" w:rsidRPr="00D0121A" w:rsidRDefault="00D03BCF" w:rsidP="00D03BCF">
      <w:pPr>
        <w:jc w:val="both"/>
        <w:rPr>
          <w:rFonts w:ascii="Gotham" w:hAnsi="Gotham" w:cs="Arial"/>
          <w:sz w:val="20"/>
          <w:szCs w:val="20"/>
        </w:rPr>
      </w:pPr>
    </w:p>
    <w:p w14:paraId="75914927" w14:textId="2B7E5D35" w:rsidR="00D03BCF" w:rsidRPr="00D0121A" w:rsidRDefault="00D03BCF" w:rsidP="00D03BCF">
      <w:pPr>
        <w:ind w:left="567" w:hanging="567"/>
        <w:jc w:val="both"/>
        <w:rPr>
          <w:rFonts w:ascii="Gotham" w:hAnsi="Gotham" w:cs="Arial"/>
          <w:sz w:val="20"/>
          <w:szCs w:val="20"/>
        </w:rPr>
      </w:pPr>
      <w:r w:rsidRPr="00D0121A">
        <w:rPr>
          <w:rFonts w:ascii="Gotham" w:hAnsi="Gotham" w:cs="Arial"/>
          <w:sz w:val="20"/>
          <w:szCs w:val="20"/>
        </w:rPr>
        <w:t xml:space="preserve">2.- </w:t>
      </w:r>
      <w:r w:rsidRPr="00D0121A">
        <w:rPr>
          <w:rFonts w:ascii="Gotham" w:hAnsi="Gotham" w:cs="Arial"/>
          <w:sz w:val="20"/>
          <w:szCs w:val="20"/>
        </w:rPr>
        <w:tab/>
        <w:t>De conformidad con el artículo 83 del Reglamento para el Funcionamiento interno de Sesiones del Ayuntamiento Constitucional de Tonalá, Jalisco, la iniciativa en estudio cumple con los requisitos formales establecidos en dicho ordenamiento, por lo que previo al análisis de la iniciativa materia del presente es importante hacer referencia a lo ordenado por la Constitución Política de los Estados Unidos Mexicanos, en su artículo 115, fracción II, en el cual establece que cada municipio será gobernado por un Ayuntamiento y que su competencia la ejercerá de manera exclusiva el Ayuntamiento y no habrá autoridad intermedia alguna entre este y el Gobierno</w:t>
      </w:r>
      <w:r w:rsidR="008B58C6">
        <w:rPr>
          <w:rFonts w:ascii="Gotham" w:hAnsi="Gotham" w:cs="Arial"/>
          <w:sz w:val="20"/>
          <w:szCs w:val="20"/>
        </w:rPr>
        <w:t xml:space="preserve"> </w:t>
      </w:r>
      <w:r w:rsidRPr="00D0121A">
        <w:rPr>
          <w:rFonts w:ascii="Gotham" w:hAnsi="Gotham" w:cs="Arial"/>
          <w:sz w:val="20"/>
          <w:szCs w:val="20"/>
        </w:rPr>
        <w:t xml:space="preserve">del Estado: </w:t>
      </w:r>
    </w:p>
    <w:p w14:paraId="61B050EE" w14:textId="77777777" w:rsidR="00D03BCF" w:rsidRPr="00D0121A" w:rsidRDefault="00D03BCF" w:rsidP="00D03BCF">
      <w:pPr>
        <w:jc w:val="both"/>
        <w:rPr>
          <w:rFonts w:ascii="Gotham" w:hAnsi="Gotham" w:cs="Arial"/>
          <w:sz w:val="20"/>
          <w:szCs w:val="20"/>
        </w:rPr>
      </w:pPr>
    </w:p>
    <w:p w14:paraId="441DACBA" w14:textId="77777777" w:rsidR="00D03BCF" w:rsidRPr="00D0121A" w:rsidRDefault="00D03BCF" w:rsidP="00D03BCF">
      <w:pPr>
        <w:ind w:left="851" w:right="283"/>
        <w:jc w:val="both"/>
        <w:rPr>
          <w:rFonts w:ascii="Gotham" w:hAnsi="Gotham" w:cs="Arial"/>
          <w:i/>
          <w:sz w:val="19"/>
          <w:szCs w:val="19"/>
        </w:rPr>
      </w:pPr>
      <w:r w:rsidRPr="00D0121A">
        <w:rPr>
          <w:rFonts w:ascii="Gotham" w:hAnsi="Gotham" w:cs="Arial"/>
          <w:i/>
          <w:sz w:val="19"/>
          <w:szCs w:val="19"/>
        </w:rPr>
        <w:t>“Los estados adoptaran, para su régimen interior, la forma de gobierno republicano, representativo, democrático, laico y popular, teniendo como base de su división territorial y su organización política y administrativa, el municipio libre…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este y el gobierno del Estado…”.</w:t>
      </w:r>
    </w:p>
    <w:p w14:paraId="4178357C" w14:textId="77777777" w:rsidR="00D03BCF" w:rsidRPr="00D0121A" w:rsidRDefault="00D03BCF" w:rsidP="00D03BCF">
      <w:pPr>
        <w:jc w:val="both"/>
        <w:rPr>
          <w:rFonts w:ascii="Gotham" w:hAnsi="Gotham" w:cs="Arial"/>
          <w:sz w:val="20"/>
          <w:szCs w:val="20"/>
        </w:rPr>
      </w:pPr>
    </w:p>
    <w:p w14:paraId="3BA8AEB0" w14:textId="77777777" w:rsidR="00D03BCF" w:rsidRPr="00D0121A" w:rsidRDefault="00D03BCF" w:rsidP="00D03BCF">
      <w:pPr>
        <w:ind w:left="567" w:hanging="567"/>
        <w:jc w:val="both"/>
        <w:rPr>
          <w:rFonts w:ascii="Gotham" w:hAnsi="Gotham" w:cs="Arial"/>
          <w:sz w:val="20"/>
          <w:szCs w:val="20"/>
        </w:rPr>
      </w:pPr>
      <w:r w:rsidRPr="00D0121A">
        <w:rPr>
          <w:rFonts w:ascii="Gotham" w:hAnsi="Gotham" w:cs="Arial"/>
          <w:sz w:val="20"/>
          <w:szCs w:val="20"/>
        </w:rPr>
        <w:t xml:space="preserve">II.-  </w:t>
      </w:r>
      <w:r w:rsidRPr="00D0121A">
        <w:rPr>
          <w:rFonts w:ascii="Gotham" w:hAnsi="Gotham" w:cs="Arial"/>
          <w:sz w:val="20"/>
          <w:szCs w:val="20"/>
        </w:rPr>
        <w:tab/>
        <w:t xml:space="preserve">Que la Constitución Política del Estado de Jalisco, en su numeral 73, establece que los Municipios estarán investidos de personalidad jurídica y patrimonio propios: </w:t>
      </w:r>
    </w:p>
    <w:p w14:paraId="51426B35" w14:textId="77777777" w:rsidR="00D03BCF" w:rsidRPr="00D0121A" w:rsidRDefault="00D03BCF" w:rsidP="00D03BCF">
      <w:pPr>
        <w:ind w:left="567" w:hanging="567"/>
        <w:jc w:val="both"/>
        <w:rPr>
          <w:rFonts w:ascii="Gotham" w:hAnsi="Gotham" w:cs="Arial"/>
          <w:sz w:val="20"/>
          <w:szCs w:val="20"/>
        </w:rPr>
      </w:pPr>
    </w:p>
    <w:p w14:paraId="7C179EDA" w14:textId="77777777" w:rsidR="00D03BCF" w:rsidRPr="00D0121A" w:rsidRDefault="00D03BCF" w:rsidP="00D03BCF">
      <w:pPr>
        <w:ind w:left="851" w:right="283"/>
        <w:jc w:val="both"/>
        <w:rPr>
          <w:rFonts w:ascii="Gotham" w:hAnsi="Gotham" w:cs="Arial"/>
          <w:i/>
          <w:sz w:val="19"/>
          <w:szCs w:val="19"/>
        </w:rPr>
      </w:pPr>
      <w:r w:rsidRPr="00D0121A">
        <w:rPr>
          <w:rFonts w:ascii="Gotham" w:hAnsi="Gotham" w:cs="Arial"/>
          <w:i/>
          <w:sz w:val="19"/>
          <w:szCs w:val="19"/>
        </w:rPr>
        <w:t xml:space="preserve">“El municipio libre es base de la división territorial y de la organización política y administrativa del Estado de Jalisco, investido de personalidad jurídica y patrimonio propios, con las facultades y limitaciones establecidas en la Constitución Política de los Estados Unidos Mexicanos…”. </w:t>
      </w:r>
    </w:p>
    <w:p w14:paraId="3135FFCA" w14:textId="77777777" w:rsidR="00D03BCF" w:rsidRPr="00D0121A" w:rsidRDefault="00D03BCF" w:rsidP="00D03BCF">
      <w:pPr>
        <w:jc w:val="both"/>
        <w:rPr>
          <w:rFonts w:ascii="Gotham" w:hAnsi="Gotham" w:cs="Arial"/>
          <w:sz w:val="20"/>
          <w:szCs w:val="20"/>
        </w:rPr>
      </w:pPr>
    </w:p>
    <w:p w14:paraId="7FA2C61D" w14:textId="77777777" w:rsidR="00D03BCF" w:rsidRPr="00D0121A" w:rsidRDefault="00D03BCF" w:rsidP="00D03BCF">
      <w:pPr>
        <w:ind w:left="567" w:hanging="567"/>
        <w:jc w:val="both"/>
        <w:rPr>
          <w:rFonts w:ascii="Gotham" w:hAnsi="Gotham" w:cs="Arial"/>
          <w:sz w:val="20"/>
          <w:szCs w:val="20"/>
        </w:rPr>
      </w:pPr>
      <w:r w:rsidRPr="00D0121A">
        <w:rPr>
          <w:rFonts w:ascii="Gotham" w:hAnsi="Gotham" w:cs="Arial"/>
          <w:sz w:val="20"/>
          <w:szCs w:val="20"/>
        </w:rPr>
        <w:t xml:space="preserve">III.- </w:t>
      </w:r>
      <w:r w:rsidRPr="00D0121A">
        <w:rPr>
          <w:rFonts w:ascii="Gotham" w:hAnsi="Gotham" w:cs="Arial"/>
          <w:sz w:val="20"/>
          <w:szCs w:val="20"/>
        </w:rPr>
        <w:tab/>
        <w:t xml:space="preserve">En ese mismo orden de ideas y en el reglamento en mención atento a lo dispuesto en el mismo ordenamiento legal, en su artículo 92, establece; </w:t>
      </w:r>
    </w:p>
    <w:p w14:paraId="22974FA8" w14:textId="77777777" w:rsidR="00D03BCF" w:rsidRPr="00D0121A" w:rsidRDefault="00D03BCF" w:rsidP="00D03BCF">
      <w:pPr>
        <w:jc w:val="both"/>
        <w:rPr>
          <w:rFonts w:ascii="Gotham" w:hAnsi="Gotham" w:cs="Arial"/>
          <w:sz w:val="20"/>
          <w:szCs w:val="20"/>
        </w:rPr>
      </w:pPr>
    </w:p>
    <w:p w14:paraId="21D7A318" w14:textId="77777777" w:rsidR="00D03BCF" w:rsidRPr="00D0121A" w:rsidRDefault="00D03BCF" w:rsidP="00D03BCF">
      <w:pPr>
        <w:jc w:val="both"/>
        <w:rPr>
          <w:rFonts w:ascii="Gotham" w:hAnsi="Gotham" w:cs="Arial"/>
          <w:sz w:val="20"/>
          <w:szCs w:val="20"/>
        </w:rPr>
      </w:pPr>
      <w:r w:rsidRPr="00D0121A">
        <w:rPr>
          <w:rFonts w:ascii="Gotham" w:hAnsi="Gotham" w:cs="Arial"/>
          <w:sz w:val="20"/>
          <w:szCs w:val="20"/>
        </w:rPr>
        <w:t>“El Ayuntamiento de Tonalá, para el estudio, dictamen, vigilancia, y atención de los diversos asuntos que les corresponda conocer, debe funcionar mediante Comisiones, estas pueden ser permanentes o transitorias, con desempeño colegiado, bajo ninguna circunstancia pueden tener facultades ejecutivas…”.</w:t>
      </w:r>
    </w:p>
    <w:p w14:paraId="689898FF" w14:textId="77777777" w:rsidR="00D03BCF" w:rsidRPr="00D0121A" w:rsidRDefault="00D03BCF" w:rsidP="00D03BCF">
      <w:pPr>
        <w:jc w:val="both"/>
        <w:rPr>
          <w:rFonts w:ascii="Gotham" w:hAnsi="Gotham" w:cs="Arial"/>
          <w:sz w:val="20"/>
          <w:szCs w:val="20"/>
        </w:rPr>
      </w:pPr>
    </w:p>
    <w:p w14:paraId="41326134" w14:textId="77777777" w:rsidR="00D03BCF" w:rsidRPr="00D0121A" w:rsidRDefault="00D03BCF" w:rsidP="00D03BCF">
      <w:pPr>
        <w:ind w:left="567" w:hanging="567"/>
        <w:jc w:val="both"/>
        <w:rPr>
          <w:rFonts w:ascii="Gotham" w:hAnsi="Gotham" w:cs="Arial"/>
          <w:sz w:val="20"/>
          <w:szCs w:val="20"/>
        </w:rPr>
      </w:pPr>
      <w:r w:rsidRPr="00D0121A">
        <w:rPr>
          <w:rFonts w:ascii="Gotham" w:hAnsi="Gotham" w:cs="Arial"/>
          <w:sz w:val="20"/>
          <w:szCs w:val="20"/>
        </w:rPr>
        <w:t xml:space="preserve">IV.- </w:t>
      </w:r>
      <w:r w:rsidRPr="00D0121A">
        <w:rPr>
          <w:rFonts w:ascii="Gotham" w:hAnsi="Gotham" w:cs="Arial"/>
          <w:sz w:val="20"/>
          <w:szCs w:val="20"/>
        </w:rPr>
        <w:tab/>
        <w:t>En ese tenor, el Reglamento Municipal del Sistema de Protección Integral de Niñas, Niños y Adolescentes de Tonalá, Jalisco:</w:t>
      </w:r>
    </w:p>
    <w:p w14:paraId="44C7D751" w14:textId="77777777" w:rsidR="00D03BCF" w:rsidRPr="00D0121A" w:rsidRDefault="00D03BCF" w:rsidP="00D03BCF">
      <w:pPr>
        <w:jc w:val="both"/>
        <w:rPr>
          <w:rFonts w:ascii="Gotham" w:hAnsi="Gotham" w:cs="Arial"/>
          <w:sz w:val="20"/>
          <w:szCs w:val="20"/>
        </w:rPr>
      </w:pPr>
    </w:p>
    <w:p w14:paraId="419C0695" w14:textId="77777777" w:rsidR="00D03BCF" w:rsidRPr="001D13CF" w:rsidRDefault="00D03BCF" w:rsidP="00D03BCF">
      <w:pPr>
        <w:ind w:left="851" w:right="283"/>
        <w:jc w:val="center"/>
        <w:rPr>
          <w:rFonts w:ascii="Gotham" w:hAnsi="Gotham" w:cs="Arial"/>
          <w:i/>
          <w:sz w:val="19"/>
          <w:szCs w:val="19"/>
        </w:rPr>
      </w:pPr>
      <w:r w:rsidRPr="001D13CF">
        <w:rPr>
          <w:rFonts w:ascii="Gotham" w:hAnsi="Gotham" w:cs="Arial"/>
          <w:i/>
          <w:sz w:val="19"/>
          <w:szCs w:val="19"/>
        </w:rPr>
        <w:t>Titulo Segundo:</w:t>
      </w:r>
    </w:p>
    <w:p w14:paraId="19B558E6" w14:textId="77777777" w:rsidR="00D03BCF" w:rsidRPr="001D13CF" w:rsidRDefault="00D03BCF" w:rsidP="00D03BCF">
      <w:pPr>
        <w:ind w:left="851" w:right="283"/>
        <w:jc w:val="center"/>
        <w:rPr>
          <w:rFonts w:ascii="Gotham" w:hAnsi="Gotham" w:cs="Arial"/>
          <w:i/>
          <w:sz w:val="19"/>
          <w:szCs w:val="19"/>
        </w:rPr>
      </w:pPr>
      <w:r w:rsidRPr="001D13CF">
        <w:rPr>
          <w:rFonts w:ascii="Gotham" w:hAnsi="Gotham" w:cs="Arial"/>
          <w:i/>
          <w:sz w:val="19"/>
          <w:szCs w:val="19"/>
        </w:rPr>
        <w:t>Los Derechos de Niñas, Niños y Adolescentes.</w:t>
      </w:r>
    </w:p>
    <w:p w14:paraId="5D203011" w14:textId="77777777" w:rsidR="00D03BCF" w:rsidRPr="001D13CF" w:rsidRDefault="00D03BCF" w:rsidP="00D03BCF">
      <w:pPr>
        <w:ind w:left="851" w:right="283"/>
        <w:jc w:val="center"/>
        <w:rPr>
          <w:rFonts w:ascii="Gotham" w:hAnsi="Gotham" w:cs="Arial"/>
          <w:i/>
          <w:sz w:val="19"/>
          <w:szCs w:val="19"/>
        </w:rPr>
      </w:pPr>
    </w:p>
    <w:p w14:paraId="36E0E514" w14:textId="77777777" w:rsidR="00D03BCF" w:rsidRPr="001D13CF" w:rsidRDefault="00D03BCF" w:rsidP="00D03BCF">
      <w:pPr>
        <w:ind w:left="851" w:right="283"/>
        <w:jc w:val="center"/>
        <w:rPr>
          <w:rFonts w:ascii="Gotham" w:hAnsi="Gotham" w:cs="Arial"/>
          <w:i/>
          <w:sz w:val="19"/>
          <w:szCs w:val="19"/>
        </w:rPr>
      </w:pPr>
      <w:r w:rsidRPr="001D13CF">
        <w:rPr>
          <w:rFonts w:ascii="Gotham" w:hAnsi="Gotham" w:cs="Arial"/>
          <w:i/>
          <w:sz w:val="19"/>
          <w:szCs w:val="19"/>
        </w:rPr>
        <w:t>CAPITULO I:</w:t>
      </w:r>
    </w:p>
    <w:p w14:paraId="6CC0EF21" w14:textId="77777777" w:rsidR="00D03BCF" w:rsidRPr="001D13CF" w:rsidRDefault="00D03BCF" w:rsidP="00D03BCF">
      <w:pPr>
        <w:ind w:left="851" w:right="283"/>
        <w:jc w:val="center"/>
        <w:rPr>
          <w:rFonts w:ascii="Gotham" w:hAnsi="Gotham" w:cs="Arial"/>
          <w:i/>
          <w:sz w:val="19"/>
          <w:szCs w:val="19"/>
        </w:rPr>
      </w:pPr>
      <w:r w:rsidRPr="001D13CF">
        <w:rPr>
          <w:rFonts w:ascii="Gotham" w:hAnsi="Gotham" w:cs="Arial"/>
          <w:i/>
          <w:sz w:val="19"/>
          <w:szCs w:val="19"/>
        </w:rPr>
        <w:t>De los Derechos:</w:t>
      </w:r>
    </w:p>
    <w:p w14:paraId="40A2AE0A" w14:textId="77777777" w:rsidR="00D03BCF" w:rsidRPr="00D0121A" w:rsidRDefault="00D03BCF" w:rsidP="00D03BCF">
      <w:pPr>
        <w:jc w:val="center"/>
        <w:rPr>
          <w:rFonts w:ascii="Gotham" w:hAnsi="Gotham" w:cs="Arial"/>
          <w:sz w:val="20"/>
          <w:szCs w:val="20"/>
        </w:rPr>
      </w:pPr>
    </w:p>
    <w:p w14:paraId="3BFB8296" w14:textId="77777777" w:rsidR="00D03BCF" w:rsidRPr="001D13CF" w:rsidRDefault="00D03BCF" w:rsidP="00D03BCF">
      <w:pPr>
        <w:spacing w:after="120"/>
        <w:ind w:left="851" w:right="283"/>
        <w:jc w:val="both"/>
        <w:rPr>
          <w:rFonts w:ascii="Gotham" w:hAnsi="Gotham" w:cs="Arial"/>
          <w:i/>
          <w:sz w:val="19"/>
          <w:szCs w:val="19"/>
        </w:rPr>
      </w:pPr>
      <w:r w:rsidRPr="001D13CF">
        <w:rPr>
          <w:rFonts w:ascii="Gotham" w:hAnsi="Gotham" w:cs="Arial"/>
          <w:i/>
          <w:sz w:val="19"/>
          <w:szCs w:val="19"/>
        </w:rPr>
        <w:t>Artículo 7.- Son Derechos de las Niñas, Niños y Adolescentes:</w:t>
      </w:r>
    </w:p>
    <w:p w14:paraId="3ACD7CE0" w14:textId="77777777" w:rsidR="00D03BCF" w:rsidRPr="001D13CF" w:rsidRDefault="00D03BCF" w:rsidP="00D03BCF">
      <w:pPr>
        <w:ind w:left="851" w:right="283"/>
        <w:jc w:val="both"/>
        <w:rPr>
          <w:rFonts w:ascii="Gotham" w:hAnsi="Gotham" w:cs="Arial"/>
          <w:i/>
          <w:sz w:val="19"/>
          <w:szCs w:val="19"/>
        </w:rPr>
      </w:pPr>
      <w:r w:rsidRPr="001D13CF">
        <w:rPr>
          <w:rFonts w:ascii="Gotham" w:hAnsi="Gotham" w:cs="Arial"/>
          <w:i/>
          <w:sz w:val="19"/>
          <w:szCs w:val="19"/>
        </w:rPr>
        <w:t xml:space="preserve">XVI.- </w:t>
      </w:r>
      <w:r>
        <w:rPr>
          <w:rFonts w:ascii="Gotham" w:hAnsi="Gotham" w:cs="Arial"/>
          <w:i/>
          <w:sz w:val="19"/>
          <w:szCs w:val="19"/>
        </w:rPr>
        <w:t xml:space="preserve"> </w:t>
      </w:r>
      <w:r w:rsidRPr="001D13CF">
        <w:rPr>
          <w:rFonts w:ascii="Gotham" w:hAnsi="Gotham" w:cs="Arial"/>
          <w:i/>
          <w:sz w:val="19"/>
          <w:szCs w:val="19"/>
        </w:rPr>
        <w:t>A la Participación, debiendo ser escuchados por las autoridades.</w:t>
      </w:r>
    </w:p>
    <w:p w14:paraId="783C62AE" w14:textId="77777777" w:rsidR="00D03BCF" w:rsidRPr="001D13CF" w:rsidRDefault="00D03BCF" w:rsidP="00D03BCF">
      <w:pPr>
        <w:ind w:left="851" w:right="283"/>
        <w:jc w:val="both"/>
        <w:rPr>
          <w:rFonts w:ascii="Gotham" w:hAnsi="Gotham" w:cs="Arial"/>
          <w:i/>
          <w:sz w:val="19"/>
          <w:szCs w:val="19"/>
        </w:rPr>
      </w:pPr>
    </w:p>
    <w:p w14:paraId="3FA2AE17" w14:textId="77777777" w:rsidR="00D03BCF" w:rsidRPr="001D13CF" w:rsidRDefault="00D03BCF" w:rsidP="00D03BCF">
      <w:pPr>
        <w:spacing w:after="120"/>
        <w:ind w:left="851" w:right="283"/>
        <w:jc w:val="both"/>
        <w:rPr>
          <w:rFonts w:ascii="Gotham" w:hAnsi="Gotham" w:cs="Arial"/>
          <w:i/>
          <w:sz w:val="19"/>
          <w:szCs w:val="19"/>
        </w:rPr>
      </w:pPr>
      <w:r w:rsidRPr="001D13CF">
        <w:rPr>
          <w:rFonts w:ascii="Gotham" w:hAnsi="Gotham" w:cs="Arial"/>
          <w:i/>
          <w:sz w:val="19"/>
          <w:szCs w:val="19"/>
        </w:rPr>
        <w:t>Artículo 9. SIPINNA tendrá las siguientes atribuciones:</w:t>
      </w:r>
    </w:p>
    <w:p w14:paraId="5EFD6C04" w14:textId="77777777" w:rsidR="00D03BCF" w:rsidRPr="001D13CF" w:rsidRDefault="00D03BCF" w:rsidP="00D03BCF">
      <w:pPr>
        <w:spacing w:after="120"/>
        <w:ind w:left="1418" w:right="283" w:hanging="567"/>
        <w:jc w:val="both"/>
        <w:rPr>
          <w:rFonts w:ascii="Gotham" w:hAnsi="Gotham" w:cs="Arial"/>
          <w:i/>
          <w:sz w:val="19"/>
          <w:szCs w:val="19"/>
        </w:rPr>
      </w:pPr>
      <w:r w:rsidRPr="001D13CF">
        <w:rPr>
          <w:rFonts w:ascii="Gotham" w:hAnsi="Gotham" w:cs="Arial"/>
          <w:i/>
          <w:sz w:val="19"/>
          <w:szCs w:val="19"/>
        </w:rPr>
        <w:t xml:space="preserve">V.- </w:t>
      </w:r>
      <w:r>
        <w:rPr>
          <w:rFonts w:ascii="Gotham" w:hAnsi="Gotham" w:cs="Arial"/>
          <w:i/>
          <w:sz w:val="19"/>
          <w:szCs w:val="19"/>
        </w:rPr>
        <w:tab/>
      </w:r>
      <w:r w:rsidRPr="001D13CF">
        <w:rPr>
          <w:rFonts w:ascii="Gotham" w:hAnsi="Gotham" w:cs="Arial"/>
          <w:i/>
          <w:sz w:val="19"/>
          <w:szCs w:val="19"/>
        </w:rPr>
        <w:t>Ser enlace entre Autoridades y las Niñas, Niños y Adolescentes que deseen manifestar sus inquietudes.</w:t>
      </w:r>
    </w:p>
    <w:p w14:paraId="3B25B01E" w14:textId="77777777" w:rsidR="00D03BCF" w:rsidRPr="001D13CF" w:rsidRDefault="00D03BCF" w:rsidP="00D03BCF">
      <w:pPr>
        <w:ind w:left="1418" w:right="283" w:hanging="567"/>
        <w:jc w:val="both"/>
        <w:rPr>
          <w:rFonts w:ascii="Gotham" w:hAnsi="Gotham" w:cs="Arial"/>
          <w:i/>
          <w:sz w:val="19"/>
          <w:szCs w:val="19"/>
        </w:rPr>
      </w:pPr>
      <w:r w:rsidRPr="001D13CF">
        <w:rPr>
          <w:rFonts w:ascii="Gotham" w:hAnsi="Gotham" w:cs="Arial"/>
          <w:i/>
          <w:sz w:val="19"/>
          <w:szCs w:val="19"/>
        </w:rPr>
        <w:t xml:space="preserve">VII.- </w:t>
      </w:r>
      <w:r>
        <w:rPr>
          <w:rFonts w:ascii="Gotham" w:hAnsi="Gotham" w:cs="Arial"/>
          <w:i/>
          <w:sz w:val="19"/>
          <w:szCs w:val="19"/>
        </w:rPr>
        <w:tab/>
      </w:r>
      <w:r w:rsidRPr="001D13CF">
        <w:rPr>
          <w:rFonts w:ascii="Gotham" w:hAnsi="Gotham" w:cs="Arial"/>
          <w:i/>
          <w:sz w:val="19"/>
          <w:szCs w:val="19"/>
        </w:rPr>
        <w:t>Crear los mecanismos ideales para la Participación efectiva y libre expresión de las opiniones de Niñas, Niños y Adolescentes.</w:t>
      </w:r>
    </w:p>
    <w:p w14:paraId="2FE2407F" w14:textId="77777777" w:rsidR="00D03BCF" w:rsidRPr="001D13CF" w:rsidRDefault="00D03BCF" w:rsidP="00D03BCF">
      <w:pPr>
        <w:ind w:left="851" w:right="283"/>
        <w:jc w:val="both"/>
        <w:rPr>
          <w:rFonts w:ascii="Gotham" w:hAnsi="Gotham" w:cs="Arial"/>
          <w:i/>
          <w:sz w:val="19"/>
          <w:szCs w:val="19"/>
        </w:rPr>
      </w:pPr>
    </w:p>
    <w:p w14:paraId="15D11A90" w14:textId="581C76DE" w:rsidR="00D03BCF" w:rsidRPr="00C71BDC" w:rsidRDefault="00D03BCF" w:rsidP="00D03BCF">
      <w:pPr>
        <w:ind w:left="567" w:hanging="567"/>
        <w:jc w:val="both"/>
        <w:rPr>
          <w:rFonts w:ascii="Gotham" w:hAnsi="Gotham" w:cs="Arial"/>
          <w:sz w:val="20"/>
          <w:szCs w:val="20"/>
        </w:rPr>
      </w:pPr>
      <w:r w:rsidRPr="00C71BDC">
        <w:rPr>
          <w:rFonts w:ascii="Gotham" w:hAnsi="Gotham" w:cs="Arial"/>
          <w:sz w:val="20"/>
          <w:szCs w:val="20"/>
        </w:rPr>
        <w:t>V.-</w:t>
      </w:r>
      <w:r>
        <w:rPr>
          <w:rFonts w:ascii="Gotham" w:hAnsi="Gotham" w:cs="Arial"/>
          <w:sz w:val="20"/>
          <w:szCs w:val="20"/>
        </w:rPr>
        <w:t xml:space="preserve"> </w:t>
      </w:r>
      <w:r>
        <w:rPr>
          <w:rFonts w:ascii="Gotham" w:hAnsi="Gotham" w:cs="Arial"/>
          <w:sz w:val="20"/>
          <w:szCs w:val="20"/>
        </w:rPr>
        <w:tab/>
        <w:t>C</w:t>
      </w:r>
      <w:r w:rsidRPr="00C71BDC">
        <w:rPr>
          <w:rFonts w:ascii="Gotham" w:hAnsi="Gotham" w:cs="Arial"/>
          <w:sz w:val="20"/>
          <w:szCs w:val="20"/>
        </w:rPr>
        <w:t>on la finalidad de dar cumplimiento a la presente iniciativa y dictaminar de manera responsable es que mediante los oficios</w:t>
      </w:r>
      <w:r w:rsidR="008B58C6">
        <w:rPr>
          <w:rFonts w:ascii="Gotham" w:hAnsi="Gotham" w:cs="Arial"/>
          <w:sz w:val="20"/>
          <w:szCs w:val="20"/>
        </w:rPr>
        <w:t xml:space="preserve"> </w:t>
      </w:r>
      <w:r w:rsidRPr="00C71BDC">
        <w:rPr>
          <w:rFonts w:ascii="Gotham" w:hAnsi="Gotham" w:cs="Arial"/>
          <w:sz w:val="20"/>
          <w:szCs w:val="20"/>
        </w:rPr>
        <w:t>SR/GFV/090/2024, SR/GFV/091/2024, SR/GFV/092/2024, se llevó a cabo una mesa de trabajo con fecha 05 de agosto del 2024, en la Sala de Prensa en punto de las 13:00 horas, misma que fue integrada por el Síndico Municipal, así como los integrantes de las Comisiones Edilicias de Bienestar, Desarrollo, Asistencia Social y Familiar, la Secretaria Ejecutiva de Sipinna, la cual tuvo por objeto el estudio y análisis del acuerdo 1054 de la Sesión Ordinaria de Ayuntamiento celebrada el día 04 de marzo del año en curso.</w:t>
      </w:r>
    </w:p>
    <w:p w14:paraId="11F4B24C" w14:textId="77777777" w:rsidR="00D03BCF" w:rsidRPr="00C71BDC" w:rsidRDefault="00D03BCF" w:rsidP="00D03BCF">
      <w:pPr>
        <w:jc w:val="both"/>
        <w:rPr>
          <w:rFonts w:ascii="Gotham" w:hAnsi="Gotham" w:cs="Arial"/>
          <w:sz w:val="20"/>
          <w:szCs w:val="20"/>
        </w:rPr>
      </w:pPr>
    </w:p>
    <w:p w14:paraId="7368D8FC" w14:textId="77777777" w:rsidR="00D03BCF" w:rsidRPr="00C71BDC" w:rsidRDefault="00D03BCF" w:rsidP="00D03BCF">
      <w:pPr>
        <w:jc w:val="both"/>
        <w:rPr>
          <w:rFonts w:ascii="Gotham" w:hAnsi="Gotham" w:cs="Arial"/>
          <w:sz w:val="20"/>
          <w:szCs w:val="20"/>
        </w:rPr>
      </w:pPr>
      <w:r w:rsidRPr="00C71BDC">
        <w:rPr>
          <w:rFonts w:ascii="Gotham" w:hAnsi="Gotham" w:cs="Arial"/>
          <w:sz w:val="20"/>
          <w:szCs w:val="20"/>
        </w:rPr>
        <w:t>Como resultado de lo anterior, el estudio y análisis realizado por los integrantes de la Comisión de Bienestar Desarrollo, Asistencia Social y Familiar</w:t>
      </w:r>
      <w:r>
        <w:rPr>
          <w:rFonts w:ascii="Gotham" w:hAnsi="Gotham" w:cs="Arial"/>
          <w:sz w:val="20"/>
          <w:szCs w:val="20"/>
        </w:rPr>
        <w:t xml:space="preserve"> </w:t>
      </w:r>
      <w:r w:rsidRPr="00C71BDC">
        <w:rPr>
          <w:rFonts w:ascii="Gotham" w:hAnsi="Gotham" w:cs="Arial"/>
          <w:sz w:val="20"/>
          <w:szCs w:val="20"/>
        </w:rPr>
        <w:t xml:space="preserve">se llegan a las siguientes: </w:t>
      </w:r>
    </w:p>
    <w:p w14:paraId="18593169" w14:textId="77777777" w:rsidR="00D03BCF" w:rsidRPr="00C71BDC" w:rsidRDefault="00D03BCF" w:rsidP="00D03BCF">
      <w:pPr>
        <w:jc w:val="both"/>
        <w:rPr>
          <w:rFonts w:ascii="Gotham" w:hAnsi="Gotham" w:cs="Arial"/>
          <w:sz w:val="20"/>
          <w:szCs w:val="20"/>
        </w:rPr>
      </w:pPr>
    </w:p>
    <w:p w14:paraId="30C95858" w14:textId="77777777" w:rsidR="00D03BCF" w:rsidRPr="00C71BDC" w:rsidRDefault="00D03BCF" w:rsidP="00D03BCF">
      <w:pPr>
        <w:jc w:val="center"/>
        <w:rPr>
          <w:rFonts w:ascii="Gotham" w:hAnsi="Gotham" w:cs="Arial"/>
          <w:sz w:val="20"/>
          <w:szCs w:val="20"/>
        </w:rPr>
      </w:pPr>
      <w:r w:rsidRPr="00C71BDC">
        <w:rPr>
          <w:rFonts w:ascii="Gotham" w:hAnsi="Gotham" w:cs="Arial"/>
          <w:sz w:val="20"/>
          <w:szCs w:val="20"/>
        </w:rPr>
        <w:t>III.- CONCLUSIONES</w:t>
      </w:r>
    </w:p>
    <w:p w14:paraId="374F0195" w14:textId="77777777" w:rsidR="00D03BCF" w:rsidRDefault="00D03BCF" w:rsidP="00D03BCF">
      <w:pPr>
        <w:jc w:val="both"/>
        <w:rPr>
          <w:rFonts w:ascii="Gotham" w:hAnsi="Gotham" w:cs="Arial"/>
          <w:sz w:val="20"/>
          <w:szCs w:val="20"/>
        </w:rPr>
      </w:pPr>
    </w:p>
    <w:p w14:paraId="6CFC9442" w14:textId="77777777" w:rsidR="00D03BCF" w:rsidRPr="00C71BDC" w:rsidRDefault="00D03BCF" w:rsidP="00D03BCF">
      <w:pPr>
        <w:jc w:val="both"/>
        <w:rPr>
          <w:rFonts w:ascii="Gotham" w:hAnsi="Gotham" w:cs="Arial"/>
          <w:sz w:val="20"/>
          <w:szCs w:val="20"/>
        </w:rPr>
      </w:pPr>
      <w:r w:rsidRPr="00C71BDC">
        <w:rPr>
          <w:rFonts w:ascii="Gotham" w:hAnsi="Gotham" w:cs="Arial"/>
          <w:sz w:val="20"/>
          <w:szCs w:val="20"/>
        </w:rPr>
        <w:t xml:space="preserve">Derivado de lo anterior resulta importante Institucionalizar la consulta de niñas, niños y adolescentes a efecto de que se realice cada año en todas las escuelas primarias y secundarias, así mismo en cada uno de los 8 CEMPO, del municipio de Tonalá y culminar con un Foro que se llevara a cabo en el patio Miguel Hidalgo del palacio municipal de Tonalá, dichas consultas serán coordinadas por la Secretaria Ejecutiva de SIPINNA Tonalá, con la coadyuvancia de la Dirección de Educación, así como los integrantes del Sistema de Protección de Niñas, Niños y Adolescentes, a fin de dar cumplimiento al mandato legal contenido en las diferentes leyes, ya que es por demás importante la aplicación de Políticas Públicas del ayuntamiento que vayan en pro del Interés Superior de la Niñez, a fin de generar condiciones que favorezcan su integración, procuración y protección, se les escuche y atienda, toda vez que para la presente administración es muy importante escuchar a sus habitantes en aras de ser un municipio incluyente con visión en ser una Ciudad del Futuro. </w:t>
      </w:r>
    </w:p>
    <w:p w14:paraId="30D08DBB" w14:textId="77777777" w:rsidR="00D03BCF" w:rsidRPr="00C71BDC" w:rsidRDefault="00D03BCF" w:rsidP="00D03BCF">
      <w:pPr>
        <w:jc w:val="both"/>
        <w:rPr>
          <w:rFonts w:ascii="Gotham" w:hAnsi="Gotham" w:cs="Arial"/>
          <w:sz w:val="20"/>
          <w:szCs w:val="20"/>
        </w:rPr>
      </w:pPr>
    </w:p>
    <w:p w14:paraId="4BDA0C2F" w14:textId="77777777" w:rsidR="00D03BCF" w:rsidRPr="00C71BDC" w:rsidRDefault="00D03BCF" w:rsidP="00D03BCF">
      <w:pPr>
        <w:jc w:val="both"/>
        <w:rPr>
          <w:rFonts w:ascii="Gotham" w:hAnsi="Gotham" w:cs="Arial"/>
          <w:sz w:val="20"/>
          <w:szCs w:val="20"/>
        </w:rPr>
      </w:pPr>
      <w:r w:rsidRPr="00C71BDC">
        <w:rPr>
          <w:rFonts w:ascii="Gotham" w:hAnsi="Gotham" w:cs="Arial"/>
          <w:sz w:val="20"/>
          <w:szCs w:val="20"/>
        </w:rPr>
        <w:t>Los regidores que integramos la Comisión de Bienestar, Desarrollo, Asistencia Social y Familiar que suscribimos el presente Dictamen, realizamos el estudio de la iniciativa descrita y consideramos la importancia de fomentar e implementar la aplicación de Políticas Públicas del municipio que vayan en pro del Interés Superior de la Niñez, generar condiciones que favorezcan su integración, procuración y protección, se les escuche y atienda, se dé el uso de la voz a las niñas, niños y adolescentes a efecto de saber sus necesidades, expectativas, etc. además de ser un mandato legal.</w:t>
      </w:r>
    </w:p>
    <w:p w14:paraId="07124B55" w14:textId="77777777" w:rsidR="00D03BCF" w:rsidRPr="00C71BDC" w:rsidRDefault="00D03BCF" w:rsidP="00D03BCF">
      <w:pPr>
        <w:jc w:val="both"/>
        <w:rPr>
          <w:rFonts w:ascii="Gotham" w:hAnsi="Gotham" w:cs="Arial"/>
          <w:sz w:val="20"/>
          <w:szCs w:val="20"/>
        </w:rPr>
      </w:pPr>
    </w:p>
    <w:p w14:paraId="63E0B0B4" w14:textId="77777777" w:rsidR="00D03BCF" w:rsidRPr="00C71BDC" w:rsidRDefault="00D03BCF" w:rsidP="00D03BCF">
      <w:pPr>
        <w:jc w:val="both"/>
        <w:rPr>
          <w:rFonts w:ascii="Gotham" w:hAnsi="Gotham" w:cs="Arial"/>
          <w:sz w:val="20"/>
          <w:szCs w:val="20"/>
        </w:rPr>
      </w:pPr>
      <w:r w:rsidRPr="00C71BDC">
        <w:rPr>
          <w:rFonts w:ascii="Gotham" w:hAnsi="Gotham" w:cs="Arial"/>
          <w:sz w:val="20"/>
          <w:szCs w:val="20"/>
        </w:rPr>
        <w:lastRenderedPageBreak/>
        <w:t xml:space="preserve">Como resultado del estudio y análisis de los considerandos que integran el cuerpo del presente dictamen y de conformidad con la reglamentación y normatividad que rigen el proceso de estudio, dictaminar y aprobar los decretos, acuerdos y demás resoluciones, los integrantes de la Comisión Edilicia que suscriben el presente dictamen proponemos el siguiente: </w:t>
      </w:r>
    </w:p>
    <w:p w14:paraId="3DE7C567" w14:textId="77777777" w:rsidR="00D03BCF" w:rsidRPr="00C71BDC" w:rsidRDefault="00D03BCF" w:rsidP="00D03BCF">
      <w:pPr>
        <w:jc w:val="both"/>
        <w:rPr>
          <w:rFonts w:ascii="Gotham" w:hAnsi="Gotham" w:cs="Arial"/>
          <w:sz w:val="20"/>
          <w:szCs w:val="20"/>
        </w:rPr>
      </w:pPr>
    </w:p>
    <w:p w14:paraId="7F8CDC5A" w14:textId="77777777" w:rsidR="00D03BCF" w:rsidRPr="00C71BDC" w:rsidRDefault="00D03BCF" w:rsidP="00D03BCF">
      <w:pPr>
        <w:jc w:val="center"/>
        <w:rPr>
          <w:rFonts w:ascii="Gotham" w:hAnsi="Gotham" w:cs="Arial"/>
          <w:sz w:val="20"/>
          <w:szCs w:val="20"/>
        </w:rPr>
      </w:pPr>
      <w:r w:rsidRPr="00C71BDC">
        <w:rPr>
          <w:rFonts w:ascii="Gotham" w:hAnsi="Gotham" w:cs="Arial"/>
          <w:sz w:val="20"/>
          <w:szCs w:val="20"/>
        </w:rPr>
        <w:t>ACUERDO MUNICIPAL</w:t>
      </w:r>
    </w:p>
    <w:p w14:paraId="59EE6407" w14:textId="77777777" w:rsidR="00D03BCF" w:rsidRPr="00C71BDC" w:rsidRDefault="00D03BCF" w:rsidP="00D03BCF">
      <w:pPr>
        <w:jc w:val="both"/>
        <w:rPr>
          <w:rFonts w:ascii="Gotham" w:hAnsi="Gotham" w:cs="Arial"/>
          <w:sz w:val="20"/>
          <w:szCs w:val="20"/>
        </w:rPr>
      </w:pPr>
    </w:p>
    <w:p w14:paraId="298039C9" w14:textId="77777777" w:rsidR="00D03BCF" w:rsidRPr="00C71BDC" w:rsidRDefault="00D03BCF" w:rsidP="00D03BCF">
      <w:pPr>
        <w:jc w:val="both"/>
        <w:rPr>
          <w:rFonts w:ascii="Gotham" w:hAnsi="Gotham" w:cs="Arial"/>
          <w:sz w:val="20"/>
          <w:szCs w:val="20"/>
        </w:rPr>
      </w:pPr>
      <w:r w:rsidRPr="00C71BDC">
        <w:rPr>
          <w:rFonts w:ascii="Gotham" w:hAnsi="Gotham" w:cs="Arial"/>
          <w:sz w:val="20"/>
          <w:szCs w:val="20"/>
        </w:rPr>
        <w:t>PRIMERO: Se aprueba la realización de un foro de consulta denominado “tu voz importa” el cual tiene como finalidad conocer las necesidades y los intereses de las niñas, niños y adolescentes del municipio de Tonalá.</w:t>
      </w:r>
    </w:p>
    <w:p w14:paraId="3735944F" w14:textId="77777777" w:rsidR="00D03BCF" w:rsidRPr="00C71BDC" w:rsidRDefault="00D03BCF" w:rsidP="00D03BCF">
      <w:pPr>
        <w:jc w:val="both"/>
        <w:rPr>
          <w:rFonts w:ascii="Gotham" w:hAnsi="Gotham" w:cs="Arial"/>
          <w:sz w:val="20"/>
          <w:szCs w:val="20"/>
        </w:rPr>
      </w:pPr>
    </w:p>
    <w:p w14:paraId="1D876EB2" w14:textId="77777777" w:rsidR="00D03BCF" w:rsidRPr="00C71BDC" w:rsidRDefault="00D03BCF" w:rsidP="00D03BCF">
      <w:pPr>
        <w:jc w:val="both"/>
        <w:rPr>
          <w:rFonts w:ascii="Gotham" w:hAnsi="Gotham" w:cs="Arial"/>
          <w:sz w:val="20"/>
          <w:szCs w:val="20"/>
        </w:rPr>
      </w:pPr>
      <w:r w:rsidRPr="00C71BDC">
        <w:rPr>
          <w:rFonts w:ascii="Gotham" w:hAnsi="Gotham" w:cs="Arial"/>
          <w:sz w:val="20"/>
          <w:szCs w:val="20"/>
        </w:rPr>
        <w:t>SEGUNDO. – Se instruye a la Secretaria General a efecto de que en el marco de sus facultades instruya a la Secretaria Ejecutiva de SIPINNA, para que elabore y lleve a cabo cada año en el mes de abril las consultas planteadas en el presente dictamen, concluyendo con un Foro a realizarse en el Patio Miguel Hidalgo del palacio Municipal de Tonalá, Jalisco.</w:t>
      </w:r>
    </w:p>
    <w:p w14:paraId="6FAE6DE4" w14:textId="77777777" w:rsidR="00D03BCF" w:rsidRDefault="00D03BCF" w:rsidP="00D03BCF">
      <w:pPr>
        <w:jc w:val="both"/>
        <w:rPr>
          <w:rFonts w:ascii="Gotham" w:hAnsi="Gotham" w:cs="Arial"/>
          <w:sz w:val="20"/>
          <w:szCs w:val="20"/>
        </w:rPr>
      </w:pPr>
    </w:p>
    <w:p w14:paraId="11BAABC2" w14:textId="77777777" w:rsidR="00D03BCF" w:rsidRPr="00C71BDC" w:rsidRDefault="00D03BCF" w:rsidP="00D03BCF">
      <w:pPr>
        <w:jc w:val="both"/>
        <w:rPr>
          <w:rFonts w:ascii="Gotham" w:hAnsi="Gotham" w:cs="Arial"/>
          <w:sz w:val="20"/>
          <w:szCs w:val="20"/>
        </w:rPr>
      </w:pPr>
      <w:r w:rsidRPr="00C71BDC">
        <w:rPr>
          <w:rFonts w:ascii="Gotham" w:hAnsi="Gotham" w:cs="Arial"/>
          <w:sz w:val="20"/>
          <w:szCs w:val="20"/>
        </w:rPr>
        <w:t>TERCERO. – Se instruye a las y los Integrantes del Sistema de Protección Integral de Niñas, Niños y Adolescentes de Tonalá, Jalisco, para que de acuerdo a sus atribuciones coadyuven con la Secretaria Ejecutiva de SIPINNA Tonalá, para la aplicación de las consultas citadas en el presente Dictamen.</w:t>
      </w:r>
    </w:p>
    <w:p w14:paraId="415BE28E" w14:textId="77777777" w:rsidR="00D03BCF" w:rsidRPr="00C71BDC" w:rsidRDefault="00D03BCF" w:rsidP="00D03BCF">
      <w:pPr>
        <w:jc w:val="both"/>
        <w:rPr>
          <w:rFonts w:ascii="Gotham" w:hAnsi="Gotham" w:cs="Arial"/>
          <w:sz w:val="20"/>
          <w:szCs w:val="20"/>
        </w:rPr>
      </w:pPr>
    </w:p>
    <w:p w14:paraId="7D0F3A73" w14:textId="77777777" w:rsidR="00D03BCF" w:rsidRPr="00C71BDC" w:rsidRDefault="00D03BCF" w:rsidP="00D03BCF">
      <w:pPr>
        <w:jc w:val="both"/>
        <w:rPr>
          <w:rFonts w:ascii="Gotham" w:hAnsi="Gotham" w:cs="Arial"/>
          <w:sz w:val="20"/>
          <w:szCs w:val="20"/>
        </w:rPr>
      </w:pPr>
      <w:r w:rsidRPr="00C71BDC">
        <w:rPr>
          <w:rFonts w:ascii="Gotham" w:hAnsi="Gotham" w:cs="Arial"/>
          <w:sz w:val="20"/>
          <w:szCs w:val="20"/>
        </w:rPr>
        <w:t>CUARTO.- Se faculta al Presidente Municipal, Síndico Municipal y Secretario General suscriban en caso de ser necesario la documentación requerida que dé cumplimiento al presente acuerdo.</w:t>
      </w:r>
    </w:p>
    <w:p w14:paraId="4C4237F3" w14:textId="77777777" w:rsidR="00D03BCF" w:rsidRDefault="00D03BCF" w:rsidP="00D03BCF">
      <w:pPr>
        <w:jc w:val="both"/>
        <w:rPr>
          <w:rFonts w:ascii="Gotham" w:hAnsi="Gotham"/>
          <w:sz w:val="20"/>
          <w:szCs w:val="20"/>
        </w:rPr>
      </w:pPr>
    </w:p>
    <w:p w14:paraId="23694DF4" w14:textId="77777777" w:rsidR="00D03BCF" w:rsidRPr="00CD0531" w:rsidRDefault="00D03BCF" w:rsidP="00D03BCF">
      <w:pPr>
        <w:jc w:val="both"/>
        <w:rPr>
          <w:rFonts w:ascii="Gotham" w:hAnsi="Gotham" w:cs="Arial"/>
          <w:sz w:val="20"/>
          <w:szCs w:val="20"/>
        </w:rPr>
      </w:pPr>
      <w:r>
        <w:rPr>
          <w:rFonts w:ascii="Gotham" w:hAnsi="Gotham" w:cs="Arial"/>
          <w:sz w:val="20"/>
          <w:szCs w:val="20"/>
        </w:rPr>
        <w:t>Continuando con el uso de la voz, el Presidente Municipal, Sergio Armando Chávez Dávalos,</w:t>
      </w:r>
      <w:r w:rsidRPr="00CD0531">
        <w:rPr>
          <w:rFonts w:ascii="Gotham" w:hAnsi="Gotham" w:cs="Arial"/>
          <w:sz w:val="20"/>
          <w:szCs w:val="20"/>
        </w:rPr>
        <w:t xml:space="preserve"> señala que, se abre la discusión, en lo general y en lo particular, con relación al presente dictamen, consultando a las Regidoras y Regidores, si alguien desea hacer uso de la voz, solicitando a la Secretaria General lleve a cabo el registro de oradores.</w:t>
      </w:r>
    </w:p>
    <w:p w14:paraId="19E059F7" w14:textId="77777777" w:rsidR="00D03BCF" w:rsidRPr="00CD0531" w:rsidRDefault="00D03BCF" w:rsidP="00D03BCF">
      <w:pPr>
        <w:jc w:val="both"/>
        <w:rPr>
          <w:rFonts w:ascii="Gotham" w:hAnsi="Gotham" w:cs="Arial"/>
          <w:sz w:val="20"/>
          <w:szCs w:val="20"/>
        </w:rPr>
      </w:pPr>
    </w:p>
    <w:p w14:paraId="4EE827C7" w14:textId="77777777" w:rsidR="00D03BCF" w:rsidRPr="00CD0531" w:rsidRDefault="00D03BCF" w:rsidP="00D03BCF">
      <w:pPr>
        <w:jc w:val="both"/>
        <w:rPr>
          <w:rFonts w:ascii="Gotham" w:hAnsi="Gotham" w:cs="Arial"/>
          <w:sz w:val="20"/>
          <w:szCs w:val="20"/>
        </w:rPr>
      </w:pPr>
      <w:r w:rsidRPr="00CD0531">
        <w:rPr>
          <w:rFonts w:ascii="Gotham" w:hAnsi="Gotham" w:cs="Arial"/>
          <w:sz w:val="20"/>
          <w:szCs w:val="20"/>
        </w:rPr>
        <w:t>En uso de la voz informativa, la Secretaria General, Celia Isabel Gauna Ruíz de León, manifiesta que, como lo indica señor Presidente, le informo que no se cuenta con registro de oradores a este respecto.</w:t>
      </w:r>
    </w:p>
    <w:p w14:paraId="3B4AEF56" w14:textId="77777777" w:rsidR="00D03BCF" w:rsidRPr="00CD0531" w:rsidRDefault="00D03BCF" w:rsidP="00D03BCF">
      <w:pPr>
        <w:jc w:val="both"/>
        <w:rPr>
          <w:rFonts w:ascii="Gotham" w:hAnsi="Gotham" w:cs="Arial"/>
          <w:sz w:val="20"/>
          <w:szCs w:val="20"/>
        </w:rPr>
      </w:pPr>
    </w:p>
    <w:p w14:paraId="44CC7B40" w14:textId="77777777" w:rsidR="00D03BCF" w:rsidRPr="00CD0531" w:rsidRDefault="00D03BCF" w:rsidP="00D03BCF">
      <w:pPr>
        <w:jc w:val="both"/>
        <w:rPr>
          <w:rFonts w:ascii="Gotham" w:hAnsi="Gotham" w:cs="Arial"/>
          <w:sz w:val="20"/>
          <w:szCs w:val="20"/>
        </w:rPr>
      </w:pPr>
      <w:r w:rsidRPr="00CD0531">
        <w:rPr>
          <w:rFonts w:ascii="Gotham" w:hAnsi="Gotham" w:cs="Arial"/>
          <w:sz w:val="20"/>
          <w:szCs w:val="20"/>
        </w:rPr>
        <w:t>En uso de la voz el Presidente Municipal, Sergio Armando Chávez Dávalos, expresa que, gracias Secretaria; en ese contexto, se declara agotada la discusión, y les consulto si es de aprobarse, en lo general y en lo particular, el dictamen</w:t>
      </w:r>
      <w:r>
        <w:rPr>
          <w:rFonts w:ascii="Gotham" w:hAnsi="Gotham" w:cs="Arial"/>
          <w:sz w:val="20"/>
          <w:szCs w:val="20"/>
        </w:rPr>
        <w:t xml:space="preserve"> de referencia, en el sentido en el que se presenta</w:t>
      </w:r>
      <w:r w:rsidRPr="00CD0531">
        <w:rPr>
          <w:rFonts w:ascii="Gotham" w:hAnsi="Gotham" w:cs="Arial"/>
          <w:sz w:val="20"/>
          <w:szCs w:val="20"/>
        </w:rPr>
        <w:t>, quienes estén por la afirmativa, favor de manifiéstalo levantando su mano, instruyendo a la Secretaria General para que contabilice los votos y nos informe del resultado.</w:t>
      </w:r>
    </w:p>
    <w:p w14:paraId="73A12B40" w14:textId="77777777" w:rsidR="00D03BCF" w:rsidRPr="00CD0531" w:rsidRDefault="00D03BCF" w:rsidP="00D03BCF">
      <w:pPr>
        <w:jc w:val="both"/>
        <w:rPr>
          <w:rFonts w:ascii="Gotham" w:hAnsi="Gotham" w:cs="Arial"/>
          <w:sz w:val="20"/>
          <w:szCs w:val="20"/>
        </w:rPr>
      </w:pPr>
    </w:p>
    <w:p w14:paraId="090530C3" w14:textId="77777777" w:rsidR="00D03BCF" w:rsidRPr="00CD0531" w:rsidRDefault="00D03BCF" w:rsidP="00D03BCF">
      <w:pPr>
        <w:jc w:val="both"/>
        <w:rPr>
          <w:rFonts w:ascii="Gotham" w:hAnsi="Gotham" w:cs="Arial"/>
          <w:sz w:val="20"/>
          <w:szCs w:val="20"/>
        </w:rPr>
      </w:pPr>
      <w:r w:rsidRPr="00CD0531">
        <w:rPr>
          <w:rFonts w:ascii="Gotham" w:hAnsi="Gotham" w:cs="Arial"/>
          <w:sz w:val="20"/>
          <w:szCs w:val="20"/>
        </w:rPr>
        <w:t xml:space="preserve">En uso de la voz informativa, la Secretaria General, Celia Isabel Gauna Ruíz de León, menciona que, como lo indica señor Presidente, le informo que se registraron un total de </w:t>
      </w:r>
      <w:r w:rsidRPr="000C7FF8">
        <w:rPr>
          <w:rFonts w:ascii="Gotham" w:hAnsi="Gotham" w:cs="Arial"/>
          <w:sz w:val="20"/>
          <w:szCs w:val="20"/>
        </w:rPr>
        <w:t>1</w:t>
      </w:r>
      <w:r>
        <w:rPr>
          <w:rFonts w:ascii="Gotham" w:hAnsi="Gotham" w:cs="Arial"/>
          <w:sz w:val="20"/>
          <w:szCs w:val="20"/>
        </w:rPr>
        <w:t>9</w:t>
      </w:r>
      <w:r w:rsidRPr="000C7FF8">
        <w:rPr>
          <w:rFonts w:ascii="Gotham" w:hAnsi="Gotham" w:cs="Arial"/>
          <w:sz w:val="20"/>
          <w:szCs w:val="20"/>
        </w:rPr>
        <w:t xml:space="preserve"> votos a favor</w:t>
      </w:r>
      <w:r w:rsidRPr="00CD0531">
        <w:rPr>
          <w:rFonts w:ascii="Gotham" w:hAnsi="Gotham" w:cs="Arial"/>
          <w:sz w:val="20"/>
          <w:szCs w:val="20"/>
        </w:rPr>
        <w:t>.</w:t>
      </w:r>
    </w:p>
    <w:p w14:paraId="272C5BB8" w14:textId="77777777" w:rsidR="00D03BCF" w:rsidRPr="00CD0531" w:rsidRDefault="00D03BCF" w:rsidP="00D03BCF">
      <w:pPr>
        <w:jc w:val="both"/>
        <w:rPr>
          <w:rFonts w:ascii="Gotham" w:hAnsi="Gotham" w:cs="Arial"/>
          <w:sz w:val="20"/>
          <w:szCs w:val="20"/>
        </w:rPr>
      </w:pPr>
    </w:p>
    <w:p w14:paraId="6BC76221" w14:textId="77777777" w:rsidR="00D03BCF" w:rsidRDefault="00D03BCF" w:rsidP="00D03BCF">
      <w:pPr>
        <w:jc w:val="both"/>
        <w:rPr>
          <w:rFonts w:ascii="Gotham" w:hAnsi="Gotham" w:cs="Arial"/>
          <w:sz w:val="20"/>
          <w:szCs w:val="20"/>
        </w:rPr>
      </w:pPr>
      <w:r w:rsidRPr="00CD0531">
        <w:rPr>
          <w:rFonts w:ascii="Gotham" w:hAnsi="Gotham" w:cs="Arial"/>
          <w:sz w:val="20"/>
          <w:szCs w:val="20"/>
        </w:rPr>
        <w:t xml:space="preserve">En uso de la voz el Presidente Municipal, Sergio Armando Chávez Dávalos, señala que, gracias Secretaria; </w:t>
      </w:r>
      <w:r>
        <w:rPr>
          <w:rFonts w:ascii="Gotham" w:hAnsi="Gotham" w:cs="Arial"/>
          <w:sz w:val="20"/>
          <w:szCs w:val="20"/>
        </w:rPr>
        <w:t xml:space="preserve">queda </w:t>
      </w:r>
      <w:r w:rsidRPr="00CD0531">
        <w:rPr>
          <w:rFonts w:ascii="Gotham" w:hAnsi="Gotham" w:cs="Arial"/>
          <w:sz w:val="20"/>
          <w:szCs w:val="20"/>
        </w:rPr>
        <w:t>aprobado.</w:t>
      </w:r>
    </w:p>
    <w:p w14:paraId="5B0C8658" w14:textId="77777777" w:rsidR="00D03BCF" w:rsidRPr="007572F1" w:rsidRDefault="00D03BCF" w:rsidP="00D03BCF">
      <w:pPr>
        <w:jc w:val="both"/>
        <w:rPr>
          <w:rFonts w:ascii="Gotham" w:hAnsi="Gotham"/>
          <w:sz w:val="20"/>
          <w:szCs w:val="20"/>
        </w:rPr>
      </w:pPr>
    </w:p>
    <w:p w14:paraId="0A8ACFA3" w14:textId="77777777" w:rsidR="00D03BCF" w:rsidRPr="00040F49" w:rsidRDefault="00D03BCF" w:rsidP="00D03BCF">
      <w:pPr>
        <w:jc w:val="both"/>
        <w:rPr>
          <w:rFonts w:ascii="Gotham" w:hAnsi="Gotham"/>
          <w:sz w:val="20"/>
          <w:szCs w:val="20"/>
        </w:rPr>
      </w:pPr>
    </w:p>
    <w:p w14:paraId="0A4C68C0" w14:textId="77777777" w:rsidR="00D03BCF" w:rsidRDefault="00D03BCF" w:rsidP="00D03BCF">
      <w:pPr>
        <w:pStyle w:val="western"/>
        <w:spacing w:before="0" w:beforeAutospacing="0"/>
        <w:jc w:val="right"/>
        <w:rPr>
          <w:rFonts w:ascii="Gotham" w:hAnsi="Gotham"/>
          <w:b/>
          <w:sz w:val="22"/>
          <w:szCs w:val="22"/>
          <w:u w:val="single"/>
        </w:rPr>
      </w:pPr>
      <w:r>
        <w:rPr>
          <w:rFonts w:ascii="Gotham" w:hAnsi="Gotham"/>
          <w:b/>
          <w:sz w:val="22"/>
          <w:szCs w:val="22"/>
          <w:u w:val="single"/>
        </w:rPr>
        <w:t>ACUERDO NO. 1155</w:t>
      </w:r>
    </w:p>
    <w:p w14:paraId="305B3AA2" w14:textId="77777777" w:rsidR="00D03BCF" w:rsidRDefault="00D03BCF" w:rsidP="00D03BCF">
      <w:pPr>
        <w:jc w:val="both"/>
        <w:rPr>
          <w:rFonts w:ascii="Gotham" w:hAnsi="Gotham"/>
          <w:sz w:val="20"/>
          <w:szCs w:val="20"/>
        </w:rPr>
      </w:pPr>
      <w:r w:rsidRPr="00B267F2">
        <w:rPr>
          <w:rFonts w:ascii="Gotham" w:hAnsi="Gotham"/>
          <w:b/>
          <w:bCs/>
          <w:smallCaps/>
          <w:sz w:val="20"/>
          <w:szCs w:val="20"/>
        </w:rPr>
        <w:t xml:space="preserve">Tercer Dictamen de Comisión.- </w:t>
      </w:r>
      <w:r w:rsidRPr="00B267F2">
        <w:rPr>
          <w:rFonts w:ascii="Gotham" w:hAnsi="Gotham"/>
          <w:sz w:val="20"/>
          <w:szCs w:val="20"/>
        </w:rPr>
        <w:t>En uso de la voz el Presidente Municipal, Sergio Armando Chávez Dávalos, expresa que, se da cuenta del dictamen que presenta</w:t>
      </w:r>
      <w:r>
        <w:rPr>
          <w:rFonts w:ascii="Gotham" w:hAnsi="Gotham"/>
          <w:sz w:val="20"/>
          <w:szCs w:val="20"/>
        </w:rPr>
        <w:t>n</w:t>
      </w:r>
      <w:r w:rsidRPr="00B267F2">
        <w:rPr>
          <w:rFonts w:ascii="Gotham" w:hAnsi="Gotham"/>
          <w:sz w:val="20"/>
          <w:szCs w:val="20"/>
        </w:rPr>
        <w:t xml:space="preserve"> </w:t>
      </w:r>
      <w:r w:rsidRPr="00B267F2">
        <w:rPr>
          <w:rFonts w:ascii="Gotham" w:hAnsi="Gotham" w:cs="Arial"/>
          <w:sz w:val="20"/>
          <w:szCs w:val="20"/>
        </w:rPr>
        <w:t>la</w:t>
      </w:r>
      <w:r>
        <w:rPr>
          <w:rFonts w:ascii="Gotham" w:hAnsi="Gotham" w:cs="Arial"/>
          <w:sz w:val="20"/>
          <w:szCs w:val="20"/>
        </w:rPr>
        <w:t>s</w:t>
      </w:r>
      <w:r w:rsidRPr="00B267F2">
        <w:rPr>
          <w:rFonts w:ascii="Gotham" w:hAnsi="Gotham" w:cs="Arial"/>
          <w:sz w:val="20"/>
          <w:szCs w:val="20"/>
        </w:rPr>
        <w:t xml:space="preserve"> Comisiones Edilicias de Servicio Públicos Municipales</w:t>
      </w:r>
      <w:r>
        <w:rPr>
          <w:rFonts w:ascii="Gotham" w:hAnsi="Gotham" w:cs="Arial"/>
          <w:sz w:val="20"/>
          <w:szCs w:val="20"/>
        </w:rPr>
        <w:t>,</w:t>
      </w:r>
      <w:r w:rsidRPr="00B267F2">
        <w:rPr>
          <w:rFonts w:ascii="Gotham" w:hAnsi="Gotham" w:cs="Arial"/>
          <w:sz w:val="20"/>
          <w:szCs w:val="20"/>
        </w:rPr>
        <w:t xml:space="preserve"> y de Fomento Artesanal, Turismo y Desarrollo Económico.</w:t>
      </w:r>
    </w:p>
    <w:p w14:paraId="36E52B20" w14:textId="77777777" w:rsidR="00D03BCF" w:rsidRPr="00B267F2" w:rsidRDefault="00D03BCF" w:rsidP="00D03BCF">
      <w:pPr>
        <w:jc w:val="both"/>
        <w:rPr>
          <w:rFonts w:ascii="Gotham" w:hAnsi="Gotham" w:cs="Arial"/>
          <w:sz w:val="20"/>
          <w:szCs w:val="20"/>
        </w:rPr>
      </w:pPr>
    </w:p>
    <w:p w14:paraId="10B42F0A" w14:textId="77777777" w:rsidR="00D03BCF" w:rsidRPr="00B267F2" w:rsidRDefault="00D03BCF" w:rsidP="00D03BCF">
      <w:pPr>
        <w:jc w:val="both"/>
        <w:rPr>
          <w:rFonts w:ascii="Gotham" w:hAnsi="Gotham" w:cs="Arial"/>
          <w:sz w:val="20"/>
          <w:szCs w:val="20"/>
        </w:rPr>
      </w:pPr>
      <w:r w:rsidRPr="00B267F2">
        <w:rPr>
          <w:rFonts w:ascii="Gotham" w:hAnsi="Gotham" w:cs="Arial"/>
          <w:sz w:val="20"/>
          <w:szCs w:val="20"/>
        </w:rPr>
        <w:t xml:space="preserve">Los integrantes de las Comisiones Edilicias de Servicio Públicos Municipales y de la Comisión Edilicia de Fomento Artesanal, Turismo y Desarrollo Económico, a quienes nos fue turnada la iniciativa del Abogado Margarito Mayorga Basulto; mismo que se desprende del acuerdo </w:t>
      </w:r>
      <w:r>
        <w:rPr>
          <w:rFonts w:ascii="Gotham" w:hAnsi="Gotham" w:cs="Arial"/>
          <w:sz w:val="20"/>
          <w:szCs w:val="20"/>
        </w:rPr>
        <w:t>No.</w:t>
      </w:r>
      <w:r w:rsidRPr="00B267F2">
        <w:rPr>
          <w:rFonts w:ascii="Gotham" w:hAnsi="Gotham" w:cs="Arial"/>
          <w:sz w:val="20"/>
          <w:szCs w:val="20"/>
        </w:rPr>
        <w:t xml:space="preserve"> 1066, de la Sesión </w:t>
      </w:r>
      <w:r w:rsidRPr="00B267F2">
        <w:rPr>
          <w:rFonts w:ascii="Gotham" w:hAnsi="Gotham" w:cs="Arial"/>
          <w:sz w:val="20"/>
          <w:szCs w:val="20"/>
        </w:rPr>
        <w:lastRenderedPageBreak/>
        <w:t>Ordinaria de Ayuntamiento de fecha 18 de abril de 2024, el cual fue remitido a dichas comisiones mediante oficio SECRETARÍA GENERAL/344/2024, suscrita por la Maestra Celia Isabel Gauna Ruiz de León, en su carácter de Secretaria General; para lo cual con fundamento en lo previsto en el artículo 27, 35, 49, 52, 71, 72, 77, 86, 89 y demás relativos de la Ley del Gobierno y la Administración Pública Municipal del Estado de Jalisco; así como los artículos 25, 26, 28, 70 y demás relativos y aplicables del Reglamento Para el Funcionamiento Interno de Sesiones del Ayuntamiento Constitucional de Tonalá, Jalisco se expresan los siguientes:</w:t>
      </w:r>
    </w:p>
    <w:p w14:paraId="6B7D3FE3" w14:textId="77777777" w:rsidR="00D03BCF" w:rsidRPr="00B267F2" w:rsidRDefault="00D03BCF" w:rsidP="00D03BCF">
      <w:pPr>
        <w:jc w:val="both"/>
        <w:rPr>
          <w:rFonts w:ascii="Gotham" w:hAnsi="Gotham" w:cs="Arial"/>
          <w:sz w:val="20"/>
          <w:szCs w:val="20"/>
        </w:rPr>
      </w:pPr>
    </w:p>
    <w:p w14:paraId="3F08DC94" w14:textId="77777777" w:rsidR="00D03BCF" w:rsidRPr="00B267F2" w:rsidRDefault="00D03BCF" w:rsidP="00D03BCF">
      <w:pPr>
        <w:jc w:val="center"/>
        <w:rPr>
          <w:rFonts w:ascii="Gotham" w:hAnsi="Gotham" w:cs="Arial"/>
          <w:sz w:val="20"/>
          <w:szCs w:val="20"/>
        </w:rPr>
      </w:pPr>
      <w:r>
        <w:rPr>
          <w:rFonts w:ascii="Gotham" w:hAnsi="Gotham" w:cs="Arial"/>
          <w:sz w:val="20"/>
          <w:szCs w:val="20"/>
        </w:rPr>
        <w:t>ANTECEDENTES</w:t>
      </w:r>
    </w:p>
    <w:p w14:paraId="5202F002" w14:textId="77777777" w:rsidR="00D03BCF" w:rsidRPr="00B267F2" w:rsidRDefault="00D03BCF" w:rsidP="00D03BCF">
      <w:pPr>
        <w:jc w:val="both"/>
        <w:rPr>
          <w:rFonts w:ascii="Gotham" w:hAnsi="Gotham" w:cs="Arial"/>
          <w:sz w:val="20"/>
          <w:szCs w:val="20"/>
        </w:rPr>
      </w:pPr>
    </w:p>
    <w:p w14:paraId="55BE5930" w14:textId="77777777" w:rsidR="00D03BCF" w:rsidRPr="00B267F2" w:rsidRDefault="00D03BCF" w:rsidP="00D03BCF">
      <w:pPr>
        <w:ind w:left="567" w:hanging="567"/>
        <w:jc w:val="both"/>
        <w:rPr>
          <w:rFonts w:ascii="Gotham" w:hAnsi="Gotham" w:cs="Arial"/>
          <w:sz w:val="20"/>
          <w:szCs w:val="20"/>
        </w:rPr>
      </w:pPr>
      <w:r w:rsidRPr="00B267F2">
        <w:rPr>
          <w:rFonts w:ascii="Gotham" w:hAnsi="Gotham" w:cs="Arial"/>
          <w:sz w:val="20"/>
          <w:szCs w:val="20"/>
        </w:rPr>
        <w:t xml:space="preserve">l.- </w:t>
      </w:r>
      <w:r>
        <w:rPr>
          <w:rFonts w:ascii="Gotham" w:hAnsi="Gotham" w:cs="Arial"/>
          <w:sz w:val="20"/>
          <w:szCs w:val="20"/>
        </w:rPr>
        <w:tab/>
      </w:r>
      <w:r w:rsidRPr="00B267F2">
        <w:rPr>
          <w:rFonts w:ascii="Gotham" w:hAnsi="Gotham" w:cs="Arial"/>
          <w:sz w:val="20"/>
          <w:szCs w:val="20"/>
        </w:rPr>
        <w:t>El Abogado Margarito Mayorga Basulto, en su carácter de Sindico del Ayuntamiento de Tonalá, Jalisco, en Sesión Ordinaria celebrada el día 18 de abril del año 2024, bajo acuerdo No. 1066, presento la propuesta que tiene por objeto cambiar de nombre al “Parque Ecológico de los Artesanos” ubicado a un costado del Cerro de la Reina a fin de que se le denomine como “Parque ecológico de la Familia en este Municipio”, por las consideraciones de antecedentes que a continuación se exponen:</w:t>
      </w:r>
    </w:p>
    <w:p w14:paraId="027065D3" w14:textId="77777777" w:rsidR="00D03BCF" w:rsidRPr="00B267F2" w:rsidRDefault="00D03BCF" w:rsidP="00D03BCF">
      <w:pPr>
        <w:jc w:val="both"/>
        <w:rPr>
          <w:rFonts w:ascii="Gotham" w:hAnsi="Gotham" w:cs="Arial"/>
          <w:sz w:val="20"/>
          <w:szCs w:val="20"/>
        </w:rPr>
      </w:pPr>
    </w:p>
    <w:p w14:paraId="2CFF0BE5" w14:textId="77777777" w:rsidR="00D03BCF" w:rsidRPr="00703157" w:rsidRDefault="00D03BCF" w:rsidP="00D03BCF">
      <w:pPr>
        <w:ind w:left="851" w:right="283"/>
        <w:jc w:val="both"/>
        <w:rPr>
          <w:rFonts w:ascii="Gotham" w:hAnsi="Gotham" w:cs="Arial"/>
          <w:i/>
          <w:sz w:val="19"/>
          <w:szCs w:val="19"/>
        </w:rPr>
      </w:pPr>
      <w:r w:rsidRPr="00703157">
        <w:rPr>
          <w:rFonts w:ascii="Gotham" w:hAnsi="Gotham" w:cs="Arial"/>
          <w:i/>
          <w:sz w:val="19"/>
          <w:szCs w:val="19"/>
        </w:rPr>
        <w:t xml:space="preserve">“…De acuerdo con el Censo Nacional de Población y Vivienda 2020 del INEGI en Tonalá había 150,488 hogares de los cuales 99 686 eran familias nucleares, 33,280 eran familiares ampliados, 1,170 correspondía a familiares compuestos y 15,337 a hogares no familiares (el resto no está especificado). Respecto a la población había un total de 569,913 personas de los cuales 45,825 eran menores entre 0 y 4 años de edad; 54,020 de 5 a 9 años; 53,095 entre 10 y 14 años, representando un 28.1% del total de la población del municipio. La responsabilidad fundamental de la familia siempre ha sido la de cuidar y proteger a los niños y asegurar el desarrollo armonioso de su personalidad. Asimismo, la familia garantiza que los hijos puedan crecer en un ambiente de felicidad, amor y comprensión para afrontar mejor el futuro. La Convención sobre los Derechos del Niño, reconoce expresamente que la función principal en la crianza de los niños recae en las madres y los padres, que son las principales personas encargadas de su crianza, así como sus maestros y proveedores para el desarrollo del niño. Los padres son los pilares de la estructura familiar, de las comunidades y de la sociedad. A nivel internacional existen muchos factores que atentan contra la labor de los padres y las madres tales como: la violencia intrafamiliar, la violencia en general, el abandono, la migración, enfermedades como el VIH/SIDA, los riesgos antes, durante y después del embarazo y el acceso desigual a la educación. Lo anterior, pone de relieve la necesidad profunda y universal de que haya figuras paternas y maternas positivas en las familias. Asimismo, invita a desarrollar y ampliar políticas y servicios de asistencia familiar. Para el caso del municipio de Tonalá, en el año 2022 se registraron un total de 1,134 carpetas de investigación por la probable comisión del delito de violencia familiar, lo que equivaldría a un promedio de 3 carpetas al día. Por otro lado, el espacio público y su uso por parte de la población supone un reto para los gobiernos municipales, pues el objetivo es involucrar a la comunidad con los espacios que habita o de los cuales puede hacer uso para actividades recreativas o de integración social, sin embargo, no siempre la participación de la población es alta. Adicionalmente en el diseño de espacios públicos pueden llegar a suceder problemas en la identidad del espacio, es decir; identificar la población a la cual va dirigido o aquella que se identificará más con el espacio. Por ello, la familia supone la identidad que mejor se adapta a los múltiples intereses de la población. En nuestro municipio, la entidad encargada del desarrollo de la familia es el Sistema Integral para el Desarrollo de la Familia- DIF- quien se encarga de otorgar múltiples servicios asistenciales a la población dentro de las que se destaca: • Centro de Rehabilitación Integral. • Platicas Prematrimoniales. • Servicios Dentales. • Despensa alimentaria. • Escuela para padres. Por ello con el propósito de generar acciones encaminadas a recuperar espacios públicos y abonar a las políticas de familia, es que se propone cambiar el nombre del “Parque Ecológico de los Artesanos” ubicado en las Coordinadas 20°38'01.6"N 103°14'24.9"W por el de “Parque Ecológico de la familia”. Con ello se pretende reformar las acciones que implementa el Sistema Integral para el Desarrollo de la Familia- DIF Tonalá, el cual </w:t>
      </w:r>
      <w:r w:rsidRPr="00703157">
        <w:rPr>
          <w:rFonts w:ascii="Gotham" w:hAnsi="Gotham" w:cs="Arial"/>
          <w:i/>
          <w:sz w:val="19"/>
          <w:szCs w:val="19"/>
        </w:rPr>
        <w:lastRenderedPageBreak/>
        <w:t>tiene sus oficinas de representación justo enfrente de este espacio ecológico. De esta manera las familias que acuden a las instalaciones del DIF Tonalá o bien, transitan por la zona, podrán encontrar un espacio de convivencia y/o recreación familiar público…”</w:t>
      </w:r>
    </w:p>
    <w:p w14:paraId="4F782B88" w14:textId="77777777" w:rsidR="00D03BCF" w:rsidRPr="00703157" w:rsidRDefault="00D03BCF" w:rsidP="00D03BCF">
      <w:pPr>
        <w:ind w:left="567" w:hanging="567"/>
        <w:jc w:val="both"/>
        <w:rPr>
          <w:rFonts w:ascii="Gotham" w:hAnsi="Gotham" w:cs="Arial"/>
          <w:sz w:val="20"/>
          <w:szCs w:val="20"/>
        </w:rPr>
      </w:pPr>
    </w:p>
    <w:p w14:paraId="502ADAFE" w14:textId="77777777" w:rsidR="00D03BCF" w:rsidRPr="00703157" w:rsidRDefault="00D03BCF" w:rsidP="00D03BCF">
      <w:pPr>
        <w:ind w:left="567" w:hanging="567"/>
        <w:jc w:val="both"/>
        <w:rPr>
          <w:rFonts w:ascii="Gotham" w:hAnsi="Gotham" w:cs="Arial"/>
          <w:sz w:val="20"/>
          <w:szCs w:val="20"/>
        </w:rPr>
      </w:pPr>
      <w:r w:rsidRPr="00703157">
        <w:rPr>
          <w:rFonts w:ascii="Gotham" w:hAnsi="Gotham" w:cs="Arial"/>
          <w:sz w:val="20"/>
          <w:szCs w:val="20"/>
        </w:rPr>
        <w:t xml:space="preserve">ll.- </w:t>
      </w:r>
      <w:r>
        <w:rPr>
          <w:rFonts w:ascii="Gotham" w:hAnsi="Gotham" w:cs="Arial"/>
          <w:sz w:val="20"/>
          <w:szCs w:val="20"/>
        </w:rPr>
        <w:tab/>
      </w:r>
      <w:r w:rsidRPr="00703157">
        <w:rPr>
          <w:rFonts w:ascii="Gotham" w:hAnsi="Gotham" w:cs="Arial"/>
          <w:sz w:val="20"/>
          <w:szCs w:val="20"/>
        </w:rPr>
        <w:t>Que en esa misma sesión de Ayuntamiento se acordó el turno de dicha iniciativa para su estudio, análisis y dictaminación, a las Comisiones Edilicias de Servicio Públicos Municipales y de la Comisión Edilicia de Fomento Artesanal, Turismo y Desarrollo Económico.</w:t>
      </w:r>
    </w:p>
    <w:p w14:paraId="17203345" w14:textId="77777777" w:rsidR="00D03BCF" w:rsidRPr="00703157" w:rsidRDefault="00D03BCF" w:rsidP="00D03BCF">
      <w:pPr>
        <w:jc w:val="both"/>
        <w:rPr>
          <w:rFonts w:ascii="Gotham" w:hAnsi="Gotham" w:cs="Arial"/>
          <w:sz w:val="20"/>
          <w:szCs w:val="20"/>
        </w:rPr>
      </w:pPr>
    </w:p>
    <w:p w14:paraId="495B8E3F" w14:textId="77777777" w:rsidR="00D03BCF" w:rsidRPr="00703157" w:rsidRDefault="00D03BCF" w:rsidP="00D03BCF">
      <w:pPr>
        <w:jc w:val="both"/>
        <w:rPr>
          <w:rFonts w:ascii="Gotham" w:hAnsi="Gotham" w:cs="Arial"/>
          <w:sz w:val="20"/>
          <w:szCs w:val="20"/>
        </w:rPr>
      </w:pPr>
      <w:r w:rsidRPr="00703157">
        <w:rPr>
          <w:rFonts w:ascii="Gotham" w:hAnsi="Gotham" w:cs="Arial"/>
          <w:sz w:val="20"/>
          <w:szCs w:val="20"/>
        </w:rPr>
        <w:t>De lo cual, las Comisiones Edilicias de Servicio Públicos Municipales y de la Comisión Edilicia de Fomento Artesanal, Turismo y Desarrollo Económico; de un estudio y análisis de dicho punto de acuerdo, realizamos las siguientes:</w:t>
      </w:r>
    </w:p>
    <w:p w14:paraId="586CD8DB" w14:textId="77777777" w:rsidR="00D03BCF" w:rsidRPr="00703157" w:rsidRDefault="00D03BCF" w:rsidP="00D03BCF">
      <w:pPr>
        <w:jc w:val="both"/>
        <w:rPr>
          <w:rFonts w:ascii="Gotham" w:hAnsi="Gotham" w:cs="Arial"/>
          <w:sz w:val="20"/>
          <w:szCs w:val="20"/>
        </w:rPr>
      </w:pPr>
    </w:p>
    <w:p w14:paraId="62C83ED2" w14:textId="77777777" w:rsidR="00D03BCF" w:rsidRPr="00703157" w:rsidRDefault="00D03BCF" w:rsidP="00D03BCF">
      <w:pPr>
        <w:jc w:val="center"/>
        <w:rPr>
          <w:rFonts w:ascii="Gotham" w:hAnsi="Gotham" w:cs="Arial"/>
          <w:sz w:val="20"/>
          <w:szCs w:val="20"/>
        </w:rPr>
      </w:pPr>
      <w:r>
        <w:rPr>
          <w:rFonts w:ascii="Gotham" w:hAnsi="Gotham" w:cs="Arial"/>
          <w:sz w:val="20"/>
          <w:szCs w:val="20"/>
        </w:rPr>
        <w:t>CONSIDERACIONES</w:t>
      </w:r>
    </w:p>
    <w:p w14:paraId="371EE265" w14:textId="77777777" w:rsidR="00D03BCF" w:rsidRPr="00703157" w:rsidRDefault="00D03BCF" w:rsidP="00D03BCF">
      <w:pPr>
        <w:jc w:val="both"/>
        <w:rPr>
          <w:rFonts w:ascii="Gotham" w:hAnsi="Gotham" w:cs="Arial"/>
          <w:sz w:val="20"/>
          <w:szCs w:val="20"/>
        </w:rPr>
      </w:pPr>
    </w:p>
    <w:p w14:paraId="36E009F1" w14:textId="77777777" w:rsidR="00D03BCF" w:rsidRDefault="00D03BCF" w:rsidP="00D03BCF">
      <w:pPr>
        <w:ind w:left="567" w:hanging="567"/>
        <w:jc w:val="both"/>
        <w:rPr>
          <w:rFonts w:ascii="Calisto MT" w:hAnsi="Calisto MT"/>
        </w:rPr>
      </w:pPr>
      <w:r w:rsidRPr="00703157">
        <w:rPr>
          <w:rFonts w:ascii="Gotham" w:hAnsi="Gotham" w:cs="Arial"/>
          <w:sz w:val="20"/>
          <w:szCs w:val="20"/>
        </w:rPr>
        <w:t xml:space="preserve">I.- </w:t>
      </w:r>
      <w:r>
        <w:rPr>
          <w:rFonts w:ascii="Gotham" w:hAnsi="Gotham" w:cs="Arial"/>
          <w:sz w:val="20"/>
          <w:szCs w:val="20"/>
        </w:rPr>
        <w:tab/>
      </w:r>
      <w:r w:rsidRPr="00703157">
        <w:rPr>
          <w:rFonts w:ascii="Gotham" w:hAnsi="Gotham" w:cs="Arial"/>
          <w:sz w:val="20"/>
          <w:szCs w:val="20"/>
        </w:rPr>
        <w:t>La Constitución Política de los Estados Unidos Mexicanos, establece en su artículo 115, los fundamentos jurídicos que determinan el actuar de los Ayuntamientos de nuestro país, destacándose al respecto el siguiente texto:</w:t>
      </w:r>
      <w:r w:rsidRPr="00B0575A">
        <w:rPr>
          <w:rFonts w:ascii="Calisto MT" w:hAnsi="Calisto MT"/>
        </w:rPr>
        <w:t xml:space="preserve"> </w:t>
      </w:r>
    </w:p>
    <w:p w14:paraId="4BEA46CE" w14:textId="77777777" w:rsidR="00D03BCF" w:rsidRPr="00703157" w:rsidRDefault="00D03BCF" w:rsidP="00D03BCF">
      <w:pPr>
        <w:ind w:left="567" w:hanging="567"/>
        <w:jc w:val="both"/>
        <w:rPr>
          <w:rFonts w:ascii="Gotham" w:hAnsi="Gotham" w:cs="Arial"/>
          <w:sz w:val="20"/>
          <w:szCs w:val="20"/>
        </w:rPr>
      </w:pPr>
    </w:p>
    <w:p w14:paraId="75AB2805" w14:textId="124ED09B" w:rsidR="00D03BCF" w:rsidRPr="00703157" w:rsidRDefault="00D03BCF" w:rsidP="00D03BCF">
      <w:pPr>
        <w:ind w:left="851" w:right="283"/>
        <w:jc w:val="both"/>
        <w:rPr>
          <w:rFonts w:ascii="Gotham" w:hAnsi="Gotham" w:cs="Arial"/>
          <w:i/>
          <w:sz w:val="19"/>
          <w:szCs w:val="19"/>
        </w:rPr>
      </w:pPr>
      <w:r w:rsidRPr="00703157">
        <w:rPr>
          <w:rFonts w:ascii="Gotham" w:hAnsi="Gotham" w:cs="Arial"/>
          <w:i/>
          <w:sz w:val="19"/>
          <w:szCs w:val="19"/>
        </w:rPr>
        <w:t>"…Los estados adoptarán, para su régimen interior, la forma de Gobierno Republicano, representativo, democrático, laico y popular, teniendo como base de su división territorial y de su organización política y administrativa, el Municipio libre... Cada Municipio será gobernado por un Ayuntamiento de elección popular directa, integrado por un Presidente Municipal y el número de Regidores y Síndicos que la ley determine…</w:t>
      </w:r>
      <w:r w:rsidR="008B58C6">
        <w:rPr>
          <w:rFonts w:ascii="Gotham" w:hAnsi="Gotham" w:cs="Arial"/>
          <w:i/>
          <w:sz w:val="19"/>
          <w:szCs w:val="19"/>
        </w:rPr>
        <w:t xml:space="preserve"> </w:t>
      </w:r>
      <w:r w:rsidRPr="00703157">
        <w:rPr>
          <w:rFonts w:ascii="Gotham" w:hAnsi="Gotham" w:cs="Arial"/>
          <w:i/>
          <w:sz w:val="19"/>
          <w:szCs w:val="19"/>
        </w:rPr>
        <w:t>La competencia que esta Constitución otorga al Gobierno Municipal se ejercerá por el Ayuntamiento de manera exclusiva y no habrá autoridad intermedia alguna entre éste y el gobierno del Estado...”</w:t>
      </w:r>
    </w:p>
    <w:p w14:paraId="422B4A31" w14:textId="77777777" w:rsidR="00D03BCF" w:rsidRPr="00703157" w:rsidRDefault="00D03BCF" w:rsidP="00D03BCF">
      <w:pPr>
        <w:ind w:left="567" w:hanging="567"/>
        <w:jc w:val="both"/>
        <w:rPr>
          <w:rFonts w:ascii="Gotham" w:hAnsi="Gotham" w:cs="Arial"/>
          <w:sz w:val="20"/>
          <w:szCs w:val="20"/>
        </w:rPr>
      </w:pPr>
    </w:p>
    <w:p w14:paraId="11CA15BE" w14:textId="77777777" w:rsidR="00D03BCF" w:rsidRPr="00703157" w:rsidRDefault="00D03BCF" w:rsidP="00D03BCF">
      <w:pPr>
        <w:ind w:left="567" w:hanging="567"/>
        <w:jc w:val="both"/>
        <w:rPr>
          <w:rFonts w:ascii="Gotham" w:hAnsi="Gotham" w:cs="Arial"/>
          <w:sz w:val="20"/>
          <w:szCs w:val="20"/>
        </w:rPr>
      </w:pPr>
      <w:r w:rsidRPr="00703157">
        <w:rPr>
          <w:rFonts w:ascii="Gotham" w:hAnsi="Gotham" w:cs="Arial"/>
          <w:sz w:val="20"/>
          <w:szCs w:val="20"/>
        </w:rPr>
        <w:t xml:space="preserve">II.- </w:t>
      </w:r>
      <w:r>
        <w:rPr>
          <w:rFonts w:ascii="Gotham" w:hAnsi="Gotham" w:cs="Arial"/>
          <w:sz w:val="20"/>
          <w:szCs w:val="20"/>
        </w:rPr>
        <w:tab/>
      </w:r>
      <w:r w:rsidRPr="00703157">
        <w:rPr>
          <w:rFonts w:ascii="Gotham" w:hAnsi="Gotham" w:cs="Arial"/>
          <w:sz w:val="20"/>
          <w:szCs w:val="20"/>
        </w:rPr>
        <w:t xml:space="preserve">Que la Ley del Gobierno y la Administración Pública Municipal del Estado de Jalisco, en su artículo 3, estipula que: </w:t>
      </w:r>
    </w:p>
    <w:p w14:paraId="10B0C8A2" w14:textId="77777777" w:rsidR="00D03BCF" w:rsidRPr="00703157" w:rsidRDefault="00D03BCF" w:rsidP="00D03BCF">
      <w:pPr>
        <w:ind w:left="567" w:hanging="567"/>
        <w:jc w:val="both"/>
        <w:rPr>
          <w:rFonts w:ascii="Gotham" w:hAnsi="Gotham" w:cs="Arial"/>
          <w:sz w:val="20"/>
          <w:szCs w:val="20"/>
        </w:rPr>
      </w:pPr>
    </w:p>
    <w:p w14:paraId="690DA193" w14:textId="77777777" w:rsidR="00D03BCF" w:rsidRPr="00650B95" w:rsidRDefault="00D03BCF" w:rsidP="00D03BCF">
      <w:pPr>
        <w:ind w:left="851" w:right="283"/>
        <w:jc w:val="both"/>
        <w:rPr>
          <w:rFonts w:ascii="Gotham" w:hAnsi="Gotham" w:cs="Arial"/>
          <w:i/>
          <w:sz w:val="19"/>
          <w:szCs w:val="19"/>
        </w:rPr>
      </w:pPr>
      <w:r w:rsidRPr="00650B95">
        <w:rPr>
          <w:rFonts w:ascii="Gotham" w:hAnsi="Gotham" w:cs="Arial"/>
          <w:i/>
          <w:sz w:val="19"/>
          <w:szCs w:val="19"/>
        </w:rPr>
        <w:t xml:space="preserve">“…Cada Municipio es gobernado por un Ayuntamiento de elección popular directa… Las competencias municipales deben ser ejercidas de manera exclusiva por el Ayuntamiento y no habrá ninguna autoridad intermedia entre éste y el Gobierno del Estado...”. </w:t>
      </w:r>
    </w:p>
    <w:p w14:paraId="4AFC837B" w14:textId="77777777" w:rsidR="00D03BCF" w:rsidRPr="00703157" w:rsidRDefault="00D03BCF" w:rsidP="00D03BCF">
      <w:pPr>
        <w:ind w:left="567" w:hanging="567"/>
        <w:jc w:val="both"/>
        <w:rPr>
          <w:rFonts w:ascii="Gotham" w:hAnsi="Gotham" w:cs="Arial"/>
          <w:sz w:val="20"/>
          <w:szCs w:val="20"/>
        </w:rPr>
      </w:pPr>
    </w:p>
    <w:p w14:paraId="544CE1EB" w14:textId="77777777" w:rsidR="00D03BCF" w:rsidRPr="00703157" w:rsidRDefault="00D03BCF" w:rsidP="00D03BCF">
      <w:pPr>
        <w:ind w:left="567" w:hanging="567"/>
        <w:jc w:val="both"/>
        <w:rPr>
          <w:rFonts w:ascii="Gotham" w:hAnsi="Gotham" w:cs="Arial"/>
          <w:sz w:val="20"/>
          <w:szCs w:val="20"/>
        </w:rPr>
      </w:pPr>
      <w:r w:rsidRPr="00703157">
        <w:rPr>
          <w:rFonts w:ascii="Gotham" w:hAnsi="Gotham" w:cs="Arial"/>
          <w:sz w:val="20"/>
          <w:szCs w:val="20"/>
        </w:rPr>
        <w:t xml:space="preserve">III.- </w:t>
      </w:r>
      <w:r>
        <w:rPr>
          <w:rFonts w:ascii="Gotham" w:hAnsi="Gotham" w:cs="Arial"/>
          <w:sz w:val="20"/>
          <w:szCs w:val="20"/>
        </w:rPr>
        <w:tab/>
      </w:r>
      <w:r w:rsidRPr="00703157">
        <w:rPr>
          <w:rFonts w:ascii="Gotham" w:hAnsi="Gotham" w:cs="Arial"/>
          <w:sz w:val="20"/>
          <w:szCs w:val="20"/>
        </w:rPr>
        <w:t xml:space="preserve">Que el Reglamento del Gobierno y la Administración Pública del Ayuntamiento Constitucional de Tonalá, Jalisco, en su artículo 92, señala que: </w:t>
      </w:r>
    </w:p>
    <w:p w14:paraId="2483E537" w14:textId="77777777" w:rsidR="00D03BCF" w:rsidRPr="00703157" w:rsidRDefault="00D03BCF" w:rsidP="00D03BCF">
      <w:pPr>
        <w:ind w:left="567" w:hanging="567"/>
        <w:jc w:val="both"/>
        <w:rPr>
          <w:rFonts w:ascii="Gotham" w:hAnsi="Gotham" w:cs="Arial"/>
          <w:sz w:val="20"/>
          <w:szCs w:val="20"/>
        </w:rPr>
      </w:pPr>
    </w:p>
    <w:p w14:paraId="72FD3795" w14:textId="77777777" w:rsidR="00D03BCF" w:rsidRPr="00650B95" w:rsidRDefault="00D03BCF" w:rsidP="00D03BCF">
      <w:pPr>
        <w:ind w:left="851" w:right="283"/>
        <w:jc w:val="both"/>
        <w:rPr>
          <w:rFonts w:ascii="Gotham" w:hAnsi="Gotham" w:cs="Arial"/>
          <w:i/>
          <w:sz w:val="19"/>
          <w:szCs w:val="19"/>
        </w:rPr>
      </w:pPr>
      <w:r w:rsidRPr="00650B95">
        <w:rPr>
          <w:rFonts w:ascii="Gotham" w:hAnsi="Gotham" w:cs="Arial"/>
          <w:i/>
          <w:sz w:val="19"/>
          <w:szCs w:val="19"/>
        </w:rPr>
        <w:t xml:space="preserve">“…El Ayuntamiento de Tonalá, para el estudio, dictamen, vigilancia y atención de los diversos asuntos que les corresponda conocer, debe funcionar mediante Comisiones, estas pueden ser permanentes o transitorias, con desempeño colegiado, y bajo ninguna circunstancia puede tener facultades ejecutivas…”; </w:t>
      </w:r>
    </w:p>
    <w:p w14:paraId="774A4FB4" w14:textId="77777777" w:rsidR="00D03BCF" w:rsidRPr="00703157" w:rsidRDefault="00D03BCF" w:rsidP="00D03BCF">
      <w:pPr>
        <w:ind w:left="567"/>
        <w:jc w:val="both"/>
        <w:rPr>
          <w:rFonts w:ascii="Gotham" w:hAnsi="Gotham" w:cs="Arial"/>
          <w:sz w:val="20"/>
          <w:szCs w:val="20"/>
        </w:rPr>
      </w:pPr>
    </w:p>
    <w:p w14:paraId="78E0A0E7" w14:textId="77777777" w:rsidR="00D03BCF" w:rsidRPr="00703157" w:rsidRDefault="00D03BCF" w:rsidP="00D03BCF">
      <w:pPr>
        <w:ind w:left="567"/>
        <w:jc w:val="both"/>
        <w:rPr>
          <w:rFonts w:ascii="Gotham" w:hAnsi="Gotham" w:cs="Arial"/>
          <w:sz w:val="20"/>
          <w:szCs w:val="20"/>
        </w:rPr>
      </w:pPr>
      <w:r w:rsidRPr="00703157">
        <w:rPr>
          <w:rFonts w:ascii="Gotham" w:hAnsi="Gotham" w:cs="Arial"/>
          <w:sz w:val="20"/>
          <w:szCs w:val="20"/>
        </w:rPr>
        <w:t xml:space="preserve">Asimismo, en su artículo 93, refiere que: </w:t>
      </w:r>
    </w:p>
    <w:p w14:paraId="5C89A924" w14:textId="77777777" w:rsidR="00D03BCF" w:rsidRPr="00703157" w:rsidRDefault="00D03BCF" w:rsidP="00D03BCF">
      <w:pPr>
        <w:ind w:left="567"/>
        <w:jc w:val="both"/>
        <w:rPr>
          <w:rFonts w:ascii="Gotham" w:hAnsi="Gotham" w:cs="Arial"/>
          <w:sz w:val="20"/>
          <w:szCs w:val="20"/>
        </w:rPr>
      </w:pPr>
    </w:p>
    <w:p w14:paraId="282AA139" w14:textId="77777777" w:rsidR="00D03BCF" w:rsidRPr="00650B95" w:rsidRDefault="00D03BCF" w:rsidP="00D03BCF">
      <w:pPr>
        <w:ind w:left="851" w:right="283"/>
        <w:jc w:val="both"/>
        <w:rPr>
          <w:rFonts w:ascii="Gotham" w:hAnsi="Gotham" w:cs="Arial"/>
          <w:i/>
          <w:sz w:val="19"/>
          <w:szCs w:val="19"/>
        </w:rPr>
      </w:pPr>
      <w:r w:rsidRPr="00650B95">
        <w:rPr>
          <w:rFonts w:ascii="Gotham" w:hAnsi="Gotham" w:cs="Arial"/>
          <w:i/>
          <w:sz w:val="19"/>
          <w:szCs w:val="19"/>
        </w:rPr>
        <w:t>“…Las Comisiones Edilicias tienen las siguientes atribuciones: “l. Recibir estudiar, analizar, discutir y dictaminar los asuntos turnados por el Ayuntamiento; ll. Presentar al Ayuntamiento los dictámenes e informes, resultados de sus trabajos e investigaciones y demás documentos relativos a los asuntos que les son turnados...”</w:t>
      </w:r>
    </w:p>
    <w:p w14:paraId="0677C4B4" w14:textId="77777777" w:rsidR="00D03BCF" w:rsidRPr="00703157" w:rsidRDefault="00D03BCF" w:rsidP="00D03BCF">
      <w:pPr>
        <w:ind w:left="567" w:hanging="567"/>
        <w:jc w:val="both"/>
        <w:rPr>
          <w:rFonts w:ascii="Gotham" w:hAnsi="Gotham" w:cs="Arial"/>
          <w:sz w:val="20"/>
          <w:szCs w:val="20"/>
        </w:rPr>
      </w:pPr>
    </w:p>
    <w:p w14:paraId="3BC1DB52" w14:textId="77777777" w:rsidR="00D03BCF" w:rsidRPr="00703157" w:rsidRDefault="00D03BCF" w:rsidP="00D03BCF">
      <w:pPr>
        <w:ind w:left="567" w:hanging="567"/>
        <w:jc w:val="both"/>
        <w:rPr>
          <w:rFonts w:ascii="Gotham" w:hAnsi="Gotham" w:cs="Arial"/>
          <w:sz w:val="20"/>
          <w:szCs w:val="20"/>
        </w:rPr>
      </w:pPr>
      <w:r w:rsidRPr="00703157">
        <w:rPr>
          <w:rFonts w:ascii="Gotham" w:hAnsi="Gotham" w:cs="Arial"/>
          <w:sz w:val="20"/>
          <w:szCs w:val="20"/>
        </w:rPr>
        <w:t xml:space="preserve">IV.- </w:t>
      </w:r>
      <w:r>
        <w:rPr>
          <w:rFonts w:ascii="Gotham" w:hAnsi="Gotham" w:cs="Arial"/>
          <w:sz w:val="20"/>
          <w:szCs w:val="20"/>
        </w:rPr>
        <w:tab/>
      </w:r>
      <w:r w:rsidRPr="00703157">
        <w:rPr>
          <w:rFonts w:ascii="Gotham" w:hAnsi="Gotham" w:cs="Arial"/>
          <w:sz w:val="20"/>
          <w:szCs w:val="20"/>
        </w:rPr>
        <w:t xml:space="preserve">Que el artículo 107 del mismo ordenamiento, estipula que: </w:t>
      </w:r>
    </w:p>
    <w:p w14:paraId="1707BFE5" w14:textId="77777777" w:rsidR="00D03BCF" w:rsidRPr="00703157" w:rsidRDefault="00D03BCF" w:rsidP="00D03BCF">
      <w:pPr>
        <w:ind w:left="567" w:hanging="567"/>
        <w:jc w:val="both"/>
        <w:rPr>
          <w:rFonts w:ascii="Gotham" w:hAnsi="Gotham" w:cs="Arial"/>
          <w:sz w:val="20"/>
          <w:szCs w:val="20"/>
        </w:rPr>
      </w:pPr>
    </w:p>
    <w:p w14:paraId="1F596546" w14:textId="0DF0E183" w:rsidR="00D03BCF" w:rsidRPr="00650B95" w:rsidRDefault="00D03BCF" w:rsidP="00D03BCF">
      <w:pPr>
        <w:ind w:left="851" w:right="283"/>
        <w:jc w:val="both"/>
        <w:rPr>
          <w:rFonts w:ascii="Gotham" w:hAnsi="Gotham" w:cs="Arial"/>
          <w:i/>
          <w:sz w:val="19"/>
          <w:szCs w:val="19"/>
        </w:rPr>
      </w:pPr>
      <w:r w:rsidRPr="00650B95">
        <w:rPr>
          <w:rFonts w:ascii="Gotham" w:hAnsi="Gotham" w:cs="Arial"/>
          <w:i/>
          <w:sz w:val="19"/>
          <w:szCs w:val="19"/>
        </w:rPr>
        <w:t xml:space="preserve">“…Son atribuciones de la Comisión Edilicia de Servicios Públicos Municipales: I.- Proponer, analizar, estudiar y dictaminar lo conducente en relación a las directrices de la política municipal en materia del uso, ahorro y proveeduría en el costo del servicio de alumbrado público municipal; </w:t>
      </w:r>
      <w:r w:rsidRPr="00650B95">
        <w:rPr>
          <w:rFonts w:ascii="Gotham" w:hAnsi="Gotham" w:cs="Arial"/>
          <w:i/>
          <w:sz w:val="19"/>
          <w:szCs w:val="19"/>
        </w:rPr>
        <w:lastRenderedPageBreak/>
        <w:t>y II.- Realizar los estudios generales y particulares sobre zonas específicas y colonias del municipio, en cuanto a la instalación, mantenimiento, supervisión y mejora constante de los sistemas y servicios de alumbrado público y su ornato. III.- Dictaminar las iniciativas sobre la nomenclatura y numeración de las calles, avenidas, calzadas, casas, manzanas, colonias, fraccionamientos, parques y demás lugares públicos del Municipio; IV.- Proponer, analizar, estudiar y dictaminar las iniciativas relativas al servicio de limpia, recolección, traslado, tratamiento, y disposición final de residuos; V.- Procurar y proponer sistemas que se estimen adecuados, para mejorar constantemente el aspecto estético y de imagen visual en todo el municipio. VI.- Proponer, analizar, estudiar y dictaminar las iniciativas concernientes al servicio público de panteones municipales, así como de los crematorios; VII.- Estudiar la conveniencia de la celebración de convenios o contratos con diversas autoridades o concesiones con los particulares respecto del servicio público de panteones municipales; VIII.- Estudiar la clasificación de las diferentes clases de panteones y fosas que deban utilizarse en estos, para los efectos de su desarrollo en los propios cementerios, en atención a la Ley de Ingresos; y IX.-Examinar los sistemas de conservación en los panteones municipales existentes y proponer la ubicación y características de los que fueren creados, previo estudio de su justificación. X.- Proponer, analizar, estudiar y dictaminar las iniciativas concernientes a la prestación del servicio público municipal de rastros; y XI.- Estudiar y proponer la celebración de contratos, convenios o</w:t>
      </w:r>
      <w:r w:rsidR="008B58C6">
        <w:rPr>
          <w:rFonts w:ascii="Gotham" w:hAnsi="Gotham" w:cs="Arial"/>
          <w:i/>
          <w:sz w:val="19"/>
          <w:szCs w:val="19"/>
        </w:rPr>
        <w:t xml:space="preserve"> </w:t>
      </w:r>
      <w:r w:rsidRPr="00650B95">
        <w:rPr>
          <w:rFonts w:ascii="Gotham" w:hAnsi="Gotham" w:cs="Arial"/>
          <w:i/>
          <w:sz w:val="19"/>
          <w:szCs w:val="19"/>
        </w:rPr>
        <w:t xml:space="preserve">acuerdos de coordinación con autoridades de los distintos niveles de gobierno o con los particulares que tengan injerencia en la materia de rastros municipales y servicios complementarios. XII.- Promover políticas y lineamientos generales tendientes a analizar, estudiar y dictaminar las iniciativas para mejorar la operación de los mercados municipales, centrales de abasto, tianguis y comercios en la vía pública; XIII.-Analizar y, en su caso, proponer la celebración de convenios y contratos con las autoridades que tengan funciones en la materia y aquellos a efectuarse con los particulares respecto de este servicio público; XIV.- Realizar los estudios pertinentes y, con base en estos, proponer la conveniencia de construcción de nuevos mercados municipales, así como el acondicionamiento y conservación de los existentes; y XV.- Proponer y dictaminar las iniciativas concernientes en relación a los horarios correspondientes al ejercicio del comercio en la vía pública; XVI.- Se deroga; XVII.- Se deroga; XVIII.- Se deroga; XIX.- Se deroga; y XX.- Se deroga. XXI.- Conocer, proponer, estudiar, dictaminar, las iniciativas, con fines de realizar programas de conservación, restauración, fomento, aprovechamiento, creación y cuidado de las áreas verdes, del municipio; así como elaborar programa de poda, y de forestación, reforestación en vías públicas, plazas, parques, jardines, camellones y demás áreas verdes.; XXII.- Analizar, estudiar y dictaminar programas de remozamiento para centros cívicos y plazas municipales; así como proponer el programa de mantenimiento de pintura y rótulos a edificios y espacios públicos, como el balizamiento de calles y avenidas municipales y la colocación de los respectivos señalamientos viales. XXIII.- Conocer, y analizar iniciativas referentes a los proyectos, planes y programas anuales de trabajo de la Dirección General de Servicios Públicos Municipales, así como diseñar normas tendientes a evaluar el correcto desarrollo de las políticas municipales. XXIV.- Conocer, y analizar iniciativas referentes al abastecimiento de agua potable, o programas de la entrega de pipas en el caso de presentarse el desabasto, de agua potable, dando prioridad a los ciudadanos en situación más vulnerable. XXV.- Conocer, y analizar iniciativas referentes a la rehabilitación y el mantenimiento del equipamiento urbano municipal, proponer normas, procesos tendientes el adecuado uso de la maquinaria e infraestructura de las dependencias que implementan los servicios públicos municipales; y XXVI.- Conocer, y analizar iniciativas referentes programas de mejoras y optimización de recursos para el manteamiento, reparaciones preventivas a los diferentes vehículos, herramientas mecánicas y maquinaria municipal…” </w:t>
      </w:r>
    </w:p>
    <w:p w14:paraId="438EE0EE" w14:textId="77777777" w:rsidR="00D03BCF" w:rsidRPr="009D57AC" w:rsidRDefault="00D03BCF" w:rsidP="00D03BCF">
      <w:pPr>
        <w:ind w:left="567" w:hanging="567"/>
        <w:jc w:val="both"/>
        <w:rPr>
          <w:rFonts w:ascii="Gotham" w:hAnsi="Gotham" w:cs="Arial"/>
          <w:sz w:val="20"/>
          <w:szCs w:val="20"/>
        </w:rPr>
      </w:pPr>
    </w:p>
    <w:p w14:paraId="5B57F4A2" w14:textId="77777777" w:rsidR="00D03BCF" w:rsidRPr="009D57AC" w:rsidRDefault="00D03BCF" w:rsidP="00D03BCF">
      <w:pPr>
        <w:ind w:left="567" w:hanging="567"/>
        <w:jc w:val="both"/>
        <w:rPr>
          <w:rFonts w:ascii="Gotham" w:hAnsi="Gotham" w:cs="Arial"/>
          <w:sz w:val="20"/>
          <w:szCs w:val="20"/>
        </w:rPr>
      </w:pPr>
      <w:r w:rsidRPr="009D57AC">
        <w:rPr>
          <w:rFonts w:ascii="Gotham" w:hAnsi="Gotham" w:cs="Arial"/>
          <w:sz w:val="20"/>
          <w:szCs w:val="20"/>
        </w:rPr>
        <w:t xml:space="preserve">V.- </w:t>
      </w:r>
      <w:r>
        <w:rPr>
          <w:rFonts w:ascii="Gotham" w:hAnsi="Gotham" w:cs="Arial"/>
          <w:sz w:val="20"/>
          <w:szCs w:val="20"/>
        </w:rPr>
        <w:tab/>
      </w:r>
      <w:r w:rsidRPr="009D57AC">
        <w:rPr>
          <w:rFonts w:ascii="Gotham" w:hAnsi="Gotham" w:cs="Arial"/>
          <w:sz w:val="20"/>
          <w:szCs w:val="20"/>
        </w:rPr>
        <w:t xml:space="preserve">Que el artículo 104 del mismo ordenamiento, estipula que: </w:t>
      </w:r>
    </w:p>
    <w:p w14:paraId="5850D373" w14:textId="77777777" w:rsidR="00D03BCF" w:rsidRPr="009D57AC" w:rsidRDefault="00D03BCF" w:rsidP="00D03BCF">
      <w:pPr>
        <w:ind w:left="567" w:hanging="567"/>
        <w:jc w:val="both"/>
        <w:rPr>
          <w:rFonts w:ascii="Gotham" w:hAnsi="Gotham" w:cs="Arial"/>
          <w:sz w:val="20"/>
          <w:szCs w:val="20"/>
        </w:rPr>
      </w:pPr>
    </w:p>
    <w:p w14:paraId="2FCCD27F" w14:textId="77777777" w:rsidR="00D03BCF" w:rsidRPr="009D57AC" w:rsidRDefault="00D03BCF" w:rsidP="00D03BCF">
      <w:pPr>
        <w:ind w:left="851" w:right="283"/>
        <w:jc w:val="both"/>
        <w:rPr>
          <w:rFonts w:ascii="Gotham" w:hAnsi="Gotham" w:cs="Arial"/>
          <w:i/>
          <w:sz w:val="19"/>
          <w:szCs w:val="19"/>
        </w:rPr>
      </w:pPr>
      <w:r w:rsidRPr="009D57AC">
        <w:rPr>
          <w:rFonts w:ascii="Gotham" w:hAnsi="Gotham" w:cs="Arial"/>
          <w:i/>
          <w:sz w:val="19"/>
          <w:szCs w:val="19"/>
        </w:rPr>
        <w:t xml:space="preserve">“…Son atribuciones de la Comisión Edilicia de Fomento Artesanal, Turismo y Desarrollo Económico: En materia de Desarrollo Económico y Turismo: I. Proponer, analizar, estudiar y </w:t>
      </w:r>
      <w:r w:rsidRPr="009D57AC">
        <w:rPr>
          <w:rFonts w:ascii="Gotham" w:hAnsi="Gotham" w:cs="Arial"/>
          <w:i/>
          <w:sz w:val="19"/>
          <w:szCs w:val="19"/>
        </w:rPr>
        <w:lastRenderedPageBreak/>
        <w:t>dictaminar las iniciativas en materia de promoción del desarrollo económico, turismo y ciudades hermanas en el municipio; II. Establecer comunicación permanente con los representantes de los diversos sectores sociales en el municipio, a efecto de estudiar todas aquellas medidas que favorezcan una mayor afluencia turística y desarrollo económico, tendientes a lograr una mejor economía municipal; y III. Vigilar que los programas en materia de fomento cooperativo que se instauren en el municipio, se ajusten a los objetivos y lineamientos de la política social del Ayuntamiento, promoviendo la elaboración de estudios de investigación sobre las materias que incidan en el desarrollo del cooperativismo y su integración en el aparato productivo local. En materia de Desarrollo Agropecuario: IV. Proponer y dictaminar las iniciativas en cuanto a los programas para el fomento e impulso de la producción agropecuaria y forestal en la realización de obras de infraestructura para el desarrollo rural y social, establecimiento de los agro-servicios o la mejora de los existentes; V. Promover la conservación del vocacionamiento agrícola de las zonas del Municipio, que sean adecuadas para ese fin, de conformidad a los planes de desarrollo; y VI. Promover y apoyar eventos que impulsen el desarrollo agropecuario y forestal, que tengan una influencia directa en el Municipio, ya sea ecológica, de mejoramiento ambiental o de abastos de productos agropecuarios. En materia de Artesanías: VII. Analizar, estudiar y dictaminar las iniciativas concernientes a la casa del artesano así como proponer planes integrales para su mejoramiento; VIII. Promover la instalación, operación y desarrollo de los talleres artesanales cuidando que se continúe con la tradición artesanal familiar o de la región, tratando de reforzar la figura del aprendiz, como el inicio de la cadena creativa del arte popular; y IX. Promover la exhibición de piezas artesanales, mediante el montaje de salas permanentes, ferias, tianguis y otros, a efecto de vincular al artesano con las tradiciones, historia, folklore y específicamente con las manifestaciones de nuestra nacionalidad…”</w:t>
      </w:r>
    </w:p>
    <w:p w14:paraId="5FB4254E" w14:textId="77777777" w:rsidR="00D03BCF" w:rsidRPr="009D57AC" w:rsidRDefault="00D03BCF" w:rsidP="00D03BCF">
      <w:pPr>
        <w:jc w:val="both"/>
        <w:rPr>
          <w:rFonts w:ascii="Gotham" w:hAnsi="Gotham" w:cs="Arial"/>
          <w:sz w:val="20"/>
          <w:szCs w:val="20"/>
        </w:rPr>
      </w:pPr>
    </w:p>
    <w:p w14:paraId="1D081301" w14:textId="77777777" w:rsidR="00D03BCF" w:rsidRPr="009D57AC" w:rsidRDefault="00D03BCF" w:rsidP="00D03BCF">
      <w:pPr>
        <w:jc w:val="both"/>
        <w:rPr>
          <w:rFonts w:ascii="Gotham" w:hAnsi="Gotham" w:cs="Arial"/>
          <w:sz w:val="20"/>
          <w:szCs w:val="20"/>
        </w:rPr>
      </w:pPr>
      <w:r w:rsidRPr="009D57AC">
        <w:rPr>
          <w:rFonts w:ascii="Gotham" w:hAnsi="Gotham" w:cs="Arial"/>
          <w:sz w:val="20"/>
          <w:szCs w:val="20"/>
        </w:rPr>
        <w:t>Por lo que también resulta competente para conocer, analizar y valorar la iniciativa objeto del presente dictamen.</w:t>
      </w:r>
    </w:p>
    <w:p w14:paraId="59CDD5E5" w14:textId="77777777" w:rsidR="00D03BCF" w:rsidRPr="009D57AC" w:rsidRDefault="00D03BCF" w:rsidP="00D03BCF">
      <w:pPr>
        <w:jc w:val="both"/>
        <w:rPr>
          <w:rFonts w:ascii="Gotham" w:hAnsi="Gotham" w:cs="Arial"/>
          <w:sz w:val="20"/>
          <w:szCs w:val="20"/>
        </w:rPr>
      </w:pPr>
    </w:p>
    <w:p w14:paraId="48938570" w14:textId="77777777" w:rsidR="00D03BCF" w:rsidRPr="009D57AC" w:rsidRDefault="00D03BCF" w:rsidP="00D03BCF">
      <w:pPr>
        <w:jc w:val="center"/>
        <w:rPr>
          <w:rFonts w:ascii="Gotham" w:hAnsi="Gotham" w:cs="Arial"/>
          <w:sz w:val="20"/>
          <w:szCs w:val="20"/>
        </w:rPr>
      </w:pPr>
      <w:r w:rsidRPr="009D57AC">
        <w:rPr>
          <w:rFonts w:ascii="Gotham" w:hAnsi="Gotham" w:cs="Arial"/>
          <w:sz w:val="20"/>
          <w:szCs w:val="20"/>
        </w:rPr>
        <w:t>EXPOSICION DE MOTIVOS</w:t>
      </w:r>
    </w:p>
    <w:p w14:paraId="5E72EBF5" w14:textId="77777777" w:rsidR="00D03BCF" w:rsidRPr="009D57AC" w:rsidRDefault="00D03BCF" w:rsidP="00D03BCF">
      <w:pPr>
        <w:jc w:val="center"/>
        <w:rPr>
          <w:rFonts w:ascii="Gotham" w:hAnsi="Gotham" w:cs="Arial"/>
          <w:sz w:val="20"/>
          <w:szCs w:val="20"/>
        </w:rPr>
      </w:pPr>
      <w:r w:rsidRPr="009D57AC">
        <w:rPr>
          <w:rFonts w:ascii="Gotham" w:hAnsi="Gotham" w:cs="Arial"/>
          <w:sz w:val="20"/>
          <w:szCs w:val="20"/>
        </w:rPr>
        <w:t>Y CONCLUSIONES</w:t>
      </w:r>
    </w:p>
    <w:p w14:paraId="79D300C6" w14:textId="77777777" w:rsidR="00D03BCF" w:rsidRPr="009D57AC" w:rsidRDefault="00D03BCF" w:rsidP="00D03BCF">
      <w:pPr>
        <w:jc w:val="both"/>
        <w:rPr>
          <w:rFonts w:ascii="Gotham" w:hAnsi="Gotham" w:cs="Arial"/>
          <w:sz w:val="20"/>
          <w:szCs w:val="20"/>
        </w:rPr>
      </w:pPr>
    </w:p>
    <w:p w14:paraId="2ED1A5EA" w14:textId="77777777" w:rsidR="00D03BCF" w:rsidRPr="009D57AC" w:rsidRDefault="00D03BCF" w:rsidP="00D03BCF">
      <w:pPr>
        <w:ind w:left="567" w:hanging="567"/>
        <w:jc w:val="both"/>
        <w:rPr>
          <w:rFonts w:ascii="Gotham" w:hAnsi="Gotham" w:cs="Arial"/>
          <w:sz w:val="20"/>
          <w:szCs w:val="20"/>
        </w:rPr>
      </w:pPr>
      <w:r w:rsidRPr="009D57AC">
        <w:rPr>
          <w:rFonts w:ascii="Gotham" w:hAnsi="Gotham" w:cs="Arial"/>
          <w:sz w:val="20"/>
          <w:szCs w:val="20"/>
        </w:rPr>
        <w:t xml:space="preserve">1.- </w:t>
      </w:r>
      <w:r>
        <w:rPr>
          <w:rFonts w:ascii="Gotham" w:hAnsi="Gotham" w:cs="Arial"/>
          <w:sz w:val="20"/>
          <w:szCs w:val="20"/>
        </w:rPr>
        <w:tab/>
      </w:r>
      <w:r w:rsidRPr="009D57AC">
        <w:rPr>
          <w:rFonts w:ascii="Gotham" w:hAnsi="Gotham" w:cs="Arial"/>
          <w:sz w:val="20"/>
          <w:szCs w:val="20"/>
        </w:rPr>
        <w:t xml:space="preserve">El Abogado Margarito Mayorga Basulto, expuso en la iniciativa de origen, lo siguiente: </w:t>
      </w:r>
    </w:p>
    <w:p w14:paraId="3BD6D0C2" w14:textId="77777777" w:rsidR="00D03BCF" w:rsidRPr="009D57AC" w:rsidRDefault="00D03BCF" w:rsidP="00D03BCF">
      <w:pPr>
        <w:ind w:left="567" w:hanging="567"/>
        <w:jc w:val="both"/>
        <w:rPr>
          <w:rFonts w:ascii="Gotham" w:hAnsi="Gotham" w:cs="Arial"/>
          <w:sz w:val="20"/>
          <w:szCs w:val="20"/>
        </w:rPr>
      </w:pPr>
    </w:p>
    <w:p w14:paraId="3B1378A5" w14:textId="77777777" w:rsidR="00D03BCF" w:rsidRPr="009D57AC" w:rsidRDefault="00D03BCF" w:rsidP="00D03BCF">
      <w:pPr>
        <w:ind w:left="851" w:right="283"/>
        <w:jc w:val="both"/>
        <w:rPr>
          <w:rFonts w:ascii="Gotham" w:hAnsi="Gotham" w:cs="Arial"/>
          <w:i/>
          <w:sz w:val="19"/>
          <w:szCs w:val="19"/>
        </w:rPr>
      </w:pPr>
      <w:r w:rsidRPr="009D57AC">
        <w:rPr>
          <w:rFonts w:ascii="Gotham" w:hAnsi="Gotham" w:cs="Arial"/>
          <w:i/>
          <w:sz w:val="19"/>
          <w:szCs w:val="19"/>
        </w:rPr>
        <w:t xml:space="preserve">“…De acuerdo con el Censo Nacional de Población y Vivienda 2020 del INEGI en Tonalá había 150,488 hogares de los cuales 99 686 eran familias nucleares, 33,280 eran familiares ampliados, 1,170 correspondía a familiares compuestos y 15,337 a hogares no familiares (el resto no está especificado). Respecto a la población había un total de 569,913 personas de los cuales 45,825 eran menores entre 0 y 4 años de edad; 54,020 de 5 a 9 años; 53,095 entre 10 y 14 años, representando un 28.1% del total de la población del municipio. La responsabilidad fundamental de la familia siempre ha sido la de cuidar y proteger a los niños y asegurar el desarrollo armonioso de su personalidad. Asimismo, la familia garantiza que los hijos puedan crecer en un ambiente de felicidad, amor y comprensión para afrontar mejor el futuro. La Convención sobre los Derechos del Niño, reconoce expresamente que la función principal en la crianza de los niños recae en las madres y los padres, que son las principales personas encargadas de su crianza, así como sus maestros y proveedores para el desarrollo del niño. Los padres son los pilares de la estructura familiar, de las comunidades y de la sociedad. A nivel internacional existen muchos factores que atentan contra la labor de los padres y las madres tales como: la violencia intrafamiliar, la violencia en general, el abandono, la migración, enfermedades como el VIH/SIDA, los riesgos antes, durante y después del embarazo y el acceso desigual a la educación. Lo anterior, pone de relieve la necesidad profunda y universal de que haya figuras paternas y maternas positivas en las familias. Asimismo, invita a desarrollar y ampliar políticas y servicios de asistencia familiar. Para el caso del municipio de Tonalá, en el año 2022 se registraron un total de 1,134 carpetas de investigación por la probable comisión del delito de violencia familiar, lo que equivaldría a un promedio de 3 carpetas al día. Por otro lado, el espacio público y su uso </w:t>
      </w:r>
      <w:r w:rsidRPr="009D57AC">
        <w:rPr>
          <w:rFonts w:ascii="Gotham" w:hAnsi="Gotham" w:cs="Arial"/>
          <w:i/>
          <w:sz w:val="19"/>
          <w:szCs w:val="19"/>
        </w:rPr>
        <w:lastRenderedPageBreak/>
        <w:t>por parte de la población supone un reto para los gobiernos municipales, pues el objetivo es involucrar a la comunidad con los espacios que habita o de los cuales puede hacer uso para actividades recreativas o de integración social, sin embargo, no siempre la participación de la población es alta. Adicionalmente en el diseño de espacios públicos pueden llegar a suceder problemas en la identidad del espacio, es decir; identificar la población a la cual va dirigido o aquella que se identificará más con el espacio. Por ello, la familia supone la identidad que mejor se adapta a los múltiples intereses de la población. En nuestro municipio, la entidad encargada del desarrollo de la familia es el Sistema Integral para el Desarrollo de la Familia- DIF- quien se encarga de otorgar múltiples servicios asistenciales a la población dentro de las que se destaca: • Centro de Rehabilitación Integral. • Platicas Prematrimoniales. • Servicios Dentales. • Despensa alimentaria. • Escuela para padres. Por ello con el propósito de generar acciones encaminadas a recuperar espacios públicos y abonar a las políticas de familia, es que se propone cambiar el nombre del “Parque Ecológico de los Artesanos” ubicado en las Coordinadas 20°38'01.6"N 103°14'24.9"W por el de “Parque Ecológico de la familia”. Con ello se pretende reformar las acciones que implementa el Sistema Integral para el Desarrollo de la Familia- DIF Tonalá, el cual tiene sus oficinas de representación justo enfrente de este espacio ecológico. De esta manera las familias que acuden a las instalaciones del DIF Tonalá o bien, transitan por la zona, podrán encontrar un espacio de convivencia y/o recreación familiar público…”</w:t>
      </w:r>
    </w:p>
    <w:p w14:paraId="7508276F" w14:textId="77777777" w:rsidR="00D03BCF" w:rsidRPr="009D57AC" w:rsidRDefault="00D03BCF" w:rsidP="00D03BCF">
      <w:pPr>
        <w:ind w:left="567" w:hanging="567"/>
        <w:jc w:val="both"/>
        <w:rPr>
          <w:rFonts w:ascii="Gotham" w:hAnsi="Gotham" w:cs="Arial"/>
          <w:sz w:val="20"/>
          <w:szCs w:val="20"/>
        </w:rPr>
      </w:pPr>
    </w:p>
    <w:p w14:paraId="54DDB0D4" w14:textId="77777777" w:rsidR="00D03BCF" w:rsidRPr="009D57AC" w:rsidRDefault="00D03BCF" w:rsidP="00D03BCF">
      <w:pPr>
        <w:ind w:left="567" w:hanging="567"/>
        <w:jc w:val="both"/>
        <w:rPr>
          <w:rFonts w:ascii="Gotham" w:hAnsi="Gotham" w:cs="Arial"/>
          <w:sz w:val="20"/>
          <w:szCs w:val="20"/>
        </w:rPr>
      </w:pPr>
      <w:r w:rsidRPr="009D57AC">
        <w:rPr>
          <w:rFonts w:ascii="Gotham" w:hAnsi="Gotham" w:cs="Arial"/>
          <w:sz w:val="20"/>
          <w:szCs w:val="20"/>
        </w:rPr>
        <w:t xml:space="preserve">2.- </w:t>
      </w:r>
      <w:r>
        <w:rPr>
          <w:rFonts w:ascii="Gotham" w:hAnsi="Gotham" w:cs="Arial"/>
          <w:sz w:val="20"/>
          <w:szCs w:val="20"/>
        </w:rPr>
        <w:tab/>
      </w:r>
      <w:r w:rsidRPr="009D57AC">
        <w:rPr>
          <w:rFonts w:ascii="Gotham" w:hAnsi="Gotham" w:cs="Arial"/>
          <w:sz w:val="20"/>
          <w:szCs w:val="20"/>
        </w:rPr>
        <w:t xml:space="preserve">Con fundamento en la Constitución Política de los Estados Unidos Mexicanos, en su artículo 115, numeral tercero, penúltimo párrafo, que a la letra rezan: </w:t>
      </w:r>
    </w:p>
    <w:p w14:paraId="57D5973F" w14:textId="77777777" w:rsidR="00D03BCF" w:rsidRPr="009D57AC" w:rsidRDefault="00D03BCF" w:rsidP="00D03BCF">
      <w:pPr>
        <w:ind w:left="567" w:hanging="567"/>
        <w:jc w:val="both"/>
        <w:rPr>
          <w:rFonts w:ascii="Gotham" w:hAnsi="Gotham" w:cs="Arial"/>
          <w:sz w:val="20"/>
          <w:szCs w:val="20"/>
        </w:rPr>
      </w:pPr>
    </w:p>
    <w:p w14:paraId="38182ABF" w14:textId="77777777" w:rsidR="00D03BCF" w:rsidRPr="00DF0144" w:rsidRDefault="00D03BCF" w:rsidP="00D03BCF">
      <w:pPr>
        <w:ind w:left="851" w:right="283"/>
        <w:jc w:val="both"/>
        <w:rPr>
          <w:rFonts w:ascii="Gotham" w:hAnsi="Gotham" w:cs="Arial"/>
          <w:i/>
          <w:sz w:val="19"/>
          <w:szCs w:val="19"/>
        </w:rPr>
      </w:pPr>
      <w:r w:rsidRPr="009D57AC">
        <w:rPr>
          <w:rFonts w:ascii="Gotham" w:hAnsi="Gotham" w:cs="Arial"/>
          <w:i/>
          <w:sz w:val="19"/>
          <w:szCs w:val="19"/>
        </w:rPr>
        <w:t xml:space="preserve">“…Los Municipios, previo acuerdo entre sus ayuntamientos, podrán coordinarse y asociarse para la más eficaz prestación de los servicios públicos o el mejor ejercicio de las funciones que les correspondan. En este caso y tratándose de la asociación de municipios de dos o más Estados, deberán contar con la aprobación de las legislaturas de los Estados respectivas. Así mismo cuando a juicio del ayuntamiento respectivo sea necesario, podrán celebrar convenios con el Estado para que éste, de manera directa o a través del organismo correspondiente, se haga cargo en forma temporal de algunos de ellos, o bien se presten o ejerzan coordinadamente por </w:t>
      </w:r>
      <w:r w:rsidRPr="00DF0144">
        <w:rPr>
          <w:rFonts w:ascii="Gotham" w:hAnsi="Gotham" w:cs="Arial"/>
          <w:i/>
          <w:sz w:val="19"/>
          <w:szCs w:val="19"/>
        </w:rPr>
        <w:t>el Estado y el propio municipio…”</w:t>
      </w:r>
    </w:p>
    <w:p w14:paraId="122CB995" w14:textId="77777777" w:rsidR="00D03BCF" w:rsidRPr="00DF0144" w:rsidRDefault="00D03BCF" w:rsidP="00D03BCF">
      <w:pPr>
        <w:ind w:left="567" w:hanging="567"/>
        <w:jc w:val="both"/>
        <w:rPr>
          <w:rFonts w:ascii="Gotham" w:hAnsi="Gotham" w:cs="Arial"/>
          <w:sz w:val="20"/>
          <w:szCs w:val="20"/>
        </w:rPr>
      </w:pPr>
    </w:p>
    <w:p w14:paraId="58D83496" w14:textId="77777777" w:rsidR="00D03BCF" w:rsidRPr="00DF0144" w:rsidRDefault="00D03BCF" w:rsidP="00D03BCF">
      <w:pPr>
        <w:ind w:left="567" w:hanging="567"/>
        <w:jc w:val="both"/>
        <w:rPr>
          <w:rFonts w:ascii="Gotham" w:hAnsi="Gotham" w:cs="Arial"/>
          <w:sz w:val="20"/>
          <w:szCs w:val="20"/>
        </w:rPr>
      </w:pPr>
      <w:r w:rsidRPr="00DF0144">
        <w:rPr>
          <w:rFonts w:ascii="Gotham" w:hAnsi="Gotham" w:cs="Arial"/>
          <w:sz w:val="20"/>
          <w:szCs w:val="20"/>
        </w:rPr>
        <w:t xml:space="preserve">3.- </w:t>
      </w:r>
      <w:r>
        <w:rPr>
          <w:rFonts w:ascii="Gotham" w:hAnsi="Gotham" w:cs="Arial"/>
          <w:sz w:val="20"/>
          <w:szCs w:val="20"/>
        </w:rPr>
        <w:tab/>
      </w:r>
      <w:r w:rsidRPr="00DF0144">
        <w:rPr>
          <w:rFonts w:ascii="Gotham" w:hAnsi="Gotham" w:cs="Arial"/>
          <w:sz w:val="20"/>
          <w:szCs w:val="20"/>
        </w:rPr>
        <w:t>En consecuencia y de un estudio riguroso a la iniciativa 1066, en la cual su postulante Advierte la necesidad de cambiar de nombre al “Parque Ecológico de los Artesanos” ubicado a un costado del Cerro de la Reina a fin de que se le denomine como “Parque ecológico de la Familia en este Municipio”; de lo cual los oficios recibidos por parte del Director de Patrimonio Municipal y del Jefe de Instrumentos Jurídicos; refieren la que solo el municipio cuenta con la posesión de dicho predio; tal y como refiere el oficio DJ/JIJ/2957/2024 de fecha 06 de agosto del 2024; en donde refiere lo siguiente:</w:t>
      </w:r>
    </w:p>
    <w:p w14:paraId="796645D1" w14:textId="77777777" w:rsidR="00D03BCF" w:rsidRPr="00DF0144" w:rsidRDefault="00D03BCF" w:rsidP="00D03BCF">
      <w:pPr>
        <w:ind w:left="567" w:hanging="567"/>
        <w:jc w:val="both"/>
        <w:rPr>
          <w:rFonts w:ascii="Gotham" w:hAnsi="Gotham" w:cs="Arial"/>
          <w:sz w:val="20"/>
          <w:szCs w:val="20"/>
        </w:rPr>
      </w:pPr>
    </w:p>
    <w:p w14:paraId="63914F45" w14:textId="77777777" w:rsidR="00D03BCF" w:rsidRPr="00DF0144" w:rsidRDefault="00D03BCF" w:rsidP="00D03BCF">
      <w:pPr>
        <w:ind w:left="851" w:right="283"/>
        <w:jc w:val="both"/>
        <w:rPr>
          <w:rFonts w:ascii="Gotham" w:hAnsi="Gotham" w:cs="Arial"/>
          <w:i/>
          <w:sz w:val="19"/>
          <w:szCs w:val="19"/>
        </w:rPr>
      </w:pPr>
      <w:r w:rsidRPr="00DF0144">
        <w:rPr>
          <w:rFonts w:ascii="Gotham" w:hAnsi="Gotham" w:cs="Arial"/>
          <w:i/>
          <w:sz w:val="19"/>
          <w:szCs w:val="19"/>
        </w:rPr>
        <w:t>“…Aunado a lo anterior, le manifiesto que esta dirección jurídica no cuenta con el documento alguno al contrato de comodato del predio denominado “Parque Ecológico de los Artesanos”, ubicado a un costado del Cerro de la Reyna…”</w:t>
      </w:r>
    </w:p>
    <w:p w14:paraId="589AFD15" w14:textId="77777777" w:rsidR="00D03BCF" w:rsidRDefault="00D03BCF" w:rsidP="00D03BCF">
      <w:pPr>
        <w:jc w:val="both"/>
        <w:rPr>
          <w:rFonts w:ascii="Gotham" w:hAnsi="Gotham" w:cs="Arial"/>
          <w:sz w:val="20"/>
          <w:szCs w:val="20"/>
        </w:rPr>
      </w:pPr>
    </w:p>
    <w:p w14:paraId="4CEBE180" w14:textId="77777777" w:rsidR="00D03BCF" w:rsidRPr="00B51CCD" w:rsidRDefault="00D03BCF" w:rsidP="00D03BCF">
      <w:pPr>
        <w:ind w:left="567"/>
        <w:jc w:val="both"/>
        <w:rPr>
          <w:rFonts w:ascii="Gotham" w:hAnsi="Gotham" w:cs="Arial"/>
          <w:sz w:val="20"/>
          <w:szCs w:val="20"/>
        </w:rPr>
      </w:pPr>
      <w:r w:rsidRPr="00B51CCD">
        <w:rPr>
          <w:rFonts w:ascii="Gotham" w:hAnsi="Gotham" w:cs="Arial"/>
          <w:sz w:val="20"/>
          <w:szCs w:val="20"/>
        </w:rPr>
        <w:t>Así como el oficio DPM/373/2024 de fecha 07 de agosto del 2024; en donde refiere lo siguiente:</w:t>
      </w:r>
    </w:p>
    <w:p w14:paraId="1036C14C" w14:textId="77777777" w:rsidR="00D03BCF" w:rsidRPr="00B51CCD" w:rsidRDefault="00D03BCF" w:rsidP="00D03BCF">
      <w:pPr>
        <w:ind w:left="567"/>
        <w:jc w:val="both"/>
        <w:rPr>
          <w:rFonts w:ascii="Gotham" w:hAnsi="Gotham" w:cs="Arial"/>
          <w:sz w:val="20"/>
          <w:szCs w:val="20"/>
        </w:rPr>
      </w:pPr>
    </w:p>
    <w:p w14:paraId="1FA23343" w14:textId="77777777" w:rsidR="00D03BCF" w:rsidRPr="00DF0144" w:rsidRDefault="00D03BCF" w:rsidP="00D03BCF">
      <w:pPr>
        <w:ind w:left="851" w:right="283"/>
        <w:jc w:val="both"/>
        <w:rPr>
          <w:rFonts w:ascii="Gotham" w:hAnsi="Gotham" w:cs="Arial"/>
          <w:i/>
          <w:sz w:val="19"/>
          <w:szCs w:val="19"/>
        </w:rPr>
      </w:pPr>
      <w:r w:rsidRPr="00DF0144">
        <w:rPr>
          <w:rFonts w:ascii="Gotham" w:hAnsi="Gotham" w:cs="Arial"/>
          <w:i/>
          <w:sz w:val="19"/>
          <w:szCs w:val="19"/>
        </w:rPr>
        <w:t xml:space="preserve">“…Por medio del presente reciba un cordial saludo mismo que aprovecho para dar atención a su similar Sala de Regidores/RLM/0595/2024 en el cual requiere de información del predio denominado “Parque Ecológico de los Artesanos” ubicado en el polígono donde se encuentra el Cerro de la Reyna, específicamente sobre la parte poniente de las faldas del cerro ; al respecto sírvase a encontrar anexo al presente la ficha informativas con los datos que requiere sobre el parque, haciendo de su conocimiento que no contamos con convenios hechos sobre dicho predio que nos ocupa…” </w:t>
      </w:r>
    </w:p>
    <w:p w14:paraId="2C956317" w14:textId="77777777" w:rsidR="00D03BCF" w:rsidRDefault="00D03BCF" w:rsidP="00D03BCF">
      <w:pPr>
        <w:jc w:val="both"/>
        <w:rPr>
          <w:rFonts w:ascii="Gotham" w:hAnsi="Gotham" w:cs="Arial"/>
          <w:sz w:val="20"/>
          <w:szCs w:val="20"/>
        </w:rPr>
      </w:pPr>
    </w:p>
    <w:p w14:paraId="7A072359" w14:textId="77777777" w:rsidR="00D03BCF" w:rsidRPr="00B267F2" w:rsidRDefault="00D03BCF" w:rsidP="00D03BCF">
      <w:pPr>
        <w:ind w:left="567" w:hanging="567"/>
        <w:jc w:val="both"/>
        <w:rPr>
          <w:rFonts w:ascii="Gotham" w:hAnsi="Gotham" w:cs="Arial"/>
          <w:sz w:val="20"/>
          <w:szCs w:val="20"/>
        </w:rPr>
      </w:pPr>
      <w:r w:rsidRPr="00B267F2">
        <w:rPr>
          <w:rFonts w:ascii="Gotham" w:hAnsi="Gotham" w:cs="Arial"/>
          <w:sz w:val="20"/>
          <w:szCs w:val="20"/>
        </w:rPr>
        <w:lastRenderedPageBreak/>
        <w:t xml:space="preserve">4.- </w:t>
      </w:r>
      <w:r>
        <w:rPr>
          <w:rFonts w:ascii="Gotham" w:hAnsi="Gotham" w:cs="Arial"/>
          <w:sz w:val="20"/>
          <w:szCs w:val="20"/>
        </w:rPr>
        <w:tab/>
      </w:r>
      <w:r w:rsidRPr="00B267F2">
        <w:rPr>
          <w:rFonts w:ascii="Gotham" w:hAnsi="Gotham" w:cs="Arial"/>
          <w:sz w:val="20"/>
          <w:szCs w:val="20"/>
        </w:rPr>
        <w:t xml:space="preserve">De lo anteriormente expuesto, se desprende que: </w:t>
      </w:r>
    </w:p>
    <w:p w14:paraId="7EE3FDCC" w14:textId="77777777" w:rsidR="00D03BCF" w:rsidRPr="00B267F2" w:rsidRDefault="00D03BCF" w:rsidP="00D03BCF">
      <w:pPr>
        <w:jc w:val="both"/>
        <w:rPr>
          <w:rFonts w:ascii="Gotham" w:hAnsi="Gotham" w:cs="Arial"/>
          <w:sz w:val="20"/>
          <w:szCs w:val="20"/>
        </w:rPr>
      </w:pPr>
    </w:p>
    <w:p w14:paraId="0B8C6DAE" w14:textId="77777777" w:rsidR="00D03BCF" w:rsidRPr="00DF0144" w:rsidRDefault="00D03BCF" w:rsidP="00D03BCF">
      <w:pPr>
        <w:ind w:left="851" w:right="283"/>
        <w:jc w:val="both"/>
        <w:rPr>
          <w:rFonts w:ascii="Gotham" w:hAnsi="Gotham" w:cs="Arial"/>
          <w:i/>
          <w:sz w:val="19"/>
          <w:szCs w:val="19"/>
        </w:rPr>
      </w:pPr>
      <w:r w:rsidRPr="00DF0144">
        <w:rPr>
          <w:rFonts w:ascii="Gotham" w:hAnsi="Gotham" w:cs="Arial"/>
          <w:i/>
          <w:sz w:val="19"/>
          <w:szCs w:val="19"/>
        </w:rPr>
        <w:t>“… El Ayuntamiento Constitucional de Tonalá, Jalisco; no tiene documento alguno con el cual se ostenta como propietario del “Parque Ecológico de los Artesanos” ubicado en las Coordinadas 20°38'01.6"N 103°14'24.9"WM; teniendo únicamente la posesión de dicho inmueble, por lo cual no es posible el realizar el cambio de dicho predio por el de “Parque Ecológico de la familia”.</w:t>
      </w:r>
    </w:p>
    <w:p w14:paraId="25585559" w14:textId="77777777" w:rsidR="00D03BCF" w:rsidRPr="00B267F2" w:rsidRDefault="00D03BCF" w:rsidP="00D03BCF">
      <w:pPr>
        <w:jc w:val="both"/>
        <w:rPr>
          <w:rFonts w:ascii="Gotham" w:hAnsi="Gotham" w:cs="Arial"/>
          <w:sz w:val="20"/>
          <w:szCs w:val="20"/>
        </w:rPr>
      </w:pPr>
    </w:p>
    <w:p w14:paraId="48CF0675" w14:textId="77777777" w:rsidR="00D03BCF" w:rsidRPr="00B267F2" w:rsidRDefault="00D03BCF" w:rsidP="00D03BCF">
      <w:pPr>
        <w:jc w:val="both"/>
        <w:rPr>
          <w:rFonts w:ascii="Gotham" w:hAnsi="Gotham" w:cs="Arial"/>
          <w:sz w:val="20"/>
          <w:szCs w:val="20"/>
        </w:rPr>
      </w:pPr>
      <w:r w:rsidRPr="00B267F2">
        <w:rPr>
          <w:rFonts w:ascii="Gotham" w:hAnsi="Gotham" w:cs="Arial"/>
          <w:sz w:val="20"/>
          <w:szCs w:val="20"/>
        </w:rPr>
        <w:t>Razón por la cual, no es jurídicamente posible el cambiar el nombre del “Parque Ecológico de los Artesanos” ubicado en las Coordinadas 20°38'01.6"N 103°14'24.9"W por el de “Parque Ecológico de la familia”; en consecuencia se propone lo siguiente:</w:t>
      </w:r>
    </w:p>
    <w:p w14:paraId="49378926" w14:textId="77777777" w:rsidR="00D03BCF" w:rsidRPr="00B267F2" w:rsidRDefault="00D03BCF" w:rsidP="00D03BCF">
      <w:pPr>
        <w:jc w:val="both"/>
        <w:rPr>
          <w:rFonts w:ascii="Gotham" w:hAnsi="Gotham" w:cs="Arial"/>
          <w:sz w:val="20"/>
          <w:szCs w:val="20"/>
        </w:rPr>
      </w:pPr>
    </w:p>
    <w:p w14:paraId="72955E0E" w14:textId="77777777" w:rsidR="00D03BCF" w:rsidRPr="00B267F2" w:rsidRDefault="00D03BCF" w:rsidP="00D03BCF">
      <w:pPr>
        <w:jc w:val="both"/>
        <w:rPr>
          <w:rFonts w:ascii="Gotham" w:hAnsi="Gotham" w:cs="Arial"/>
          <w:sz w:val="20"/>
          <w:szCs w:val="20"/>
        </w:rPr>
      </w:pPr>
      <w:r w:rsidRPr="00B267F2">
        <w:rPr>
          <w:rFonts w:ascii="Gotham" w:hAnsi="Gotham" w:cs="Arial"/>
          <w:sz w:val="20"/>
          <w:szCs w:val="20"/>
        </w:rPr>
        <w:t>ES DE DESECHARSE Y SE DESECHA LA INICIATIVA DEL ABOGADO MARGARITO MAYORGA BASULTO, QUE SE DESPRENDE DEL ACUERDO NO 1066, DE LA SESIÓN ORDINARIA DE AYUNTAMIENTO CELEBRADA EL DÍA 18 DE ABRIL DE 2024</w:t>
      </w:r>
    </w:p>
    <w:p w14:paraId="67462476" w14:textId="77777777" w:rsidR="00D03BCF" w:rsidRPr="00B267F2" w:rsidRDefault="00D03BCF" w:rsidP="00D03BCF">
      <w:pPr>
        <w:jc w:val="both"/>
        <w:rPr>
          <w:rFonts w:ascii="Gotham" w:hAnsi="Gotham" w:cs="Arial"/>
          <w:sz w:val="20"/>
          <w:szCs w:val="20"/>
        </w:rPr>
      </w:pPr>
    </w:p>
    <w:p w14:paraId="08F1B9EF" w14:textId="77777777" w:rsidR="00D03BCF" w:rsidRPr="00B267F2" w:rsidRDefault="00D03BCF" w:rsidP="00D03BCF">
      <w:pPr>
        <w:jc w:val="center"/>
        <w:rPr>
          <w:rFonts w:ascii="Gotham" w:hAnsi="Gotham" w:cs="Arial"/>
          <w:sz w:val="20"/>
          <w:szCs w:val="20"/>
        </w:rPr>
      </w:pPr>
      <w:r w:rsidRPr="00B267F2">
        <w:rPr>
          <w:rFonts w:ascii="Gotham" w:hAnsi="Gotham" w:cs="Arial"/>
          <w:sz w:val="20"/>
          <w:szCs w:val="20"/>
        </w:rPr>
        <w:t>ACUERDO MUNICIPAL</w:t>
      </w:r>
    </w:p>
    <w:p w14:paraId="3C76AAFD" w14:textId="77777777" w:rsidR="00D03BCF" w:rsidRPr="00B267F2" w:rsidRDefault="00D03BCF" w:rsidP="00D03BCF">
      <w:pPr>
        <w:jc w:val="both"/>
        <w:rPr>
          <w:rFonts w:ascii="Gotham" w:hAnsi="Gotham" w:cs="Arial"/>
          <w:sz w:val="20"/>
          <w:szCs w:val="20"/>
        </w:rPr>
      </w:pPr>
    </w:p>
    <w:p w14:paraId="2F8A8959" w14:textId="691A2E50" w:rsidR="00D03BCF" w:rsidRPr="00B267F2" w:rsidRDefault="00D03BCF" w:rsidP="00D03BCF">
      <w:pPr>
        <w:jc w:val="both"/>
        <w:rPr>
          <w:rFonts w:ascii="Gotham" w:hAnsi="Gotham" w:cs="Arial"/>
          <w:sz w:val="20"/>
          <w:szCs w:val="20"/>
        </w:rPr>
      </w:pPr>
      <w:r w:rsidRPr="00B267F2">
        <w:rPr>
          <w:rFonts w:ascii="Gotham" w:hAnsi="Gotham" w:cs="Arial"/>
          <w:sz w:val="20"/>
          <w:szCs w:val="20"/>
        </w:rPr>
        <w:t>PRIMERO.- Se de desecharse</w:t>
      </w:r>
      <w:r w:rsidR="008B58C6">
        <w:rPr>
          <w:rFonts w:ascii="Gotham" w:hAnsi="Gotham" w:cs="Arial"/>
          <w:sz w:val="20"/>
          <w:szCs w:val="20"/>
        </w:rPr>
        <w:t xml:space="preserve"> </w:t>
      </w:r>
      <w:r w:rsidRPr="00B267F2">
        <w:rPr>
          <w:rFonts w:ascii="Gotham" w:hAnsi="Gotham" w:cs="Arial"/>
          <w:sz w:val="20"/>
          <w:szCs w:val="20"/>
        </w:rPr>
        <w:t>y se desecha, la iniciativa que tiene por objeto cambiar de nombre al “Parque Ecológico de los Artesanos” ubicado a un costado del Cerro de la Reina a fin de que se le denomine como “Parque ecológico de la Familia en este Municipio”.</w:t>
      </w:r>
    </w:p>
    <w:p w14:paraId="70C3E236" w14:textId="77777777" w:rsidR="00D03BCF" w:rsidRPr="00B267F2" w:rsidRDefault="00D03BCF" w:rsidP="00D03BCF">
      <w:pPr>
        <w:jc w:val="both"/>
        <w:rPr>
          <w:rFonts w:ascii="Gotham" w:hAnsi="Gotham" w:cs="Arial"/>
          <w:sz w:val="20"/>
          <w:szCs w:val="20"/>
        </w:rPr>
      </w:pPr>
    </w:p>
    <w:p w14:paraId="25CA2B61" w14:textId="77777777" w:rsidR="00D03BCF" w:rsidRPr="00B267F2" w:rsidRDefault="00D03BCF" w:rsidP="00D03BCF">
      <w:pPr>
        <w:jc w:val="both"/>
        <w:rPr>
          <w:rFonts w:ascii="Gotham" w:hAnsi="Gotham" w:cs="Arial"/>
          <w:sz w:val="20"/>
          <w:szCs w:val="20"/>
        </w:rPr>
      </w:pPr>
      <w:r w:rsidRPr="008358F8">
        <w:rPr>
          <w:rFonts w:ascii="Gotham" w:hAnsi="Gotham" w:cs="Arial"/>
          <w:sz w:val="20"/>
          <w:szCs w:val="20"/>
        </w:rPr>
        <w:t>SEGUNDO</w:t>
      </w:r>
      <w:r w:rsidRPr="00B267F2">
        <w:rPr>
          <w:rFonts w:ascii="Gotham" w:hAnsi="Gotham" w:cs="Arial"/>
          <w:sz w:val="20"/>
          <w:szCs w:val="20"/>
        </w:rPr>
        <w:t>.- Se faculta al Presidente Municipal, Síndico y Secretario General, para que en su momento se suscriba la documentación necesaria para dar cabal cumplimiento al presente acuerdo.</w:t>
      </w:r>
    </w:p>
    <w:p w14:paraId="57EEE228" w14:textId="77777777" w:rsidR="00D03BCF" w:rsidRPr="00B267F2" w:rsidRDefault="00D03BCF" w:rsidP="00D03BCF">
      <w:pPr>
        <w:jc w:val="both"/>
        <w:rPr>
          <w:rFonts w:ascii="Gotham" w:hAnsi="Gotham" w:cs="Arial"/>
          <w:sz w:val="20"/>
          <w:szCs w:val="20"/>
        </w:rPr>
      </w:pPr>
    </w:p>
    <w:p w14:paraId="02670209" w14:textId="77777777" w:rsidR="00D03BCF" w:rsidRPr="00B267F2" w:rsidRDefault="00D03BCF" w:rsidP="00D03BCF">
      <w:pPr>
        <w:jc w:val="both"/>
        <w:rPr>
          <w:rFonts w:ascii="Gotham" w:hAnsi="Gotham" w:cs="Arial"/>
          <w:sz w:val="20"/>
          <w:szCs w:val="20"/>
        </w:rPr>
      </w:pPr>
      <w:r>
        <w:rPr>
          <w:rFonts w:ascii="Gotham" w:hAnsi="Gotham" w:cs="Arial"/>
          <w:sz w:val="20"/>
          <w:szCs w:val="20"/>
        </w:rPr>
        <w:t>TERCERO</w:t>
      </w:r>
      <w:r w:rsidRPr="00B267F2">
        <w:rPr>
          <w:rFonts w:ascii="Gotham" w:hAnsi="Gotham" w:cs="Arial"/>
          <w:sz w:val="20"/>
          <w:szCs w:val="20"/>
        </w:rPr>
        <w:t>.- Notifíquese del contenido del presente acuerdo a las dependencias municipales involucradas, para los efectos legales conducentes.</w:t>
      </w:r>
    </w:p>
    <w:p w14:paraId="44C5BD28" w14:textId="77777777" w:rsidR="00D03BCF" w:rsidRPr="00B267F2" w:rsidRDefault="00D03BCF" w:rsidP="00D03BCF">
      <w:pPr>
        <w:jc w:val="both"/>
        <w:rPr>
          <w:rFonts w:ascii="Gotham" w:hAnsi="Gotham" w:cs="Arial"/>
          <w:sz w:val="20"/>
          <w:szCs w:val="20"/>
        </w:rPr>
      </w:pPr>
    </w:p>
    <w:p w14:paraId="70F66F9D" w14:textId="77777777" w:rsidR="00D03BCF" w:rsidRPr="00CD0531" w:rsidRDefault="00D03BCF" w:rsidP="00D03BCF">
      <w:pPr>
        <w:jc w:val="both"/>
        <w:rPr>
          <w:rFonts w:ascii="Gotham" w:hAnsi="Gotham" w:cs="Arial"/>
          <w:sz w:val="20"/>
          <w:szCs w:val="20"/>
        </w:rPr>
      </w:pPr>
      <w:r>
        <w:rPr>
          <w:rFonts w:ascii="Gotham" w:hAnsi="Gotham" w:cs="Arial"/>
          <w:sz w:val="20"/>
          <w:szCs w:val="20"/>
        </w:rPr>
        <w:t>Continuando con el uso de la voz, el Presidente Municipal, Sergio Armando Chávez Dávalos,</w:t>
      </w:r>
      <w:r w:rsidRPr="00CD0531">
        <w:rPr>
          <w:rFonts w:ascii="Gotham" w:hAnsi="Gotham" w:cs="Arial"/>
          <w:sz w:val="20"/>
          <w:szCs w:val="20"/>
        </w:rPr>
        <w:t xml:space="preserve"> señala que, se abre la discusión, en lo general y en lo particular, con relación al presente dictamen, consultando a las Regidoras y Regidores, si alguien desea hacer uso de la voz, solicitando a la Secretaria General lleve a cabo el registro de oradores.</w:t>
      </w:r>
    </w:p>
    <w:p w14:paraId="3924C0D6" w14:textId="77777777" w:rsidR="00D03BCF" w:rsidRPr="00CD0531" w:rsidRDefault="00D03BCF" w:rsidP="00D03BCF">
      <w:pPr>
        <w:jc w:val="both"/>
        <w:rPr>
          <w:rFonts w:ascii="Gotham" w:hAnsi="Gotham" w:cs="Arial"/>
          <w:sz w:val="20"/>
          <w:szCs w:val="20"/>
        </w:rPr>
      </w:pPr>
    </w:p>
    <w:p w14:paraId="5206B3AC" w14:textId="77777777" w:rsidR="00D03BCF" w:rsidRPr="00CD0531" w:rsidRDefault="00D03BCF" w:rsidP="00D03BCF">
      <w:pPr>
        <w:jc w:val="both"/>
        <w:rPr>
          <w:rFonts w:ascii="Gotham" w:hAnsi="Gotham" w:cs="Arial"/>
          <w:sz w:val="20"/>
          <w:szCs w:val="20"/>
        </w:rPr>
      </w:pPr>
      <w:r w:rsidRPr="00CD0531">
        <w:rPr>
          <w:rFonts w:ascii="Gotham" w:hAnsi="Gotham" w:cs="Arial"/>
          <w:sz w:val="20"/>
          <w:szCs w:val="20"/>
        </w:rPr>
        <w:t>En uso de la voz informativa, la Secretaria General, Celia Isabel Gauna Ruíz de León, manifiesta que, como lo indica señor Presidente, le informo que no se cuenta con registro de oradores a este respecto.</w:t>
      </w:r>
    </w:p>
    <w:p w14:paraId="6627B6D5" w14:textId="77777777" w:rsidR="00D03BCF" w:rsidRPr="00CD0531" w:rsidRDefault="00D03BCF" w:rsidP="00D03BCF">
      <w:pPr>
        <w:jc w:val="both"/>
        <w:rPr>
          <w:rFonts w:ascii="Gotham" w:hAnsi="Gotham" w:cs="Arial"/>
          <w:sz w:val="20"/>
          <w:szCs w:val="20"/>
        </w:rPr>
      </w:pPr>
    </w:p>
    <w:p w14:paraId="1C9DF20E" w14:textId="77777777" w:rsidR="00D03BCF" w:rsidRPr="00CD0531" w:rsidRDefault="00D03BCF" w:rsidP="00D03BCF">
      <w:pPr>
        <w:jc w:val="both"/>
        <w:rPr>
          <w:rFonts w:ascii="Gotham" w:hAnsi="Gotham" w:cs="Arial"/>
          <w:sz w:val="20"/>
          <w:szCs w:val="20"/>
        </w:rPr>
      </w:pPr>
      <w:r w:rsidRPr="00CD0531">
        <w:rPr>
          <w:rFonts w:ascii="Gotham" w:hAnsi="Gotham" w:cs="Arial"/>
          <w:sz w:val="20"/>
          <w:szCs w:val="20"/>
        </w:rPr>
        <w:t>En uso de la voz el Presidente Municipal, Sergio Armando Chávez Dávalos, expresa que, gracias Secretaria; en ese contexto, se declara agotada la discusión, y les consulto si es de aprobarse, en lo general y en lo particular, el dictamen</w:t>
      </w:r>
      <w:r>
        <w:rPr>
          <w:rFonts w:ascii="Gotham" w:hAnsi="Gotham" w:cs="Arial"/>
          <w:sz w:val="20"/>
          <w:szCs w:val="20"/>
        </w:rPr>
        <w:t xml:space="preserve"> de referencia, en el sentido en el que se presenta</w:t>
      </w:r>
      <w:r w:rsidRPr="00CD0531">
        <w:rPr>
          <w:rFonts w:ascii="Gotham" w:hAnsi="Gotham" w:cs="Arial"/>
          <w:sz w:val="20"/>
          <w:szCs w:val="20"/>
        </w:rPr>
        <w:t>, quienes estén por la afirmativa, favor de manifiéstalo levantando su mano, instruyendo a la Secretaria General para que contabilice los votos y nos informe del resultado.</w:t>
      </w:r>
    </w:p>
    <w:p w14:paraId="725BD368" w14:textId="77777777" w:rsidR="00D03BCF" w:rsidRPr="00CD0531" w:rsidRDefault="00D03BCF" w:rsidP="00D03BCF">
      <w:pPr>
        <w:jc w:val="both"/>
        <w:rPr>
          <w:rFonts w:ascii="Gotham" w:hAnsi="Gotham" w:cs="Arial"/>
          <w:sz w:val="20"/>
          <w:szCs w:val="20"/>
        </w:rPr>
      </w:pPr>
    </w:p>
    <w:p w14:paraId="47CA3232" w14:textId="77777777" w:rsidR="00D03BCF" w:rsidRPr="00CD0531" w:rsidRDefault="00D03BCF" w:rsidP="00D03BCF">
      <w:pPr>
        <w:jc w:val="both"/>
        <w:rPr>
          <w:rFonts w:ascii="Gotham" w:hAnsi="Gotham" w:cs="Arial"/>
          <w:sz w:val="20"/>
          <w:szCs w:val="20"/>
        </w:rPr>
      </w:pPr>
      <w:r w:rsidRPr="00CD0531">
        <w:rPr>
          <w:rFonts w:ascii="Gotham" w:hAnsi="Gotham" w:cs="Arial"/>
          <w:sz w:val="20"/>
          <w:szCs w:val="20"/>
        </w:rPr>
        <w:t xml:space="preserve">En uso de la voz informativa, la Secretaria General, Celia Isabel Gauna Ruíz de León, menciona que, como lo indica señor Presidente, le informo que se registraron un total de </w:t>
      </w:r>
      <w:r w:rsidRPr="000C7FF8">
        <w:rPr>
          <w:rFonts w:ascii="Gotham" w:hAnsi="Gotham" w:cs="Arial"/>
          <w:sz w:val="20"/>
          <w:szCs w:val="20"/>
        </w:rPr>
        <w:t>1</w:t>
      </w:r>
      <w:r>
        <w:rPr>
          <w:rFonts w:ascii="Gotham" w:hAnsi="Gotham" w:cs="Arial"/>
          <w:sz w:val="20"/>
          <w:szCs w:val="20"/>
        </w:rPr>
        <w:t>9</w:t>
      </w:r>
      <w:r w:rsidRPr="000C7FF8">
        <w:rPr>
          <w:rFonts w:ascii="Gotham" w:hAnsi="Gotham" w:cs="Arial"/>
          <w:sz w:val="20"/>
          <w:szCs w:val="20"/>
        </w:rPr>
        <w:t xml:space="preserve"> votos a favor</w:t>
      </w:r>
      <w:r w:rsidRPr="00CD0531">
        <w:rPr>
          <w:rFonts w:ascii="Gotham" w:hAnsi="Gotham" w:cs="Arial"/>
          <w:sz w:val="20"/>
          <w:szCs w:val="20"/>
        </w:rPr>
        <w:t>.</w:t>
      </w:r>
    </w:p>
    <w:p w14:paraId="32F473EB" w14:textId="77777777" w:rsidR="00D03BCF" w:rsidRPr="00CD0531" w:rsidRDefault="00D03BCF" w:rsidP="00D03BCF">
      <w:pPr>
        <w:jc w:val="both"/>
        <w:rPr>
          <w:rFonts w:ascii="Gotham" w:hAnsi="Gotham" w:cs="Arial"/>
          <w:sz w:val="20"/>
          <w:szCs w:val="20"/>
        </w:rPr>
      </w:pPr>
    </w:p>
    <w:p w14:paraId="670FCA59" w14:textId="77777777" w:rsidR="00D03BCF" w:rsidRDefault="00D03BCF" w:rsidP="00D03BCF">
      <w:pPr>
        <w:jc w:val="both"/>
        <w:rPr>
          <w:rFonts w:ascii="Gotham" w:hAnsi="Gotham" w:cs="Arial"/>
          <w:sz w:val="20"/>
          <w:szCs w:val="20"/>
        </w:rPr>
      </w:pPr>
      <w:r w:rsidRPr="00CD0531">
        <w:rPr>
          <w:rFonts w:ascii="Gotham" w:hAnsi="Gotham" w:cs="Arial"/>
          <w:sz w:val="20"/>
          <w:szCs w:val="20"/>
        </w:rPr>
        <w:t xml:space="preserve">En uso de la voz el Presidente Municipal, Sergio Armando Chávez Dávalos, señala que, gracias Secretaria; </w:t>
      </w:r>
      <w:r>
        <w:rPr>
          <w:rFonts w:ascii="Gotham" w:hAnsi="Gotham" w:cs="Arial"/>
          <w:sz w:val="20"/>
          <w:szCs w:val="20"/>
        </w:rPr>
        <w:t xml:space="preserve">queda </w:t>
      </w:r>
      <w:r w:rsidRPr="00CD0531">
        <w:rPr>
          <w:rFonts w:ascii="Gotham" w:hAnsi="Gotham" w:cs="Arial"/>
          <w:sz w:val="20"/>
          <w:szCs w:val="20"/>
        </w:rPr>
        <w:t>aprobado.</w:t>
      </w:r>
    </w:p>
    <w:p w14:paraId="63D29936" w14:textId="77777777" w:rsidR="00D03BCF" w:rsidRPr="007572F1" w:rsidRDefault="00D03BCF" w:rsidP="00D03BCF">
      <w:pPr>
        <w:jc w:val="both"/>
        <w:rPr>
          <w:rFonts w:ascii="Gotham" w:hAnsi="Gotham"/>
          <w:sz w:val="20"/>
          <w:szCs w:val="20"/>
        </w:rPr>
      </w:pPr>
    </w:p>
    <w:p w14:paraId="214CA780" w14:textId="77777777" w:rsidR="00D03BCF" w:rsidRPr="00040F49" w:rsidRDefault="00D03BCF" w:rsidP="00D03BCF">
      <w:pPr>
        <w:jc w:val="both"/>
        <w:rPr>
          <w:rFonts w:ascii="Gotham" w:hAnsi="Gotham"/>
          <w:sz w:val="20"/>
          <w:szCs w:val="20"/>
        </w:rPr>
      </w:pPr>
    </w:p>
    <w:p w14:paraId="14C2AF25" w14:textId="77777777" w:rsidR="00D03BCF" w:rsidRDefault="00D03BCF" w:rsidP="00D03BCF">
      <w:pPr>
        <w:pStyle w:val="western"/>
        <w:spacing w:before="0" w:beforeAutospacing="0"/>
        <w:jc w:val="right"/>
        <w:rPr>
          <w:rFonts w:ascii="Gotham" w:hAnsi="Gotham"/>
          <w:b/>
          <w:sz w:val="22"/>
          <w:szCs w:val="22"/>
          <w:u w:val="single"/>
        </w:rPr>
      </w:pPr>
      <w:r>
        <w:rPr>
          <w:rFonts w:ascii="Gotham" w:hAnsi="Gotham"/>
          <w:b/>
          <w:sz w:val="22"/>
          <w:szCs w:val="22"/>
          <w:u w:val="single"/>
        </w:rPr>
        <w:t>ACUERDO NO. 1156</w:t>
      </w:r>
    </w:p>
    <w:p w14:paraId="0BC5E986" w14:textId="77777777" w:rsidR="00D03BCF" w:rsidRPr="00A07C14" w:rsidRDefault="00D03BCF" w:rsidP="00D03BCF">
      <w:pPr>
        <w:jc w:val="both"/>
        <w:rPr>
          <w:rFonts w:ascii="Gotham" w:hAnsi="Gotham"/>
          <w:sz w:val="20"/>
          <w:szCs w:val="20"/>
        </w:rPr>
      </w:pPr>
      <w:r w:rsidRPr="00710BA1">
        <w:rPr>
          <w:rFonts w:ascii="Gotham" w:hAnsi="Gotham"/>
          <w:b/>
          <w:bCs/>
          <w:smallCaps/>
          <w:sz w:val="20"/>
          <w:szCs w:val="20"/>
        </w:rPr>
        <w:t xml:space="preserve">Cuarto Dictamen de Comisión.- </w:t>
      </w:r>
      <w:r w:rsidRPr="00710BA1">
        <w:rPr>
          <w:rFonts w:ascii="Gotham" w:hAnsi="Gotham"/>
          <w:sz w:val="20"/>
          <w:szCs w:val="20"/>
        </w:rPr>
        <w:t xml:space="preserve">En uso de la voz el Presidente Municipal, Sergio Armando Chávez Dávalos, menciona que, se da cuenta del dictamen que emite </w:t>
      </w:r>
      <w:r w:rsidRPr="00710BA1">
        <w:rPr>
          <w:rFonts w:ascii="Gotham" w:hAnsi="Gotham" w:cs="Arial"/>
          <w:sz w:val="20"/>
          <w:szCs w:val="20"/>
        </w:rPr>
        <w:t>la Comisión Edilicia de Servicio Públicos Municipales</w:t>
      </w:r>
      <w:r w:rsidRPr="00710BA1">
        <w:rPr>
          <w:rFonts w:ascii="Gotham" w:hAnsi="Gotham"/>
          <w:sz w:val="20"/>
          <w:szCs w:val="20"/>
        </w:rPr>
        <w:t>.</w:t>
      </w:r>
    </w:p>
    <w:p w14:paraId="429C6D4E" w14:textId="77777777" w:rsidR="00D03BCF" w:rsidRPr="00710BA1" w:rsidRDefault="00D03BCF" w:rsidP="00D03BCF">
      <w:pPr>
        <w:jc w:val="both"/>
        <w:rPr>
          <w:rFonts w:ascii="Gotham" w:hAnsi="Gotham" w:cs="Arial"/>
          <w:sz w:val="20"/>
          <w:szCs w:val="20"/>
        </w:rPr>
      </w:pPr>
    </w:p>
    <w:p w14:paraId="061A28F3" w14:textId="77777777" w:rsidR="00D03BCF" w:rsidRPr="00710BA1" w:rsidRDefault="00D03BCF" w:rsidP="00D03BCF">
      <w:pPr>
        <w:jc w:val="both"/>
        <w:rPr>
          <w:rFonts w:ascii="Gotham" w:hAnsi="Gotham" w:cs="Arial"/>
          <w:sz w:val="20"/>
          <w:szCs w:val="20"/>
        </w:rPr>
      </w:pPr>
      <w:r w:rsidRPr="00710BA1">
        <w:rPr>
          <w:rFonts w:ascii="Gotham" w:hAnsi="Gotham" w:cs="Arial"/>
          <w:sz w:val="20"/>
          <w:szCs w:val="20"/>
        </w:rPr>
        <w:t>Los integrantes de la Comisión Edilicia de Servicio Públicos Municipales, a quienes nos fue turnada la iniciativa del Regidor José Amado Rodríguez Garza; misma que se desprende del acuerdo No.- 964, de la Sesión Ordinaria de Ayuntamiento de fecha 14 de diciembre de 2023, el cual fue remitido a dichas comisiones mediante oficio SECRETARÍA GENERAL/006/2024, suscrita por la Maestra Celia Isabel Gauna Ruiz de León, en su carácter de Secretaria General; para lo cual con fundamento en lo previsto en el artículo 27, 35, 49, 52, 71, 72, 77, 86, 89 y demás relativos de la Ley del Gobierno y la Administración Pública Municipal del Estado de Jalisco; así como los artículos 25, 26, 28, 70 y demás relativos y aplicables del Reglamento Para el Funcionamiento Interno de Sesiones del Ayuntamiento Constitucional de Tonalá, Jalisco se expresan los siguientes:</w:t>
      </w:r>
    </w:p>
    <w:p w14:paraId="34A19D10" w14:textId="77777777" w:rsidR="00D03BCF" w:rsidRPr="00710BA1" w:rsidRDefault="00D03BCF" w:rsidP="00D03BCF">
      <w:pPr>
        <w:jc w:val="both"/>
        <w:rPr>
          <w:rFonts w:ascii="Gotham" w:hAnsi="Gotham" w:cs="Arial"/>
          <w:sz w:val="20"/>
          <w:szCs w:val="20"/>
        </w:rPr>
      </w:pPr>
    </w:p>
    <w:p w14:paraId="37133DCA" w14:textId="77777777" w:rsidR="00D03BCF" w:rsidRPr="00710BA1" w:rsidRDefault="00D03BCF" w:rsidP="00D03BCF">
      <w:pPr>
        <w:jc w:val="center"/>
        <w:rPr>
          <w:rFonts w:ascii="Gotham" w:hAnsi="Gotham" w:cs="Arial"/>
          <w:sz w:val="20"/>
          <w:szCs w:val="20"/>
        </w:rPr>
      </w:pPr>
      <w:r>
        <w:rPr>
          <w:rFonts w:ascii="Gotham" w:hAnsi="Gotham" w:cs="Arial"/>
          <w:sz w:val="20"/>
          <w:szCs w:val="20"/>
        </w:rPr>
        <w:t>ANTECEDENTES</w:t>
      </w:r>
    </w:p>
    <w:p w14:paraId="78363317" w14:textId="77777777" w:rsidR="00D03BCF" w:rsidRPr="00710BA1" w:rsidRDefault="00D03BCF" w:rsidP="00D03BCF">
      <w:pPr>
        <w:jc w:val="both"/>
        <w:rPr>
          <w:rFonts w:ascii="Gotham" w:hAnsi="Gotham" w:cs="Arial"/>
          <w:sz w:val="20"/>
          <w:szCs w:val="20"/>
        </w:rPr>
      </w:pPr>
    </w:p>
    <w:p w14:paraId="5252E8D9" w14:textId="77777777" w:rsidR="00D03BCF" w:rsidRPr="00710BA1" w:rsidRDefault="00D03BCF" w:rsidP="00D03BCF">
      <w:pPr>
        <w:ind w:left="567" w:hanging="567"/>
        <w:jc w:val="both"/>
        <w:rPr>
          <w:rFonts w:ascii="Gotham" w:hAnsi="Gotham" w:cs="Arial"/>
          <w:sz w:val="20"/>
          <w:szCs w:val="20"/>
        </w:rPr>
      </w:pPr>
      <w:r w:rsidRPr="00710BA1">
        <w:rPr>
          <w:rFonts w:ascii="Gotham" w:hAnsi="Gotham" w:cs="Arial"/>
          <w:sz w:val="20"/>
          <w:szCs w:val="20"/>
        </w:rPr>
        <w:t xml:space="preserve">l.- </w:t>
      </w:r>
      <w:r>
        <w:rPr>
          <w:rFonts w:ascii="Gotham" w:hAnsi="Gotham" w:cs="Arial"/>
          <w:sz w:val="20"/>
          <w:szCs w:val="20"/>
        </w:rPr>
        <w:tab/>
      </w:r>
      <w:r w:rsidRPr="00710BA1">
        <w:rPr>
          <w:rFonts w:ascii="Gotham" w:hAnsi="Gotham" w:cs="Arial"/>
          <w:sz w:val="20"/>
          <w:szCs w:val="20"/>
        </w:rPr>
        <w:t>El Regidor José Amado Rodríguez Garza, en sesión ordinaria de Ayuntamiento celebrada el día 14 de diciembre del año 2023, presento el punto de acuerdo No. 964, el cual tiene por objeto aprobar la instalación de una estatua en honor a Benito Pablo Juárez García, así como el establecimiento y designación bajo el mismo nombre de la plaza pública ubicada en la sede de la delegación de la colonia Jalisco, en nuestro municipio, por las consideraciones de antecedentes que a continuación se exponen:</w:t>
      </w:r>
    </w:p>
    <w:p w14:paraId="51BBB176" w14:textId="77777777" w:rsidR="00D03BCF" w:rsidRPr="00710BA1" w:rsidRDefault="00D03BCF" w:rsidP="00D03BCF">
      <w:pPr>
        <w:jc w:val="both"/>
        <w:rPr>
          <w:rFonts w:ascii="Gotham" w:hAnsi="Gotham" w:cs="Arial"/>
          <w:sz w:val="20"/>
          <w:szCs w:val="20"/>
        </w:rPr>
      </w:pPr>
    </w:p>
    <w:p w14:paraId="2893D389" w14:textId="77777777" w:rsidR="00D03BCF" w:rsidRPr="005A60EF" w:rsidRDefault="00D03BCF" w:rsidP="00D03BCF">
      <w:pPr>
        <w:ind w:left="851" w:right="283"/>
        <w:jc w:val="both"/>
        <w:rPr>
          <w:rFonts w:ascii="Gotham" w:hAnsi="Gotham" w:cs="Arial"/>
          <w:i/>
          <w:sz w:val="19"/>
          <w:szCs w:val="19"/>
        </w:rPr>
      </w:pPr>
      <w:r w:rsidRPr="005A60EF">
        <w:rPr>
          <w:rFonts w:ascii="Gotham" w:hAnsi="Gotham" w:cs="Arial"/>
          <w:i/>
          <w:sz w:val="19"/>
          <w:szCs w:val="19"/>
        </w:rPr>
        <w:t xml:space="preserve">“…1.- Benito Pablo Juárez García. Nació en San Pablo Guelatao, Oaxaca. Hijo de padres indígenas zapotecas, se fue a Oaxaca a los trece años, cuando aún no hablaba castellano. Por poco tiempo fue cosechero de grana, pero encontró un protector en Don Antonio Salanueva, encuadernador y terciario de la Orden Franciscana. Con él y con el maestro Domingo González, aprendió a leer. Se matriculó en el Seminario de la Santa Cruz, donde estudió preparatoria; cursó latinidad, filosofía, y concluyó el bachillerato en 1827. Al año siguiente ingresó, sin la aprobación de su protector, al Instituto de Ciencias y Artes, donde se graduó de abogado en 1834, correspondiéndole ser el primer profesionista graduado en dicho Instituto. En 1831 fue regidor del Ayuntamiento de Oaxaca y en 1833, fue diputado local. En 1841 fue juez de lo civil y al ser derrocado de la Presidencia el Gral. Paredes Arrillaga, Juárez resultó electo diputado federal. Al volver a Oaxaca, Juárez ocupó por poco tiempo la gubernatura a la renuncia de José Simeón Artega. Al terminar el periodo en agosto de 1848, se presentó como candidato al siguiente periodo y resultó electo. Procuró el equilibrio económico y ejecutó algunas obras públicas: caminos, reconstrucción del Palacio de Gobierno, fundación de escuelas normales; levantamiento de una carta geográfica y la formación del plano de la ciudad de Oaxaca; reorganizó la Guardia Nacional y dejó superávit en el tesoro. Terminó su mandato en 1852. Al volver Santa-Anna al poder, muchos liberales son desterrados, entre ellos Juárez, primero a Jalapa y luego a La Habana, tras una breve prisión en San Juan de Ulúa. De La Habana se le deportó a Nueva Orléans, donde desembarcó en octubre de 1853. Después, al caer Santa-Anna y llegar Juan Álvarez y Comonfort a la Presidencia, se le nombró ministro de justicia (octubre - diciembre, 1855). En noviembre de 1855, se expide la ley sobre administración de justicia, llamada Ley Juárez, en la que son abolidos los fueros. Nombrado gobernador de Oaxaca, se hace cargo del gobierno el 10 de enero de 1856. Convocó a elecciones y fue designado nuevamente. Al expedirse la Constitución Federal de 1857, la promulgó. El 17 de diciembre se proclamó el Plan de Tacubaya; Juárez no se solidarizó con la nueva política de Comonfort y fue aprehendido. Fue liberado en enero de 1858 y salió de la capital. En julio de 1859 expidió, con el apoyo del grupo radical, las llamadas Leyes de Reforma: independencia del Estado respecto de la Iglesia; ley sobre matrimonio civil, sobre el Registro Civil, la de Panteones y Cementerios, paso de los bienes de la Iglesia a la nación. González Ortega, civil improvisado general, llevó al triunfo a las armas liberales y entró a la ciudad de México a fines de diciembre de 1860. Mientras, Juárez había prorrogado su mandato en el Gobierno. Convocó a elecciones y resultó designado para seguir en el mando. La justa suspensión de pagos que ordenó respecto de la deuda extranjera, provocó la expedición de Inglaterra, Francia y España a Veracruz. Al final, Francia quedó sola y en 1862 </w:t>
      </w:r>
      <w:r w:rsidRPr="005A60EF">
        <w:rPr>
          <w:rFonts w:ascii="Gotham" w:hAnsi="Gotham" w:cs="Arial"/>
          <w:i/>
          <w:sz w:val="19"/>
          <w:szCs w:val="19"/>
        </w:rPr>
        <w:lastRenderedPageBreak/>
        <w:t>se inició la Intervención. El ejército francés fue detenido en Puebla por Zaragoza, el 5 de mayo de 1862, pero en 1863, a pesar de la heroica defensa de González Ortega, la ciudad cayó tras tres meses de asedio. El 31 de mayo Juárez dejó la ciudad de México, encarnando en el éxodo la soberanía de México. El ejército francés se retiró por la situación europea y se inició la restauración de la República. Juárez fue reelecto Presidente nuevamente y tomó posesión el 25 de diciembre de 1867. Tuvo que sofocar rebeliones en México y en Yucatán, y en 1871 se rebeló Porfirio Díaz. Cuando la rebelión iba declinando, murió Don Benito Juárez, el 18 de julio de 1872, en el Palacio Nacional. Acuñó la frase: "El respeto al derecho ajeno, es la paz". 2.- Actualmente el busto de Benito Pablo Juárez García, se encuentra en una pequeña plaza jardín, ubicada entre las calles de Ramón Corona y Pípila, Colonia Benito Juárez. 3.- El busto de Benito Pablo Juárez García, en donde hoy está instalado es poco visitado, si acaso cuando hay aniversarios del ex presidente de México. 4.- Se puede constatar que los monumentos que atraen turismo y sirven para la foto del recuerdo son valorados y protegidos y por otro lado, los que rinden tributo a los héroes de la patria (como el de Juárez) y que no tienen difusión más que en su natalicio se encuentran poco atendidos, son vandalizados y se encuentran olvidados. 5.- Motivo por el cual, de tanto mérito, merece el estar en un lugar más digno, el personaje que fue nuestro ilustre y poderoso hermano Benito Pablo Juárez García, es por eso que se propone la instalación de una estatua y establecimiento del mismo nombre a la plaza donde se encuentra la Delegación de la colonia Jalisco. 6.- O en su caso se remueva el busto de Benito Pablo Juárez García que actualmente se encuentra en la pequeña plaza jardín…”</w:t>
      </w:r>
    </w:p>
    <w:p w14:paraId="4A26F62D" w14:textId="77777777" w:rsidR="00D03BCF" w:rsidRPr="005A60EF" w:rsidRDefault="00D03BCF" w:rsidP="00D03BCF">
      <w:pPr>
        <w:ind w:left="567" w:hanging="567"/>
        <w:jc w:val="both"/>
        <w:rPr>
          <w:rFonts w:ascii="Gotham" w:hAnsi="Gotham" w:cs="Arial"/>
          <w:sz w:val="20"/>
          <w:szCs w:val="20"/>
        </w:rPr>
      </w:pPr>
    </w:p>
    <w:p w14:paraId="53BEFA28" w14:textId="77777777" w:rsidR="00D03BCF" w:rsidRPr="005A60EF" w:rsidRDefault="00D03BCF" w:rsidP="00D03BCF">
      <w:pPr>
        <w:ind w:left="567" w:hanging="567"/>
        <w:jc w:val="both"/>
        <w:rPr>
          <w:rFonts w:ascii="Gotham" w:hAnsi="Gotham" w:cs="Arial"/>
          <w:sz w:val="20"/>
          <w:szCs w:val="20"/>
        </w:rPr>
      </w:pPr>
      <w:r w:rsidRPr="005A60EF">
        <w:rPr>
          <w:rFonts w:ascii="Gotham" w:hAnsi="Gotham" w:cs="Arial"/>
          <w:sz w:val="20"/>
          <w:szCs w:val="20"/>
        </w:rPr>
        <w:t xml:space="preserve">ll.- </w:t>
      </w:r>
      <w:r>
        <w:rPr>
          <w:rFonts w:ascii="Gotham" w:hAnsi="Gotham" w:cs="Arial"/>
          <w:sz w:val="20"/>
          <w:szCs w:val="20"/>
        </w:rPr>
        <w:tab/>
      </w:r>
      <w:r w:rsidRPr="005A60EF">
        <w:rPr>
          <w:rFonts w:ascii="Gotham" w:hAnsi="Gotham" w:cs="Arial"/>
          <w:sz w:val="20"/>
          <w:szCs w:val="20"/>
        </w:rPr>
        <w:t>Que en esa misma sesión de Ayuntamiento se acordó el turno de dicha iniciativa para su estudio, análisis y dictaminación, a las Comisión Edilicia de Servicio Públicos Municipales.</w:t>
      </w:r>
    </w:p>
    <w:p w14:paraId="608FBA41" w14:textId="77777777" w:rsidR="00D03BCF" w:rsidRPr="005A60EF" w:rsidRDefault="00D03BCF" w:rsidP="00D03BCF">
      <w:pPr>
        <w:jc w:val="both"/>
        <w:rPr>
          <w:rFonts w:ascii="Gotham" w:hAnsi="Gotham" w:cs="Arial"/>
          <w:sz w:val="20"/>
          <w:szCs w:val="20"/>
        </w:rPr>
      </w:pPr>
    </w:p>
    <w:p w14:paraId="04E934C5" w14:textId="77777777" w:rsidR="00D03BCF" w:rsidRPr="005A60EF" w:rsidRDefault="00D03BCF" w:rsidP="00D03BCF">
      <w:pPr>
        <w:jc w:val="both"/>
        <w:rPr>
          <w:rFonts w:ascii="Gotham" w:hAnsi="Gotham" w:cs="Arial"/>
          <w:sz w:val="20"/>
          <w:szCs w:val="20"/>
        </w:rPr>
      </w:pPr>
      <w:r w:rsidRPr="005A60EF">
        <w:rPr>
          <w:rFonts w:ascii="Gotham" w:hAnsi="Gotham" w:cs="Arial"/>
          <w:sz w:val="20"/>
          <w:szCs w:val="20"/>
        </w:rPr>
        <w:t>De lo cual, la Comisión Edilicia de Servicio Públicos Municipales de un estudio y análisis de dicho punto de acuerdo, realizamos las siguientes:</w:t>
      </w:r>
    </w:p>
    <w:p w14:paraId="019A254A" w14:textId="77777777" w:rsidR="00D03BCF" w:rsidRPr="005A60EF" w:rsidRDefault="00D03BCF" w:rsidP="00D03BCF">
      <w:pPr>
        <w:jc w:val="both"/>
        <w:rPr>
          <w:rFonts w:ascii="Gotham" w:hAnsi="Gotham" w:cs="Arial"/>
          <w:sz w:val="20"/>
          <w:szCs w:val="20"/>
        </w:rPr>
      </w:pPr>
    </w:p>
    <w:p w14:paraId="11953272" w14:textId="77777777" w:rsidR="00D03BCF" w:rsidRPr="005A60EF" w:rsidRDefault="00D03BCF" w:rsidP="00D03BCF">
      <w:pPr>
        <w:jc w:val="center"/>
        <w:rPr>
          <w:rFonts w:ascii="Gotham" w:hAnsi="Gotham" w:cs="Arial"/>
          <w:sz w:val="20"/>
          <w:szCs w:val="20"/>
        </w:rPr>
      </w:pPr>
      <w:r>
        <w:rPr>
          <w:rFonts w:ascii="Gotham" w:hAnsi="Gotham" w:cs="Arial"/>
          <w:sz w:val="20"/>
          <w:szCs w:val="20"/>
        </w:rPr>
        <w:t>CONSIDERACIONES</w:t>
      </w:r>
    </w:p>
    <w:p w14:paraId="23BCF97D" w14:textId="77777777" w:rsidR="00D03BCF" w:rsidRPr="005A60EF" w:rsidRDefault="00D03BCF" w:rsidP="00D03BCF">
      <w:pPr>
        <w:jc w:val="both"/>
        <w:rPr>
          <w:rFonts w:ascii="Gotham" w:hAnsi="Gotham" w:cs="Arial"/>
          <w:sz w:val="20"/>
          <w:szCs w:val="20"/>
        </w:rPr>
      </w:pPr>
    </w:p>
    <w:p w14:paraId="23BBE69F" w14:textId="77777777" w:rsidR="00D03BCF" w:rsidRPr="005A60EF" w:rsidRDefault="00D03BCF" w:rsidP="00D03BCF">
      <w:pPr>
        <w:ind w:left="567" w:hanging="567"/>
        <w:jc w:val="both"/>
        <w:rPr>
          <w:rFonts w:ascii="Gotham" w:hAnsi="Gotham" w:cs="Arial"/>
          <w:sz w:val="20"/>
          <w:szCs w:val="20"/>
        </w:rPr>
      </w:pPr>
      <w:r w:rsidRPr="005A60EF">
        <w:rPr>
          <w:rFonts w:ascii="Gotham" w:hAnsi="Gotham" w:cs="Arial"/>
          <w:sz w:val="20"/>
          <w:szCs w:val="20"/>
        </w:rPr>
        <w:t xml:space="preserve">I.- </w:t>
      </w:r>
      <w:r>
        <w:rPr>
          <w:rFonts w:ascii="Gotham" w:hAnsi="Gotham" w:cs="Arial"/>
          <w:sz w:val="20"/>
          <w:szCs w:val="20"/>
        </w:rPr>
        <w:tab/>
      </w:r>
      <w:r w:rsidRPr="005A60EF">
        <w:rPr>
          <w:rFonts w:ascii="Gotham" w:hAnsi="Gotham" w:cs="Arial"/>
          <w:sz w:val="20"/>
          <w:szCs w:val="20"/>
        </w:rPr>
        <w:t xml:space="preserve">La Constitución Política de los Estados Unidos Mexicanos, establece en su artículo 115, los fundamentos jurídicos que determinan el actuar de los Ayuntamientos de nuestro país, destacándose al respecto el siguiente texto: </w:t>
      </w:r>
    </w:p>
    <w:p w14:paraId="7A8B386A" w14:textId="77777777" w:rsidR="00D03BCF" w:rsidRPr="005A60EF" w:rsidRDefault="00D03BCF" w:rsidP="00D03BCF">
      <w:pPr>
        <w:ind w:left="567" w:hanging="567"/>
        <w:jc w:val="both"/>
        <w:rPr>
          <w:rFonts w:ascii="Gotham" w:hAnsi="Gotham" w:cs="Arial"/>
          <w:sz w:val="20"/>
          <w:szCs w:val="20"/>
        </w:rPr>
      </w:pPr>
    </w:p>
    <w:p w14:paraId="4A002A1D" w14:textId="508E33CB" w:rsidR="00D03BCF" w:rsidRPr="005A60EF" w:rsidRDefault="00D03BCF" w:rsidP="00D03BCF">
      <w:pPr>
        <w:ind w:left="851" w:right="283"/>
        <w:jc w:val="both"/>
        <w:rPr>
          <w:rFonts w:ascii="Gotham" w:hAnsi="Gotham" w:cs="Arial"/>
          <w:i/>
          <w:sz w:val="19"/>
          <w:szCs w:val="19"/>
        </w:rPr>
      </w:pPr>
      <w:r w:rsidRPr="005A60EF">
        <w:rPr>
          <w:rFonts w:ascii="Gotham" w:hAnsi="Gotham" w:cs="Arial"/>
          <w:i/>
          <w:sz w:val="19"/>
          <w:szCs w:val="19"/>
        </w:rPr>
        <w:t>"…Los estados adoptarán, para su régimen interior, la forma de Gobierno Republicano, representativo, democrático, laico y popular, teniendo como base de su división territorial y de su organización política y administrativa, el Municipio libre... Cada Municipio será gobernado por un Ayuntamiento de elección popular directa, integrado por un Presidente Municipal y el número de Regidores y Síndicos que la ley determine…</w:t>
      </w:r>
      <w:r w:rsidR="008B58C6">
        <w:rPr>
          <w:rFonts w:ascii="Gotham" w:hAnsi="Gotham" w:cs="Arial"/>
          <w:i/>
          <w:sz w:val="19"/>
          <w:szCs w:val="19"/>
        </w:rPr>
        <w:t xml:space="preserve"> </w:t>
      </w:r>
      <w:r w:rsidRPr="005A60EF">
        <w:rPr>
          <w:rFonts w:ascii="Gotham" w:hAnsi="Gotham" w:cs="Arial"/>
          <w:i/>
          <w:sz w:val="19"/>
          <w:szCs w:val="19"/>
        </w:rPr>
        <w:t>La competencia que esta Constitución otorga al Gobierno Municipal se ejercerá por el Ayuntamiento de manera exclusiva y no habrá autoridad intermedia alguna entre éste y el gobierno del Estado...”</w:t>
      </w:r>
    </w:p>
    <w:p w14:paraId="035C767A" w14:textId="77777777" w:rsidR="00D03BCF" w:rsidRPr="00015639" w:rsidRDefault="00D03BCF" w:rsidP="00D03BCF">
      <w:pPr>
        <w:ind w:left="567" w:hanging="567"/>
        <w:jc w:val="both"/>
        <w:rPr>
          <w:rFonts w:ascii="Gotham" w:hAnsi="Gotham" w:cs="Arial"/>
          <w:sz w:val="20"/>
          <w:szCs w:val="20"/>
        </w:rPr>
      </w:pPr>
    </w:p>
    <w:p w14:paraId="0D39D4EE" w14:textId="77777777" w:rsidR="00D03BCF" w:rsidRPr="00015639" w:rsidRDefault="00D03BCF" w:rsidP="00D03BCF">
      <w:pPr>
        <w:ind w:left="567" w:hanging="567"/>
        <w:jc w:val="both"/>
        <w:rPr>
          <w:rFonts w:ascii="Gotham" w:hAnsi="Gotham" w:cs="Arial"/>
          <w:sz w:val="20"/>
          <w:szCs w:val="20"/>
        </w:rPr>
      </w:pPr>
      <w:r w:rsidRPr="00015639">
        <w:rPr>
          <w:rFonts w:ascii="Gotham" w:hAnsi="Gotham" w:cs="Arial"/>
          <w:sz w:val="20"/>
          <w:szCs w:val="20"/>
        </w:rPr>
        <w:t xml:space="preserve">II.- </w:t>
      </w:r>
      <w:r>
        <w:rPr>
          <w:rFonts w:ascii="Gotham" w:hAnsi="Gotham" w:cs="Arial"/>
          <w:sz w:val="20"/>
          <w:szCs w:val="20"/>
        </w:rPr>
        <w:tab/>
      </w:r>
      <w:r w:rsidRPr="00015639">
        <w:rPr>
          <w:rFonts w:ascii="Gotham" w:hAnsi="Gotham" w:cs="Arial"/>
          <w:sz w:val="20"/>
          <w:szCs w:val="20"/>
        </w:rPr>
        <w:t xml:space="preserve">Que la Ley del Gobierno y la Administración Pública Municipal del Estado de Jalisco, en su artículo 3, estipula que: </w:t>
      </w:r>
    </w:p>
    <w:p w14:paraId="7EAA612F" w14:textId="77777777" w:rsidR="00D03BCF" w:rsidRPr="00015639" w:rsidRDefault="00D03BCF" w:rsidP="00D03BCF">
      <w:pPr>
        <w:ind w:left="567" w:hanging="567"/>
        <w:jc w:val="both"/>
        <w:rPr>
          <w:rFonts w:ascii="Gotham" w:hAnsi="Gotham" w:cs="Arial"/>
          <w:sz w:val="20"/>
          <w:szCs w:val="20"/>
        </w:rPr>
      </w:pPr>
    </w:p>
    <w:p w14:paraId="695F4727" w14:textId="77777777" w:rsidR="00D03BCF" w:rsidRPr="00015639" w:rsidRDefault="00D03BCF" w:rsidP="00D03BCF">
      <w:pPr>
        <w:ind w:left="851" w:right="283"/>
        <w:jc w:val="both"/>
        <w:rPr>
          <w:rFonts w:ascii="Gotham" w:hAnsi="Gotham" w:cs="Arial"/>
          <w:i/>
          <w:sz w:val="19"/>
          <w:szCs w:val="19"/>
        </w:rPr>
      </w:pPr>
      <w:r w:rsidRPr="00015639">
        <w:rPr>
          <w:rFonts w:ascii="Gotham" w:hAnsi="Gotham" w:cs="Arial"/>
          <w:i/>
          <w:sz w:val="19"/>
          <w:szCs w:val="19"/>
        </w:rPr>
        <w:t xml:space="preserve">“…Cada Municipio es gobernado por un Ayuntamiento de elección popular directa… Las competencias municipales deben ser ejercidas de manera exclusiva por el Ayuntamiento y no habrá ninguna autoridad intermedia entre éste y el Gobierno del Estado...”. </w:t>
      </w:r>
    </w:p>
    <w:p w14:paraId="07397F69" w14:textId="77777777" w:rsidR="00D03BCF" w:rsidRPr="00015639" w:rsidRDefault="00D03BCF" w:rsidP="00D03BCF">
      <w:pPr>
        <w:ind w:left="567" w:hanging="567"/>
        <w:jc w:val="both"/>
        <w:rPr>
          <w:rFonts w:ascii="Gotham" w:hAnsi="Gotham" w:cs="Arial"/>
          <w:sz w:val="20"/>
          <w:szCs w:val="20"/>
        </w:rPr>
      </w:pPr>
    </w:p>
    <w:p w14:paraId="43D98343" w14:textId="77777777" w:rsidR="00D03BCF" w:rsidRPr="00015639" w:rsidRDefault="00D03BCF" w:rsidP="00D03BCF">
      <w:pPr>
        <w:ind w:left="567" w:hanging="567"/>
        <w:jc w:val="both"/>
        <w:rPr>
          <w:rFonts w:ascii="Gotham" w:hAnsi="Gotham" w:cs="Arial"/>
          <w:sz w:val="20"/>
          <w:szCs w:val="20"/>
        </w:rPr>
      </w:pPr>
      <w:r w:rsidRPr="00015639">
        <w:rPr>
          <w:rFonts w:ascii="Gotham" w:hAnsi="Gotham" w:cs="Arial"/>
          <w:sz w:val="20"/>
          <w:szCs w:val="20"/>
        </w:rPr>
        <w:t xml:space="preserve">III.- </w:t>
      </w:r>
      <w:r>
        <w:rPr>
          <w:rFonts w:ascii="Gotham" w:hAnsi="Gotham" w:cs="Arial"/>
          <w:sz w:val="20"/>
          <w:szCs w:val="20"/>
        </w:rPr>
        <w:tab/>
      </w:r>
      <w:r w:rsidRPr="00015639">
        <w:rPr>
          <w:rFonts w:ascii="Gotham" w:hAnsi="Gotham" w:cs="Arial"/>
          <w:sz w:val="20"/>
          <w:szCs w:val="20"/>
        </w:rPr>
        <w:t xml:space="preserve">Que el Reglamento del Gobierno y la Administración Pública del Ayuntamiento Constitucional de Tonalá, Jalisco, en su artículo 92, señala que: </w:t>
      </w:r>
    </w:p>
    <w:p w14:paraId="0A8D69F3" w14:textId="77777777" w:rsidR="00D03BCF" w:rsidRPr="00015639" w:rsidRDefault="00D03BCF" w:rsidP="00D03BCF">
      <w:pPr>
        <w:ind w:left="567" w:hanging="567"/>
        <w:jc w:val="both"/>
        <w:rPr>
          <w:rFonts w:ascii="Gotham" w:hAnsi="Gotham" w:cs="Arial"/>
          <w:sz w:val="20"/>
          <w:szCs w:val="20"/>
        </w:rPr>
      </w:pPr>
    </w:p>
    <w:p w14:paraId="6E264320" w14:textId="77777777" w:rsidR="00D03BCF" w:rsidRPr="00015639" w:rsidRDefault="00D03BCF" w:rsidP="00D03BCF">
      <w:pPr>
        <w:ind w:left="851" w:right="283"/>
        <w:jc w:val="both"/>
        <w:rPr>
          <w:rFonts w:ascii="Gotham" w:hAnsi="Gotham" w:cs="Arial"/>
          <w:i/>
          <w:sz w:val="19"/>
          <w:szCs w:val="19"/>
        </w:rPr>
      </w:pPr>
      <w:r w:rsidRPr="00015639">
        <w:rPr>
          <w:rFonts w:ascii="Gotham" w:hAnsi="Gotham" w:cs="Arial"/>
          <w:i/>
          <w:sz w:val="19"/>
          <w:szCs w:val="19"/>
        </w:rPr>
        <w:t xml:space="preserve">“…El Ayuntamiento de Tonalá, para el estudio, dictamen, vigilancia y atención de los diversos asuntos que les corresponda conocer, debe funcionar mediante Comisiones, estas pueden ser </w:t>
      </w:r>
      <w:r w:rsidRPr="00015639">
        <w:rPr>
          <w:rFonts w:ascii="Gotham" w:hAnsi="Gotham" w:cs="Arial"/>
          <w:i/>
          <w:sz w:val="19"/>
          <w:szCs w:val="19"/>
        </w:rPr>
        <w:lastRenderedPageBreak/>
        <w:t xml:space="preserve">permanentes o transitorias, con desempeño colegiado, y bajo ninguna circunstancia puede tener facultades ejecutivas…”; </w:t>
      </w:r>
    </w:p>
    <w:p w14:paraId="4CEA1723" w14:textId="77777777" w:rsidR="00D03BCF" w:rsidRPr="00015639" w:rsidRDefault="00D03BCF" w:rsidP="00D03BCF">
      <w:pPr>
        <w:ind w:left="567"/>
        <w:jc w:val="both"/>
        <w:rPr>
          <w:rFonts w:ascii="Gotham" w:hAnsi="Gotham" w:cs="Arial"/>
          <w:sz w:val="20"/>
          <w:szCs w:val="20"/>
        </w:rPr>
      </w:pPr>
    </w:p>
    <w:p w14:paraId="4B8684F0" w14:textId="77777777" w:rsidR="00D03BCF" w:rsidRPr="00015639" w:rsidRDefault="00D03BCF" w:rsidP="00D03BCF">
      <w:pPr>
        <w:ind w:left="567"/>
        <w:jc w:val="both"/>
        <w:rPr>
          <w:rFonts w:ascii="Gotham" w:hAnsi="Gotham" w:cs="Arial"/>
          <w:sz w:val="20"/>
          <w:szCs w:val="20"/>
        </w:rPr>
      </w:pPr>
      <w:r w:rsidRPr="00015639">
        <w:rPr>
          <w:rFonts w:ascii="Gotham" w:hAnsi="Gotham" w:cs="Arial"/>
          <w:sz w:val="20"/>
          <w:szCs w:val="20"/>
        </w:rPr>
        <w:t xml:space="preserve">Asimismo, en su artículo 93, refiere que: </w:t>
      </w:r>
    </w:p>
    <w:p w14:paraId="02A6C242" w14:textId="77777777" w:rsidR="00D03BCF" w:rsidRPr="00015639" w:rsidRDefault="00D03BCF" w:rsidP="00D03BCF">
      <w:pPr>
        <w:ind w:left="567"/>
        <w:jc w:val="both"/>
        <w:rPr>
          <w:rFonts w:ascii="Gotham" w:hAnsi="Gotham" w:cs="Arial"/>
          <w:sz w:val="20"/>
          <w:szCs w:val="20"/>
        </w:rPr>
      </w:pPr>
    </w:p>
    <w:p w14:paraId="52771400" w14:textId="77777777" w:rsidR="00D03BCF" w:rsidRPr="005A60EF" w:rsidRDefault="00D03BCF" w:rsidP="00D03BCF">
      <w:pPr>
        <w:ind w:left="851" w:right="283"/>
        <w:jc w:val="both"/>
        <w:rPr>
          <w:rFonts w:ascii="Gotham" w:hAnsi="Gotham" w:cs="Arial"/>
          <w:i/>
          <w:sz w:val="19"/>
          <w:szCs w:val="19"/>
        </w:rPr>
      </w:pPr>
      <w:r w:rsidRPr="005A60EF">
        <w:rPr>
          <w:rFonts w:ascii="Gotham" w:hAnsi="Gotham" w:cs="Arial"/>
          <w:i/>
          <w:sz w:val="19"/>
          <w:szCs w:val="19"/>
        </w:rPr>
        <w:t>“…Las Comisiones Edilicias tienen las siguientes atribuciones: “l. Recibir estudiar, analizar, discutir y dictaminar los asuntos turnados por el Ayuntamiento; ll. Presentar al Ayuntamiento los dictámenes e informes, resultados de sus trabajos e investigaciones y demás documentos relativos a los asuntos que les son turnados...”</w:t>
      </w:r>
    </w:p>
    <w:p w14:paraId="3D471C6B" w14:textId="77777777" w:rsidR="00D03BCF" w:rsidRPr="00015639" w:rsidRDefault="00D03BCF" w:rsidP="00D03BCF">
      <w:pPr>
        <w:ind w:left="567" w:hanging="567"/>
        <w:jc w:val="both"/>
        <w:rPr>
          <w:rFonts w:ascii="Gotham" w:hAnsi="Gotham" w:cs="Arial"/>
          <w:sz w:val="20"/>
          <w:szCs w:val="20"/>
        </w:rPr>
      </w:pPr>
    </w:p>
    <w:p w14:paraId="6C1A0C3C" w14:textId="77777777" w:rsidR="00D03BCF" w:rsidRPr="00015639" w:rsidRDefault="00D03BCF" w:rsidP="00D03BCF">
      <w:pPr>
        <w:ind w:left="567" w:hanging="567"/>
        <w:jc w:val="both"/>
        <w:rPr>
          <w:rFonts w:ascii="Gotham" w:hAnsi="Gotham" w:cs="Arial"/>
          <w:sz w:val="20"/>
          <w:szCs w:val="20"/>
        </w:rPr>
      </w:pPr>
      <w:r w:rsidRPr="00015639">
        <w:rPr>
          <w:rFonts w:ascii="Gotham" w:hAnsi="Gotham" w:cs="Arial"/>
          <w:sz w:val="20"/>
          <w:szCs w:val="20"/>
        </w:rPr>
        <w:t xml:space="preserve">IV.- </w:t>
      </w:r>
      <w:r>
        <w:rPr>
          <w:rFonts w:ascii="Gotham" w:hAnsi="Gotham" w:cs="Arial"/>
          <w:sz w:val="20"/>
          <w:szCs w:val="20"/>
        </w:rPr>
        <w:tab/>
      </w:r>
      <w:r w:rsidRPr="00015639">
        <w:rPr>
          <w:rFonts w:ascii="Gotham" w:hAnsi="Gotham" w:cs="Arial"/>
          <w:sz w:val="20"/>
          <w:szCs w:val="20"/>
        </w:rPr>
        <w:t xml:space="preserve">Que el artículo 107 del mismo ordenamiento, estipula que: </w:t>
      </w:r>
    </w:p>
    <w:p w14:paraId="3E54520F" w14:textId="77777777" w:rsidR="00D03BCF" w:rsidRPr="00015639" w:rsidRDefault="00D03BCF" w:rsidP="00D03BCF">
      <w:pPr>
        <w:ind w:left="567" w:hanging="567"/>
        <w:jc w:val="both"/>
        <w:rPr>
          <w:rFonts w:ascii="Gotham" w:hAnsi="Gotham" w:cs="Arial"/>
          <w:sz w:val="20"/>
          <w:szCs w:val="20"/>
        </w:rPr>
      </w:pPr>
    </w:p>
    <w:p w14:paraId="43DCD175" w14:textId="2FAE196C" w:rsidR="00D03BCF" w:rsidRPr="00015639" w:rsidRDefault="00D03BCF" w:rsidP="00D03BCF">
      <w:pPr>
        <w:ind w:left="851" w:right="283"/>
        <w:jc w:val="both"/>
        <w:rPr>
          <w:rFonts w:ascii="Gotham" w:hAnsi="Gotham" w:cs="Arial"/>
          <w:i/>
          <w:sz w:val="19"/>
          <w:szCs w:val="19"/>
        </w:rPr>
      </w:pPr>
      <w:r w:rsidRPr="005A60EF">
        <w:rPr>
          <w:rFonts w:ascii="Gotham" w:hAnsi="Gotham" w:cs="Arial"/>
          <w:i/>
          <w:sz w:val="19"/>
          <w:szCs w:val="19"/>
        </w:rPr>
        <w:t>“…Son atribuciones de la Comisión Edilicia de Servicios Públicos Municipales: I.- Proponer, analizar, estudiar y dictaminar lo conducente en relación a las directrices de la política municipal en materia del uso, ahorro y proveeduría en el costo del servicio de alumbrado público municipal; y II.- Realizar los estudios generales y particulares sobre zonas específicas y colonias del municipio, en cuanto a la instalación, mantenimiento, supervisión y mejora constante de los sistemas y servicios de alumbrado público y su ornato. III.- Dictaminar las iniciativas sobre la nomenclatura y numeración de las calles, avenidas, calzadas, casas, manzanas, colonias, fraccionamientos, parques y demás lugares públicos del Municipio; IV.- Proponer, analizar, estudiar y dictaminar las iniciativas relativas al servicio de limpia, recolección, traslado, tratamiento, y disposición final de residuos; V.- Procurar y proponer sistemas que se estimen adecuados, para mejorar constantemente el aspecto estético y de imagen visual en todo el municipio. VI.- Proponer, analizar, estudiar y dictaminar las iniciativas concernientes al servicio público de panteones municipales, así como de los crematorios; VII.- Estudiar la conveniencia de la celebración de convenios o contratos con diversas autoridades o concesiones con los particulares respecto del servicio público de panteones municipales; VIII.- Estudiar la clasificación de las diferentes clases de panteones y fosas que deban utilizarse en estos, para los efectos de su desarrollo en los propios cementerios, en atención a la Ley de Ingresos; y IX.-Examinar los sistemas de conservación en los panteones municipales existentes y proponer la ubicación y características de los que fueren creados, previo estudio de su justificación. X.- Proponer, analizar, estudiar y dictaminar las iniciativas concernientes a la prestación del servicio público municipal de rastros; y XI.- Estudiar y proponer la celebración de contratos, convenios o</w:t>
      </w:r>
      <w:r w:rsidR="008B58C6">
        <w:rPr>
          <w:rFonts w:ascii="Gotham" w:hAnsi="Gotham" w:cs="Arial"/>
          <w:i/>
          <w:sz w:val="19"/>
          <w:szCs w:val="19"/>
        </w:rPr>
        <w:t xml:space="preserve"> </w:t>
      </w:r>
      <w:r w:rsidRPr="005A60EF">
        <w:rPr>
          <w:rFonts w:ascii="Gotham" w:hAnsi="Gotham" w:cs="Arial"/>
          <w:i/>
          <w:sz w:val="19"/>
          <w:szCs w:val="19"/>
        </w:rPr>
        <w:t>acuerdos de coordinación con autoridades de los distintos niveles de gobierno o con los particulares que tengan injerencia en la materia de rastros municipales y servicios complementarios. XII.- Promover políticas y lineamientos generales tendientes a analizar, estudiar y dictaminar las iniciativas para mejorar la operación de los mercados municipales, centrales de abasto, tianguis y comercios en la vía pública; XIII.-Analizar y, en su caso, proponer la celebración de convenios y contratos con las autoridades que tengan funciones en la materia y aquellos a efectuarse con los particulares respecto de este servicio público; XIV.- Realizar los estudios pertinentes y, con base en estos, proponer la conveniencia de construcción de nuevos</w:t>
      </w:r>
      <w:r w:rsidRPr="00015639">
        <w:rPr>
          <w:rFonts w:ascii="Gotham" w:hAnsi="Gotham" w:cs="Arial"/>
          <w:i/>
          <w:sz w:val="19"/>
          <w:szCs w:val="19"/>
        </w:rPr>
        <w:t xml:space="preserve"> mercados municipales, así como el acondicionamiento y conservación de los existentes; y XV.- Proponer y dictaminar las iniciativas concernientes en relación a los horarios correspondientes al ejercicio del comercio en la vía pública; XVI.- Se deroga; XVII.- Se deroga; XVIII.- Se deroga; XIX.- Se deroga; y XX.- Se deroga. XXI.- Conocer, proponer, estudiar, dictaminar, las iniciativas, con fines de realizar programas de conservación, restauración, fomento, aprovechamiento, creación y cuidado de las áreas verdes, del municipio; así como elaborar programa de poda, y de forestación, reforestación en vías públicas, plazas, parques, jardines, camellones y demás áreas verdes.; XXII.- Analizar, estudiar y dictaminar programas de remozamiento para centros cívicos y plazas municipales; así como proponer el programa de mantenimiento de pintura y rótulos a edificios y espacios públicos, como el balizamiento de calles y avenidas municipales y la colocación de los respectivos señalamientos viales. XXIII.- Conocer, y analizar iniciativas referentes a los proyectos, planes y programas anuales de trabajo de la Dirección General de </w:t>
      </w:r>
      <w:r w:rsidRPr="00015639">
        <w:rPr>
          <w:rFonts w:ascii="Gotham" w:hAnsi="Gotham" w:cs="Arial"/>
          <w:i/>
          <w:sz w:val="19"/>
          <w:szCs w:val="19"/>
        </w:rPr>
        <w:lastRenderedPageBreak/>
        <w:t xml:space="preserve">Servicios Públicos Municipales, así como diseñar normas tendientes a evaluar el correcto desarrollo de las políticas municipales. XXIV.- Conocer, y analizar iniciativas referentes al abastecimiento de agua potable, o programas de la entrega de pipas en el caso de presentarse el desabasto, de agua potable, dando prioridad a los ciudadanos en situación más vulnerable. XXV.- Conocer, y analizar iniciativas referentes a la rehabilitación y el mantenimiento del equipamiento urbano municipal, proponer normas, procesos tendientes el adecuado uso de la maquinaria e infraestructura de las dependencias que implementan los servicios públicos municipales; y XXVI.- Conocer, y analizar iniciativas referentes programas de mejoras y optimización de recursos para el manteamiento, reparaciones preventivas a los diferentes vehículos, herramientas mecánicas y maquinaria municipal…” </w:t>
      </w:r>
    </w:p>
    <w:p w14:paraId="095C3E56" w14:textId="77777777" w:rsidR="00D03BCF" w:rsidRPr="00A60ABC" w:rsidRDefault="00D03BCF" w:rsidP="00D03BCF">
      <w:pPr>
        <w:jc w:val="both"/>
        <w:rPr>
          <w:rFonts w:ascii="Gotham" w:hAnsi="Gotham" w:cs="Arial"/>
          <w:sz w:val="20"/>
          <w:szCs w:val="20"/>
        </w:rPr>
      </w:pPr>
    </w:p>
    <w:p w14:paraId="32D03200" w14:textId="77777777" w:rsidR="00D03BCF" w:rsidRPr="00A60ABC" w:rsidRDefault="00D03BCF" w:rsidP="00D03BCF">
      <w:pPr>
        <w:jc w:val="both"/>
        <w:rPr>
          <w:rFonts w:ascii="Gotham" w:hAnsi="Gotham" w:cs="Arial"/>
          <w:sz w:val="20"/>
          <w:szCs w:val="20"/>
        </w:rPr>
      </w:pPr>
      <w:r w:rsidRPr="00A60ABC">
        <w:rPr>
          <w:rFonts w:ascii="Gotham" w:hAnsi="Gotham" w:cs="Arial"/>
          <w:sz w:val="20"/>
          <w:szCs w:val="20"/>
        </w:rPr>
        <w:t>Por lo que también resulta competente para conocer, analizar y valorar la iniciativa objeto del presente dictamen.</w:t>
      </w:r>
    </w:p>
    <w:p w14:paraId="781AEBC9" w14:textId="77777777" w:rsidR="00D03BCF" w:rsidRPr="00A60ABC" w:rsidRDefault="00D03BCF" w:rsidP="00D03BCF">
      <w:pPr>
        <w:jc w:val="both"/>
        <w:rPr>
          <w:rFonts w:ascii="Gotham" w:hAnsi="Gotham" w:cs="Arial"/>
          <w:sz w:val="20"/>
          <w:szCs w:val="20"/>
        </w:rPr>
      </w:pPr>
    </w:p>
    <w:p w14:paraId="3BD46A4B" w14:textId="77777777" w:rsidR="00D03BCF" w:rsidRPr="00A60ABC" w:rsidRDefault="00D03BCF" w:rsidP="00D03BCF">
      <w:pPr>
        <w:jc w:val="center"/>
        <w:rPr>
          <w:rFonts w:ascii="Gotham" w:hAnsi="Gotham" w:cs="Arial"/>
          <w:sz w:val="20"/>
          <w:szCs w:val="20"/>
        </w:rPr>
      </w:pPr>
      <w:r w:rsidRPr="00A60ABC">
        <w:rPr>
          <w:rFonts w:ascii="Gotham" w:hAnsi="Gotham" w:cs="Arial"/>
          <w:sz w:val="20"/>
          <w:szCs w:val="20"/>
        </w:rPr>
        <w:t>EXPOSICION DE MOTIVOS</w:t>
      </w:r>
    </w:p>
    <w:p w14:paraId="5EFE84DA" w14:textId="77777777" w:rsidR="00D03BCF" w:rsidRPr="00A60ABC" w:rsidRDefault="00D03BCF" w:rsidP="00D03BCF">
      <w:pPr>
        <w:jc w:val="center"/>
        <w:rPr>
          <w:rFonts w:ascii="Gotham" w:hAnsi="Gotham" w:cs="Arial"/>
          <w:sz w:val="20"/>
          <w:szCs w:val="20"/>
        </w:rPr>
      </w:pPr>
      <w:r w:rsidRPr="00A60ABC">
        <w:rPr>
          <w:rFonts w:ascii="Gotham" w:hAnsi="Gotham" w:cs="Arial"/>
          <w:sz w:val="20"/>
          <w:szCs w:val="20"/>
        </w:rPr>
        <w:t>Y CONCLUSIONES</w:t>
      </w:r>
    </w:p>
    <w:p w14:paraId="653B9594" w14:textId="77777777" w:rsidR="00D03BCF" w:rsidRPr="00A60ABC" w:rsidRDefault="00D03BCF" w:rsidP="00D03BCF">
      <w:pPr>
        <w:ind w:left="567" w:hanging="567"/>
        <w:jc w:val="both"/>
        <w:rPr>
          <w:rFonts w:ascii="Gotham" w:hAnsi="Gotham" w:cs="Arial"/>
          <w:sz w:val="20"/>
          <w:szCs w:val="20"/>
        </w:rPr>
      </w:pPr>
    </w:p>
    <w:p w14:paraId="39E64EAB" w14:textId="77777777" w:rsidR="00D03BCF" w:rsidRPr="00A60ABC" w:rsidRDefault="00D03BCF" w:rsidP="00D03BCF">
      <w:pPr>
        <w:ind w:left="567" w:hanging="567"/>
        <w:jc w:val="both"/>
        <w:rPr>
          <w:rFonts w:ascii="Gotham" w:hAnsi="Gotham" w:cs="Arial"/>
          <w:sz w:val="20"/>
          <w:szCs w:val="20"/>
        </w:rPr>
      </w:pPr>
      <w:r w:rsidRPr="00A60ABC">
        <w:rPr>
          <w:rFonts w:ascii="Gotham" w:hAnsi="Gotham" w:cs="Arial"/>
          <w:sz w:val="20"/>
          <w:szCs w:val="20"/>
        </w:rPr>
        <w:t xml:space="preserve">1.- </w:t>
      </w:r>
      <w:r>
        <w:rPr>
          <w:rFonts w:ascii="Gotham" w:hAnsi="Gotham" w:cs="Arial"/>
          <w:sz w:val="20"/>
          <w:szCs w:val="20"/>
        </w:rPr>
        <w:tab/>
      </w:r>
      <w:r w:rsidRPr="00A60ABC">
        <w:rPr>
          <w:rFonts w:ascii="Gotham" w:hAnsi="Gotham" w:cs="Arial"/>
          <w:sz w:val="20"/>
          <w:szCs w:val="20"/>
        </w:rPr>
        <w:t xml:space="preserve">El Regidor José Amado Rodríguez Garza, expuso en la iniciativa de origen, lo siguiente: </w:t>
      </w:r>
    </w:p>
    <w:p w14:paraId="5364D248" w14:textId="77777777" w:rsidR="00D03BCF" w:rsidRPr="00A60ABC" w:rsidRDefault="00D03BCF" w:rsidP="00D03BCF">
      <w:pPr>
        <w:ind w:left="567" w:hanging="567"/>
        <w:jc w:val="both"/>
        <w:rPr>
          <w:rFonts w:ascii="Gotham" w:hAnsi="Gotham" w:cs="Arial"/>
          <w:sz w:val="20"/>
          <w:szCs w:val="20"/>
        </w:rPr>
      </w:pPr>
    </w:p>
    <w:p w14:paraId="5DE3FE07" w14:textId="77777777" w:rsidR="00D03BCF" w:rsidRPr="00A60ABC" w:rsidRDefault="00D03BCF" w:rsidP="00D03BCF">
      <w:pPr>
        <w:ind w:left="851" w:right="283"/>
        <w:jc w:val="both"/>
        <w:rPr>
          <w:rFonts w:ascii="Gotham" w:hAnsi="Gotham" w:cs="Arial"/>
          <w:i/>
          <w:sz w:val="19"/>
          <w:szCs w:val="19"/>
        </w:rPr>
      </w:pPr>
      <w:r w:rsidRPr="00A60ABC">
        <w:rPr>
          <w:rFonts w:ascii="Gotham" w:hAnsi="Gotham" w:cs="Arial"/>
          <w:i/>
          <w:sz w:val="19"/>
          <w:szCs w:val="19"/>
        </w:rPr>
        <w:t xml:space="preserve">“…1.- Benito Pablo Juárez García. Nació en San Pablo Guelatao, Oaxaca. Hijo de padres indígenas zapotecas, se fue a Oaxaca a los trece años, cuando aún no hablaba castellano. Por poco tiempo fue cosechero de grana, pero encontró un protector en Don Antonio Salanueva, encuadernador y terciario de la Orden Franciscana. Con él y con el maestro Domingo González, aprendió a leer. Se matriculó en el Seminario de la Santa Cruz, donde estudió preparatoria; cursó latinidad, filosofía, y concluyó el bachillerato en 1827. Al año siguiente ingresó, sin la aprobación de su protector, al Instituto de Ciencias y Artes, donde se graduó de abogado en 1834, correspondiéndole ser el primer profesionista graduado en dicho Instituto. En 1831 fue regidor del Ayuntamiento de Oaxaca y en 1833, fue diputado local. En 1841 fue juez de lo civil y al ser derrocado de la Presidencia el Gral. Paredes Arrillaga, Juárez resultó electo diputado federal. Al volver a Oaxaca, Juárez ocupó por poco tiempo la gubernatura a la renuncia de José Simeón Artega. Al terminar el periodo en agosto de 1848, se presentó como candidato al siguiente periodo y resultó electo. Procuró el equilibrio económico y ejecutó algunas obras públicas: caminos, reconstrucción del Palacio de Gobierno, fundación de escuelas normales; levantamiento de una carta geográfica y la formación del plano de la ciudad de Oaxaca; reorganizó la Guardia Nacional y dejó superávit en el tesoro. Terminó su mandato en 1852. Al volver Santa-Anna al poder, muchos liberales son desterrados, entre ellos Juárez, primero a Jalapa y luego a La Habana, tras una breve prisión en San Juan de Ulúa. De La Habana se le deportó a Nueva Orléans, donde desembarcó en octubre de 1853. Después, al caer Santa-Anna y llegar Juan Álvarez y Comonfort a la Presidencia, se le nombró ministro de justicia (octubre - diciembre, 1855). En noviembre de 1855, se expide la ley sobre administración de justicia, llamada Ley Juárez, en la que son abolidos los fueros. Nombrado gobernador de Oaxaca, se hace cargo del gobierno el 10 de enero de 1856. Convocó a elecciones y fue designado nuevamente. Al expedirse la Constitución Federal de 1857, la promulgó. El 17 de diciembre se proclamó el Plan de Tacubaya; Juárez no se solidarizó con la nueva política de Comonfort y fue aprehendido. Fue liberado en enero de 1858 y salió de la capital. En julio de 1859 expidió, con el apoyo del grupo radical, las llamadas Leyes de Reforma: independencia del Estado respecto de la Iglesia; ley sobre matrimonio civil, sobre el Registro Civil, la de Panteones y Cementerios, paso de los bienes de la Iglesia a la nación. González Ortega, civil improvisado general, llevó al triunfo a las armas liberales y entró a la ciudad de México a fines de diciembre de 1860. Mientras, Juárez había prorrogado su mandato en el Gobierno. Convocó a elecciones y resultó designado para seguir en el mando. La justa suspensión de pagos que ordenó respecto de la deuda extranjera, provocó la expedición de Inglaterra, Francia y España a Veracruz. Al final, Francia quedó sola y en 1862 se inició la Intervención. El ejército francés fue detenido en Puebla por Zaragoza, el 5 de mayo </w:t>
      </w:r>
      <w:r w:rsidRPr="00A60ABC">
        <w:rPr>
          <w:rFonts w:ascii="Gotham" w:hAnsi="Gotham" w:cs="Arial"/>
          <w:i/>
          <w:sz w:val="19"/>
          <w:szCs w:val="19"/>
        </w:rPr>
        <w:lastRenderedPageBreak/>
        <w:t>de 1862, pero en 1863, a pesar de la heroica defensa de González Ortega, la ciudad cayó tras tres meses de asedio. El 31 de mayo Juárez dejó la ciudad de México, encarnando en el éxodo la soberanía de México. El ejército francés se retiró por la situación europea y se inició la restauración de la República. Juárez fue reelecto Presidente nuevamente y tomó posesión el 25 de diciembre de 1867. Tuvo que sofocar rebeliones en México y en Yucatán, y en 1871 se rebeló Porfirio Díaz. Cuando la rebelión iba declinando, murió Don Benito Juárez, el 18 de julio de 1872, en el Palacio Nacional. Acuñó la frase: "El respeto al derecho ajeno, es la paz". 2.- Actualmente el busto de Benito Pablo Juárez García, se encuentra en una pequeña plaza jardín, ubicada entre las calles de Ramón Corona y Pípila, Colonia Benito Juárez. 3.- El busto de Benito Pablo Juárez García, en donde hoy está instalado es poco visitado, si acaso cuando hay aniversarios del ex presidente de México. 4.- Se puede constatar que los monumentos que atraen turismo y sirven para la foto del recuerdo son valorados y protegidos y por otro lado, los que rinden tributo a los héroes de la patria (como el de Juárez) y que no tienen difusión más que en su natalicio se encuentran poco atendidos, son vandalizados y se encuentran olvidados. 5.- Motivo por el cual, de tanto mérito, merece el estar en un lugar más digno, el personaje que fue nuestro ilustre y poderoso hermano Benito Pablo Juárez García, es por eso que se propone la instalación de una estatua y establecimiento del mismo nombre a la plaza donde se encuentra la Delegación de la colonia Jalisco. 6.- O en su caso se remueva el busto de Benito Pablo Juárez García que actualmente se encuentra en la pequeña plaza jardín…”</w:t>
      </w:r>
    </w:p>
    <w:p w14:paraId="0E9545A3" w14:textId="77777777" w:rsidR="00D03BCF" w:rsidRPr="00A60ABC" w:rsidRDefault="00D03BCF" w:rsidP="00D03BCF">
      <w:pPr>
        <w:ind w:left="567" w:hanging="567"/>
        <w:jc w:val="both"/>
        <w:rPr>
          <w:rFonts w:ascii="Gotham" w:hAnsi="Gotham" w:cs="Arial"/>
          <w:sz w:val="20"/>
          <w:szCs w:val="20"/>
        </w:rPr>
      </w:pPr>
    </w:p>
    <w:p w14:paraId="0F9D31B2" w14:textId="77777777" w:rsidR="00D03BCF" w:rsidRPr="00A60ABC" w:rsidRDefault="00D03BCF" w:rsidP="00D03BCF">
      <w:pPr>
        <w:ind w:left="567" w:hanging="567"/>
        <w:jc w:val="both"/>
        <w:rPr>
          <w:rFonts w:ascii="Gotham" w:hAnsi="Gotham" w:cs="Arial"/>
          <w:sz w:val="20"/>
          <w:szCs w:val="20"/>
        </w:rPr>
      </w:pPr>
      <w:r w:rsidRPr="00A60ABC">
        <w:rPr>
          <w:rFonts w:ascii="Gotham" w:hAnsi="Gotham" w:cs="Arial"/>
          <w:sz w:val="20"/>
          <w:szCs w:val="20"/>
        </w:rPr>
        <w:t xml:space="preserve">2.- </w:t>
      </w:r>
      <w:r>
        <w:rPr>
          <w:rFonts w:ascii="Gotham" w:hAnsi="Gotham" w:cs="Arial"/>
          <w:sz w:val="20"/>
          <w:szCs w:val="20"/>
        </w:rPr>
        <w:tab/>
      </w:r>
      <w:r w:rsidRPr="00A60ABC">
        <w:rPr>
          <w:rFonts w:ascii="Gotham" w:hAnsi="Gotham" w:cs="Arial"/>
          <w:sz w:val="20"/>
          <w:szCs w:val="20"/>
        </w:rPr>
        <w:t xml:space="preserve">Con fundamento en la Constitución Política de los Estados Unidos Mexicanos, en su artículo 115 numeral tercero, penúltimo párrafo, que a la letra rezan: </w:t>
      </w:r>
    </w:p>
    <w:p w14:paraId="1C8824FA" w14:textId="77777777" w:rsidR="00D03BCF" w:rsidRPr="00A60ABC" w:rsidRDefault="00D03BCF" w:rsidP="00D03BCF">
      <w:pPr>
        <w:ind w:left="567" w:hanging="567"/>
        <w:jc w:val="both"/>
        <w:rPr>
          <w:rFonts w:ascii="Gotham" w:hAnsi="Gotham" w:cs="Arial"/>
          <w:sz w:val="20"/>
          <w:szCs w:val="20"/>
        </w:rPr>
      </w:pPr>
    </w:p>
    <w:p w14:paraId="2DFF3DD9" w14:textId="77777777" w:rsidR="00D03BCF" w:rsidRPr="00A60ABC" w:rsidRDefault="00D03BCF" w:rsidP="00D03BCF">
      <w:pPr>
        <w:ind w:left="851" w:right="283"/>
        <w:jc w:val="both"/>
        <w:rPr>
          <w:rFonts w:ascii="Gotham" w:hAnsi="Gotham" w:cs="Arial"/>
          <w:i/>
          <w:sz w:val="19"/>
          <w:szCs w:val="19"/>
        </w:rPr>
      </w:pPr>
      <w:r w:rsidRPr="00A60ABC">
        <w:rPr>
          <w:rFonts w:ascii="Gotham" w:hAnsi="Gotham" w:cs="Arial"/>
          <w:i/>
          <w:sz w:val="19"/>
          <w:szCs w:val="19"/>
        </w:rPr>
        <w:t>“…Los Municipios, previo acuerdo entre sus ayuntamientos, podrán coordinarse y asociarse para la más eficaz prestación de los servicios públicos o el mejor ejercicio de las funciones que les correspondan. En este caso y tratándose de la asociación de municipios de dos o más Estados, deberán contar con la aprobación de las legislaturas de los Estados respectivas. Así mismo cuando a juicio del ayuntamiento respectivo sea necesario, podrán celebrar convenios con el Estado para que éste, de manera directa o a través del organismo correspondiente, se haga cargo en forma temporal de algunos de ellos, o bien se presten o ejerzan coordinadamente por el Estado y el propio municipio…”</w:t>
      </w:r>
    </w:p>
    <w:p w14:paraId="33F47C0F" w14:textId="77777777" w:rsidR="00D03BCF" w:rsidRPr="00E867E2" w:rsidRDefault="00D03BCF" w:rsidP="00D03BCF">
      <w:pPr>
        <w:ind w:left="567" w:hanging="567"/>
        <w:jc w:val="both"/>
        <w:rPr>
          <w:rFonts w:ascii="Gotham" w:hAnsi="Gotham" w:cs="Arial"/>
          <w:sz w:val="20"/>
          <w:szCs w:val="20"/>
        </w:rPr>
      </w:pPr>
    </w:p>
    <w:p w14:paraId="45481734" w14:textId="77777777" w:rsidR="00D03BCF" w:rsidRPr="00E867E2" w:rsidRDefault="00D03BCF" w:rsidP="00D03BCF">
      <w:pPr>
        <w:ind w:left="567" w:hanging="567"/>
        <w:jc w:val="both"/>
        <w:rPr>
          <w:rFonts w:ascii="Gotham" w:hAnsi="Gotham" w:cs="Arial"/>
          <w:sz w:val="20"/>
          <w:szCs w:val="20"/>
        </w:rPr>
      </w:pPr>
      <w:r w:rsidRPr="00E867E2">
        <w:rPr>
          <w:rFonts w:ascii="Gotham" w:hAnsi="Gotham" w:cs="Arial"/>
          <w:sz w:val="20"/>
          <w:szCs w:val="20"/>
        </w:rPr>
        <w:t xml:space="preserve">3.- </w:t>
      </w:r>
      <w:r>
        <w:rPr>
          <w:rFonts w:ascii="Gotham" w:hAnsi="Gotham" w:cs="Arial"/>
          <w:sz w:val="20"/>
          <w:szCs w:val="20"/>
        </w:rPr>
        <w:tab/>
      </w:r>
      <w:r w:rsidRPr="00E867E2">
        <w:rPr>
          <w:rFonts w:ascii="Gotham" w:hAnsi="Gotham" w:cs="Arial"/>
          <w:sz w:val="20"/>
          <w:szCs w:val="20"/>
        </w:rPr>
        <w:t xml:space="preserve">En consecuencia y de un estudio riguroso a la iniciativa 964, en la cual su postulante Advierte la imperiosa necesidad de aprobar la instalación de una estatua en honor a Benito Pablo Juárez García, así como el establecimiento y designación bajo el mismo nombre de la plaza pública ubicada en la sede de la delegación de la colonia Jalisco, en nuestro municipio; razón por la cual y con fundamento en 107 del Reglamento de Gobierno y la Administración Publica del Ayuntamiento Constitucional de Tonalá, Jalisco; y al analizar el punto de acuerdo que se propone, se determina que esta Comisión Edilicia de Servicios Públicos Municipales, es el órgano idóneo para dar cumplimiento ya que de conformidad al Artículo 107 de dicho ordenamiento </w:t>
      </w:r>
    </w:p>
    <w:p w14:paraId="79AEF1DD" w14:textId="77777777" w:rsidR="00D03BCF" w:rsidRPr="00E867E2" w:rsidRDefault="00D03BCF" w:rsidP="00D03BCF">
      <w:pPr>
        <w:ind w:left="567" w:hanging="567"/>
        <w:jc w:val="both"/>
        <w:rPr>
          <w:rFonts w:ascii="Gotham" w:hAnsi="Gotham" w:cs="Arial"/>
          <w:sz w:val="20"/>
          <w:szCs w:val="20"/>
        </w:rPr>
      </w:pPr>
    </w:p>
    <w:p w14:paraId="4781B288" w14:textId="77777777" w:rsidR="00D03BCF" w:rsidRPr="00E867E2" w:rsidRDefault="00D03BCF" w:rsidP="00D03BCF">
      <w:pPr>
        <w:ind w:left="851" w:right="283"/>
        <w:jc w:val="both"/>
        <w:rPr>
          <w:rFonts w:ascii="Gotham" w:hAnsi="Gotham" w:cs="Arial"/>
          <w:i/>
          <w:sz w:val="19"/>
          <w:szCs w:val="19"/>
        </w:rPr>
      </w:pPr>
      <w:r w:rsidRPr="00E867E2">
        <w:rPr>
          <w:rFonts w:ascii="Gotham" w:hAnsi="Gotham" w:cs="Arial"/>
          <w:i/>
          <w:sz w:val="19"/>
          <w:szCs w:val="19"/>
        </w:rPr>
        <w:t>“…Son atribuciones de la Comisión Edilicia de Servicios Públicos Municipales: III.- Dictaminar las iniciativas sobre la nomenclatura y numeración de las calles, avenidas, calzadas, casas, manzanas, colonias, fraccionamientos, parques y demás lugares públicos del Municipio; V.- Procurar y proponer sistemas que se estimen adecuados, para mejorar constantemente el aspecto estético y de imagen visual en todo el municipio; XXII.- Analizar, estudiar y dictaminar programas de remozamiento para centros cívicos y plazas municipales; así como proponer el programa de mantenimiento de pintura y rótulos a edificios y espacios públicos, como el balizamiento de calles y avenidas municipales y la colocación de los respectivos señalamientos viales…”</w:t>
      </w:r>
    </w:p>
    <w:p w14:paraId="55AAE000" w14:textId="77777777" w:rsidR="00D03BCF" w:rsidRPr="003D0D47" w:rsidRDefault="00D03BCF" w:rsidP="00D03BCF">
      <w:pPr>
        <w:jc w:val="both"/>
        <w:rPr>
          <w:rFonts w:ascii="Gotham" w:hAnsi="Gotham" w:cs="Arial"/>
          <w:sz w:val="20"/>
          <w:szCs w:val="20"/>
        </w:rPr>
      </w:pPr>
    </w:p>
    <w:p w14:paraId="17603C9D" w14:textId="77777777" w:rsidR="00D03BCF" w:rsidRPr="003D0D47" w:rsidRDefault="00D03BCF" w:rsidP="00D03BCF">
      <w:pPr>
        <w:ind w:left="567" w:hanging="567"/>
        <w:jc w:val="both"/>
        <w:rPr>
          <w:rFonts w:ascii="Gotham" w:hAnsi="Gotham" w:cs="Arial"/>
          <w:sz w:val="20"/>
          <w:szCs w:val="20"/>
        </w:rPr>
      </w:pPr>
      <w:r w:rsidRPr="003D0D47">
        <w:rPr>
          <w:rFonts w:ascii="Gotham" w:hAnsi="Gotham" w:cs="Arial"/>
          <w:sz w:val="20"/>
          <w:szCs w:val="20"/>
        </w:rPr>
        <w:t xml:space="preserve">4.- </w:t>
      </w:r>
      <w:r>
        <w:rPr>
          <w:rFonts w:ascii="Gotham" w:hAnsi="Gotham" w:cs="Arial"/>
          <w:sz w:val="20"/>
          <w:szCs w:val="20"/>
        </w:rPr>
        <w:tab/>
      </w:r>
      <w:r w:rsidRPr="003D0D47">
        <w:rPr>
          <w:rFonts w:ascii="Gotham" w:hAnsi="Gotham" w:cs="Arial"/>
          <w:sz w:val="20"/>
          <w:szCs w:val="20"/>
        </w:rPr>
        <w:t xml:space="preserve">De lo anteriormente expuesto, se desprende que el órgano facultado para dar cabal cumplimiento y realizar la instalación de una estatua en honor a Benito Pablo Juárez García, así </w:t>
      </w:r>
      <w:r w:rsidRPr="003D0D47">
        <w:rPr>
          <w:rFonts w:ascii="Gotham" w:hAnsi="Gotham" w:cs="Arial"/>
          <w:sz w:val="20"/>
          <w:szCs w:val="20"/>
        </w:rPr>
        <w:lastRenderedPageBreak/>
        <w:t xml:space="preserve">como el establecimiento y designación bajo el mismo nombre de la plaza pública ubicada en la sede de la delegación de la colonia Jalisco, en nuestro municipio, este esta H. Comisión Edilicia de Servicios Públicos Municipales; y del análisis del contenido del punto de acuerdo 964, se desprende que no existe la necesidad de la instalación de una estatua en honor a Benito Pablo Juárez García, lo anterior a que como del cuerpo de la iniciativa presentada refiere, ya existe un lugar asignado a dicho héroe de la patria; esto aunado a que no se acredita la necesidad establecer y designar con dicho nombre de este ilustre héroe de la patria, a la plaza pública ubicada en la sede de la delegación de la colonia Jalisco, en nuestro municipio; lo anterior en el razonamiento de que si bien es cierto, que actualmente el busto de Benito Pablo Juárez García, se encuentra en una pequeña plaza jardín, ubicada entre las calles de Ramón Corona y Pípila, Colonia Benito Juárez; también es cierto que dicho lugar fue creado única y exclusivamente para el culto de este gran héroe de la patria y para que se le rindiera homenaje con la compostura debida; y que si también es cierto que el busto de Benito Pablo Juárez García, en donde hoy está instalado es poco visitado, si acaso cuando hay aniversarios del ex presidente de México, así como también se puede constatar que los monumentos que atraen turismo y sirven para la foto del recuerdo son valorados y protegidos y por otro lado, los que rinden tributo a los héroes de la patria (como el de Juárez) y que no tienen difusión más que en su natalicio se encuentran poco atendidos, son vandalizados y se encuentran olvidados; es por la problemática que viven todos los ciudadanos </w:t>
      </w:r>
      <w:r>
        <w:rPr>
          <w:rFonts w:ascii="Gotham" w:hAnsi="Gotham" w:cs="Arial"/>
          <w:sz w:val="20"/>
          <w:szCs w:val="20"/>
        </w:rPr>
        <w:t>tonalteca</w:t>
      </w:r>
      <w:r w:rsidRPr="003D0D47">
        <w:rPr>
          <w:rFonts w:ascii="Gotham" w:hAnsi="Gotham" w:cs="Arial"/>
          <w:sz w:val="20"/>
          <w:szCs w:val="20"/>
        </w:rPr>
        <w:t xml:space="preserve">s, por las diferentes actividades de los mismos, aunado a la responsabilidad que tenemos todos como Mexicanos, ya que es el deber de todo ciudadano el mantener viva dichas tradiciones de la patria, no dejando de lado nuestra responsabilidad de servidores públicos, pero también no dejando de lado nuestra responsabilidad de ciudadanos; razón por la cual y a pesar de que el autor de la iniciativa refiera que, motivo por el cual, de tanto mérito, merece el estar en un lugar más digno, el personaje que fue nuestro ilustre y poderoso hermano Benito Pablo Juárez García, es por eso que se propone la instalación de una estatua y establecimiento del mismo nombre a la plaza donde se encuentra la Delegación de la colonia Jalisco, </w:t>
      </w:r>
      <w:proofErr w:type="spellStart"/>
      <w:r w:rsidRPr="003D0D47">
        <w:rPr>
          <w:rFonts w:ascii="Gotham" w:hAnsi="Gotham" w:cs="Arial"/>
          <w:sz w:val="20"/>
          <w:szCs w:val="20"/>
        </w:rPr>
        <w:t>ó</w:t>
      </w:r>
      <w:proofErr w:type="spellEnd"/>
      <w:r w:rsidRPr="003D0D47">
        <w:rPr>
          <w:rFonts w:ascii="Gotham" w:hAnsi="Gotham" w:cs="Arial"/>
          <w:sz w:val="20"/>
          <w:szCs w:val="20"/>
        </w:rPr>
        <w:t xml:space="preserve"> en su caso se remueva el busto de Benito Pablo Juárez García que actualmente se encuentra en la pequeña plaza jardín; en el análisis y estudio del punto de acuerdo y de conformidad a la realidad de dicha iniciativa, no se acredita a la necesidad de dicha iniciativa, razón por lo cual se desecha.</w:t>
      </w:r>
    </w:p>
    <w:p w14:paraId="620219FE" w14:textId="77777777" w:rsidR="00D03BCF" w:rsidRPr="003D0D47" w:rsidRDefault="00D03BCF" w:rsidP="00D03BCF">
      <w:pPr>
        <w:jc w:val="both"/>
        <w:rPr>
          <w:rFonts w:ascii="Gotham" w:hAnsi="Gotham" w:cs="Arial"/>
          <w:sz w:val="20"/>
          <w:szCs w:val="20"/>
        </w:rPr>
      </w:pPr>
    </w:p>
    <w:p w14:paraId="05ABFFA4" w14:textId="77777777" w:rsidR="00D03BCF" w:rsidRDefault="00D03BCF" w:rsidP="00D03BCF">
      <w:pPr>
        <w:jc w:val="both"/>
        <w:rPr>
          <w:rFonts w:ascii="Gotham" w:hAnsi="Gotham" w:cs="Arial"/>
          <w:sz w:val="20"/>
          <w:szCs w:val="20"/>
        </w:rPr>
      </w:pPr>
      <w:r w:rsidRPr="00867CCD">
        <w:rPr>
          <w:rFonts w:ascii="Gotham" w:hAnsi="Gotham" w:cs="Arial"/>
          <w:sz w:val="20"/>
          <w:szCs w:val="20"/>
        </w:rPr>
        <w:t>Y como se desprende de la contestación al oficio Sala de Regidores/RLM/0583/2024, ca donde se le solicita al titular de la Dirección de Participación Ciudadana, la C. P. Ma.</w:t>
      </w:r>
      <w:r>
        <w:rPr>
          <w:rFonts w:ascii="Gotham" w:hAnsi="Gotham" w:cs="Arial"/>
          <w:sz w:val="20"/>
          <w:szCs w:val="20"/>
        </w:rPr>
        <w:t xml:space="preserve"> </w:t>
      </w:r>
      <w:r w:rsidRPr="00867CCD">
        <w:rPr>
          <w:rFonts w:ascii="Gotham" w:hAnsi="Gotham" w:cs="Arial"/>
          <w:sz w:val="20"/>
          <w:szCs w:val="20"/>
        </w:rPr>
        <w:t>Guadalupe Medrano Lemus, lleve a cabo una encuesta, para solicitar la opinión respecto a</w:t>
      </w:r>
      <w:r>
        <w:rPr>
          <w:rFonts w:ascii="Gotham" w:hAnsi="Gotham" w:cs="Arial"/>
          <w:sz w:val="20"/>
          <w:szCs w:val="20"/>
        </w:rPr>
        <w:t xml:space="preserve"> L</w:t>
      </w:r>
      <w:r w:rsidRPr="00867CCD">
        <w:rPr>
          <w:rFonts w:ascii="Gotham" w:hAnsi="Gotham" w:cs="Arial"/>
          <w:sz w:val="20"/>
          <w:szCs w:val="20"/>
        </w:rPr>
        <w:t>a viabilidad del turno a comisión que tiene por objeto aprobar la instalación de una estatua</w:t>
      </w:r>
      <w:r>
        <w:rPr>
          <w:rFonts w:ascii="Gotham" w:hAnsi="Gotham" w:cs="Arial"/>
          <w:sz w:val="20"/>
          <w:szCs w:val="20"/>
        </w:rPr>
        <w:t xml:space="preserve"> </w:t>
      </w:r>
      <w:r w:rsidRPr="00867CCD">
        <w:rPr>
          <w:rFonts w:ascii="Gotham" w:hAnsi="Gotham" w:cs="Arial"/>
          <w:sz w:val="20"/>
          <w:szCs w:val="20"/>
        </w:rPr>
        <w:t>en honor a Benito Pablo Juárez García, así como el establecimiento y designación bajo el mismo nombre de la plaza pública ubicada en la sede de la delegación de la colonia Jalisco. los resultados de dicha encuesta fueron enviados por el titular de la dependencia mediante</w:t>
      </w:r>
      <w:r>
        <w:rPr>
          <w:rFonts w:ascii="Gotham" w:hAnsi="Gotham" w:cs="Arial"/>
          <w:sz w:val="20"/>
          <w:szCs w:val="20"/>
        </w:rPr>
        <w:t xml:space="preserve"> </w:t>
      </w:r>
      <w:r w:rsidRPr="00867CCD">
        <w:rPr>
          <w:rFonts w:ascii="Gotham" w:hAnsi="Gotham" w:cs="Arial"/>
          <w:sz w:val="20"/>
          <w:szCs w:val="20"/>
        </w:rPr>
        <w:t>oficio DRC/1716/2024 de fecha 01 de agosto del 2024: obteniéndose los siguientes</w:t>
      </w:r>
      <w:r>
        <w:rPr>
          <w:rFonts w:ascii="Gotham" w:hAnsi="Gotham" w:cs="Arial"/>
          <w:sz w:val="20"/>
          <w:szCs w:val="20"/>
        </w:rPr>
        <w:t xml:space="preserve"> </w:t>
      </w:r>
      <w:r w:rsidRPr="00867CCD">
        <w:rPr>
          <w:rFonts w:ascii="Gotham" w:hAnsi="Gotham" w:cs="Arial"/>
          <w:sz w:val="20"/>
          <w:szCs w:val="20"/>
        </w:rPr>
        <w:t>resultados:</w:t>
      </w:r>
    </w:p>
    <w:p w14:paraId="327AEC4E" w14:textId="77777777" w:rsidR="00D03BCF" w:rsidRDefault="00D03BCF" w:rsidP="00D03BCF">
      <w:pPr>
        <w:jc w:val="both"/>
        <w:rPr>
          <w:rFonts w:ascii="Gotham" w:hAnsi="Gotham" w:cs="Arial"/>
          <w:sz w:val="20"/>
          <w:szCs w:val="20"/>
        </w:rPr>
      </w:pPr>
    </w:p>
    <w:tbl>
      <w:tblPr>
        <w:tblStyle w:val="Tablaconcuadrcula"/>
        <w:tblW w:w="0" w:type="auto"/>
        <w:tblLook w:val="04A0" w:firstRow="1" w:lastRow="0" w:firstColumn="1" w:lastColumn="0" w:noHBand="0" w:noVBand="1"/>
      </w:tblPr>
      <w:tblGrid>
        <w:gridCol w:w="3320"/>
        <w:gridCol w:w="3321"/>
        <w:gridCol w:w="3321"/>
      </w:tblGrid>
      <w:tr w:rsidR="00D03BCF" w14:paraId="2A724333" w14:textId="77777777" w:rsidTr="00EE3A14">
        <w:tc>
          <w:tcPr>
            <w:tcW w:w="3320" w:type="dxa"/>
          </w:tcPr>
          <w:p w14:paraId="30C828E1" w14:textId="77777777" w:rsidR="00D03BCF" w:rsidRDefault="00D03BCF" w:rsidP="00EE3A14">
            <w:pPr>
              <w:jc w:val="center"/>
              <w:rPr>
                <w:rFonts w:ascii="Gotham" w:hAnsi="Gotham" w:cs="Arial"/>
                <w:sz w:val="20"/>
                <w:szCs w:val="20"/>
              </w:rPr>
            </w:pPr>
            <w:r>
              <w:rPr>
                <w:rFonts w:ascii="Gotham" w:hAnsi="Gotham" w:cs="Arial"/>
                <w:sz w:val="20"/>
                <w:szCs w:val="20"/>
              </w:rPr>
              <w:t>SI están de acuerdo</w:t>
            </w:r>
          </w:p>
        </w:tc>
        <w:tc>
          <w:tcPr>
            <w:tcW w:w="3321" w:type="dxa"/>
          </w:tcPr>
          <w:p w14:paraId="09D51097" w14:textId="77777777" w:rsidR="00D03BCF" w:rsidRDefault="00D03BCF" w:rsidP="00EE3A14">
            <w:pPr>
              <w:jc w:val="center"/>
              <w:rPr>
                <w:rFonts w:ascii="Gotham" w:hAnsi="Gotham" w:cs="Arial"/>
                <w:sz w:val="20"/>
                <w:szCs w:val="20"/>
              </w:rPr>
            </w:pPr>
            <w:r>
              <w:rPr>
                <w:rFonts w:ascii="Gotham" w:hAnsi="Gotham" w:cs="Arial"/>
                <w:sz w:val="20"/>
                <w:szCs w:val="20"/>
              </w:rPr>
              <w:t>No están de acuerdo</w:t>
            </w:r>
          </w:p>
        </w:tc>
        <w:tc>
          <w:tcPr>
            <w:tcW w:w="3321" w:type="dxa"/>
          </w:tcPr>
          <w:p w14:paraId="4DEA23F5" w14:textId="77777777" w:rsidR="00D03BCF" w:rsidRDefault="00D03BCF" w:rsidP="00EE3A14">
            <w:pPr>
              <w:jc w:val="center"/>
              <w:rPr>
                <w:rFonts w:ascii="Gotham" w:hAnsi="Gotham" w:cs="Arial"/>
                <w:sz w:val="20"/>
                <w:szCs w:val="20"/>
              </w:rPr>
            </w:pPr>
            <w:r>
              <w:rPr>
                <w:rFonts w:ascii="Gotham" w:hAnsi="Gotham" w:cs="Arial"/>
                <w:sz w:val="20"/>
                <w:szCs w:val="20"/>
              </w:rPr>
              <w:t>Les es indiferente</w:t>
            </w:r>
          </w:p>
        </w:tc>
      </w:tr>
      <w:tr w:rsidR="00D03BCF" w14:paraId="4E979509" w14:textId="77777777" w:rsidTr="00EE3A14">
        <w:tc>
          <w:tcPr>
            <w:tcW w:w="3320" w:type="dxa"/>
          </w:tcPr>
          <w:p w14:paraId="7C88C328" w14:textId="77777777" w:rsidR="00D03BCF" w:rsidRDefault="00D03BCF" w:rsidP="00EE3A14">
            <w:pPr>
              <w:jc w:val="center"/>
              <w:rPr>
                <w:rFonts w:ascii="Gotham" w:hAnsi="Gotham" w:cs="Arial"/>
                <w:sz w:val="20"/>
                <w:szCs w:val="20"/>
              </w:rPr>
            </w:pPr>
            <w:r>
              <w:rPr>
                <w:rFonts w:ascii="Gotham" w:hAnsi="Gotham" w:cs="Arial"/>
                <w:sz w:val="20"/>
                <w:szCs w:val="20"/>
              </w:rPr>
              <w:t>45</w:t>
            </w:r>
          </w:p>
        </w:tc>
        <w:tc>
          <w:tcPr>
            <w:tcW w:w="3321" w:type="dxa"/>
          </w:tcPr>
          <w:p w14:paraId="25B3C840" w14:textId="77777777" w:rsidR="00D03BCF" w:rsidRDefault="00D03BCF" w:rsidP="00EE3A14">
            <w:pPr>
              <w:jc w:val="center"/>
              <w:rPr>
                <w:rFonts w:ascii="Gotham" w:hAnsi="Gotham" w:cs="Arial"/>
                <w:sz w:val="20"/>
                <w:szCs w:val="20"/>
              </w:rPr>
            </w:pPr>
            <w:r>
              <w:rPr>
                <w:rFonts w:ascii="Gotham" w:hAnsi="Gotham" w:cs="Arial"/>
                <w:sz w:val="20"/>
                <w:szCs w:val="20"/>
              </w:rPr>
              <w:t>370</w:t>
            </w:r>
          </w:p>
        </w:tc>
        <w:tc>
          <w:tcPr>
            <w:tcW w:w="3321" w:type="dxa"/>
          </w:tcPr>
          <w:p w14:paraId="7D15F652" w14:textId="77777777" w:rsidR="00D03BCF" w:rsidRDefault="00D03BCF" w:rsidP="00EE3A14">
            <w:pPr>
              <w:jc w:val="center"/>
              <w:rPr>
                <w:rFonts w:ascii="Gotham" w:hAnsi="Gotham" w:cs="Arial"/>
                <w:sz w:val="20"/>
                <w:szCs w:val="20"/>
              </w:rPr>
            </w:pPr>
            <w:r>
              <w:rPr>
                <w:rFonts w:ascii="Gotham" w:hAnsi="Gotham" w:cs="Arial"/>
                <w:sz w:val="20"/>
                <w:szCs w:val="20"/>
              </w:rPr>
              <w:t>12</w:t>
            </w:r>
          </w:p>
        </w:tc>
      </w:tr>
    </w:tbl>
    <w:p w14:paraId="283D4DD1" w14:textId="77777777" w:rsidR="00D03BCF" w:rsidRDefault="00D03BCF" w:rsidP="00D03BCF">
      <w:pPr>
        <w:jc w:val="both"/>
        <w:rPr>
          <w:rFonts w:ascii="Gotham" w:hAnsi="Gotham" w:cs="Arial"/>
          <w:sz w:val="20"/>
          <w:szCs w:val="20"/>
        </w:rPr>
      </w:pPr>
    </w:p>
    <w:p w14:paraId="52DF12B5" w14:textId="77777777" w:rsidR="00D03BCF" w:rsidRDefault="00D03BCF" w:rsidP="00D03BCF">
      <w:pPr>
        <w:jc w:val="both"/>
        <w:rPr>
          <w:rFonts w:ascii="Gotham" w:hAnsi="Gotham" w:cs="Arial"/>
          <w:sz w:val="20"/>
          <w:szCs w:val="20"/>
        </w:rPr>
      </w:pPr>
      <w:r>
        <w:rPr>
          <w:rFonts w:ascii="Gotham" w:hAnsi="Gotham" w:cs="Arial"/>
          <w:sz w:val="20"/>
          <w:szCs w:val="20"/>
        </w:rPr>
        <w:t>Con un total de 427 encuestados</w:t>
      </w:r>
    </w:p>
    <w:p w14:paraId="52DD840B" w14:textId="77777777" w:rsidR="00D03BCF" w:rsidRDefault="00D03BCF" w:rsidP="00D03BCF">
      <w:pPr>
        <w:jc w:val="both"/>
        <w:rPr>
          <w:rFonts w:ascii="Gotham" w:hAnsi="Gotham" w:cs="Arial"/>
          <w:sz w:val="20"/>
          <w:szCs w:val="20"/>
        </w:rPr>
      </w:pPr>
    </w:p>
    <w:p w14:paraId="171F6F1E" w14:textId="77777777" w:rsidR="00D03BCF" w:rsidRPr="003D0D47" w:rsidRDefault="00D03BCF" w:rsidP="00D03BCF">
      <w:pPr>
        <w:jc w:val="both"/>
        <w:rPr>
          <w:rFonts w:ascii="Gotham" w:hAnsi="Gotham" w:cs="Arial"/>
          <w:sz w:val="20"/>
          <w:szCs w:val="20"/>
        </w:rPr>
      </w:pPr>
      <w:r w:rsidRPr="003D0D47">
        <w:rPr>
          <w:rFonts w:ascii="Gotham" w:hAnsi="Gotham" w:cs="Arial"/>
          <w:sz w:val="20"/>
          <w:szCs w:val="20"/>
        </w:rPr>
        <w:t>Razón por la cual, es de desecharse y se desecha, la iniciativa presentada por el Regidor José Amado Rodríguez Garza, de sesión ordinaria de Ayuntamiento celebrada el día 14 de diciembre del año 2023; punto de acuerdo No. 964, el cual tiene por objeto aprobar la instalación de una estatua en honor a Benito Pablo Juárez García, así como el establecimiento y designación bajo el mismo nombre de la plaza pública ubicada en la sede de la delegación de la colonia Jalisco, en nuestro municipio; en consecuencia se propone lo siguiente:</w:t>
      </w:r>
    </w:p>
    <w:p w14:paraId="2BF69290" w14:textId="77777777" w:rsidR="00D03BCF" w:rsidRPr="003D0D47" w:rsidRDefault="00D03BCF" w:rsidP="00D03BCF">
      <w:pPr>
        <w:jc w:val="both"/>
        <w:rPr>
          <w:rFonts w:ascii="Gotham" w:hAnsi="Gotham" w:cs="Arial"/>
          <w:sz w:val="20"/>
          <w:szCs w:val="20"/>
        </w:rPr>
      </w:pPr>
    </w:p>
    <w:p w14:paraId="2D616EC9" w14:textId="77777777" w:rsidR="00D03BCF" w:rsidRPr="003D0D47" w:rsidRDefault="00D03BCF" w:rsidP="00D03BCF">
      <w:pPr>
        <w:jc w:val="both"/>
        <w:rPr>
          <w:rFonts w:ascii="Gotham" w:hAnsi="Gotham" w:cs="Arial"/>
          <w:sz w:val="20"/>
          <w:szCs w:val="20"/>
        </w:rPr>
      </w:pPr>
      <w:r w:rsidRPr="003D0D47">
        <w:rPr>
          <w:rFonts w:ascii="Gotham" w:hAnsi="Gotham" w:cs="Arial"/>
          <w:sz w:val="20"/>
          <w:szCs w:val="20"/>
        </w:rPr>
        <w:lastRenderedPageBreak/>
        <w:t>ES DE DESECHARSE Y SE DESECHA LA INICIATIVA DEL REGIDOR JOSÉ AMADO RODRÍGUEZ GARZA, QUE SE DESPRENDE DEL ACUERDO NO 964, DE LA SESIÓN ORDINARIA DE AYUNTAMIENTO CELEBRADA EL DÍA 14 DE DICIEMBRE DEL AÑO 2023.</w:t>
      </w:r>
    </w:p>
    <w:p w14:paraId="0DE3F202" w14:textId="77777777" w:rsidR="00D03BCF" w:rsidRPr="003D0D47" w:rsidRDefault="00D03BCF" w:rsidP="00D03BCF">
      <w:pPr>
        <w:jc w:val="both"/>
        <w:rPr>
          <w:rFonts w:ascii="Gotham" w:hAnsi="Gotham" w:cs="Arial"/>
          <w:sz w:val="20"/>
          <w:szCs w:val="20"/>
        </w:rPr>
      </w:pPr>
    </w:p>
    <w:p w14:paraId="7CC7FA29" w14:textId="77777777" w:rsidR="00D03BCF" w:rsidRPr="003D0D47" w:rsidRDefault="00D03BCF" w:rsidP="00D03BCF">
      <w:pPr>
        <w:jc w:val="center"/>
        <w:rPr>
          <w:rFonts w:ascii="Gotham" w:hAnsi="Gotham" w:cs="Arial"/>
          <w:sz w:val="20"/>
          <w:szCs w:val="20"/>
        </w:rPr>
      </w:pPr>
      <w:r w:rsidRPr="003D0D47">
        <w:rPr>
          <w:rFonts w:ascii="Gotham" w:hAnsi="Gotham" w:cs="Arial"/>
          <w:sz w:val="20"/>
          <w:szCs w:val="20"/>
        </w:rPr>
        <w:t>ACUERDO MUNICIPAL</w:t>
      </w:r>
    </w:p>
    <w:p w14:paraId="1ED4E305" w14:textId="77777777" w:rsidR="00D03BCF" w:rsidRPr="003D0D47" w:rsidRDefault="00D03BCF" w:rsidP="00D03BCF">
      <w:pPr>
        <w:jc w:val="both"/>
        <w:rPr>
          <w:rFonts w:ascii="Gotham" w:hAnsi="Gotham" w:cs="Arial"/>
          <w:sz w:val="20"/>
          <w:szCs w:val="20"/>
        </w:rPr>
      </w:pPr>
    </w:p>
    <w:p w14:paraId="6815EE7C" w14:textId="77777777" w:rsidR="00D03BCF" w:rsidRPr="003D0D47" w:rsidRDefault="00D03BCF" w:rsidP="00D03BCF">
      <w:pPr>
        <w:jc w:val="both"/>
        <w:rPr>
          <w:rFonts w:ascii="Gotham" w:hAnsi="Gotham" w:cs="Arial"/>
          <w:sz w:val="20"/>
          <w:szCs w:val="20"/>
        </w:rPr>
      </w:pPr>
      <w:r w:rsidRPr="003D0D47">
        <w:rPr>
          <w:rFonts w:ascii="Gotham" w:hAnsi="Gotham" w:cs="Arial"/>
          <w:sz w:val="20"/>
          <w:szCs w:val="20"/>
        </w:rPr>
        <w:t>PRIMERO.- Es de desecharse y se desecha, la iniciativa presentada por el Regidor José Amado Rodríguez Garza, de sesión ordinaria de Ayuntamiento celebrada el día 14 de diciembre del año 2023; punto de acuerdo No. 964, el cual tiene por objeto aprobar la instalación de una estatua en honor a Benito Pablo Juárez García, así como el establecimiento y designación bajo el mismo nombre de la plaza pública ubicada en la sede de la delegación de la colonia Jalisco, en nuestro municipio.</w:t>
      </w:r>
    </w:p>
    <w:p w14:paraId="2C6B09AD" w14:textId="77777777" w:rsidR="00D03BCF" w:rsidRPr="003D0D47" w:rsidRDefault="00D03BCF" w:rsidP="00D03BCF">
      <w:pPr>
        <w:jc w:val="both"/>
        <w:rPr>
          <w:rFonts w:ascii="Gotham" w:hAnsi="Gotham" w:cs="Arial"/>
          <w:sz w:val="20"/>
          <w:szCs w:val="20"/>
        </w:rPr>
      </w:pPr>
    </w:p>
    <w:p w14:paraId="215F0AA4" w14:textId="77777777" w:rsidR="00D03BCF" w:rsidRPr="003D0D47" w:rsidRDefault="00D03BCF" w:rsidP="00D03BCF">
      <w:pPr>
        <w:jc w:val="both"/>
        <w:rPr>
          <w:rFonts w:ascii="Gotham" w:hAnsi="Gotham" w:cs="Arial"/>
          <w:sz w:val="20"/>
          <w:szCs w:val="20"/>
        </w:rPr>
      </w:pPr>
      <w:r w:rsidRPr="003D0D47">
        <w:rPr>
          <w:rFonts w:ascii="Gotham" w:hAnsi="Gotham" w:cs="Arial"/>
          <w:sz w:val="20"/>
          <w:szCs w:val="20"/>
        </w:rPr>
        <w:t>SEGUNDO.- Se faculta al Presidente Municipal, Síndico y Secretario General, para que en su momento se suscriba la documentación necesaria para dar cabal cumplimiento al presente acuerdo.</w:t>
      </w:r>
    </w:p>
    <w:p w14:paraId="5627F26B" w14:textId="77777777" w:rsidR="00D03BCF" w:rsidRPr="003D0D47" w:rsidRDefault="00D03BCF" w:rsidP="00D03BCF">
      <w:pPr>
        <w:jc w:val="both"/>
        <w:rPr>
          <w:rFonts w:ascii="Gotham" w:hAnsi="Gotham" w:cs="Arial"/>
          <w:sz w:val="20"/>
          <w:szCs w:val="20"/>
        </w:rPr>
      </w:pPr>
    </w:p>
    <w:p w14:paraId="558BDF97" w14:textId="77777777" w:rsidR="00D03BCF" w:rsidRPr="00CD0531" w:rsidRDefault="00D03BCF" w:rsidP="00D03BCF">
      <w:pPr>
        <w:jc w:val="both"/>
        <w:rPr>
          <w:rFonts w:ascii="Gotham" w:hAnsi="Gotham" w:cs="Arial"/>
          <w:sz w:val="20"/>
          <w:szCs w:val="20"/>
        </w:rPr>
      </w:pPr>
      <w:r>
        <w:rPr>
          <w:rFonts w:ascii="Gotham" w:hAnsi="Gotham" w:cs="Arial"/>
          <w:sz w:val="20"/>
          <w:szCs w:val="20"/>
        </w:rPr>
        <w:t>Continuando con el uso de la voz, el Presidente Municipal, Sergio Armando Chávez Dávalos,</w:t>
      </w:r>
      <w:r w:rsidRPr="00CD0531">
        <w:rPr>
          <w:rFonts w:ascii="Gotham" w:hAnsi="Gotham" w:cs="Arial"/>
          <w:sz w:val="20"/>
          <w:szCs w:val="20"/>
        </w:rPr>
        <w:t xml:space="preserve"> señala que, se abre la discusión, en lo general y en lo particular, con relación al presente dictamen, consultando a las Regidoras y Regidores, si alguien desea hacer uso de la voz, solicitando a la Secretaria General lleve a cabo el registro de oradores.</w:t>
      </w:r>
    </w:p>
    <w:p w14:paraId="720D9332" w14:textId="77777777" w:rsidR="00D03BCF" w:rsidRPr="00CD0531" w:rsidRDefault="00D03BCF" w:rsidP="00D03BCF">
      <w:pPr>
        <w:jc w:val="both"/>
        <w:rPr>
          <w:rFonts w:ascii="Gotham" w:hAnsi="Gotham" w:cs="Arial"/>
          <w:sz w:val="20"/>
          <w:szCs w:val="20"/>
        </w:rPr>
      </w:pPr>
    </w:p>
    <w:p w14:paraId="0DD4E239" w14:textId="77777777" w:rsidR="00D03BCF" w:rsidRPr="00CD0531" w:rsidRDefault="00D03BCF" w:rsidP="00D03BCF">
      <w:pPr>
        <w:jc w:val="both"/>
        <w:rPr>
          <w:rFonts w:ascii="Gotham" w:hAnsi="Gotham" w:cs="Arial"/>
          <w:sz w:val="20"/>
          <w:szCs w:val="20"/>
        </w:rPr>
      </w:pPr>
      <w:r w:rsidRPr="00CD0531">
        <w:rPr>
          <w:rFonts w:ascii="Gotham" w:hAnsi="Gotham" w:cs="Arial"/>
          <w:sz w:val="20"/>
          <w:szCs w:val="20"/>
        </w:rPr>
        <w:t>En uso de la voz informativa, la Secretaria General, Celia Isabel Gauna Ruíz de León, manifiesta que, como lo indica señor Presidente, le informo que no se cuenta con registro de oradores a este respecto.</w:t>
      </w:r>
    </w:p>
    <w:p w14:paraId="3AF75E54" w14:textId="77777777" w:rsidR="00D03BCF" w:rsidRPr="00CD0531" w:rsidRDefault="00D03BCF" w:rsidP="00D03BCF">
      <w:pPr>
        <w:jc w:val="both"/>
        <w:rPr>
          <w:rFonts w:ascii="Gotham" w:hAnsi="Gotham" w:cs="Arial"/>
          <w:sz w:val="20"/>
          <w:szCs w:val="20"/>
        </w:rPr>
      </w:pPr>
    </w:p>
    <w:p w14:paraId="3EEA8A24" w14:textId="77777777" w:rsidR="00D03BCF" w:rsidRPr="00CD0531" w:rsidRDefault="00D03BCF" w:rsidP="00D03BCF">
      <w:pPr>
        <w:jc w:val="both"/>
        <w:rPr>
          <w:rFonts w:ascii="Gotham" w:hAnsi="Gotham" w:cs="Arial"/>
          <w:sz w:val="20"/>
          <w:szCs w:val="20"/>
        </w:rPr>
      </w:pPr>
      <w:r w:rsidRPr="00CD0531">
        <w:rPr>
          <w:rFonts w:ascii="Gotham" w:hAnsi="Gotham" w:cs="Arial"/>
          <w:sz w:val="20"/>
          <w:szCs w:val="20"/>
        </w:rPr>
        <w:t>En uso de la voz el Presidente Municipal, Sergio Armando Chávez Dávalos, expresa que, gracias Secretaria; en ese contexto, se declara agotada la discusión, y les consulto si es de aprobarse, en lo general y en lo particular, el dictamen</w:t>
      </w:r>
      <w:r>
        <w:rPr>
          <w:rFonts w:ascii="Gotham" w:hAnsi="Gotham" w:cs="Arial"/>
          <w:sz w:val="20"/>
          <w:szCs w:val="20"/>
        </w:rPr>
        <w:t xml:space="preserve"> de referencia, en el sentido en el que se presenta</w:t>
      </w:r>
      <w:r w:rsidRPr="00CD0531">
        <w:rPr>
          <w:rFonts w:ascii="Gotham" w:hAnsi="Gotham" w:cs="Arial"/>
          <w:sz w:val="20"/>
          <w:szCs w:val="20"/>
        </w:rPr>
        <w:t>, quienes estén por la afirmativa, favor de manifiéstalo levantando su mano, instruyendo a la Secretaria General para que contabilice los votos y nos informe del resultado.</w:t>
      </w:r>
    </w:p>
    <w:p w14:paraId="46C267CF" w14:textId="77777777" w:rsidR="00D03BCF" w:rsidRPr="00CD0531" w:rsidRDefault="00D03BCF" w:rsidP="00D03BCF">
      <w:pPr>
        <w:jc w:val="both"/>
        <w:rPr>
          <w:rFonts w:ascii="Gotham" w:hAnsi="Gotham" w:cs="Arial"/>
          <w:sz w:val="20"/>
          <w:szCs w:val="20"/>
        </w:rPr>
      </w:pPr>
    </w:p>
    <w:p w14:paraId="2B155D26" w14:textId="77777777" w:rsidR="00D03BCF" w:rsidRPr="00CD0531" w:rsidRDefault="00D03BCF" w:rsidP="00D03BCF">
      <w:pPr>
        <w:jc w:val="both"/>
        <w:rPr>
          <w:rFonts w:ascii="Gotham" w:hAnsi="Gotham" w:cs="Arial"/>
          <w:sz w:val="20"/>
          <w:szCs w:val="20"/>
        </w:rPr>
      </w:pPr>
      <w:r w:rsidRPr="00CD0531">
        <w:rPr>
          <w:rFonts w:ascii="Gotham" w:hAnsi="Gotham" w:cs="Arial"/>
          <w:sz w:val="20"/>
          <w:szCs w:val="20"/>
        </w:rPr>
        <w:t xml:space="preserve">En uso de la voz informativa, la Secretaria General, Celia Isabel Gauna Ruíz de León, menciona que, como lo indica señor Presidente, le informo que se registraron un total de </w:t>
      </w:r>
      <w:r w:rsidRPr="000C7FF8">
        <w:rPr>
          <w:rFonts w:ascii="Gotham" w:hAnsi="Gotham" w:cs="Arial"/>
          <w:sz w:val="20"/>
          <w:szCs w:val="20"/>
        </w:rPr>
        <w:t>1</w:t>
      </w:r>
      <w:r>
        <w:rPr>
          <w:rFonts w:ascii="Gotham" w:hAnsi="Gotham" w:cs="Arial"/>
          <w:sz w:val="20"/>
          <w:szCs w:val="20"/>
        </w:rPr>
        <w:t>9</w:t>
      </w:r>
      <w:r w:rsidRPr="000C7FF8">
        <w:rPr>
          <w:rFonts w:ascii="Gotham" w:hAnsi="Gotham" w:cs="Arial"/>
          <w:sz w:val="20"/>
          <w:szCs w:val="20"/>
        </w:rPr>
        <w:t xml:space="preserve"> votos a favor</w:t>
      </w:r>
      <w:r w:rsidRPr="00CD0531">
        <w:rPr>
          <w:rFonts w:ascii="Gotham" w:hAnsi="Gotham" w:cs="Arial"/>
          <w:sz w:val="20"/>
          <w:szCs w:val="20"/>
        </w:rPr>
        <w:t>.</w:t>
      </w:r>
    </w:p>
    <w:p w14:paraId="6DA33253" w14:textId="77777777" w:rsidR="00D03BCF" w:rsidRPr="00CD0531" w:rsidRDefault="00D03BCF" w:rsidP="00D03BCF">
      <w:pPr>
        <w:jc w:val="both"/>
        <w:rPr>
          <w:rFonts w:ascii="Gotham" w:hAnsi="Gotham" w:cs="Arial"/>
          <w:sz w:val="20"/>
          <w:szCs w:val="20"/>
        </w:rPr>
      </w:pPr>
    </w:p>
    <w:p w14:paraId="28CE8AD9" w14:textId="77777777" w:rsidR="00D03BCF" w:rsidRDefault="00D03BCF" w:rsidP="00D03BCF">
      <w:pPr>
        <w:jc w:val="both"/>
        <w:rPr>
          <w:rFonts w:ascii="Gotham" w:hAnsi="Gotham" w:cs="Arial"/>
          <w:sz w:val="20"/>
          <w:szCs w:val="20"/>
        </w:rPr>
      </w:pPr>
      <w:r w:rsidRPr="00CD0531">
        <w:rPr>
          <w:rFonts w:ascii="Gotham" w:hAnsi="Gotham" w:cs="Arial"/>
          <w:sz w:val="20"/>
          <w:szCs w:val="20"/>
        </w:rPr>
        <w:t xml:space="preserve">En uso de la voz el Presidente Municipal, Sergio Armando Chávez Dávalos, señala que, gracias Secretaria; </w:t>
      </w:r>
      <w:r>
        <w:rPr>
          <w:rFonts w:ascii="Gotham" w:hAnsi="Gotham" w:cs="Arial"/>
          <w:sz w:val="20"/>
          <w:szCs w:val="20"/>
        </w:rPr>
        <w:t xml:space="preserve">queda </w:t>
      </w:r>
      <w:r w:rsidRPr="00CD0531">
        <w:rPr>
          <w:rFonts w:ascii="Gotham" w:hAnsi="Gotham" w:cs="Arial"/>
          <w:sz w:val="20"/>
          <w:szCs w:val="20"/>
        </w:rPr>
        <w:t>aprobado.</w:t>
      </w:r>
    </w:p>
    <w:p w14:paraId="16B16181" w14:textId="77777777" w:rsidR="00D03BCF" w:rsidRPr="007572F1" w:rsidRDefault="00D03BCF" w:rsidP="00D03BCF">
      <w:pPr>
        <w:jc w:val="both"/>
        <w:rPr>
          <w:rFonts w:ascii="Gotham" w:hAnsi="Gotham"/>
          <w:sz w:val="20"/>
          <w:szCs w:val="20"/>
        </w:rPr>
      </w:pPr>
    </w:p>
    <w:p w14:paraId="2DF64DF5" w14:textId="77777777" w:rsidR="00D03BCF" w:rsidRPr="00040F49" w:rsidRDefault="00D03BCF" w:rsidP="00D03BCF">
      <w:pPr>
        <w:jc w:val="both"/>
        <w:rPr>
          <w:rFonts w:ascii="Gotham" w:hAnsi="Gotham"/>
          <w:sz w:val="20"/>
          <w:szCs w:val="20"/>
        </w:rPr>
      </w:pPr>
    </w:p>
    <w:p w14:paraId="5D197D67" w14:textId="77777777" w:rsidR="00D03BCF" w:rsidRDefault="00D03BCF" w:rsidP="00D03BCF">
      <w:pPr>
        <w:pStyle w:val="western"/>
        <w:spacing w:before="0" w:beforeAutospacing="0"/>
        <w:jc w:val="right"/>
        <w:rPr>
          <w:rFonts w:ascii="Gotham" w:hAnsi="Gotham"/>
          <w:b/>
          <w:sz w:val="22"/>
          <w:szCs w:val="22"/>
          <w:u w:val="single"/>
        </w:rPr>
      </w:pPr>
      <w:r w:rsidRPr="00AB3373">
        <w:rPr>
          <w:rFonts w:ascii="Gotham" w:hAnsi="Gotham"/>
          <w:b/>
          <w:sz w:val="22"/>
          <w:szCs w:val="22"/>
          <w:u w:val="single"/>
        </w:rPr>
        <w:t xml:space="preserve">ACUERDO NO. </w:t>
      </w:r>
      <w:r>
        <w:rPr>
          <w:rFonts w:ascii="Gotham" w:hAnsi="Gotham"/>
          <w:b/>
          <w:sz w:val="22"/>
          <w:szCs w:val="22"/>
          <w:u w:val="single"/>
        </w:rPr>
        <w:t>1157</w:t>
      </w:r>
    </w:p>
    <w:p w14:paraId="35ECCA9C" w14:textId="77777777" w:rsidR="00D03BCF" w:rsidRDefault="00D03BCF" w:rsidP="00D03BCF">
      <w:pPr>
        <w:jc w:val="both"/>
        <w:rPr>
          <w:rFonts w:ascii="Gotham" w:hAnsi="Gotham"/>
          <w:sz w:val="20"/>
          <w:szCs w:val="20"/>
        </w:rPr>
      </w:pPr>
      <w:r w:rsidRPr="00DE6005">
        <w:rPr>
          <w:rFonts w:ascii="Gotham" w:hAnsi="Gotham"/>
          <w:b/>
          <w:bCs/>
          <w:smallCaps/>
          <w:sz w:val="20"/>
          <w:szCs w:val="20"/>
        </w:rPr>
        <w:t>Quinto Dictamen de Comisión</w:t>
      </w:r>
      <w:r w:rsidRPr="00DE6005">
        <w:rPr>
          <w:rFonts w:ascii="Gotham" w:hAnsi="Gotham"/>
          <w:b/>
          <w:bCs/>
          <w:sz w:val="20"/>
          <w:szCs w:val="20"/>
        </w:rPr>
        <w:t xml:space="preserve">.- </w:t>
      </w:r>
      <w:r w:rsidRPr="00DE6005">
        <w:rPr>
          <w:rFonts w:ascii="Gotham" w:hAnsi="Gotham"/>
          <w:sz w:val="20"/>
          <w:szCs w:val="20"/>
        </w:rPr>
        <w:t xml:space="preserve">En uso de la voz el Presidente Municipal, Sergio Armando Chávez Dávalos, expresa que, se da cuenta del dictamen que presenta </w:t>
      </w:r>
      <w:r>
        <w:rPr>
          <w:rFonts w:ascii="Gotham" w:hAnsi="Gotham"/>
          <w:sz w:val="20"/>
          <w:szCs w:val="20"/>
        </w:rPr>
        <w:t>la</w:t>
      </w:r>
      <w:r w:rsidRPr="00DE6005">
        <w:rPr>
          <w:rFonts w:ascii="Gotham" w:hAnsi="Gotham"/>
          <w:sz w:val="20"/>
          <w:szCs w:val="20"/>
        </w:rPr>
        <w:t xml:space="preserve"> </w:t>
      </w:r>
      <w:r w:rsidRPr="00DE6005">
        <w:rPr>
          <w:rFonts w:ascii="Gotham" w:hAnsi="Gotham" w:cs="Arial"/>
          <w:sz w:val="20"/>
          <w:szCs w:val="20"/>
        </w:rPr>
        <w:t>Comisión Edilicia de Planeación para el Desarrollo Urbano, Rural y Habitación Popular</w:t>
      </w:r>
      <w:r w:rsidRPr="00DE6005">
        <w:rPr>
          <w:rFonts w:ascii="Gotham" w:hAnsi="Gotham"/>
          <w:sz w:val="20"/>
          <w:szCs w:val="20"/>
        </w:rPr>
        <w:t>.</w:t>
      </w:r>
    </w:p>
    <w:p w14:paraId="5825959E" w14:textId="77777777" w:rsidR="00D03BCF" w:rsidRPr="00DE6005" w:rsidRDefault="00D03BCF" w:rsidP="00D03BCF">
      <w:pPr>
        <w:jc w:val="both"/>
        <w:rPr>
          <w:rFonts w:ascii="Gotham" w:hAnsi="Gotham" w:cs="Arial"/>
          <w:sz w:val="20"/>
          <w:szCs w:val="20"/>
        </w:rPr>
      </w:pPr>
    </w:p>
    <w:p w14:paraId="34E9AB29" w14:textId="77777777" w:rsidR="00D03BCF" w:rsidRPr="00DE6005" w:rsidRDefault="00D03BCF" w:rsidP="00D03BCF">
      <w:pPr>
        <w:jc w:val="both"/>
        <w:rPr>
          <w:rFonts w:ascii="Gotham" w:hAnsi="Gotham" w:cs="Arial"/>
          <w:sz w:val="20"/>
          <w:szCs w:val="20"/>
        </w:rPr>
      </w:pPr>
      <w:r w:rsidRPr="00DE6005">
        <w:rPr>
          <w:rFonts w:ascii="Gotham" w:hAnsi="Gotham" w:cs="Arial"/>
          <w:sz w:val="20"/>
          <w:szCs w:val="20"/>
        </w:rPr>
        <w:t xml:space="preserve">Los que suscribimos, Regidoras y Regidor Integrantes de la Comisión Edilicia de Planeación para el Desarrollo Urbano, Rural y Habitación Popular, en ejercicio de las facultades que nos confieren los artículos 115 de la Constitución Política de los Estados Unidos Mexicanos; 73, 77 y demás relativos de la Constitución Política del Estado de Jalisco; el artículo 50 de la Ley del Gobierno y la Administración Pública Municipal del Estado de Jalisco; el artículo 106 del Reglamento del Gobierno y la Administración Pública del Ayuntamiento Constitucional de Tonalá, Jalisco, y demás disposiciones legales aplicables; sometemos a la elevada consideración de este Cuerpo Colegiado, el presente Dictamen de Comisión con Carácter de Dictamen Final, que tiene por objeto resolver el acuerdo número 686 aprobado en Sesión Ordinaria de Ayuntamiento de fecha 25 de mayo del año 2023, que tiene por objeto estudiar y analizar los límites territoriales entre los municipios de Tlaquepaque y el </w:t>
      </w:r>
      <w:r w:rsidRPr="00DE6005">
        <w:rPr>
          <w:rFonts w:ascii="Gotham" w:hAnsi="Gotham" w:cs="Arial"/>
          <w:sz w:val="20"/>
          <w:szCs w:val="20"/>
        </w:rPr>
        <w:lastRenderedPageBreak/>
        <w:t>Salto, para que en su oportunidad se eleve la propuesta al Congreso del Estado, para lo cual señalamos los siguientes;</w:t>
      </w:r>
    </w:p>
    <w:p w14:paraId="035818CB" w14:textId="77777777" w:rsidR="00D03BCF" w:rsidRPr="00DE6005" w:rsidRDefault="00D03BCF" w:rsidP="00D03BCF">
      <w:pPr>
        <w:jc w:val="both"/>
        <w:rPr>
          <w:rFonts w:ascii="Gotham" w:hAnsi="Gotham" w:cs="Arial"/>
          <w:sz w:val="20"/>
          <w:szCs w:val="20"/>
        </w:rPr>
      </w:pPr>
    </w:p>
    <w:p w14:paraId="65BBCF81" w14:textId="77777777" w:rsidR="00D03BCF" w:rsidRPr="00DE6005" w:rsidRDefault="00D03BCF" w:rsidP="00D03BCF">
      <w:pPr>
        <w:jc w:val="center"/>
        <w:rPr>
          <w:rFonts w:ascii="Gotham" w:hAnsi="Gotham" w:cs="Arial"/>
          <w:sz w:val="20"/>
          <w:szCs w:val="20"/>
        </w:rPr>
      </w:pPr>
      <w:r>
        <w:rPr>
          <w:rFonts w:ascii="Gotham" w:hAnsi="Gotham" w:cs="Arial"/>
          <w:sz w:val="20"/>
          <w:szCs w:val="20"/>
        </w:rPr>
        <w:t>ANTECEDENTES</w:t>
      </w:r>
    </w:p>
    <w:p w14:paraId="711464B2" w14:textId="77777777" w:rsidR="00D03BCF" w:rsidRPr="00DE6005" w:rsidRDefault="00D03BCF" w:rsidP="00D03BCF">
      <w:pPr>
        <w:jc w:val="both"/>
        <w:rPr>
          <w:rFonts w:ascii="Gotham" w:hAnsi="Gotham" w:cs="Arial"/>
          <w:sz w:val="20"/>
          <w:szCs w:val="20"/>
        </w:rPr>
      </w:pPr>
    </w:p>
    <w:p w14:paraId="366802E4" w14:textId="619D21A5" w:rsidR="00D03BCF" w:rsidRPr="00DE6005" w:rsidRDefault="00D03BCF" w:rsidP="00D03BCF">
      <w:pPr>
        <w:ind w:left="567" w:hanging="567"/>
        <w:jc w:val="both"/>
        <w:rPr>
          <w:rFonts w:ascii="Gotham" w:hAnsi="Gotham" w:cs="Arial"/>
          <w:sz w:val="20"/>
          <w:szCs w:val="20"/>
        </w:rPr>
      </w:pPr>
      <w:r w:rsidRPr="00DE6005">
        <w:rPr>
          <w:rFonts w:ascii="Gotham" w:hAnsi="Gotham" w:cs="Arial"/>
          <w:sz w:val="20"/>
          <w:szCs w:val="20"/>
        </w:rPr>
        <w:t xml:space="preserve">1.- </w:t>
      </w:r>
      <w:r>
        <w:rPr>
          <w:rFonts w:ascii="Gotham" w:hAnsi="Gotham" w:cs="Arial"/>
          <w:sz w:val="20"/>
          <w:szCs w:val="20"/>
        </w:rPr>
        <w:tab/>
      </w:r>
      <w:r w:rsidRPr="00DE6005">
        <w:rPr>
          <w:rFonts w:ascii="Gotham" w:hAnsi="Gotham" w:cs="Arial"/>
          <w:sz w:val="20"/>
          <w:szCs w:val="20"/>
        </w:rPr>
        <w:t>En Sesión Ordinaria de Ayuntamiento celebrada el día 25 de mayo del año 2023, bajo acuerdo número 686, se aprobó por unanimidad turnar a la Comisión Edilicia de Planeación para el Desarrollo Urbano, Rural y Habitación Popular, la propuesta de la compañera regidora Laura Liliana Olea Frías, referente a, estudiar, analizar y dictaminar los límites territoriales entre los municipios de Tlaquepaque y el Salto, para</w:t>
      </w:r>
      <w:r w:rsidR="008B58C6">
        <w:rPr>
          <w:rFonts w:ascii="Gotham" w:hAnsi="Gotham" w:cs="Arial"/>
          <w:sz w:val="20"/>
          <w:szCs w:val="20"/>
        </w:rPr>
        <w:t xml:space="preserve"> </w:t>
      </w:r>
      <w:r w:rsidRPr="00DE6005">
        <w:rPr>
          <w:rFonts w:ascii="Gotham" w:hAnsi="Gotham" w:cs="Arial"/>
          <w:sz w:val="20"/>
          <w:szCs w:val="20"/>
        </w:rPr>
        <w:t>que en su oportunidad se eleve la propuesta al Congreso del Estado.</w:t>
      </w:r>
    </w:p>
    <w:p w14:paraId="4F43B2FA" w14:textId="77777777" w:rsidR="00D03BCF" w:rsidRPr="00DE6005" w:rsidRDefault="00D03BCF" w:rsidP="00D03BCF">
      <w:pPr>
        <w:ind w:left="567" w:hanging="567"/>
        <w:jc w:val="both"/>
        <w:rPr>
          <w:rFonts w:ascii="Gotham" w:hAnsi="Gotham" w:cs="Arial"/>
          <w:sz w:val="20"/>
          <w:szCs w:val="20"/>
        </w:rPr>
      </w:pPr>
    </w:p>
    <w:p w14:paraId="73360BF7" w14:textId="77777777" w:rsidR="00D03BCF" w:rsidRPr="00DE6005" w:rsidRDefault="00D03BCF" w:rsidP="00D03BCF">
      <w:pPr>
        <w:ind w:left="567" w:hanging="567"/>
        <w:jc w:val="both"/>
        <w:rPr>
          <w:rFonts w:ascii="Gotham" w:hAnsi="Gotham" w:cs="Arial"/>
          <w:sz w:val="20"/>
          <w:szCs w:val="20"/>
        </w:rPr>
      </w:pPr>
      <w:r w:rsidRPr="00DE6005">
        <w:rPr>
          <w:rFonts w:ascii="Gotham" w:hAnsi="Gotham" w:cs="Arial"/>
          <w:sz w:val="20"/>
          <w:szCs w:val="20"/>
        </w:rPr>
        <w:t xml:space="preserve">2.- </w:t>
      </w:r>
      <w:r>
        <w:rPr>
          <w:rFonts w:ascii="Gotham" w:hAnsi="Gotham" w:cs="Arial"/>
          <w:sz w:val="20"/>
          <w:szCs w:val="20"/>
        </w:rPr>
        <w:tab/>
      </w:r>
      <w:r w:rsidRPr="00DE6005">
        <w:rPr>
          <w:rFonts w:ascii="Gotham" w:hAnsi="Gotham" w:cs="Arial"/>
          <w:sz w:val="20"/>
          <w:szCs w:val="20"/>
        </w:rPr>
        <w:t>En consecuencia, mediante oficio SECRETARÍA GENERAL/601/2023, suscrito por la Mtra. Celia Isabel Gauna Ruíz de León en su carácter de Secretaria General y recibido en la Regiduría a mi cargo el 1 de junio del año 2023, me fue turnado el acuerdo 686, esto en mi carácter de Regidora Presidenta de la Comisión Edilicia de Planeación para el Desarrollo Urbano, Rural y Habitación Popular.</w:t>
      </w:r>
    </w:p>
    <w:p w14:paraId="7B75F930" w14:textId="77777777" w:rsidR="00D03BCF" w:rsidRDefault="00D03BCF" w:rsidP="00D03BCF">
      <w:pPr>
        <w:ind w:left="567" w:hanging="567"/>
        <w:jc w:val="both"/>
        <w:rPr>
          <w:rFonts w:ascii="Gotham" w:hAnsi="Gotham" w:cs="Arial"/>
          <w:sz w:val="20"/>
          <w:szCs w:val="20"/>
        </w:rPr>
      </w:pPr>
    </w:p>
    <w:p w14:paraId="77E5AD61" w14:textId="77777777" w:rsidR="00D03BCF" w:rsidRPr="00DE6005" w:rsidRDefault="00D03BCF" w:rsidP="00D03BCF">
      <w:pPr>
        <w:ind w:left="567" w:hanging="567"/>
        <w:jc w:val="both"/>
        <w:rPr>
          <w:rFonts w:ascii="Gotham" w:hAnsi="Gotham" w:cs="Arial"/>
          <w:sz w:val="20"/>
          <w:szCs w:val="20"/>
        </w:rPr>
      </w:pPr>
      <w:r w:rsidRPr="00DE6005">
        <w:rPr>
          <w:rFonts w:ascii="Gotham" w:hAnsi="Gotham" w:cs="Arial"/>
          <w:sz w:val="20"/>
          <w:szCs w:val="20"/>
        </w:rPr>
        <w:t xml:space="preserve">3.- </w:t>
      </w:r>
      <w:r>
        <w:rPr>
          <w:rFonts w:ascii="Gotham" w:hAnsi="Gotham" w:cs="Arial"/>
          <w:sz w:val="20"/>
          <w:szCs w:val="20"/>
        </w:rPr>
        <w:tab/>
      </w:r>
      <w:r w:rsidRPr="00DE6005">
        <w:rPr>
          <w:rFonts w:ascii="Gotham" w:hAnsi="Gotham" w:cs="Arial"/>
          <w:sz w:val="20"/>
          <w:szCs w:val="20"/>
        </w:rPr>
        <w:t xml:space="preserve">Que con fecha 17 de Enero de 2024, en Sesión de la Comisión Edilicia de Planeación para el Desarrollo Urbano, Rural y Habitación Popular, en el quinto punto referente a Información de Turnos recibidos se dio cuenta del acuerdo 686 de la Sesión Ordinaria de Ayuntamiento de fecha 25 de mayo del año 2023, lo anterior para su estudio, análisis y dictamen. </w:t>
      </w:r>
    </w:p>
    <w:p w14:paraId="413967B0" w14:textId="77777777" w:rsidR="00D03BCF" w:rsidRPr="00DE6005" w:rsidRDefault="00D03BCF" w:rsidP="00D03BCF">
      <w:pPr>
        <w:jc w:val="both"/>
        <w:rPr>
          <w:rFonts w:ascii="Gotham" w:hAnsi="Gotham" w:cs="Arial"/>
          <w:sz w:val="20"/>
          <w:szCs w:val="20"/>
        </w:rPr>
      </w:pPr>
    </w:p>
    <w:p w14:paraId="524B91BE" w14:textId="77777777" w:rsidR="00D03BCF" w:rsidRPr="00DE6005" w:rsidRDefault="00D03BCF" w:rsidP="00D03BCF">
      <w:pPr>
        <w:jc w:val="both"/>
        <w:rPr>
          <w:rFonts w:ascii="Gotham" w:hAnsi="Gotham" w:cs="Arial"/>
          <w:sz w:val="20"/>
          <w:szCs w:val="20"/>
        </w:rPr>
      </w:pPr>
      <w:r w:rsidRPr="00DE6005">
        <w:rPr>
          <w:rFonts w:ascii="Gotham" w:hAnsi="Gotham" w:cs="Arial"/>
          <w:sz w:val="20"/>
          <w:szCs w:val="20"/>
        </w:rPr>
        <w:t>En atención a lo ya señalado, los comisionados creemos procedente y necesario señalar la siguiente</w:t>
      </w:r>
    </w:p>
    <w:p w14:paraId="382318D0" w14:textId="77777777" w:rsidR="00D03BCF" w:rsidRPr="00DE6005" w:rsidRDefault="00D03BCF" w:rsidP="00D03BCF">
      <w:pPr>
        <w:jc w:val="both"/>
        <w:rPr>
          <w:rFonts w:ascii="Gotham" w:hAnsi="Gotham" w:cs="Arial"/>
          <w:sz w:val="20"/>
          <w:szCs w:val="20"/>
        </w:rPr>
      </w:pPr>
    </w:p>
    <w:p w14:paraId="357BC7E4" w14:textId="77777777" w:rsidR="00D03BCF" w:rsidRPr="00DE6005" w:rsidRDefault="00D03BCF" w:rsidP="00D03BCF">
      <w:pPr>
        <w:jc w:val="center"/>
        <w:rPr>
          <w:rFonts w:ascii="Gotham" w:hAnsi="Gotham" w:cs="Arial"/>
          <w:sz w:val="20"/>
          <w:szCs w:val="20"/>
        </w:rPr>
      </w:pPr>
      <w:r w:rsidRPr="00DE6005">
        <w:rPr>
          <w:rFonts w:ascii="Gotham" w:hAnsi="Gotham" w:cs="Arial"/>
          <w:sz w:val="20"/>
          <w:szCs w:val="20"/>
        </w:rPr>
        <w:t>FUNDAMENTACION:</w:t>
      </w:r>
    </w:p>
    <w:p w14:paraId="68B057FB" w14:textId="77777777" w:rsidR="00D03BCF" w:rsidRPr="00DE6005" w:rsidRDefault="00D03BCF" w:rsidP="00D03BCF">
      <w:pPr>
        <w:jc w:val="both"/>
        <w:rPr>
          <w:rFonts w:ascii="Gotham" w:hAnsi="Gotham" w:cs="Arial"/>
          <w:sz w:val="20"/>
          <w:szCs w:val="20"/>
        </w:rPr>
      </w:pPr>
    </w:p>
    <w:p w14:paraId="502C3670" w14:textId="0C6740F3" w:rsidR="00D03BCF" w:rsidRPr="00DE6005" w:rsidRDefault="00D03BCF" w:rsidP="00D03BCF">
      <w:pPr>
        <w:ind w:left="567" w:hanging="567"/>
        <w:jc w:val="both"/>
        <w:rPr>
          <w:rFonts w:ascii="Gotham" w:hAnsi="Gotham" w:cs="Arial"/>
          <w:sz w:val="20"/>
          <w:szCs w:val="20"/>
        </w:rPr>
      </w:pPr>
      <w:r w:rsidRPr="00DE6005">
        <w:rPr>
          <w:rFonts w:ascii="Gotham" w:hAnsi="Gotham" w:cs="Arial"/>
          <w:sz w:val="20"/>
          <w:szCs w:val="20"/>
        </w:rPr>
        <w:t xml:space="preserve">I. </w:t>
      </w:r>
      <w:r>
        <w:rPr>
          <w:rFonts w:ascii="Gotham" w:hAnsi="Gotham" w:cs="Arial"/>
          <w:sz w:val="20"/>
          <w:szCs w:val="20"/>
        </w:rPr>
        <w:tab/>
      </w:r>
      <w:r w:rsidRPr="00DE6005">
        <w:rPr>
          <w:rFonts w:ascii="Gotham" w:hAnsi="Gotham" w:cs="Arial"/>
          <w:sz w:val="20"/>
          <w:szCs w:val="20"/>
        </w:rPr>
        <w:t>De conformidad con el artículo 115 de la Constitución Política de los Estados Unidos</w:t>
      </w:r>
      <w:r w:rsidR="008B58C6">
        <w:rPr>
          <w:rFonts w:ascii="Gotham" w:hAnsi="Gotham" w:cs="Arial"/>
          <w:sz w:val="20"/>
          <w:szCs w:val="20"/>
        </w:rPr>
        <w:t xml:space="preserve"> </w:t>
      </w:r>
      <w:r w:rsidRPr="00DE6005">
        <w:rPr>
          <w:rFonts w:ascii="Gotham" w:hAnsi="Gotham" w:cs="Arial"/>
          <w:sz w:val="20"/>
          <w:szCs w:val="20"/>
        </w:rPr>
        <w:t>Mexicanos; el artículo 73 la Constitución Política del Estado de Jalisco; así como los artículos 2, 3, 37 fracción II, y 40 fracción II,</w:t>
      </w:r>
      <w:r w:rsidR="008B58C6">
        <w:rPr>
          <w:rFonts w:ascii="Gotham" w:hAnsi="Gotham" w:cs="Arial"/>
          <w:sz w:val="20"/>
          <w:szCs w:val="20"/>
        </w:rPr>
        <w:t xml:space="preserve"> </w:t>
      </w:r>
      <w:r w:rsidRPr="00DE6005">
        <w:rPr>
          <w:rFonts w:ascii="Gotham" w:hAnsi="Gotham" w:cs="Arial"/>
          <w:sz w:val="20"/>
          <w:szCs w:val="20"/>
        </w:rPr>
        <w:t>de la Ley de Gobierno y la Administración Pública Municipal del Estado de Jalisco; el Municipio es libre y está investido de personalidad jurídica y patrimonio propio, con las facultades y limitaciones establecidas en la propia Carta Magna, y cuenta con la facultad de manejar su patrimonio conforme a la ley; disponiendo que su órgano de gobierno es el Ayuntamiento, el cual posee la facultad para expedir las disposiciones administrativas de observancia general dentro de sus respectivas jurisdicciones.</w:t>
      </w:r>
    </w:p>
    <w:p w14:paraId="4B314300" w14:textId="77777777" w:rsidR="00D03BCF" w:rsidRPr="00DE6005" w:rsidRDefault="00D03BCF" w:rsidP="00D03BCF">
      <w:pPr>
        <w:ind w:left="567" w:hanging="567"/>
        <w:jc w:val="both"/>
        <w:rPr>
          <w:rFonts w:ascii="Gotham" w:hAnsi="Gotham" w:cs="Arial"/>
          <w:sz w:val="20"/>
          <w:szCs w:val="20"/>
        </w:rPr>
      </w:pPr>
    </w:p>
    <w:p w14:paraId="3BE42873" w14:textId="77777777" w:rsidR="00D03BCF" w:rsidRPr="00DE6005" w:rsidRDefault="00D03BCF" w:rsidP="00D03BCF">
      <w:pPr>
        <w:ind w:left="567" w:hanging="567"/>
        <w:jc w:val="both"/>
        <w:rPr>
          <w:rFonts w:ascii="Gotham" w:hAnsi="Gotham" w:cs="Arial"/>
          <w:sz w:val="20"/>
          <w:szCs w:val="20"/>
        </w:rPr>
      </w:pPr>
      <w:r w:rsidRPr="00DE6005">
        <w:rPr>
          <w:rFonts w:ascii="Gotham" w:hAnsi="Gotham" w:cs="Arial"/>
          <w:sz w:val="20"/>
          <w:szCs w:val="20"/>
        </w:rPr>
        <w:t xml:space="preserve">II. </w:t>
      </w:r>
      <w:r>
        <w:rPr>
          <w:rFonts w:ascii="Gotham" w:hAnsi="Gotham" w:cs="Arial"/>
          <w:sz w:val="20"/>
          <w:szCs w:val="20"/>
        </w:rPr>
        <w:tab/>
        <w:t>La</w:t>
      </w:r>
      <w:r w:rsidRPr="00DE6005">
        <w:rPr>
          <w:rFonts w:ascii="Gotham" w:hAnsi="Gotham" w:cs="Arial"/>
          <w:sz w:val="20"/>
          <w:szCs w:val="20"/>
        </w:rPr>
        <w:t xml:space="preserve"> </w:t>
      </w:r>
      <w:r>
        <w:rPr>
          <w:rFonts w:ascii="Gotham" w:hAnsi="Gotham" w:cs="Arial"/>
          <w:sz w:val="20"/>
          <w:szCs w:val="20"/>
        </w:rPr>
        <w:t>Ley del Gobierno y la Administración Pública Municipal del Estado de Jalisco</w:t>
      </w:r>
      <w:r w:rsidRPr="00DE6005">
        <w:rPr>
          <w:rFonts w:ascii="Gotham" w:hAnsi="Gotham" w:cs="Arial"/>
          <w:sz w:val="20"/>
          <w:szCs w:val="20"/>
        </w:rPr>
        <w:t>, señala que;</w:t>
      </w:r>
    </w:p>
    <w:p w14:paraId="3AF08843" w14:textId="77777777" w:rsidR="00D03BCF" w:rsidRPr="00DE6005" w:rsidRDefault="00D03BCF" w:rsidP="00D03BCF">
      <w:pPr>
        <w:jc w:val="both"/>
        <w:rPr>
          <w:rFonts w:ascii="Gotham" w:hAnsi="Gotham" w:cs="Arial"/>
          <w:sz w:val="20"/>
          <w:szCs w:val="20"/>
        </w:rPr>
      </w:pPr>
      <w:r w:rsidRPr="00DE6005">
        <w:rPr>
          <w:rFonts w:ascii="Gotham" w:hAnsi="Gotham" w:cs="Arial"/>
          <w:sz w:val="20"/>
          <w:szCs w:val="20"/>
        </w:rPr>
        <w:t xml:space="preserve"> </w:t>
      </w:r>
    </w:p>
    <w:p w14:paraId="38A84CEE" w14:textId="77777777" w:rsidR="00D03BCF" w:rsidRPr="00AC6923" w:rsidRDefault="00D03BCF" w:rsidP="00D03BCF">
      <w:pPr>
        <w:ind w:left="851" w:right="283"/>
        <w:jc w:val="both"/>
        <w:rPr>
          <w:rFonts w:ascii="Gotham" w:hAnsi="Gotham" w:cs="Arial"/>
          <w:i/>
          <w:sz w:val="19"/>
          <w:szCs w:val="19"/>
        </w:rPr>
      </w:pPr>
      <w:r w:rsidRPr="00AC6923">
        <w:rPr>
          <w:rFonts w:ascii="Gotham" w:hAnsi="Gotham" w:cs="Arial"/>
          <w:i/>
          <w:sz w:val="19"/>
          <w:szCs w:val="19"/>
        </w:rPr>
        <w:t xml:space="preserve">Artículo 3.- Cada Municipio es gobernado por un Ayuntamiento de elección popular directa. Las competencias municipales deben ser ejercidas de manera exclusiva por el Ayuntamiento y no habrá ninguna autoridad intermedia entre éste y el Gobierno del Estado </w:t>
      </w:r>
    </w:p>
    <w:p w14:paraId="2B9C1117" w14:textId="77777777" w:rsidR="00D03BCF" w:rsidRPr="00AC6923" w:rsidRDefault="00D03BCF" w:rsidP="00D03BCF">
      <w:pPr>
        <w:ind w:left="851" w:right="283"/>
        <w:jc w:val="both"/>
        <w:rPr>
          <w:rFonts w:ascii="Gotham" w:hAnsi="Gotham" w:cs="Arial"/>
          <w:i/>
          <w:sz w:val="19"/>
          <w:szCs w:val="19"/>
        </w:rPr>
      </w:pPr>
    </w:p>
    <w:p w14:paraId="1D4875E6" w14:textId="77777777" w:rsidR="00D03BCF" w:rsidRPr="00AC6923" w:rsidRDefault="00D03BCF" w:rsidP="00D03BCF">
      <w:pPr>
        <w:spacing w:after="120"/>
        <w:ind w:left="851" w:right="283"/>
        <w:jc w:val="both"/>
        <w:rPr>
          <w:rFonts w:ascii="Gotham" w:hAnsi="Gotham" w:cs="Arial"/>
          <w:i/>
          <w:sz w:val="19"/>
          <w:szCs w:val="19"/>
        </w:rPr>
      </w:pPr>
      <w:r w:rsidRPr="00AC6923">
        <w:rPr>
          <w:rFonts w:ascii="Gotham" w:hAnsi="Gotham" w:cs="Arial"/>
          <w:i/>
          <w:sz w:val="19"/>
          <w:szCs w:val="19"/>
        </w:rPr>
        <w:t xml:space="preserve">Artículo 27. Los Ayuntamientos, para el estudio, vigilancia y atención de los diversos asuntos que les corresponda conocer, deben funcionar mediante comisiones. </w:t>
      </w:r>
    </w:p>
    <w:p w14:paraId="7FDFCA86" w14:textId="77777777" w:rsidR="00D03BCF" w:rsidRPr="00AC6923" w:rsidRDefault="00D03BCF" w:rsidP="00D03BCF">
      <w:pPr>
        <w:spacing w:after="120"/>
        <w:ind w:left="851" w:right="283"/>
        <w:jc w:val="both"/>
        <w:rPr>
          <w:rFonts w:ascii="Gotham" w:hAnsi="Gotham" w:cs="Arial"/>
          <w:i/>
          <w:sz w:val="19"/>
          <w:szCs w:val="19"/>
        </w:rPr>
      </w:pPr>
      <w:r w:rsidRPr="00AC6923">
        <w:rPr>
          <w:rFonts w:ascii="Gotham" w:hAnsi="Gotham" w:cs="Arial"/>
          <w:i/>
          <w:sz w:val="19"/>
          <w:szCs w:val="19"/>
        </w:rPr>
        <w:t>Cada regidor debe estar integrado por lo menos a una Comisión.</w:t>
      </w:r>
    </w:p>
    <w:p w14:paraId="47696BF1" w14:textId="77777777" w:rsidR="00D03BCF" w:rsidRPr="00AC6923" w:rsidRDefault="00D03BCF" w:rsidP="00D03BCF">
      <w:pPr>
        <w:spacing w:after="120"/>
        <w:ind w:left="851" w:right="283"/>
        <w:jc w:val="both"/>
        <w:rPr>
          <w:rFonts w:ascii="Gotham" w:hAnsi="Gotham" w:cs="Arial"/>
          <w:i/>
          <w:sz w:val="19"/>
          <w:szCs w:val="19"/>
        </w:rPr>
      </w:pPr>
      <w:r w:rsidRPr="00AC6923">
        <w:rPr>
          <w:rFonts w:ascii="Gotham" w:hAnsi="Gotham" w:cs="Arial"/>
          <w:i/>
          <w:sz w:val="19"/>
          <w:szCs w:val="19"/>
        </w:rPr>
        <w:t>La denominación de las comisiones, sus características, obligaciones y facultades, deben ser establecidas en los reglamentos que para tal efecto expida el Ayuntamiento.</w:t>
      </w:r>
    </w:p>
    <w:p w14:paraId="325EE0BB" w14:textId="77777777" w:rsidR="00D03BCF" w:rsidRPr="00AC6923" w:rsidRDefault="00D03BCF" w:rsidP="00D03BCF">
      <w:pPr>
        <w:ind w:left="851" w:right="283"/>
        <w:jc w:val="both"/>
        <w:rPr>
          <w:rFonts w:ascii="Gotham" w:hAnsi="Gotham" w:cs="Arial"/>
          <w:i/>
          <w:sz w:val="19"/>
          <w:szCs w:val="19"/>
        </w:rPr>
      </w:pPr>
      <w:r w:rsidRPr="00AC6923">
        <w:rPr>
          <w:rFonts w:ascii="Gotham" w:hAnsi="Gotham" w:cs="Arial"/>
          <w:i/>
          <w:sz w:val="19"/>
          <w:szCs w:val="19"/>
        </w:rPr>
        <w:t>Las comisiones pueden ser permanentes y transitorias, con desempeño unipersonal o colegiado, y bajo ninguna circunstancia pueden tener facultades ejecutivas.</w:t>
      </w:r>
    </w:p>
    <w:p w14:paraId="7CE03A26" w14:textId="77777777" w:rsidR="00D03BCF" w:rsidRPr="00AC6923" w:rsidRDefault="00D03BCF" w:rsidP="00D03BCF">
      <w:pPr>
        <w:ind w:left="851" w:right="283"/>
        <w:jc w:val="both"/>
        <w:rPr>
          <w:rFonts w:ascii="Gotham" w:hAnsi="Gotham" w:cs="Arial"/>
          <w:i/>
          <w:sz w:val="19"/>
          <w:szCs w:val="19"/>
        </w:rPr>
      </w:pPr>
    </w:p>
    <w:p w14:paraId="4123CA4D" w14:textId="77777777" w:rsidR="00D03BCF" w:rsidRPr="00AC6923" w:rsidRDefault="00D03BCF" w:rsidP="00D03BCF">
      <w:pPr>
        <w:spacing w:after="120"/>
        <w:ind w:left="851" w:right="283"/>
        <w:jc w:val="both"/>
        <w:rPr>
          <w:rFonts w:ascii="Gotham" w:hAnsi="Gotham" w:cs="Arial"/>
          <w:i/>
          <w:sz w:val="19"/>
          <w:szCs w:val="19"/>
        </w:rPr>
      </w:pPr>
      <w:r w:rsidRPr="00AC6923">
        <w:rPr>
          <w:rFonts w:ascii="Gotham" w:hAnsi="Gotham" w:cs="Arial"/>
          <w:i/>
          <w:sz w:val="19"/>
          <w:szCs w:val="19"/>
        </w:rPr>
        <w:t>Artículo 49. Son obligaciones de los Regidores:</w:t>
      </w:r>
    </w:p>
    <w:p w14:paraId="1514C79D" w14:textId="77777777" w:rsidR="00D03BCF" w:rsidRPr="00AC6923" w:rsidRDefault="00D03BCF" w:rsidP="00D03BCF">
      <w:pPr>
        <w:ind w:left="851" w:right="283"/>
        <w:jc w:val="both"/>
        <w:rPr>
          <w:rFonts w:ascii="Gotham" w:hAnsi="Gotham" w:cs="Arial"/>
          <w:i/>
          <w:sz w:val="19"/>
          <w:szCs w:val="19"/>
        </w:rPr>
      </w:pPr>
      <w:r w:rsidRPr="00AC6923">
        <w:rPr>
          <w:rFonts w:ascii="Gotham" w:hAnsi="Gotham" w:cs="Arial"/>
          <w:i/>
          <w:sz w:val="19"/>
          <w:szCs w:val="19"/>
        </w:rPr>
        <w:lastRenderedPageBreak/>
        <w:t xml:space="preserve">Asistir puntualmente a las sesiones del Ayuntamiento y dar cuenta en las mismas de los asuntos que correspondan a sus comisiones; </w:t>
      </w:r>
    </w:p>
    <w:p w14:paraId="593A8B21" w14:textId="77777777" w:rsidR="00D03BCF" w:rsidRPr="00AC6923" w:rsidRDefault="00D03BCF" w:rsidP="00D03BCF">
      <w:pPr>
        <w:ind w:left="851" w:right="283"/>
        <w:jc w:val="both"/>
        <w:rPr>
          <w:rFonts w:ascii="Gotham" w:hAnsi="Gotham" w:cs="Arial"/>
          <w:i/>
          <w:sz w:val="19"/>
          <w:szCs w:val="19"/>
        </w:rPr>
      </w:pPr>
    </w:p>
    <w:p w14:paraId="35F85A90" w14:textId="77777777" w:rsidR="00D03BCF" w:rsidRPr="00AC6923" w:rsidRDefault="00D03BCF" w:rsidP="00D03BCF">
      <w:pPr>
        <w:spacing w:after="120"/>
        <w:ind w:left="851" w:right="283"/>
        <w:jc w:val="both"/>
        <w:rPr>
          <w:rFonts w:ascii="Gotham" w:hAnsi="Gotham" w:cs="Arial"/>
          <w:i/>
          <w:sz w:val="19"/>
          <w:szCs w:val="19"/>
        </w:rPr>
      </w:pPr>
      <w:r w:rsidRPr="00AC6923">
        <w:rPr>
          <w:rFonts w:ascii="Gotham" w:hAnsi="Gotham" w:cs="Arial"/>
          <w:i/>
          <w:sz w:val="19"/>
          <w:szCs w:val="19"/>
        </w:rPr>
        <w:t xml:space="preserve">Artículo 50. Son facultades de los regidores: </w:t>
      </w:r>
    </w:p>
    <w:p w14:paraId="13B71D88" w14:textId="77777777" w:rsidR="00D03BCF" w:rsidRPr="00AC6923" w:rsidRDefault="00D03BCF" w:rsidP="00D03BCF">
      <w:pPr>
        <w:spacing w:after="120"/>
        <w:ind w:left="851" w:right="283"/>
        <w:jc w:val="both"/>
        <w:rPr>
          <w:rFonts w:ascii="Gotham" w:hAnsi="Gotham" w:cs="Arial"/>
          <w:i/>
          <w:sz w:val="19"/>
          <w:szCs w:val="19"/>
        </w:rPr>
      </w:pPr>
      <w:r w:rsidRPr="00AC6923">
        <w:rPr>
          <w:rFonts w:ascii="Gotham" w:hAnsi="Gotham" w:cs="Arial"/>
          <w:i/>
          <w:sz w:val="19"/>
          <w:szCs w:val="19"/>
        </w:rPr>
        <w:t xml:space="preserve">Presentar iniciativas de ordenamientos municipales, en los términos de la presente ley; </w:t>
      </w:r>
    </w:p>
    <w:p w14:paraId="72F4AE5D" w14:textId="77777777" w:rsidR="00D03BCF" w:rsidRPr="00AC6923" w:rsidRDefault="00D03BCF" w:rsidP="00D03BCF">
      <w:pPr>
        <w:ind w:left="851" w:right="283"/>
        <w:jc w:val="both"/>
        <w:rPr>
          <w:rFonts w:ascii="Gotham" w:hAnsi="Gotham" w:cs="Arial"/>
          <w:i/>
          <w:sz w:val="19"/>
          <w:szCs w:val="19"/>
        </w:rPr>
      </w:pPr>
      <w:r w:rsidRPr="00AC6923">
        <w:rPr>
          <w:rFonts w:ascii="Gotham" w:hAnsi="Gotham" w:cs="Arial"/>
          <w:i/>
          <w:sz w:val="19"/>
          <w:szCs w:val="19"/>
        </w:rPr>
        <w:t>Proponer al Ayuntamiento las resoluciones y políticas que deban adoptarse para el mantenimiento de los servicios municipales cuya vigilancia les haya sido encomendada, y dar su opinión al Presidente Municipal acerca de los asuntos que correspondan a sus comisiones;</w:t>
      </w:r>
    </w:p>
    <w:p w14:paraId="2FD21C53" w14:textId="7744EC12" w:rsidR="00D03BCF" w:rsidRPr="00DE6005" w:rsidRDefault="008B58C6" w:rsidP="00D03BCF">
      <w:pPr>
        <w:jc w:val="both"/>
        <w:rPr>
          <w:rFonts w:ascii="Gotham" w:hAnsi="Gotham" w:cs="Arial"/>
          <w:sz w:val="20"/>
          <w:szCs w:val="20"/>
        </w:rPr>
      </w:pPr>
      <w:r>
        <w:rPr>
          <w:rFonts w:ascii="Gotham" w:hAnsi="Gotham" w:cs="Arial"/>
          <w:sz w:val="20"/>
          <w:szCs w:val="20"/>
        </w:rPr>
        <w:t xml:space="preserve">          </w:t>
      </w:r>
      <w:r w:rsidR="00D03BCF" w:rsidRPr="00DE6005">
        <w:rPr>
          <w:rFonts w:ascii="Gotham" w:hAnsi="Gotham" w:cs="Arial"/>
          <w:sz w:val="20"/>
          <w:szCs w:val="20"/>
        </w:rPr>
        <w:t xml:space="preserve">                                                                                                                                     </w:t>
      </w:r>
    </w:p>
    <w:p w14:paraId="2A955D6B" w14:textId="77777777" w:rsidR="00D03BCF" w:rsidRPr="00DE6005" w:rsidRDefault="00D03BCF" w:rsidP="00D03BCF">
      <w:pPr>
        <w:ind w:left="567" w:hanging="567"/>
        <w:jc w:val="both"/>
        <w:rPr>
          <w:rFonts w:ascii="Gotham" w:hAnsi="Gotham" w:cs="Arial"/>
          <w:sz w:val="20"/>
          <w:szCs w:val="20"/>
        </w:rPr>
      </w:pPr>
      <w:r w:rsidRPr="00DE6005">
        <w:rPr>
          <w:rFonts w:ascii="Gotham" w:hAnsi="Gotham" w:cs="Arial"/>
          <w:sz w:val="20"/>
          <w:szCs w:val="20"/>
        </w:rPr>
        <w:t xml:space="preserve">III.  </w:t>
      </w:r>
      <w:r>
        <w:rPr>
          <w:rFonts w:ascii="Gotham" w:hAnsi="Gotham" w:cs="Arial"/>
          <w:sz w:val="20"/>
          <w:szCs w:val="20"/>
        </w:rPr>
        <w:tab/>
      </w:r>
      <w:r w:rsidRPr="00DE6005">
        <w:rPr>
          <w:rFonts w:ascii="Gotham" w:hAnsi="Gotham" w:cs="Arial"/>
          <w:sz w:val="20"/>
          <w:szCs w:val="20"/>
        </w:rPr>
        <w:t>El Reglamento del Gobierno y la Administración Pública del Ayuntamiento Constitucional de Tonalá, Jalisco, establece lo siguiente;</w:t>
      </w:r>
    </w:p>
    <w:p w14:paraId="3F2D8D5D" w14:textId="77777777" w:rsidR="00D03BCF" w:rsidRPr="00DE6005" w:rsidRDefault="00D03BCF" w:rsidP="00D03BCF">
      <w:pPr>
        <w:jc w:val="both"/>
        <w:rPr>
          <w:rFonts w:ascii="Gotham" w:hAnsi="Gotham" w:cs="Arial"/>
          <w:sz w:val="20"/>
          <w:szCs w:val="20"/>
        </w:rPr>
      </w:pPr>
    </w:p>
    <w:p w14:paraId="51950B2A" w14:textId="77777777" w:rsidR="00D03BCF" w:rsidRPr="00C315EA" w:rsidRDefault="00D03BCF" w:rsidP="00D03BCF">
      <w:pPr>
        <w:spacing w:after="120"/>
        <w:ind w:left="851" w:right="283"/>
        <w:jc w:val="both"/>
        <w:rPr>
          <w:rFonts w:ascii="Gotham" w:hAnsi="Gotham" w:cs="Arial"/>
          <w:i/>
          <w:sz w:val="19"/>
          <w:szCs w:val="19"/>
        </w:rPr>
      </w:pPr>
      <w:r w:rsidRPr="00C315EA">
        <w:rPr>
          <w:rFonts w:ascii="Gotham" w:hAnsi="Gotham" w:cs="Arial"/>
          <w:i/>
          <w:sz w:val="19"/>
          <w:szCs w:val="19"/>
        </w:rPr>
        <w:t>… Artículo 53.- Además de lo establecido en la legislación y normatividad aplicable, son facultades y obligaciones del Ayuntamiento, las siguientes:</w:t>
      </w:r>
    </w:p>
    <w:p w14:paraId="5DDA370D" w14:textId="77777777" w:rsidR="00D03BCF" w:rsidRPr="00C315EA" w:rsidRDefault="00D03BCF" w:rsidP="00D03BCF">
      <w:pPr>
        <w:ind w:left="1276" w:right="283" w:hanging="425"/>
        <w:jc w:val="both"/>
        <w:rPr>
          <w:rFonts w:ascii="Gotham" w:hAnsi="Gotham" w:cs="Arial"/>
          <w:i/>
          <w:sz w:val="19"/>
          <w:szCs w:val="19"/>
        </w:rPr>
      </w:pPr>
      <w:r w:rsidRPr="00C315EA">
        <w:rPr>
          <w:rFonts w:ascii="Gotham" w:hAnsi="Gotham" w:cs="Arial"/>
          <w:i/>
          <w:sz w:val="19"/>
          <w:szCs w:val="19"/>
        </w:rPr>
        <w:t xml:space="preserve">XI. </w:t>
      </w:r>
      <w:r>
        <w:rPr>
          <w:rFonts w:ascii="Gotham" w:hAnsi="Gotham" w:cs="Arial"/>
          <w:i/>
          <w:sz w:val="19"/>
          <w:szCs w:val="19"/>
        </w:rPr>
        <w:tab/>
      </w:r>
      <w:r w:rsidRPr="00C315EA">
        <w:rPr>
          <w:rFonts w:ascii="Gotham" w:hAnsi="Gotham" w:cs="Arial"/>
          <w:i/>
          <w:sz w:val="19"/>
          <w:szCs w:val="19"/>
        </w:rPr>
        <w:t>Planear, construir y supervisar los cementerios, centros deportivos y centros culturales que sean necesarios, así como cuidar y conservar los existentes de acuerdo a su capacidad presupuestaria…</w:t>
      </w:r>
    </w:p>
    <w:p w14:paraId="177EE40A" w14:textId="77777777" w:rsidR="00D03BCF" w:rsidRPr="00C315EA" w:rsidRDefault="00D03BCF" w:rsidP="00D03BCF">
      <w:pPr>
        <w:ind w:left="851" w:right="283"/>
        <w:jc w:val="both"/>
        <w:rPr>
          <w:rFonts w:ascii="Gotham" w:hAnsi="Gotham" w:cs="Arial"/>
          <w:i/>
          <w:sz w:val="19"/>
          <w:szCs w:val="19"/>
        </w:rPr>
      </w:pPr>
    </w:p>
    <w:p w14:paraId="79FEFFD6" w14:textId="77777777" w:rsidR="00D03BCF" w:rsidRPr="00C315EA" w:rsidRDefault="00D03BCF" w:rsidP="00D03BCF">
      <w:pPr>
        <w:spacing w:after="120"/>
        <w:ind w:left="851" w:right="283"/>
        <w:jc w:val="both"/>
        <w:rPr>
          <w:rFonts w:ascii="Gotham" w:hAnsi="Gotham" w:cs="Arial"/>
          <w:i/>
          <w:sz w:val="19"/>
          <w:szCs w:val="19"/>
        </w:rPr>
      </w:pPr>
      <w:r w:rsidRPr="00C315EA">
        <w:rPr>
          <w:rFonts w:ascii="Gotham" w:hAnsi="Gotham" w:cs="Arial"/>
          <w:i/>
          <w:sz w:val="19"/>
          <w:szCs w:val="19"/>
        </w:rPr>
        <w:t>Artículo 56.- Tienen facultad para presentar iniciativas de ordenamientos municipales:</w:t>
      </w:r>
    </w:p>
    <w:p w14:paraId="46A9BB63" w14:textId="77777777" w:rsidR="00D03BCF" w:rsidRPr="00C315EA" w:rsidRDefault="00D03BCF" w:rsidP="00D03BCF">
      <w:pPr>
        <w:spacing w:after="120"/>
        <w:ind w:left="1276" w:right="283" w:hanging="425"/>
        <w:jc w:val="both"/>
        <w:rPr>
          <w:rFonts w:ascii="Gotham" w:hAnsi="Gotham" w:cs="Arial"/>
          <w:i/>
          <w:sz w:val="19"/>
          <w:szCs w:val="19"/>
        </w:rPr>
      </w:pPr>
      <w:r w:rsidRPr="00C315EA">
        <w:rPr>
          <w:rFonts w:ascii="Gotham" w:hAnsi="Gotham" w:cs="Arial"/>
          <w:i/>
          <w:sz w:val="19"/>
          <w:szCs w:val="19"/>
        </w:rPr>
        <w:t xml:space="preserve">I. </w:t>
      </w:r>
      <w:r>
        <w:rPr>
          <w:rFonts w:ascii="Gotham" w:hAnsi="Gotham" w:cs="Arial"/>
          <w:i/>
          <w:sz w:val="19"/>
          <w:szCs w:val="19"/>
        </w:rPr>
        <w:tab/>
      </w:r>
      <w:r w:rsidRPr="00C315EA">
        <w:rPr>
          <w:rFonts w:ascii="Gotham" w:hAnsi="Gotham" w:cs="Arial"/>
          <w:i/>
          <w:sz w:val="19"/>
          <w:szCs w:val="19"/>
        </w:rPr>
        <w:t>El Presidente Municipal;</w:t>
      </w:r>
    </w:p>
    <w:p w14:paraId="7886AE89" w14:textId="77777777" w:rsidR="00D03BCF" w:rsidRPr="00C315EA" w:rsidRDefault="00D03BCF" w:rsidP="00D03BCF">
      <w:pPr>
        <w:spacing w:after="120"/>
        <w:ind w:left="1276" w:right="283" w:hanging="425"/>
        <w:jc w:val="both"/>
        <w:rPr>
          <w:rFonts w:ascii="Gotham" w:hAnsi="Gotham" w:cs="Arial"/>
          <w:i/>
          <w:sz w:val="19"/>
          <w:szCs w:val="19"/>
        </w:rPr>
      </w:pPr>
      <w:r w:rsidRPr="00C315EA">
        <w:rPr>
          <w:rFonts w:ascii="Gotham" w:hAnsi="Gotham" w:cs="Arial"/>
          <w:i/>
          <w:sz w:val="19"/>
          <w:szCs w:val="19"/>
        </w:rPr>
        <w:t xml:space="preserve">II. </w:t>
      </w:r>
      <w:r>
        <w:rPr>
          <w:rFonts w:ascii="Gotham" w:hAnsi="Gotham" w:cs="Arial"/>
          <w:i/>
          <w:sz w:val="19"/>
          <w:szCs w:val="19"/>
        </w:rPr>
        <w:tab/>
      </w:r>
      <w:r w:rsidRPr="00C315EA">
        <w:rPr>
          <w:rFonts w:ascii="Gotham" w:hAnsi="Gotham" w:cs="Arial"/>
          <w:i/>
          <w:sz w:val="19"/>
          <w:szCs w:val="19"/>
        </w:rPr>
        <w:t>Los Regidores;</w:t>
      </w:r>
    </w:p>
    <w:p w14:paraId="61E2BB59" w14:textId="77777777" w:rsidR="00D03BCF" w:rsidRPr="00C315EA" w:rsidRDefault="00D03BCF" w:rsidP="00D03BCF">
      <w:pPr>
        <w:spacing w:after="120"/>
        <w:ind w:left="1276" w:right="283" w:hanging="425"/>
        <w:jc w:val="both"/>
        <w:rPr>
          <w:rFonts w:ascii="Gotham" w:hAnsi="Gotham" w:cs="Arial"/>
          <w:i/>
          <w:sz w:val="19"/>
          <w:szCs w:val="19"/>
        </w:rPr>
      </w:pPr>
      <w:r w:rsidRPr="00C315EA">
        <w:rPr>
          <w:rFonts w:ascii="Gotham" w:hAnsi="Gotham" w:cs="Arial"/>
          <w:i/>
          <w:sz w:val="19"/>
          <w:szCs w:val="19"/>
        </w:rPr>
        <w:t xml:space="preserve">III. </w:t>
      </w:r>
      <w:r>
        <w:rPr>
          <w:rFonts w:ascii="Gotham" w:hAnsi="Gotham" w:cs="Arial"/>
          <w:i/>
          <w:sz w:val="19"/>
          <w:szCs w:val="19"/>
        </w:rPr>
        <w:tab/>
      </w:r>
      <w:r w:rsidRPr="00C315EA">
        <w:rPr>
          <w:rFonts w:ascii="Gotham" w:hAnsi="Gotham" w:cs="Arial"/>
          <w:i/>
          <w:sz w:val="19"/>
          <w:szCs w:val="19"/>
        </w:rPr>
        <w:t>El Síndico Municipal;</w:t>
      </w:r>
    </w:p>
    <w:p w14:paraId="523A2FA8" w14:textId="77777777" w:rsidR="00D03BCF" w:rsidRPr="00C315EA" w:rsidRDefault="00D03BCF" w:rsidP="00D03BCF">
      <w:pPr>
        <w:spacing w:after="120"/>
        <w:ind w:left="1276" w:right="283" w:hanging="425"/>
        <w:jc w:val="both"/>
        <w:rPr>
          <w:rFonts w:ascii="Gotham" w:hAnsi="Gotham" w:cs="Arial"/>
          <w:i/>
          <w:sz w:val="19"/>
          <w:szCs w:val="19"/>
        </w:rPr>
      </w:pPr>
      <w:r w:rsidRPr="00C315EA">
        <w:rPr>
          <w:rFonts w:ascii="Gotham" w:hAnsi="Gotham" w:cs="Arial"/>
          <w:i/>
          <w:sz w:val="19"/>
          <w:szCs w:val="19"/>
        </w:rPr>
        <w:t xml:space="preserve">IV. </w:t>
      </w:r>
      <w:r>
        <w:rPr>
          <w:rFonts w:ascii="Gotham" w:hAnsi="Gotham" w:cs="Arial"/>
          <w:i/>
          <w:sz w:val="19"/>
          <w:szCs w:val="19"/>
        </w:rPr>
        <w:tab/>
      </w:r>
      <w:r w:rsidRPr="00C315EA">
        <w:rPr>
          <w:rFonts w:ascii="Gotham" w:hAnsi="Gotham" w:cs="Arial"/>
          <w:i/>
          <w:sz w:val="19"/>
          <w:szCs w:val="19"/>
        </w:rPr>
        <w:t>Las Comisiones del Ayuntamiento; y</w:t>
      </w:r>
    </w:p>
    <w:p w14:paraId="1D431035" w14:textId="77777777" w:rsidR="00D03BCF" w:rsidRPr="00C315EA" w:rsidRDefault="00D03BCF" w:rsidP="00D03BCF">
      <w:pPr>
        <w:ind w:left="1276" w:right="283" w:hanging="425"/>
        <w:jc w:val="both"/>
        <w:rPr>
          <w:rFonts w:ascii="Gotham" w:hAnsi="Gotham" w:cs="Arial"/>
          <w:i/>
          <w:sz w:val="19"/>
          <w:szCs w:val="19"/>
        </w:rPr>
      </w:pPr>
      <w:r w:rsidRPr="00C315EA">
        <w:rPr>
          <w:rFonts w:ascii="Gotham" w:hAnsi="Gotham" w:cs="Arial"/>
          <w:i/>
          <w:sz w:val="19"/>
          <w:szCs w:val="19"/>
        </w:rPr>
        <w:t xml:space="preserve">V. </w:t>
      </w:r>
      <w:r>
        <w:rPr>
          <w:rFonts w:ascii="Gotham" w:hAnsi="Gotham" w:cs="Arial"/>
          <w:i/>
          <w:sz w:val="19"/>
          <w:szCs w:val="19"/>
        </w:rPr>
        <w:tab/>
      </w:r>
      <w:r w:rsidRPr="00C315EA">
        <w:rPr>
          <w:rFonts w:ascii="Gotham" w:hAnsi="Gotham" w:cs="Arial"/>
          <w:i/>
          <w:sz w:val="19"/>
          <w:szCs w:val="19"/>
        </w:rPr>
        <w:t>Los demás que establezca la legislación y normatividad aplicable.</w:t>
      </w:r>
    </w:p>
    <w:p w14:paraId="30D1825E" w14:textId="77777777" w:rsidR="00D03BCF" w:rsidRPr="00C315EA" w:rsidRDefault="00D03BCF" w:rsidP="00D03BCF">
      <w:pPr>
        <w:ind w:left="851" w:right="283"/>
        <w:jc w:val="both"/>
        <w:rPr>
          <w:rFonts w:ascii="Gotham" w:hAnsi="Gotham" w:cs="Arial"/>
          <w:i/>
          <w:sz w:val="19"/>
          <w:szCs w:val="19"/>
        </w:rPr>
      </w:pPr>
    </w:p>
    <w:p w14:paraId="70832411" w14:textId="77777777" w:rsidR="00D03BCF" w:rsidRPr="00C315EA" w:rsidRDefault="00D03BCF" w:rsidP="00D03BCF">
      <w:pPr>
        <w:spacing w:after="120"/>
        <w:ind w:left="851" w:right="283"/>
        <w:jc w:val="both"/>
        <w:rPr>
          <w:rFonts w:ascii="Gotham" w:hAnsi="Gotham" w:cs="Arial"/>
          <w:i/>
          <w:sz w:val="19"/>
          <w:szCs w:val="19"/>
        </w:rPr>
      </w:pPr>
      <w:r w:rsidRPr="00C315EA">
        <w:rPr>
          <w:rFonts w:ascii="Gotham" w:hAnsi="Gotham" w:cs="Arial"/>
          <w:i/>
          <w:sz w:val="19"/>
          <w:szCs w:val="19"/>
        </w:rPr>
        <w:t xml:space="preserve">Artículo 71.- El Ayuntamiento de Tonalá, para el estudio, dictamen, vigilancia y atención de los diversos asuntos que les corresponda conocer, debe funcionar mediante Comisiones, estas pueden ser permanentes o transitorias, con desempeño colegiado, y bajo ninguna circunstancia pueden tener facultades ejecutivas. </w:t>
      </w:r>
    </w:p>
    <w:p w14:paraId="720B8ACC" w14:textId="77777777" w:rsidR="00D03BCF" w:rsidRPr="00C315EA" w:rsidRDefault="00D03BCF" w:rsidP="00D03BCF">
      <w:pPr>
        <w:spacing w:after="120"/>
        <w:ind w:left="851" w:right="283"/>
        <w:jc w:val="both"/>
        <w:rPr>
          <w:rFonts w:ascii="Gotham" w:hAnsi="Gotham" w:cs="Arial"/>
          <w:i/>
          <w:sz w:val="19"/>
          <w:szCs w:val="19"/>
        </w:rPr>
      </w:pPr>
      <w:r w:rsidRPr="00C315EA">
        <w:rPr>
          <w:rFonts w:ascii="Gotham" w:hAnsi="Gotham" w:cs="Arial"/>
          <w:i/>
          <w:sz w:val="19"/>
          <w:szCs w:val="19"/>
        </w:rPr>
        <w:t>En su primera sesión del ayuntamiento a propuesta del Presidente Municipal se designa de entre sus miembros a quienes deban integrar las comisiones edilicias permanentes de conformidad a lo establecido en el presente reglamento. En la integración de las Comisiones se buscará que el número que presida cada uno de los integrantes de las fracciones partidistas o fracciones independientes de regidores corresponda al porcentaje de representación que ostentan en el Ayuntamiento.</w:t>
      </w:r>
    </w:p>
    <w:p w14:paraId="3FD8A03B" w14:textId="77777777" w:rsidR="00D03BCF" w:rsidRPr="00C315EA" w:rsidRDefault="00D03BCF" w:rsidP="00D03BCF">
      <w:pPr>
        <w:spacing w:after="120"/>
        <w:ind w:left="851" w:right="283"/>
        <w:jc w:val="both"/>
        <w:rPr>
          <w:rFonts w:ascii="Gotham" w:hAnsi="Gotham" w:cs="Arial"/>
          <w:i/>
          <w:sz w:val="19"/>
          <w:szCs w:val="19"/>
        </w:rPr>
      </w:pPr>
      <w:r w:rsidRPr="00C315EA">
        <w:rPr>
          <w:rFonts w:ascii="Gotham" w:hAnsi="Gotham" w:cs="Arial"/>
          <w:i/>
          <w:sz w:val="19"/>
          <w:szCs w:val="19"/>
        </w:rPr>
        <w:t xml:space="preserve">Las Comisiones establecidas pueden ser modificadas en su número y composición, en cualquier momento por acuerdo de la mayoría de los miembros del Ayuntamiento, sin contravenir lo establecido en el párrafo anterior. </w:t>
      </w:r>
    </w:p>
    <w:p w14:paraId="7487D577" w14:textId="77777777" w:rsidR="00D03BCF" w:rsidRPr="00C315EA" w:rsidRDefault="00D03BCF" w:rsidP="00D03BCF">
      <w:pPr>
        <w:ind w:left="851" w:right="283"/>
        <w:jc w:val="both"/>
        <w:rPr>
          <w:rFonts w:ascii="Gotham" w:hAnsi="Gotham" w:cs="Arial"/>
          <w:i/>
          <w:sz w:val="19"/>
          <w:szCs w:val="19"/>
        </w:rPr>
      </w:pPr>
      <w:r w:rsidRPr="00C315EA">
        <w:rPr>
          <w:rFonts w:ascii="Gotham" w:hAnsi="Gotham" w:cs="Arial"/>
          <w:i/>
          <w:sz w:val="19"/>
          <w:szCs w:val="19"/>
        </w:rPr>
        <w:t xml:space="preserve">El Presidente Municipal tiene en todo tiempo la facultad de solicitar a las Comisiones la realización de algunas tareas específicas en beneficio del municipio. Dicha solicitud debe hacerla por escrito, el cual les será otorgado a través del Secretario General del Ayuntamiento. </w:t>
      </w:r>
    </w:p>
    <w:p w14:paraId="1A1534DD" w14:textId="77777777" w:rsidR="00D03BCF" w:rsidRPr="00C315EA" w:rsidRDefault="00D03BCF" w:rsidP="00D03BCF">
      <w:pPr>
        <w:ind w:left="851" w:right="283"/>
        <w:jc w:val="both"/>
        <w:rPr>
          <w:rFonts w:ascii="Gotham" w:hAnsi="Gotham" w:cs="Arial"/>
          <w:i/>
          <w:sz w:val="19"/>
          <w:szCs w:val="19"/>
        </w:rPr>
      </w:pPr>
    </w:p>
    <w:p w14:paraId="3A99B4DD" w14:textId="5BE802A2" w:rsidR="00D03BCF" w:rsidRPr="00C315EA" w:rsidRDefault="00D03BCF" w:rsidP="00D03BCF">
      <w:pPr>
        <w:spacing w:after="120"/>
        <w:ind w:left="851" w:right="283"/>
        <w:jc w:val="both"/>
        <w:rPr>
          <w:rFonts w:ascii="Gotham" w:hAnsi="Gotham" w:cs="Arial"/>
          <w:i/>
          <w:sz w:val="19"/>
          <w:szCs w:val="19"/>
        </w:rPr>
      </w:pPr>
      <w:r w:rsidRPr="00C315EA">
        <w:rPr>
          <w:rFonts w:ascii="Gotham" w:hAnsi="Gotham" w:cs="Arial"/>
          <w:i/>
          <w:sz w:val="19"/>
          <w:szCs w:val="19"/>
        </w:rPr>
        <w:t>…Artículo</w:t>
      </w:r>
      <w:r w:rsidR="008B58C6">
        <w:rPr>
          <w:rFonts w:ascii="Gotham" w:hAnsi="Gotham" w:cs="Arial"/>
          <w:i/>
          <w:sz w:val="19"/>
          <w:szCs w:val="19"/>
        </w:rPr>
        <w:t xml:space="preserve"> </w:t>
      </w:r>
      <w:r w:rsidRPr="00C315EA">
        <w:rPr>
          <w:rFonts w:ascii="Gotham" w:hAnsi="Gotham" w:cs="Arial"/>
          <w:i/>
          <w:sz w:val="19"/>
          <w:szCs w:val="19"/>
        </w:rPr>
        <w:t xml:space="preserve">93.- Las comisiones edilicias tienen las siguientes atribuciones: </w:t>
      </w:r>
    </w:p>
    <w:p w14:paraId="35BC4D11" w14:textId="77777777" w:rsidR="00D03BCF" w:rsidRPr="00C315EA" w:rsidRDefault="00D03BCF" w:rsidP="00D03BCF">
      <w:pPr>
        <w:spacing w:after="120"/>
        <w:ind w:left="1276" w:right="283" w:hanging="425"/>
        <w:jc w:val="both"/>
        <w:rPr>
          <w:rFonts w:ascii="Gotham" w:hAnsi="Gotham" w:cs="Arial"/>
          <w:i/>
          <w:sz w:val="19"/>
          <w:szCs w:val="19"/>
        </w:rPr>
      </w:pPr>
      <w:r w:rsidRPr="00C315EA">
        <w:rPr>
          <w:rFonts w:ascii="Gotham" w:hAnsi="Gotham" w:cs="Arial"/>
          <w:i/>
          <w:sz w:val="19"/>
          <w:szCs w:val="19"/>
        </w:rPr>
        <w:t xml:space="preserve">I. </w:t>
      </w:r>
      <w:r>
        <w:rPr>
          <w:rFonts w:ascii="Gotham" w:hAnsi="Gotham" w:cs="Arial"/>
          <w:i/>
          <w:sz w:val="19"/>
          <w:szCs w:val="19"/>
        </w:rPr>
        <w:tab/>
      </w:r>
      <w:r w:rsidRPr="00C315EA">
        <w:rPr>
          <w:rFonts w:ascii="Gotham" w:hAnsi="Gotham" w:cs="Arial"/>
          <w:i/>
          <w:sz w:val="19"/>
          <w:szCs w:val="19"/>
        </w:rPr>
        <w:t xml:space="preserve">Recibir, estudiar, analizar, discutir y dictaminar los asuntos turnados por el ayuntamiento; </w:t>
      </w:r>
    </w:p>
    <w:p w14:paraId="13E5434B" w14:textId="77777777" w:rsidR="00D03BCF" w:rsidRPr="00C315EA" w:rsidRDefault="00D03BCF" w:rsidP="00D03BCF">
      <w:pPr>
        <w:ind w:left="1276" w:right="283" w:hanging="425"/>
        <w:jc w:val="both"/>
        <w:rPr>
          <w:rFonts w:ascii="Gotham" w:hAnsi="Gotham" w:cs="Arial"/>
          <w:i/>
          <w:sz w:val="19"/>
          <w:szCs w:val="19"/>
        </w:rPr>
      </w:pPr>
      <w:r w:rsidRPr="00C315EA">
        <w:rPr>
          <w:rFonts w:ascii="Gotham" w:hAnsi="Gotham" w:cs="Arial"/>
          <w:i/>
          <w:sz w:val="19"/>
          <w:szCs w:val="19"/>
        </w:rPr>
        <w:t xml:space="preserve">II. </w:t>
      </w:r>
      <w:r>
        <w:rPr>
          <w:rFonts w:ascii="Gotham" w:hAnsi="Gotham" w:cs="Arial"/>
          <w:i/>
          <w:sz w:val="19"/>
          <w:szCs w:val="19"/>
        </w:rPr>
        <w:tab/>
      </w:r>
      <w:r w:rsidRPr="00C315EA">
        <w:rPr>
          <w:rFonts w:ascii="Gotham" w:hAnsi="Gotham" w:cs="Arial"/>
          <w:i/>
          <w:sz w:val="19"/>
          <w:szCs w:val="19"/>
        </w:rPr>
        <w:t>Presentar al ayuntamiento los dictámenes e informes, resultados de sus trabajos e investigaciones y demás documentos relativos a los asuntos que les son turnados;...</w:t>
      </w:r>
    </w:p>
    <w:p w14:paraId="5D535DF9" w14:textId="77777777" w:rsidR="00D03BCF" w:rsidRPr="00C315EA" w:rsidRDefault="00D03BCF" w:rsidP="00D03BCF">
      <w:pPr>
        <w:ind w:left="851" w:right="283"/>
        <w:jc w:val="both"/>
        <w:rPr>
          <w:rFonts w:ascii="Gotham" w:hAnsi="Gotham" w:cs="Arial"/>
          <w:i/>
          <w:sz w:val="19"/>
          <w:szCs w:val="19"/>
        </w:rPr>
      </w:pPr>
    </w:p>
    <w:p w14:paraId="62490F78" w14:textId="77777777" w:rsidR="00D03BCF" w:rsidRPr="00C315EA" w:rsidRDefault="00D03BCF" w:rsidP="00D03BCF">
      <w:pPr>
        <w:spacing w:after="120"/>
        <w:ind w:left="851" w:right="283"/>
        <w:jc w:val="both"/>
        <w:rPr>
          <w:rFonts w:ascii="Gotham" w:hAnsi="Gotham" w:cs="Arial"/>
          <w:i/>
          <w:sz w:val="19"/>
          <w:szCs w:val="19"/>
        </w:rPr>
      </w:pPr>
      <w:r w:rsidRPr="00C315EA">
        <w:rPr>
          <w:rFonts w:ascii="Gotham" w:hAnsi="Gotham" w:cs="Arial"/>
          <w:i/>
          <w:sz w:val="19"/>
          <w:szCs w:val="19"/>
        </w:rPr>
        <w:t>…Artículo 106.- Son atribuciones de la Comisión Edilicia de Planeación para el Desarrollo Urbano, Rural y Habitación Popular:</w:t>
      </w:r>
    </w:p>
    <w:p w14:paraId="27E34BA8" w14:textId="77777777" w:rsidR="00D03BCF" w:rsidRPr="00C315EA" w:rsidRDefault="00D03BCF" w:rsidP="00D03BCF">
      <w:pPr>
        <w:ind w:left="1276" w:right="283" w:hanging="425"/>
        <w:jc w:val="both"/>
        <w:rPr>
          <w:rFonts w:ascii="Gotham" w:hAnsi="Gotham" w:cs="Arial"/>
          <w:i/>
          <w:sz w:val="19"/>
          <w:szCs w:val="19"/>
        </w:rPr>
      </w:pPr>
      <w:r w:rsidRPr="00C315EA">
        <w:rPr>
          <w:rFonts w:ascii="Gotham" w:hAnsi="Gotham" w:cs="Arial"/>
          <w:i/>
          <w:sz w:val="19"/>
          <w:szCs w:val="19"/>
        </w:rPr>
        <w:t xml:space="preserve">VI. </w:t>
      </w:r>
      <w:r>
        <w:rPr>
          <w:rFonts w:ascii="Gotham" w:hAnsi="Gotham" w:cs="Arial"/>
          <w:i/>
          <w:sz w:val="19"/>
          <w:szCs w:val="19"/>
        </w:rPr>
        <w:tab/>
      </w:r>
      <w:r w:rsidRPr="00C315EA">
        <w:rPr>
          <w:rFonts w:ascii="Gotham" w:hAnsi="Gotham" w:cs="Arial"/>
          <w:i/>
          <w:sz w:val="19"/>
          <w:szCs w:val="19"/>
        </w:rPr>
        <w:t>Proponer, analizar, estudiar y dictaminar las iniciativas tendientes a rescatar, mejorar, desarrollar o renovar la situación del centro histórico, ocupándose, de manera enunciativa y no limitativa del rescate de los siguientes rubros: plazas públicas, monumentos, calles, mobiliario urbano, parques, jardines y fuentes, así como de los barrios tradicionales de nuestra ciudad;</w:t>
      </w:r>
    </w:p>
    <w:p w14:paraId="55DA366F" w14:textId="77777777" w:rsidR="00D03BCF" w:rsidRPr="00DE6005" w:rsidRDefault="00D03BCF" w:rsidP="00D03BCF">
      <w:pPr>
        <w:jc w:val="both"/>
        <w:rPr>
          <w:rFonts w:ascii="Gotham" w:hAnsi="Gotham" w:cs="Arial"/>
          <w:sz w:val="20"/>
          <w:szCs w:val="20"/>
        </w:rPr>
      </w:pPr>
    </w:p>
    <w:p w14:paraId="2F672853" w14:textId="77777777" w:rsidR="00D03BCF" w:rsidRPr="00DE6005" w:rsidRDefault="00D03BCF" w:rsidP="00D03BCF">
      <w:pPr>
        <w:ind w:left="567" w:hanging="567"/>
        <w:jc w:val="both"/>
        <w:rPr>
          <w:rFonts w:ascii="Gotham" w:hAnsi="Gotham" w:cs="Arial"/>
          <w:sz w:val="20"/>
          <w:szCs w:val="20"/>
        </w:rPr>
      </w:pPr>
      <w:r w:rsidRPr="00DE6005">
        <w:rPr>
          <w:rFonts w:ascii="Gotham" w:hAnsi="Gotham" w:cs="Arial"/>
          <w:sz w:val="20"/>
          <w:szCs w:val="20"/>
        </w:rPr>
        <w:t>IV</w:t>
      </w:r>
      <w:r>
        <w:rPr>
          <w:rFonts w:ascii="Gotham" w:hAnsi="Gotham" w:cs="Arial"/>
          <w:sz w:val="20"/>
          <w:szCs w:val="20"/>
        </w:rPr>
        <w:t>.</w:t>
      </w:r>
      <w:r w:rsidRPr="00DE6005">
        <w:rPr>
          <w:rFonts w:ascii="Gotham" w:hAnsi="Gotham" w:cs="Arial"/>
          <w:sz w:val="20"/>
          <w:szCs w:val="20"/>
        </w:rPr>
        <w:t xml:space="preserve">- </w:t>
      </w:r>
      <w:r>
        <w:rPr>
          <w:rFonts w:ascii="Gotham" w:hAnsi="Gotham" w:cs="Arial"/>
          <w:sz w:val="20"/>
          <w:szCs w:val="20"/>
        </w:rPr>
        <w:tab/>
      </w:r>
      <w:r w:rsidRPr="00DE6005">
        <w:rPr>
          <w:rFonts w:ascii="Gotham" w:hAnsi="Gotham" w:cs="Arial"/>
          <w:sz w:val="20"/>
          <w:szCs w:val="20"/>
        </w:rPr>
        <w:t xml:space="preserve">Así mismo el </w:t>
      </w:r>
      <w:r>
        <w:rPr>
          <w:rFonts w:ascii="Gotham" w:hAnsi="Gotham" w:cs="Arial"/>
          <w:sz w:val="20"/>
          <w:szCs w:val="20"/>
        </w:rPr>
        <w:t>Reglamento para el Funcionamiento Interno de Sesiones del Ayuntamiento Constitucional de Tonalá, Jalisco</w:t>
      </w:r>
      <w:r w:rsidRPr="00DE6005">
        <w:rPr>
          <w:rFonts w:ascii="Gotham" w:hAnsi="Gotham" w:cs="Arial"/>
          <w:sz w:val="20"/>
          <w:szCs w:val="20"/>
        </w:rPr>
        <w:t xml:space="preserve">, establece lo siguiente; </w:t>
      </w:r>
    </w:p>
    <w:p w14:paraId="2382D67D" w14:textId="77777777" w:rsidR="00D03BCF" w:rsidRPr="00DE6005" w:rsidRDefault="00D03BCF" w:rsidP="00D03BCF">
      <w:pPr>
        <w:jc w:val="both"/>
        <w:rPr>
          <w:rFonts w:ascii="Gotham" w:hAnsi="Gotham" w:cs="Arial"/>
          <w:sz w:val="20"/>
          <w:szCs w:val="20"/>
        </w:rPr>
      </w:pPr>
    </w:p>
    <w:p w14:paraId="6D6B472F" w14:textId="77777777" w:rsidR="00D03BCF" w:rsidRPr="00233BFC" w:rsidRDefault="00D03BCF" w:rsidP="00D03BCF">
      <w:pPr>
        <w:ind w:left="851" w:right="283"/>
        <w:jc w:val="both"/>
        <w:rPr>
          <w:rFonts w:ascii="Gotham" w:hAnsi="Gotham" w:cs="Arial"/>
          <w:i/>
          <w:sz w:val="19"/>
          <w:szCs w:val="19"/>
        </w:rPr>
      </w:pPr>
      <w:r w:rsidRPr="00233BFC">
        <w:rPr>
          <w:rFonts w:ascii="Gotham" w:hAnsi="Gotham" w:cs="Arial"/>
          <w:i/>
          <w:sz w:val="19"/>
          <w:szCs w:val="19"/>
        </w:rPr>
        <w:t>Artículo 1. El presente reglamento tiene su fundamento en el artículo 115 de la Constitución Política de los Estados Unidos Mexicanos; 77, fracción II, de la Constitución Política del Estado de Jalisco; 29, 37, fracción II; 40, fracción II; 41, 42, 44, 50 de la Ley del Gobierno y la Administración Pública Municipal del Estado de Jalisco; 76, 49, fracción II, y 51, fracción II, del Reglamento del Gobierno y la Administración Pública del Ayuntamiento Constitucional de Tonalá, Jalisco.</w:t>
      </w:r>
    </w:p>
    <w:p w14:paraId="4796C4BE" w14:textId="77777777" w:rsidR="00D03BCF" w:rsidRPr="00233BFC" w:rsidRDefault="00D03BCF" w:rsidP="00D03BCF">
      <w:pPr>
        <w:ind w:left="851" w:right="283"/>
        <w:jc w:val="both"/>
        <w:rPr>
          <w:rFonts w:ascii="Gotham" w:hAnsi="Gotham" w:cs="Arial"/>
          <w:i/>
          <w:sz w:val="19"/>
          <w:szCs w:val="19"/>
        </w:rPr>
      </w:pPr>
    </w:p>
    <w:p w14:paraId="7E0691CC" w14:textId="77777777" w:rsidR="00D03BCF" w:rsidRPr="00233BFC" w:rsidRDefault="00D03BCF" w:rsidP="00D03BCF">
      <w:pPr>
        <w:spacing w:after="120"/>
        <w:ind w:left="851" w:right="283"/>
        <w:jc w:val="both"/>
        <w:rPr>
          <w:rFonts w:ascii="Gotham" w:hAnsi="Gotham" w:cs="Arial"/>
          <w:i/>
          <w:sz w:val="19"/>
          <w:szCs w:val="19"/>
        </w:rPr>
      </w:pPr>
      <w:r w:rsidRPr="00233BFC">
        <w:rPr>
          <w:rFonts w:ascii="Gotham" w:hAnsi="Gotham" w:cs="Arial"/>
          <w:i/>
          <w:sz w:val="19"/>
          <w:szCs w:val="19"/>
        </w:rPr>
        <w:t>…Artículo 10. En las sesiones de Ayuntamiento, corresponde de forma general a sus integrantes el cumplimiento de los siguientes puntos:</w:t>
      </w:r>
    </w:p>
    <w:p w14:paraId="5D144B13" w14:textId="77777777" w:rsidR="00D03BCF" w:rsidRPr="00233BFC" w:rsidRDefault="00D03BCF" w:rsidP="00D03BCF">
      <w:pPr>
        <w:ind w:left="1276" w:right="283" w:hanging="425"/>
        <w:jc w:val="both"/>
        <w:rPr>
          <w:rFonts w:ascii="Gotham" w:hAnsi="Gotham" w:cs="Arial"/>
          <w:i/>
          <w:sz w:val="19"/>
          <w:szCs w:val="19"/>
        </w:rPr>
      </w:pPr>
      <w:r w:rsidRPr="00233BFC">
        <w:rPr>
          <w:rFonts w:ascii="Gotham" w:hAnsi="Gotham" w:cs="Arial"/>
          <w:i/>
          <w:sz w:val="19"/>
          <w:szCs w:val="19"/>
        </w:rPr>
        <w:t xml:space="preserve">V. </w:t>
      </w:r>
      <w:r>
        <w:rPr>
          <w:rFonts w:ascii="Gotham" w:hAnsi="Gotham" w:cs="Arial"/>
          <w:i/>
          <w:sz w:val="19"/>
          <w:szCs w:val="19"/>
        </w:rPr>
        <w:tab/>
      </w:r>
      <w:r w:rsidRPr="00233BFC">
        <w:rPr>
          <w:rFonts w:ascii="Gotham" w:hAnsi="Gotham" w:cs="Arial"/>
          <w:i/>
          <w:sz w:val="19"/>
          <w:szCs w:val="19"/>
        </w:rPr>
        <w:t>Presentar los dictámenes de las comisiones que presidan, así como iniciativas, en los términos de la Ley y de la reglamentación municipal;…</w:t>
      </w:r>
    </w:p>
    <w:p w14:paraId="6E90FD6D" w14:textId="77777777" w:rsidR="00D03BCF" w:rsidRPr="00233BFC" w:rsidRDefault="00D03BCF" w:rsidP="00D03BCF">
      <w:pPr>
        <w:ind w:left="851" w:right="283"/>
        <w:jc w:val="both"/>
        <w:rPr>
          <w:rFonts w:ascii="Gotham" w:hAnsi="Gotham" w:cs="Arial"/>
          <w:i/>
          <w:sz w:val="19"/>
          <w:szCs w:val="19"/>
        </w:rPr>
      </w:pPr>
    </w:p>
    <w:p w14:paraId="4B574385" w14:textId="77777777" w:rsidR="00D03BCF" w:rsidRPr="00233BFC" w:rsidRDefault="00D03BCF" w:rsidP="00D03BCF">
      <w:pPr>
        <w:ind w:left="851" w:right="283"/>
        <w:jc w:val="both"/>
        <w:rPr>
          <w:rFonts w:ascii="Gotham" w:hAnsi="Gotham" w:cs="Arial"/>
          <w:i/>
          <w:sz w:val="19"/>
          <w:szCs w:val="19"/>
        </w:rPr>
      </w:pPr>
      <w:r w:rsidRPr="00233BFC">
        <w:rPr>
          <w:rFonts w:ascii="Gotham" w:hAnsi="Gotham" w:cs="Arial"/>
          <w:i/>
          <w:sz w:val="19"/>
          <w:szCs w:val="19"/>
        </w:rPr>
        <w:t>Artículo 42. El Ayuntamiento, para el estudio, vigilancia y atención de los diversos asuntos que le corresponde conocer, funcionará mediante Comisiones.</w:t>
      </w:r>
    </w:p>
    <w:p w14:paraId="6DC62825" w14:textId="77777777" w:rsidR="00D03BCF" w:rsidRPr="00233BFC" w:rsidRDefault="00D03BCF" w:rsidP="00D03BCF">
      <w:pPr>
        <w:ind w:left="851" w:right="283"/>
        <w:jc w:val="both"/>
        <w:rPr>
          <w:rFonts w:ascii="Gotham" w:hAnsi="Gotham" w:cs="Arial"/>
          <w:i/>
          <w:sz w:val="19"/>
          <w:szCs w:val="19"/>
        </w:rPr>
      </w:pPr>
    </w:p>
    <w:p w14:paraId="65FF03AF" w14:textId="77777777" w:rsidR="00D03BCF" w:rsidRPr="00233BFC" w:rsidRDefault="00D03BCF" w:rsidP="00D03BCF">
      <w:pPr>
        <w:ind w:left="851" w:right="283"/>
        <w:jc w:val="both"/>
        <w:rPr>
          <w:rFonts w:ascii="Gotham" w:hAnsi="Gotham" w:cs="Arial"/>
          <w:i/>
          <w:sz w:val="19"/>
          <w:szCs w:val="19"/>
        </w:rPr>
      </w:pPr>
      <w:r w:rsidRPr="00233BFC">
        <w:rPr>
          <w:rFonts w:ascii="Gotham" w:hAnsi="Gotham" w:cs="Arial"/>
          <w:i/>
          <w:sz w:val="19"/>
          <w:szCs w:val="19"/>
        </w:rPr>
        <w:t xml:space="preserve">Artículo 43. La Comisión es el órgano colegiado del Ayuntamiento encargado de conocer, vigilar, analizar y dictaminar todos aquellos asuntos de interés general y de carácter público y el trámite de los asuntos que le sean turnados de acuerdo a su competencia. </w:t>
      </w:r>
    </w:p>
    <w:p w14:paraId="033D2E50" w14:textId="77777777" w:rsidR="00D03BCF" w:rsidRPr="00233BFC" w:rsidRDefault="00D03BCF" w:rsidP="00D03BCF">
      <w:pPr>
        <w:ind w:left="851" w:right="283"/>
        <w:jc w:val="both"/>
        <w:rPr>
          <w:rFonts w:ascii="Gotham" w:hAnsi="Gotham" w:cs="Arial"/>
          <w:i/>
          <w:sz w:val="19"/>
          <w:szCs w:val="19"/>
        </w:rPr>
      </w:pPr>
    </w:p>
    <w:p w14:paraId="5D266F74" w14:textId="77777777" w:rsidR="00D03BCF" w:rsidRPr="00233BFC" w:rsidRDefault="00D03BCF" w:rsidP="00D03BCF">
      <w:pPr>
        <w:ind w:left="851" w:right="283"/>
        <w:jc w:val="both"/>
        <w:rPr>
          <w:rFonts w:ascii="Gotham" w:hAnsi="Gotham" w:cs="Arial"/>
          <w:i/>
          <w:sz w:val="19"/>
          <w:szCs w:val="19"/>
        </w:rPr>
      </w:pPr>
      <w:r w:rsidRPr="00233BFC">
        <w:rPr>
          <w:rFonts w:ascii="Gotham" w:hAnsi="Gotham" w:cs="Arial"/>
          <w:i/>
          <w:sz w:val="19"/>
          <w:szCs w:val="19"/>
        </w:rPr>
        <w:t>Artículo 44. En la primera sesión de Ayuntamiento se deberá aprobar la integración de las Comisiones Permanentes, las cuales se integran a propuesta del Presidente. Lo mismo se observará en el caso de Comisiones Transitorias que por su trascendencia debieran continuar con los trabajos que motivaron su creación.</w:t>
      </w:r>
    </w:p>
    <w:p w14:paraId="268E9E6B" w14:textId="77777777" w:rsidR="00D03BCF" w:rsidRPr="00DE6005" w:rsidRDefault="00D03BCF" w:rsidP="00D03BCF">
      <w:pPr>
        <w:jc w:val="both"/>
        <w:rPr>
          <w:rFonts w:ascii="Gotham" w:hAnsi="Gotham" w:cs="Arial"/>
          <w:sz w:val="20"/>
          <w:szCs w:val="20"/>
        </w:rPr>
      </w:pPr>
    </w:p>
    <w:p w14:paraId="48604138" w14:textId="77777777" w:rsidR="00D03BCF" w:rsidRPr="00DE6005" w:rsidRDefault="00D03BCF" w:rsidP="00D03BCF">
      <w:pPr>
        <w:jc w:val="both"/>
        <w:rPr>
          <w:rFonts w:ascii="Gotham" w:hAnsi="Gotham" w:cs="Arial"/>
          <w:sz w:val="20"/>
          <w:szCs w:val="20"/>
        </w:rPr>
      </w:pPr>
      <w:r w:rsidRPr="00DE6005">
        <w:rPr>
          <w:rFonts w:ascii="Gotham" w:hAnsi="Gotham" w:cs="Arial"/>
          <w:sz w:val="20"/>
          <w:szCs w:val="20"/>
        </w:rPr>
        <w:t>En atención a los antecedentes y fundamentos, los comisionados creemos procedente y necesario señalar la siguiente;</w:t>
      </w:r>
    </w:p>
    <w:p w14:paraId="2FB2CCB9" w14:textId="77777777" w:rsidR="00D03BCF" w:rsidRPr="00DE6005" w:rsidRDefault="00D03BCF" w:rsidP="00D03BCF">
      <w:pPr>
        <w:jc w:val="both"/>
        <w:rPr>
          <w:rFonts w:ascii="Gotham" w:hAnsi="Gotham" w:cs="Arial"/>
          <w:sz w:val="20"/>
          <w:szCs w:val="20"/>
        </w:rPr>
      </w:pPr>
    </w:p>
    <w:p w14:paraId="7964A4B4" w14:textId="77777777" w:rsidR="00D03BCF" w:rsidRPr="00DE6005" w:rsidRDefault="00D03BCF" w:rsidP="00D03BCF">
      <w:pPr>
        <w:jc w:val="center"/>
        <w:rPr>
          <w:rFonts w:ascii="Gotham" w:hAnsi="Gotham" w:cs="Arial"/>
          <w:sz w:val="20"/>
          <w:szCs w:val="20"/>
        </w:rPr>
      </w:pPr>
      <w:r>
        <w:rPr>
          <w:rFonts w:ascii="Gotham" w:hAnsi="Gotham" w:cs="Arial"/>
          <w:sz w:val="20"/>
          <w:szCs w:val="20"/>
        </w:rPr>
        <w:t>EXPOSICIÓN DE MOTIVOS</w:t>
      </w:r>
    </w:p>
    <w:p w14:paraId="250F82E1" w14:textId="77777777" w:rsidR="00D03BCF" w:rsidRPr="00DE6005" w:rsidRDefault="00D03BCF" w:rsidP="00D03BCF">
      <w:pPr>
        <w:jc w:val="both"/>
        <w:rPr>
          <w:rFonts w:ascii="Gotham" w:hAnsi="Gotham" w:cs="Arial"/>
          <w:sz w:val="20"/>
          <w:szCs w:val="20"/>
        </w:rPr>
      </w:pPr>
      <w:r w:rsidRPr="00DE6005">
        <w:rPr>
          <w:rFonts w:ascii="Gotham" w:hAnsi="Gotham" w:cs="Arial"/>
          <w:sz w:val="20"/>
          <w:szCs w:val="20"/>
        </w:rPr>
        <w:t xml:space="preserve"> </w:t>
      </w:r>
    </w:p>
    <w:p w14:paraId="5F1CC462" w14:textId="77777777" w:rsidR="00D03BCF" w:rsidRPr="00907673" w:rsidRDefault="00D03BCF" w:rsidP="002A310B">
      <w:pPr>
        <w:pStyle w:val="Prrafodelista"/>
        <w:numPr>
          <w:ilvl w:val="0"/>
          <w:numId w:val="139"/>
        </w:numPr>
        <w:pBdr>
          <w:top w:val="nil"/>
          <w:left w:val="nil"/>
          <w:bottom w:val="nil"/>
          <w:right w:val="nil"/>
          <w:between w:val="nil"/>
        </w:pBdr>
        <w:ind w:left="567" w:hanging="567"/>
        <w:contextualSpacing w:val="0"/>
        <w:jc w:val="both"/>
        <w:rPr>
          <w:rFonts w:ascii="Gotham" w:hAnsi="Gotham" w:cs="Arial"/>
          <w:sz w:val="20"/>
          <w:szCs w:val="20"/>
        </w:rPr>
      </w:pPr>
      <w:r w:rsidRPr="00907673">
        <w:rPr>
          <w:rFonts w:ascii="Gotham" w:hAnsi="Gotham" w:cs="Arial"/>
          <w:sz w:val="20"/>
          <w:szCs w:val="20"/>
        </w:rPr>
        <w:t>La Regidora Laura Liliana Olea Frías del Ayuntamiento Constitucional de Tonalá, expuso en la iniciativa de origen, lo siguiente: El artículo 15 Constitucional</w:t>
      </w:r>
      <w:r>
        <w:rPr>
          <w:rFonts w:ascii="Gotham" w:hAnsi="Gotham" w:cs="Arial"/>
          <w:sz w:val="20"/>
          <w:szCs w:val="20"/>
        </w:rPr>
        <w:t>,</w:t>
      </w:r>
      <w:r w:rsidRPr="00907673">
        <w:rPr>
          <w:rFonts w:ascii="Gotham" w:hAnsi="Gotham" w:cs="Arial"/>
          <w:sz w:val="20"/>
          <w:szCs w:val="20"/>
        </w:rPr>
        <w:t xml:space="preserve"> en su fracción V</w:t>
      </w:r>
      <w:r>
        <w:rPr>
          <w:rFonts w:ascii="Gotham" w:hAnsi="Gotham" w:cs="Arial"/>
          <w:sz w:val="20"/>
          <w:szCs w:val="20"/>
        </w:rPr>
        <w:t>,</w:t>
      </w:r>
      <w:r w:rsidRPr="00907673">
        <w:rPr>
          <w:rFonts w:ascii="Gotham" w:hAnsi="Gotham" w:cs="Arial"/>
          <w:sz w:val="20"/>
          <w:szCs w:val="20"/>
        </w:rPr>
        <w:t xml:space="preserve"> establece:</w:t>
      </w:r>
    </w:p>
    <w:p w14:paraId="6DA6CADA" w14:textId="77777777" w:rsidR="00D03BCF" w:rsidRPr="00907673" w:rsidRDefault="00D03BCF" w:rsidP="00D03BCF">
      <w:pPr>
        <w:pStyle w:val="Prrafodelista"/>
        <w:pBdr>
          <w:top w:val="nil"/>
          <w:left w:val="nil"/>
          <w:bottom w:val="nil"/>
          <w:right w:val="nil"/>
          <w:between w:val="nil"/>
        </w:pBdr>
        <w:ind w:left="0"/>
        <w:contextualSpacing w:val="0"/>
        <w:jc w:val="both"/>
        <w:rPr>
          <w:rFonts w:ascii="Gotham" w:hAnsi="Gotham"/>
          <w:bCs/>
          <w:color w:val="000000" w:themeColor="text1"/>
          <w:spacing w:val="20"/>
          <w:sz w:val="20"/>
          <w:szCs w:val="20"/>
        </w:rPr>
      </w:pPr>
    </w:p>
    <w:p w14:paraId="32C0F293" w14:textId="77777777" w:rsidR="00D03BCF" w:rsidRPr="00907673" w:rsidRDefault="00D03BCF" w:rsidP="00D03BCF">
      <w:pPr>
        <w:spacing w:after="120"/>
        <w:ind w:left="1276" w:right="283" w:hanging="425"/>
        <w:jc w:val="both"/>
        <w:rPr>
          <w:rFonts w:ascii="Gotham" w:hAnsi="Gotham" w:cs="Arial"/>
          <w:i/>
          <w:sz w:val="19"/>
          <w:szCs w:val="19"/>
        </w:rPr>
      </w:pPr>
      <w:r w:rsidRPr="00907673">
        <w:rPr>
          <w:rFonts w:ascii="Gotham" w:hAnsi="Gotham" w:cs="Arial"/>
          <w:i/>
          <w:sz w:val="19"/>
          <w:szCs w:val="19"/>
        </w:rPr>
        <w:t xml:space="preserve">V. </w:t>
      </w:r>
      <w:r>
        <w:rPr>
          <w:rFonts w:ascii="Gotham" w:hAnsi="Gotham" w:cs="Arial"/>
          <w:i/>
          <w:sz w:val="19"/>
          <w:szCs w:val="19"/>
        </w:rPr>
        <w:tab/>
      </w:r>
      <w:r w:rsidRPr="00907673">
        <w:rPr>
          <w:rFonts w:ascii="Gotham" w:hAnsi="Gotham" w:cs="Arial"/>
          <w:i/>
          <w:sz w:val="19"/>
          <w:szCs w:val="19"/>
        </w:rPr>
        <w:t>Los Municipios, en los términos de las leyes federales y Estatales relativas, estarán facultados para:</w:t>
      </w:r>
    </w:p>
    <w:p w14:paraId="2F26C21A" w14:textId="77777777" w:rsidR="00D03BCF" w:rsidRPr="00907673" w:rsidRDefault="00D03BCF" w:rsidP="00D03BCF">
      <w:pPr>
        <w:spacing w:after="120"/>
        <w:ind w:left="1701" w:right="283" w:hanging="425"/>
        <w:jc w:val="both"/>
        <w:rPr>
          <w:rFonts w:ascii="Gotham" w:hAnsi="Gotham" w:cs="Arial"/>
          <w:i/>
          <w:sz w:val="19"/>
          <w:szCs w:val="19"/>
        </w:rPr>
      </w:pPr>
      <w:r w:rsidRPr="00907673">
        <w:rPr>
          <w:rFonts w:ascii="Gotham" w:hAnsi="Gotham" w:cs="Arial"/>
          <w:i/>
          <w:sz w:val="19"/>
          <w:szCs w:val="19"/>
        </w:rPr>
        <w:t xml:space="preserve">a) </w:t>
      </w:r>
      <w:r>
        <w:rPr>
          <w:rFonts w:ascii="Gotham" w:hAnsi="Gotham" w:cs="Arial"/>
          <w:i/>
          <w:sz w:val="19"/>
          <w:szCs w:val="19"/>
        </w:rPr>
        <w:tab/>
      </w:r>
      <w:r w:rsidRPr="00907673">
        <w:rPr>
          <w:rFonts w:ascii="Gotham" w:hAnsi="Gotham" w:cs="Arial"/>
          <w:i/>
          <w:sz w:val="19"/>
          <w:szCs w:val="19"/>
        </w:rPr>
        <w:t>Formular, aprobar y administrar la zonificación y planes de desarrollo urbano municipal, así como los planes en materia de movilidad y seguridad vial;</w:t>
      </w:r>
    </w:p>
    <w:p w14:paraId="7CF12AF8" w14:textId="77777777" w:rsidR="00D03BCF" w:rsidRPr="00907673" w:rsidRDefault="00D03BCF" w:rsidP="00D03BCF">
      <w:pPr>
        <w:spacing w:after="120"/>
        <w:ind w:left="1701" w:right="283" w:hanging="425"/>
        <w:jc w:val="both"/>
        <w:rPr>
          <w:rFonts w:ascii="Gotham" w:hAnsi="Gotham" w:cs="Arial"/>
          <w:i/>
          <w:sz w:val="19"/>
          <w:szCs w:val="19"/>
        </w:rPr>
      </w:pPr>
      <w:r w:rsidRPr="00907673">
        <w:rPr>
          <w:rFonts w:ascii="Gotham" w:hAnsi="Gotham" w:cs="Arial"/>
          <w:i/>
          <w:sz w:val="19"/>
          <w:szCs w:val="19"/>
        </w:rPr>
        <w:t xml:space="preserve">b) </w:t>
      </w:r>
      <w:r>
        <w:rPr>
          <w:rFonts w:ascii="Gotham" w:hAnsi="Gotham" w:cs="Arial"/>
          <w:i/>
          <w:sz w:val="19"/>
          <w:szCs w:val="19"/>
        </w:rPr>
        <w:tab/>
      </w:r>
      <w:r w:rsidRPr="00907673">
        <w:rPr>
          <w:rFonts w:ascii="Gotham" w:hAnsi="Gotham" w:cs="Arial"/>
          <w:i/>
          <w:sz w:val="19"/>
          <w:szCs w:val="19"/>
        </w:rPr>
        <w:t>Participar en la creación y administración de sus reservas territoriales;</w:t>
      </w:r>
    </w:p>
    <w:p w14:paraId="4B0A6FE4" w14:textId="77777777" w:rsidR="00D03BCF" w:rsidRPr="00907673" w:rsidRDefault="00D03BCF" w:rsidP="00D03BCF">
      <w:pPr>
        <w:spacing w:after="120"/>
        <w:ind w:left="1701" w:right="283" w:hanging="425"/>
        <w:jc w:val="both"/>
        <w:rPr>
          <w:rFonts w:ascii="Gotham" w:hAnsi="Gotham" w:cs="Arial"/>
          <w:i/>
          <w:sz w:val="19"/>
          <w:szCs w:val="19"/>
        </w:rPr>
      </w:pPr>
      <w:r w:rsidRPr="00907673">
        <w:rPr>
          <w:rFonts w:ascii="Gotham" w:hAnsi="Gotham" w:cs="Arial"/>
          <w:i/>
          <w:sz w:val="19"/>
          <w:szCs w:val="19"/>
        </w:rPr>
        <w:lastRenderedPageBreak/>
        <w:t xml:space="preserve">c) </w:t>
      </w:r>
      <w:r>
        <w:rPr>
          <w:rFonts w:ascii="Gotham" w:hAnsi="Gotham" w:cs="Arial"/>
          <w:i/>
          <w:sz w:val="19"/>
          <w:szCs w:val="19"/>
        </w:rPr>
        <w:tab/>
      </w:r>
      <w:r w:rsidRPr="00907673">
        <w:rPr>
          <w:rFonts w:ascii="Gotham" w:hAnsi="Gotham" w:cs="Arial"/>
          <w:i/>
          <w:sz w:val="19"/>
          <w:szCs w:val="19"/>
        </w:rPr>
        <w:t xml:space="preserve">Participar en la formulación de planes de desarrollo regional, los cuales deberán estar en concordancia con los planes generales de la materia. Cuando la Federación o los Estados elaboren proyectos de desarrollo regional deberán asegurar la participación de los municipios; </w:t>
      </w:r>
    </w:p>
    <w:p w14:paraId="6A736B25" w14:textId="77777777" w:rsidR="00D03BCF" w:rsidRPr="00907673" w:rsidRDefault="00D03BCF" w:rsidP="00D03BCF">
      <w:pPr>
        <w:spacing w:after="120"/>
        <w:ind w:left="1701" w:right="283" w:hanging="425"/>
        <w:jc w:val="both"/>
        <w:rPr>
          <w:rFonts w:ascii="Gotham" w:hAnsi="Gotham" w:cs="Arial"/>
          <w:i/>
          <w:sz w:val="19"/>
          <w:szCs w:val="19"/>
        </w:rPr>
      </w:pPr>
      <w:r w:rsidRPr="00907673">
        <w:rPr>
          <w:rFonts w:ascii="Gotham" w:hAnsi="Gotham" w:cs="Arial"/>
          <w:i/>
          <w:sz w:val="19"/>
          <w:szCs w:val="19"/>
        </w:rPr>
        <w:t xml:space="preserve">d) </w:t>
      </w:r>
      <w:r>
        <w:rPr>
          <w:rFonts w:ascii="Gotham" w:hAnsi="Gotham" w:cs="Arial"/>
          <w:i/>
          <w:sz w:val="19"/>
          <w:szCs w:val="19"/>
        </w:rPr>
        <w:tab/>
      </w:r>
      <w:r w:rsidRPr="00907673">
        <w:rPr>
          <w:rFonts w:ascii="Gotham" w:hAnsi="Gotham" w:cs="Arial"/>
          <w:i/>
          <w:sz w:val="19"/>
          <w:szCs w:val="19"/>
        </w:rPr>
        <w:t>Autorizar, controlar y vigilar la utilización del suelo, en el ámbito de su competencia, en sus jurisdicciones territoriales;</w:t>
      </w:r>
    </w:p>
    <w:p w14:paraId="68E26B2B" w14:textId="77777777" w:rsidR="00D03BCF" w:rsidRPr="00907673" w:rsidRDefault="00D03BCF" w:rsidP="00D03BCF">
      <w:pPr>
        <w:spacing w:after="120"/>
        <w:ind w:left="1701" w:right="283" w:hanging="425"/>
        <w:jc w:val="both"/>
        <w:rPr>
          <w:rFonts w:ascii="Gotham" w:hAnsi="Gotham" w:cs="Arial"/>
          <w:i/>
          <w:sz w:val="19"/>
          <w:szCs w:val="19"/>
        </w:rPr>
      </w:pPr>
      <w:r w:rsidRPr="00907673">
        <w:rPr>
          <w:rFonts w:ascii="Gotham" w:hAnsi="Gotham" w:cs="Arial"/>
          <w:i/>
          <w:sz w:val="19"/>
          <w:szCs w:val="19"/>
        </w:rPr>
        <w:t xml:space="preserve">e) </w:t>
      </w:r>
      <w:r>
        <w:rPr>
          <w:rFonts w:ascii="Gotham" w:hAnsi="Gotham" w:cs="Arial"/>
          <w:i/>
          <w:sz w:val="19"/>
          <w:szCs w:val="19"/>
        </w:rPr>
        <w:tab/>
      </w:r>
      <w:r w:rsidRPr="00907673">
        <w:rPr>
          <w:rFonts w:ascii="Gotham" w:hAnsi="Gotham" w:cs="Arial"/>
          <w:i/>
          <w:sz w:val="19"/>
          <w:szCs w:val="19"/>
        </w:rPr>
        <w:t>Intervenir en la regularización de la tenencia de la tierra urbana;</w:t>
      </w:r>
    </w:p>
    <w:p w14:paraId="51362CB5" w14:textId="77777777" w:rsidR="00D03BCF" w:rsidRPr="00907673" w:rsidRDefault="00D03BCF" w:rsidP="00D03BCF">
      <w:pPr>
        <w:spacing w:after="120"/>
        <w:ind w:left="1701" w:right="283" w:hanging="425"/>
        <w:jc w:val="both"/>
        <w:rPr>
          <w:rFonts w:ascii="Gotham" w:hAnsi="Gotham" w:cs="Arial"/>
          <w:i/>
          <w:sz w:val="19"/>
          <w:szCs w:val="19"/>
        </w:rPr>
      </w:pPr>
      <w:r w:rsidRPr="00907673">
        <w:rPr>
          <w:rFonts w:ascii="Gotham" w:hAnsi="Gotham" w:cs="Arial"/>
          <w:i/>
          <w:sz w:val="19"/>
          <w:szCs w:val="19"/>
        </w:rPr>
        <w:t xml:space="preserve">f) </w:t>
      </w:r>
      <w:r>
        <w:rPr>
          <w:rFonts w:ascii="Gotham" w:hAnsi="Gotham" w:cs="Arial"/>
          <w:i/>
          <w:sz w:val="19"/>
          <w:szCs w:val="19"/>
        </w:rPr>
        <w:tab/>
      </w:r>
      <w:r w:rsidRPr="00907673">
        <w:rPr>
          <w:rFonts w:ascii="Gotham" w:hAnsi="Gotham" w:cs="Arial"/>
          <w:i/>
          <w:sz w:val="19"/>
          <w:szCs w:val="19"/>
        </w:rPr>
        <w:t>Otorgar licencias y permisos para construcciones;</w:t>
      </w:r>
    </w:p>
    <w:p w14:paraId="265DFEA9" w14:textId="77777777" w:rsidR="00D03BCF" w:rsidRPr="00907673" w:rsidRDefault="00D03BCF" w:rsidP="00D03BCF">
      <w:pPr>
        <w:spacing w:after="120"/>
        <w:ind w:left="1701" w:right="283" w:hanging="425"/>
        <w:jc w:val="both"/>
        <w:rPr>
          <w:rFonts w:ascii="Gotham" w:hAnsi="Gotham" w:cs="Arial"/>
          <w:i/>
          <w:sz w:val="19"/>
          <w:szCs w:val="19"/>
        </w:rPr>
      </w:pPr>
      <w:r w:rsidRPr="00907673">
        <w:rPr>
          <w:rFonts w:ascii="Gotham" w:hAnsi="Gotham" w:cs="Arial"/>
          <w:i/>
          <w:sz w:val="19"/>
          <w:szCs w:val="19"/>
        </w:rPr>
        <w:t xml:space="preserve">g) </w:t>
      </w:r>
      <w:r>
        <w:rPr>
          <w:rFonts w:ascii="Gotham" w:hAnsi="Gotham" w:cs="Arial"/>
          <w:i/>
          <w:sz w:val="19"/>
          <w:szCs w:val="19"/>
        </w:rPr>
        <w:tab/>
      </w:r>
      <w:r w:rsidRPr="00907673">
        <w:rPr>
          <w:rFonts w:ascii="Gotham" w:hAnsi="Gotham" w:cs="Arial"/>
          <w:i/>
          <w:sz w:val="19"/>
          <w:szCs w:val="19"/>
        </w:rPr>
        <w:t>Participar en la creación y administración de zonas de reservas ecológicas y en la elaboración y aplicación de programas de ordenamiento en esta materia;</w:t>
      </w:r>
    </w:p>
    <w:p w14:paraId="7EFF6A3D" w14:textId="77777777" w:rsidR="00D03BCF" w:rsidRPr="00907673" w:rsidRDefault="00D03BCF" w:rsidP="00D03BCF">
      <w:pPr>
        <w:spacing w:after="120"/>
        <w:ind w:left="1701" w:right="283" w:hanging="425"/>
        <w:jc w:val="both"/>
        <w:rPr>
          <w:rFonts w:ascii="Gotham" w:hAnsi="Gotham" w:cs="Arial"/>
          <w:i/>
          <w:sz w:val="19"/>
          <w:szCs w:val="19"/>
        </w:rPr>
      </w:pPr>
      <w:r w:rsidRPr="00907673">
        <w:rPr>
          <w:rFonts w:ascii="Gotham" w:hAnsi="Gotham" w:cs="Arial"/>
          <w:i/>
          <w:sz w:val="19"/>
          <w:szCs w:val="19"/>
        </w:rPr>
        <w:t xml:space="preserve">h) </w:t>
      </w:r>
      <w:r>
        <w:rPr>
          <w:rFonts w:ascii="Gotham" w:hAnsi="Gotham" w:cs="Arial"/>
          <w:i/>
          <w:sz w:val="19"/>
          <w:szCs w:val="19"/>
        </w:rPr>
        <w:tab/>
      </w:r>
      <w:r w:rsidRPr="00907673">
        <w:rPr>
          <w:rFonts w:ascii="Gotham" w:hAnsi="Gotham" w:cs="Arial"/>
          <w:i/>
          <w:sz w:val="19"/>
          <w:szCs w:val="19"/>
        </w:rPr>
        <w:t>Intervenir en la formulación y aplicación de programas de transporte público de pasajeros cuando aquellos afecten su ámbito territorial; e</w:t>
      </w:r>
    </w:p>
    <w:p w14:paraId="279BA5FD" w14:textId="77777777" w:rsidR="00D03BCF" w:rsidRPr="00907673" w:rsidRDefault="00D03BCF" w:rsidP="00D03BCF">
      <w:pPr>
        <w:spacing w:after="120"/>
        <w:ind w:left="1701" w:right="283" w:hanging="425"/>
        <w:jc w:val="both"/>
        <w:rPr>
          <w:rFonts w:ascii="Gotham" w:hAnsi="Gotham" w:cs="Arial"/>
          <w:i/>
          <w:sz w:val="19"/>
          <w:szCs w:val="19"/>
        </w:rPr>
      </w:pPr>
      <w:r w:rsidRPr="00907673">
        <w:rPr>
          <w:rFonts w:ascii="Gotham" w:hAnsi="Gotham" w:cs="Arial"/>
          <w:i/>
          <w:sz w:val="19"/>
          <w:szCs w:val="19"/>
        </w:rPr>
        <w:t xml:space="preserve">i) </w:t>
      </w:r>
      <w:r>
        <w:rPr>
          <w:rFonts w:ascii="Gotham" w:hAnsi="Gotham" w:cs="Arial"/>
          <w:i/>
          <w:sz w:val="19"/>
          <w:szCs w:val="19"/>
        </w:rPr>
        <w:tab/>
      </w:r>
      <w:r w:rsidRPr="00907673">
        <w:rPr>
          <w:rFonts w:ascii="Gotham" w:hAnsi="Gotham" w:cs="Arial"/>
          <w:i/>
          <w:sz w:val="19"/>
          <w:szCs w:val="19"/>
        </w:rPr>
        <w:t>Celebrar convenios para la administración y custodia de las zonas federales.</w:t>
      </w:r>
    </w:p>
    <w:p w14:paraId="193BB042" w14:textId="77777777" w:rsidR="00D03BCF" w:rsidRPr="00907673" w:rsidRDefault="00D03BCF" w:rsidP="00D03BCF">
      <w:pPr>
        <w:spacing w:after="120"/>
        <w:ind w:left="851" w:right="283"/>
        <w:jc w:val="both"/>
        <w:rPr>
          <w:rFonts w:ascii="Gotham" w:hAnsi="Gotham" w:cs="Arial"/>
          <w:i/>
          <w:sz w:val="19"/>
          <w:szCs w:val="19"/>
        </w:rPr>
      </w:pPr>
      <w:r w:rsidRPr="00907673">
        <w:rPr>
          <w:rFonts w:ascii="Gotham" w:hAnsi="Gotham" w:cs="Arial"/>
          <w:i/>
          <w:sz w:val="19"/>
          <w:szCs w:val="19"/>
        </w:rPr>
        <w:t>En lo conducente y de conformidad a los fines señalados en el párrafo tercero del artículo 27 de esta Constitución, expedirán los reglamentos y disposiciones administrativas que fueren necesarios.</w:t>
      </w:r>
    </w:p>
    <w:p w14:paraId="21E5832F" w14:textId="77777777" w:rsidR="00D03BCF" w:rsidRPr="00907673" w:rsidRDefault="00D03BCF" w:rsidP="00D03BCF">
      <w:pPr>
        <w:ind w:left="851" w:right="283"/>
        <w:jc w:val="both"/>
        <w:rPr>
          <w:rFonts w:ascii="Gotham" w:hAnsi="Gotham" w:cs="Arial"/>
          <w:i/>
          <w:sz w:val="19"/>
          <w:szCs w:val="19"/>
        </w:rPr>
      </w:pPr>
      <w:r w:rsidRPr="00907673">
        <w:rPr>
          <w:rFonts w:ascii="Gotham" w:hAnsi="Gotham" w:cs="Arial"/>
          <w:i/>
          <w:sz w:val="19"/>
          <w:szCs w:val="19"/>
        </w:rPr>
        <w:t>Los bienes inmuebles de la Federación ubicados en los Municipios estarán exclusivamente bajo la jurisdicción de los poderes federales, sin perjuicio de los convenios que puedan celebrar en términos del inciso i) de esta fracción;</w:t>
      </w:r>
    </w:p>
    <w:p w14:paraId="7CE6662E" w14:textId="77777777" w:rsidR="00D03BCF" w:rsidRPr="00907673" w:rsidRDefault="00D03BCF" w:rsidP="00D03BCF">
      <w:pPr>
        <w:pStyle w:val="Prrafodelista"/>
        <w:pBdr>
          <w:top w:val="nil"/>
          <w:left w:val="nil"/>
          <w:bottom w:val="nil"/>
          <w:right w:val="nil"/>
          <w:between w:val="nil"/>
        </w:pBdr>
        <w:ind w:left="0"/>
        <w:contextualSpacing w:val="0"/>
        <w:jc w:val="both"/>
        <w:rPr>
          <w:rFonts w:ascii="Gotham" w:hAnsi="Gotham"/>
          <w:bCs/>
          <w:color w:val="000000" w:themeColor="text1"/>
          <w:spacing w:val="20"/>
          <w:sz w:val="20"/>
          <w:szCs w:val="20"/>
        </w:rPr>
      </w:pPr>
    </w:p>
    <w:p w14:paraId="2DEAF730" w14:textId="77777777" w:rsidR="00D03BCF" w:rsidRPr="00322589" w:rsidRDefault="00D03BCF" w:rsidP="002A310B">
      <w:pPr>
        <w:pStyle w:val="Prrafodelista"/>
        <w:numPr>
          <w:ilvl w:val="0"/>
          <w:numId w:val="139"/>
        </w:numPr>
        <w:pBdr>
          <w:top w:val="nil"/>
          <w:left w:val="nil"/>
          <w:bottom w:val="nil"/>
          <w:right w:val="nil"/>
          <w:between w:val="nil"/>
        </w:pBdr>
        <w:ind w:left="567" w:hanging="567"/>
        <w:contextualSpacing w:val="0"/>
        <w:jc w:val="both"/>
        <w:rPr>
          <w:rFonts w:ascii="Gotham" w:hAnsi="Gotham" w:cs="Arial"/>
          <w:sz w:val="20"/>
          <w:szCs w:val="20"/>
        </w:rPr>
      </w:pPr>
      <w:r w:rsidRPr="00322589">
        <w:rPr>
          <w:rFonts w:ascii="Gotham" w:hAnsi="Gotham" w:cs="Arial"/>
          <w:sz w:val="20"/>
          <w:szCs w:val="20"/>
        </w:rPr>
        <w:t xml:space="preserve">Así mismo, la Constitución Política del Estado de Jalisco, nos indica en su artículo 80 primer párrafo lo siguiente: </w:t>
      </w:r>
    </w:p>
    <w:p w14:paraId="2A19A54F" w14:textId="77777777" w:rsidR="00D03BCF" w:rsidRDefault="00D03BCF" w:rsidP="00D03BCF">
      <w:pPr>
        <w:pStyle w:val="Prrafodelista"/>
        <w:pBdr>
          <w:top w:val="nil"/>
          <w:left w:val="nil"/>
          <w:bottom w:val="nil"/>
          <w:right w:val="nil"/>
          <w:between w:val="nil"/>
        </w:pBdr>
        <w:ind w:left="0"/>
        <w:contextualSpacing w:val="0"/>
        <w:jc w:val="both"/>
        <w:rPr>
          <w:rFonts w:ascii="Gotham" w:hAnsi="Gotham"/>
          <w:bCs/>
          <w:color w:val="000000" w:themeColor="text1"/>
          <w:sz w:val="20"/>
          <w:szCs w:val="20"/>
        </w:rPr>
      </w:pPr>
    </w:p>
    <w:p w14:paraId="34E79C5F" w14:textId="77777777" w:rsidR="00D03BCF" w:rsidRPr="00322589" w:rsidRDefault="00D03BCF" w:rsidP="00D03BCF">
      <w:pPr>
        <w:spacing w:after="120"/>
        <w:ind w:left="851" w:right="283"/>
        <w:jc w:val="both"/>
        <w:rPr>
          <w:rFonts w:ascii="Gotham" w:hAnsi="Gotham" w:cs="Arial"/>
          <w:i/>
          <w:sz w:val="19"/>
          <w:szCs w:val="19"/>
        </w:rPr>
      </w:pPr>
      <w:r w:rsidRPr="00322589">
        <w:rPr>
          <w:rFonts w:ascii="Gotham" w:hAnsi="Gotham" w:cs="Arial"/>
          <w:i/>
          <w:sz w:val="19"/>
          <w:szCs w:val="19"/>
        </w:rPr>
        <w:t>Artículo 80.- Los municipios a través de sus ayuntamientos, en los términos de las leyes federales y estatales relativas, estarán facultados para:</w:t>
      </w:r>
    </w:p>
    <w:p w14:paraId="3466A5BB" w14:textId="77777777" w:rsidR="00D03BCF" w:rsidRPr="00322589" w:rsidRDefault="00D03BCF" w:rsidP="002A310B">
      <w:pPr>
        <w:pStyle w:val="Prrafodelista"/>
        <w:numPr>
          <w:ilvl w:val="0"/>
          <w:numId w:val="140"/>
        </w:numPr>
        <w:pBdr>
          <w:top w:val="nil"/>
          <w:left w:val="nil"/>
          <w:bottom w:val="nil"/>
          <w:right w:val="nil"/>
          <w:between w:val="nil"/>
        </w:pBdr>
        <w:spacing w:after="120"/>
        <w:ind w:left="1276" w:hanging="425"/>
        <w:contextualSpacing w:val="0"/>
        <w:jc w:val="both"/>
        <w:rPr>
          <w:rFonts w:ascii="Gotham" w:hAnsi="Gotham"/>
          <w:bCs/>
          <w:i/>
          <w:color w:val="000000" w:themeColor="text1"/>
          <w:sz w:val="19"/>
          <w:szCs w:val="19"/>
        </w:rPr>
      </w:pPr>
      <w:r w:rsidRPr="00322589">
        <w:rPr>
          <w:rFonts w:ascii="Gotham" w:hAnsi="Gotham"/>
          <w:bCs/>
          <w:i/>
          <w:color w:val="000000" w:themeColor="text1"/>
          <w:sz w:val="19"/>
          <w:szCs w:val="19"/>
        </w:rPr>
        <w:t>Formular, aprobar y administrar la zonificación y planes de desarrollo urbano municipal;</w:t>
      </w:r>
    </w:p>
    <w:p w14:paraId="60F0B9C5" w14:textId="77777777" w:rsidR="00D03BCF" w:rsidRPr="00322589" w:rsidRDefault="00D03BCF" w:rsidP="002A310B">
      <w:pPr>
        <w:pStyle w:val="Prrafodelista"/>
        <w:numPr>
          <w:ilvl w:val="0"/>
          <w:numId w:val="140"/>
        </w:numPr>
        <w:pBdr>
          <w:top w:val="nil"/>
          <w:left w:val="nil"/>
          <w:bottom w:val="nil"/>
          <w:right w:val="nil"/>
          <w:between w:val="nil"/>
        </w:pBdr>
        <w:spacing w:after="120"/>
        <w:ind w:left="1276" w:hanging="425"/>
        <w:contextualSpacing w:val="0"/>
        <w:jc w:val="both"/>
        <w:rPr>
          <w:rFonts w:ascii="Gotham" w:hAnsi="Gotham"/>
          <w:bCs/>
          <w:i/>
          <w:color w:val="000000" w:themeColor="text1"/>
          <w:sz w:val="19"/>
          <w:szCs w:val="19"/>
        </w:rPr>
      </w:pPr>
      <w:r w:rsidRPr="00322589">
        <w:rPr>
          <w:rFonts w:ascii="Gotham" w:hAnsi="Gotham"/>
          <w:bCs/>
          <w:i/>
          <w:color w:val="000000" w:themeColor="text1"/>
          <w:sz w:val="19"/>
          <w:szCs w:val="19"/>
        </w:rPr>
        <w:t>Participar en la creación y administración de sus reservas territoriales;</w:t>
      </w:r>
    </w:p>
    <w:p w14:paraId="0E13954F" w14:textId="77777777" w:rsidR="00D03BCF" w:rsidRPr="00322589" w:rsidRDefault="00D03BCF" w:rsidP="002A310B">
      <w:pPr>
        <w:pStyle w:val="Prrafodelista"/>
        <w:numPr>
          <w:ilvl w:val="0"/>
          <w:numId w:val="140"/>
        </w:numPr>
        <w:pBdr>
          <w:top w:val="nil"/>
          <w:left w:val="nil"/>
          <w:bottom w:val="nil"/>
          <w:right w:val="nil"/>
          <w:between w:val="nil"/>
        </w:pBdr>
        <w:spacing w:after="120"/>
        <w:ind w:left="1276" w:hanging="425"/>
        <w:contextualSpacing w:val="0"/>
        <w:jc w:val="both"/>
        <w:rPr>
          <w:rFonts w:ascii="Gotham" w:hAnsi="Gotham"/>
          <w:bCs/>
          <w:i/>
          <w:color w:val="000000" w:themeColor="text1"/>
          <w:sz w:val="19"/>
          <w:szCs w:val="19"/>
        </w:rPr>
      </w:pPr>
      <w:r w:rsidRPr="00322589">
        <w:rPr>
          <w:rFonts w:ascii="Gotham" w:hAnsi="Gotham"/>
          <w:bCs/>
          <w:i/>
          <w:color w:val="000000" w:themeColor="text1"/>
          <w:sz w:val="19"/>
          <w:szCs w:val="19"/>
        </w:rPr>
        <w:t>Autorizar, controlar y vigilar la utilización del suelo en sus jurisdicciones territoriales</w:t>
      </w:r>
    </w:p>
    <w:p w14:paraId="2053A9E7" w14:textId="77777777" w:rsidR="00D03BCF" w:rsidRPr="00322589" w:rsidRDefault="00D03BCF" w:rsidP="002A310B">
      <w:pPr>
        <w:pStyle w:val="Prrafodelista"/>
        <w:numPr>
          <w:ilvl w:val="0"/>
          <w:numId w:val="140"/>
        </w:numPr>
        <w:pBdr>
          <w:top w:val="nil"/>
          <w:left w:val="nil"/>
          <w:bottom w:val="nil"/>
          <w:right w:val="nil"/>
          <w:between w:val="nil"/>
        </w:pBdr>
        <w:spacing w:after="120"/>
        <w:ind w:left="1276" w:hanging="425"/>
        <w:contextualSpacing w:val="0"/>
        <w:jc w:val="both"/>
        <w:rPr>
          <w:rFonts w:ascii="Gotham" w:hAnsi="Gotham"/>
          <w:bCs/>
          <w:i/>
          <w:color w:val="000000" w:themeColor="text1"/>
          <w:sz w:val="19"/>
          <w:szCs w:val="19"/>
        </w:rPr>
      </w:pPr>
      <w:r w:rsidRPr="00322589">
        <w:rPr>
          <w:rFonts w:ascii="Gotham" w:hAnsi="Gotham"/>
          <w:bCs/>
          <w:i/>
          <w:color w:val="000000" w:themeColor="text1"/>
          <w:sz w:val="19"/>
          <w:szCs w:val="19"/>
        </w:rPr>
        <w:t>Otorgar licencias o permisos para urbanizaciones, construcciones y condominios;</w:t>
      </w:r>
    </w:p>
    <w:p w14:paraId="44A9D138" w14:textId="77777777" w:rsidR="00D03BCF" w:rsidRPr="00322589" w:rsidRDefault="00D03BCF" w:rsidP="002A310B">
      <w:pPr>
        <w:pStyle w:val="Prrafodelista"/>
        <w:numPr>
          <w:ilvl w:val="0"/>
          <w:numId w:val="140"/>
        </w:numPr>
        <w:pBdr>
          <w:top w:val="nil"/>
          <w:left w:val="nil"/>
          <w:bottom w:val="nil"/>
          <w:right w:val="nil"/>
          <w:between w:val="nil"/>
        </w:pBdr>
        <w:spacing w:after="120"/>
        <w:ind w:left="1276" w:hanging="425"/>
        <w:contextualSpacing w:val="0"/>
        <w:jc w:val="both"/>
        <w:rPr>
          <w:rFonts w:ascii="Gotham" w:hAnsi="Gotham"/>
          <w:bCs/>
          <w:i/>
          <w:color w:val="000000" w:themeColor="text1"/>
          <w:sz w:val="19"/>
          <w:szCs w:val="19"/>
        </w:rPr>
      </w:pPr>
      <w:r w:rsidRPr="00322589">
        <w:rPr>
          <w:rFonts w:ascii="Gotham" w:hAnsi="Gotham"/>
          <w:bCs/>
          <w:i/>
          <w:color w:val="000000" w:themeColor="text1"/>
          <w:sz w:val="19"/>
          <w:szCs w:val="19"/>
        </w:rPr>
        <w:t>Intervenir en la regularización de la tenencia de la tierra urbana;</w:t>
      </w:r>
    </w:p>
    <w:p w14:paraId="41CC2411" w14:textId="77777777" w:rsidR="00D03BCF" w:rsidRPr="00322589" w:rsidRDefault="00D03BCF" w:rsidP="002A310B">
      <w:pPr>
        <w:pStyle w:val="Prrafodelista"/>
        <w:numPr>
          <w:ilvl w:val="0"/>
          <w:numId w:val="140"/>
        </w:numPr>
        <w:pBdr>
          <w:top w:val="nil"/>
          <w:left w:val="nil"/>
          <w:bottom w:val="nil"/>
          <w:right w:val="nil"/>
          <w:between w:val="nil"/>
        </w:pBdr>
        <w:spacing w:after="120"/>
        <w:ind w:left="1276" w:hanging="425"/>
        <w:contextualSpacing w:val="0"/>
        <w:jc w:val="both"/>
        <w:rPr>
          <w:rFonts w:ascii="Gotham" w:hAnsi="Gotham"/>
          <w:bCs/>
          <w:i/>
          <w:color w:val="000000" w:themeColor="text1"/>
          <w:sz w:val="19"/>
          <w:szCs w:val="19"/>
        </w:rPr>
      </w:pPr>
      <w:r w:rsidRPr="00322589">
        <w:rPr>
          <w:rFonts w:ascii="Gotham" w:hAnsi="Gotham"/>
          <w:bCs/>
          <w:i/>
          <w:color w:val="000000" w:themeColor="text1"/>
          <w:sz w:val="19"/>
          <w:szCs w:val="19"/>
        </w:rPr>
        <w:t>Participar en la creación y administración de zonas de reserva ecológica;</w:t>
      </w:r>
    </w:p>
    <w:p w14:paraId="4F906808" w14:textId="77777777" w:rsidR="00D03BCF" w:rsidRPr="00322589" w:rsidRDefault="00D03BCF" w:rsidP="002A310B">
      <w:pPr>
        <w:pStyle w:val="Prrafodelista"/>
        <w:numPr>
          <w:ilvl w:val="0"/>
          <w:numId w:val="140"/>
        </w:numPr>
        <w:pBdr>
          <w:top w:val="nil"/>
          <w:left w:val="nil"/>
          <w:bottom w:val="nil"/>
          <w:right w:val="nil"/>
          <w:between w:val="nil"/>
        </w:pBdr>
        <w:spacing w:after="120"/>
        <w:ind w:left="1276" w:hanging="425"/>
        <w:contextualSpacing w:val="0"/>
        <w:jc w:val="both"/>
        <w:rPr>
          <w:rFonts w:ascii="Gotham" w:hAnsi="Gotham"/>
          <w:bCs/>
          <w:i/>
          <w:color w:val="000000" w:themeColor="text1"/>
          <w:sz w:val="19"/>
          <w:szCs w:val="19"/>
        </w:rPr>
      </w:pPr>
      <w:r w:rsidRPr="00322589">
        <w:rPr>
          <w:rFonts w:ascii="Gotham" w:hAnsi="Gotham"/>
          <w:bCs/>
          <w:i/>
          <w:color w:val="000000" w:themeColor="text1"/>
          <w:sz w:val="19"/>
          <w:szCs w:val="19"/>
        </w:rPr>
        <w:t>Organizar y conducir la planeación del desarrollo del municipio y establecer los medios para la consulta ciudadana y la participación social;</w:t>
      </w:r>
    </w:p>
    <w:p w14:paraId="71F3DC29" w14:textId="77777777" w:rsidR="00D03BCF" w:rsidRPr="00322589" w:rsidRDefault="00D03BCF" w:rsidP="002A310B">
      <w:pPr>
        <w:pStyle w:val="Prrafodelista"/>
        <w:numPr>
          <w:ilvl w:val="0"/>
          <w:numId w:val="140"/>
        </w:numPr>
        <w:pBdr>
          <w:top w:val="nil"/>
          <w:left w:val="nil"/>
          <w:bottom w:val="nil"/>
          <w:right w:val="nil"/>
          <w:between w:val="nil"/>
        </w:pBdr>
        <w:spacing w:after="120"/>
        <w:ind w:left="1276" w:hanging="425"/>
        <w:contextualSpacing w:val="0"/>
        <w:jc w:val="both"/>
        <w:rPr>
          <w:rFonts w:ascii="Gotham" w:hAnsi="Gotham"/>
          <w:bCs/>
          <w:i/>
          <w:color w:val="000000" w:themeColor="text1"/>
          <w:sz w:val="19"/>
          <w:szCs w:val="19"/>
        </w:rPr>
      </w:pPr>
      <w:r w:rsidRPr="00322589">
        <w:rPr>
          <w:rFonts w:ascii="Gotham" w:hAnsi="Gotham"/>
          <w:bCs/>
          <w:i/>
          <w:color w:val="000000" w:themeColor="text1"/>
          <w:sz w:val="19"/>
          <w:szCs w:val="19"/>
        </w:rPr>
        <w:t>Intervenir en la formulación y aplicación de programas de transporte público de pasajeros cuando afecten su ámbito territorial;</w:t>
      </w:r>
    </w:p>
    <w:p w14:paraId="33520842" w14:textId="77777777" w:rsidR="00D03BCF" w:rsidRPr="00322589" w:rsidRDefault="00D03BCF" w:rsidP="002A310B">
      <w:pPr>
        <w:pStyle w:val="Prrafodelista"/>
        <w:numPr>
          <w:ilvl w:val="0"/>
          <w:numId w:val="140"/>
        </w:numPr>
        <w:pBdr>
          <w:top w:val="nil"/>
          <w:left w:val="nil"/>
          <w:bottom w:val="nil"/>
          <w:right w:val="nil"/>
          <w:between w:val="nil"/>
        </w:pBdr>
        <w:spacing w:after="120"/>
        <w:ind w:left="1276" w:hanging="425"/>
        <w:contextualSpacing w:val="0"/>
        <w:jc w:val="both"/>
        <w:rPr>
          <w:rFonts w:ascii="Gotham" w:hAnsi="Gotham"/>
          <w:bCs/>
          <w:i/>
          <w:color w:val="000000" w:themeColor="text1"/>
          <w:sz w:val="19"/>
          <w:szCs w:val="19"/>
        </w:rPr>
      </w:pPr>
      <w:r w:rsidRPr="00322589">
        <w:rPr>
          <w:rFonts w:ascii="Gotham" w:hAnsi="Gotham"/>
          <w:bCs/>
          <w:i/>
          <w:color w:val="000000" w:themeColor="text1"/>
          <w:sz w:val="19"/>
          <w:szCs w:val="19"/>
        </w:rPr>
        <w:t>Celebrar convenios para la administración y custodia de zonas federales;</w:t>
      </w:r>
    </w:p>
    <w:p w14:paraId="6D138D16" w14:textId="77777777" w:rsidR="00D03BCF" w:rsidRPr="00322589" w:rsidRDefault="00D03BCF" w:rsidP="002A310B">
      <w:pPr>
        <w:pStyle w:val="Prrafodelista"/>
        <w:numPr>
          <w:ilvl w:val="0"/>
          <w:numId w:val="140"/>
        </w:numPr>
        <w:pBdr>
          <w:top w:val="nil"/>
          <w:left w:val="nil"/>
          <w:bottom w:val="nil"/>
          <w:right w:val="nil"/>
          <w:between w:val="nil"/>
        </w:pBdr>
        <w:spacing w:after="120"/>
        <w:ind w:left="1276" w:hanging="425"/>
        <w:contextualSpacing w:val="0"/>
        <w:jc w:val="both"/>
        <w:rPr>
          <w:rFonts w:ascii="Gotham" w:hAnsi="Gotham"/>
          <w:bCs/>
          <w:i/>
          <w:color w:val="000000" w:themeColor="text1"/>
          <w:sz w:val="19"/>
          <w:szCs w:val="19"/>
        </w:rPr>
      </w:pPr>
      <w:r w:rsidRPr="00322589">
        <w:rPr>
          <w:rFonts w:ascii="Gotham" w:hAnsi="Gotham"/>
          <w:bCs/>
          <w:i/>
          <w:color w:val="000000" w:themeColor="text1"/>
          <w:sz w:val="19"/>
          <w:szCs w:val="19"/>
        </w:rPr>
        <w:t>Celebrar convenios de coordinación, establecer mecanismos de colaboración y crear figuras de asociación con otros ayuntamientos cuando estos pertenezcan a una misma área metropolitana; y</w:t>
      </w:r>
    </w:p>
    <w:p w14:paraId="22187F47" w14:textId="77777777" w:rsidR="00D03BCF" w:rsidRPr="00322589" w:rsidRDefault="00D03BCF" w:rsidP="002A310B">
      <w:pPr>
        <w:pStyle w:val="Prrafodelista"/>
        <w:numPr>
          <w:ilvl w:val="0"/>
          <w:numId w:val="140"/>
        </w:numPr>
        <w:pBdr>
          <w:top w:val="nil"/>
          <w:left w:val="nil"/>
          <w:bottom w:val="nil"/>
          <w:right w:val="nil"/>
          <w:between w:val="nil"/>
        </w:pBdr>
        <w:ind w:left="1276" w:hanging="425"/>
        <w:contextualSpacing w:val="0"/>
        <w:jc w:val="both"/>
        <w:rPr>
          <w:rFonts w:ascii="Gotham" w:hAnsi="Gotham"/>
          <w:bCs/>
          <w:i/>
          <w:color w:val="000000" w:themeColor="text1"/>
          <w:sz w:val="19"/>
          <w:szCs w:val="19"/>
        </w:rPr>
      </w:pPr>
      <w:r w:rsidRPr="00322589">
        <w:rPr>
          <w:rFonts w:ascii="Gotham" w:hAnsi="Gotham"/>
          <w:bCs/>
          <w:i/>
          <w:color w:val="000000" w:themeColor="text1"/>
          <w:sz w:val="19"/>
          <w:szCs w:val="19"/>
        </w:rPr>
        <w:t>Celebrar convenios de coordinación con la Federación, Estados y Municipios, en materia de combate a la corrupción.</w:t>
      </w:r>
    </w:p>
    <w:p w14:paraId="20D78B0E" w14:textId="77777777" w:rsidR="00D03BCF" w:rsidRPr="00907673" w:rsidRDefault="00D03BCF" w:rsidP="00D03BCF">
      <w:pPr>
        <w:pStyle w:val="Prrafodelista"/>
        <w:pBdr>
          <w:top w:val="nil"/>
          <w:left w:val="nil"/>
          <w:bottom w:val="nil"/>
          <w:right w:val="nil"/>
          <w:between w:val="nil"/>
        </w:pBdr>
        <w:ind w:left="0"/>
        <w:contextualSpacing w:val="0"/>
        <w:jc w:val="both"/>
        <w:rPr>
          <w:rFonts w:ascii="Gotham" w:hAnsi="Gotham"/>
          <w:bCs/>
          <w:color w:val="000000" w:themeColor="text1"/>
          <w:sz w:val="20"/>
          <w:szCs w:val="20"/>
        </w:rPr>
      </w:pPr>
    </w:p>
    <w:p w14:paraId="07FE5DC6" w14:textId="77777777" w:rsidR="00D03BCF" w:rsidRPr="00907673" w:rsidRDefault="00D03BCF" w:rsidP="00D03BCF">
      <w:pPr>
        <w:pStyle w:val="Prrafodelista"/>
        <w:pBdr>
          <w:top w:val="nil"/>
          <w:left w:val="nil"/>
          <w:bottom w:val="nil"/>
          <w:right w:val="nil"/>
          <w:between w:val="nil"/>
        </w:pBdr>
        <w:ind w:left="567"/>
        <w:contextualSpacing w:val="0"/>
        <w:jc w:val="both"/>
        <w:rPr>
          <w:rFonts w:ascii="Gotham" w:hAnsi="Gotham"/>
          <w:bCs/>
          <w:color w:val="000000" w:themeColor="text1"/>
          <w:sz w:val="20"/>
          <w:szCs w:val="20"/>
        </w:rPr>
      </w:pPr>
      <w:r w:rsidRPr="00907673">
        <w:rPr>
          <w:rFonts w:ascii="Gotham" w:hAnsi="Gotham"/>
          <w:bCs/>
          <w:color w:val="000000" w:themeColor="text1"/>
          <w:sz w:val="20"/>
          <w:szCs w:val="20"/>
        </w:rPr>
        <w:lastRenderedPageBreak/>
        <w:t>A su vez, la Ley del Gobierno y la Administración Pública Municipal del Estado de Jalisco, nos expresa que los municipios deben de conservar sus límites de a la Ley de comento y cualquier conflicto deberá ser substanciando por el Congresos del Estado, para mayor claridad se efectúa la siguiente trascripción del numeral aludido:</w:t>
      </w:r>
    </w:p>
    <w:p w14:paraId="4460258F" w14:textId="77777777" w:rsidR="00D03BCF" w:rsidRDefault="00D03BCF" w:rsidP="00D03BCF">
      <w:pPr>
        <w:pStyle w:val="Prrafodelista"/>
        <w:pBdr>
          <w:top w:val="nil"/>
          <w:left w:val="nil"/>
          <w:bottom w:val="nil"/>
          <w:right w:val="nil"/>
          <w:between w:val="nil"/>
        </w:pBdr>
        <w:ind w:left="0"/>
        <w:contextualSpacing w:val="0"/>
        <w:jc w:val="both"/>
        <w:rPr>
          <w:rFonts w:ascii="Gotham" w:hAnsi="Gotham"/>
          <w:bCs/>
          <w:color w:val="000000" w:themeColor="text1"/>
          <w:sz w:val="20"/>
          <w:szCs w:val="20"/>
        </w:rPr>
      </w:pPr>
    </w:p>
    <w:p w14:paraId="378DB45E" w14:textId="77777777" w:rsidR="00D03BCF" w:rsidRPr="00322589" w:rsidRDefault="00D03BCF" w:rsidP="00D03BCF">
      <w:pPr>
        <w:ind w:left="851" w:right="283"/>
        <w:jc w:val="both"/>
        <w:rPr>
          <w:rFonts w:ascii="Gotham" w:hAnsi="Gotham" w:cs="Arial"/>
          <w:i/>
          <w:sz w:val="19"/>
          <w:szCs w:val="19"/>
        </w:rPr>
      </w:pPr>
      <w:r w:rsidRPr="00322589">
        <w:rPr>
          <w:rFonts w:ascii="Gotham" w:hAnsi="Gotham" w:cs="Arial"/>
          <w:i/>
          <w:sz w:val="19"/>
          <w:szCs w:val="19"/>
        </w:rPr>
        <w:t>Artículo 5. Los municipios deben conservar los límites que tengan en la fecha de expedición de la presente ley, según sus respectivos decretos de constitución o reconocimiento; y cualquier conflicto que se suscite con motivo de dichos límites, será resuelto por el Congreso del Estado.</w:t>
      </w:r>
    </w:p>
    <w:p w14:paraId="524D56AF" w14:textId="77777777" w:rsidR="00D03BCF" w:rsidRPr="00907673" w:rsidRDefault="00D03BCF" w:rsidP="00D03BCF">
      <w:pPr>
        <w:pBdr>
          <w:top w:val="nil"/>
          <w:left w:val="nil"/>
          <w:bottom w:val="nil"/>
          <w:right w:val="nil"/>
          <w:between w:val="nil"/>
        </w:pBdr>
        <w:jc w:val="both"/>
        <w:rPr>
          <w:rFonts w:ascii="Gotham" w:hAnsi="Gotham"/>
          <w:bCs/>
          <w:color w:val="000000" w:themeColor="text1"/>
          <w:sz w:val="20"/>
          <w:szCs w:val="20"/>
        </w:rPr>
      </w:pPr>
    </w:p>
    <w:p w14:paraId="7C035DEC" w14:textId="77777777" w:rsidR="00D03BCF" w:rsidRPr="00322589" w:rsidRDefault="00D03BCF" w:rsidP="002A310B">
      <w:pPr>
        <w:pStyle w:val="Prrafodelista"/>
        <w:numPr>
          <w:ilvl w:val="0"/>
          <w:numId w:val="139"/>
        </w:numPr>
        <w:pBdr>
          <w:top w:val="nil"/>
          <w:left w:val="nil"/>
          <w:bottom w:val="nil"/>
          <w:right w:val="nil"/>
          <w:between w:val="nil"/>
        </w:pBdr>
        <w:ind w:left="567" w:hanging="567"/>
        <w:contextualSpacing w:val="0"/>
        <w:jc w:val="both"/>
        <w:rPr>
          <w:rFonts w:ascii="Gotham" w:hAnsi="Gotham" w:cs="Arial"/>
          <w:sz w:val="20"/>
          <w:szCs w:val="20"/>
        </w:rPr>
      </w:pPr>
      <w:r w:rsidRPr="00322589">
        <w:rPr>
          <w:rFonts w:ascii="Gotham" w:hAnsi="Gotham" w:cs="Arial"/>
          <w:sz w:val="20"/>
          <w:szCs w:val="20"/>
        </w:rPr>
        <w:t>En ese orden de ideas, en Jalisco contamos con una Ley especial denominada Ley de Límites Territoriales de los Municipios del Estado de Jalisco, misma que en lo particular reglamenta el procedimientos para solucionar algún conflicto entre municipios, a razón de los límites territoriales, como lo enmarca el artículo 1 de esta norma mismo que a la letra dice:</w:t>
      </w:r>
    </w:p>
    <w:p w14:paraId="28372B96" w14:textId="77777777" w:rsidR="00D03BCF" w:rsidRPr="00907673" w:rsidRDefault="00D03BCF" w:rsidP="00D03BCF">
      <w:pPr>
        <w:pStyle w:val="Prrafodelista"/>
        <w:pBdr>
          <w:top w:val="nil"/>
          <w:left w:val="nil"/>
          <w:bottom w:val="nil"/>
          <w:right w:val="nil"/>
          <w:between w:val="nil"/>
        </w:pBdr>
        <w:ind w:left="0"/>
        <w:contextualSpacing w:val="0"/>
        <w:jc w:val="both"/>
        <w:rPr>
          <w:rFonts w:ascii="Gotham" w:hAnsi="Gotham"/>
          <w:bCs/>
          <w:color w:val="000000" w:themeColor="text1"/>
          <w:sz w:val="20"/>
          <w:szCs w:val="20"/>
        </w:rPr>
      </w:pPr>
      <w:r w:rsidRPr="00907673">
        <w:rPr>
          <w:rFonts w:ascii="Gotham" w:hAnsi="Gotham"/>
          <w:bCs/>
          <w:color w:val="000000" w:themeColor="text1"/>
          <w:sz w:val="20"/>
          <w:szCs w:val="20"/>
        </w:rPr>
        <w:t xml:space="preserve"> </w:t>
      </w:r>
    </w:p>
    <w:p w14:paraId="678FCEEA" w14:textId="77777777" w:rsidR="00D03BCF" w:rsidRPr="00322589" w:rsidRDefault="00D03BCF" w:rsidP="00D03BCF">
      <w:pPr>
        <w:ind w:left="851" w:right="283"/>
        <w:jc w:val="both"/>
        <w:rPr>
          <w:rFonts w:ascii="Gotham" w:hAnsi="Gotham" w:cs="Arial"/>
          <w:i/>
          <w:sz w:val="19"/>
          <w:szCs w:val="19"/>
        </w:rPr>
      </w:pPr>
      <w:r w:rsidRPr="00322589">
        <w:rPr>
          <w:rFonts w:ascii="Gotham" w:hAnsi="Gotham" w:cs="Arial"/>
          <w:i/>
          <w:sz w:val="19"/>
          <w:szCs w:val="19"/>
        </w:rPr>
        <w:t>Artículo 1o. La presente Ley es reglamentaria del artículo 35 fracción III de la Constitución Política del Estado de Jalisco, sus disposiciones tienen por objeto normar el procedimiento para la delimitación territorial de los municipios del Estado de Jalisco, con el fin de que sean decretados, previa georreferenciación, en coordenadas geográficas y en proyección UTM de acuerdo al sistema de referencia vigente y en todo lo relativo a la participación de los diferentes órganos de gobierno e instituciones, a las que se les otorgue alguna competencia.</w:t>
      </w:r>
    </w:p>
    <w:p w14:paraId="1301D468" w14:textId="77777777" w:rsidR="00D03BCF" w:rsidRPr="00907673" w:rsidRDefault="00D03BCF" w:rsidP="00D03BCF">
      <w:pPr>
        <w:pStyle w:val="Prrafodelista"/>
        <w:pBdr>
          <w:top w:val="nil"/>
          <w:left w:val="nil"/>
          <w:bottom w:val="nil"/>
          <w:right w:val="nil"/>
          <w:between w:val="nil"/>
        </w:pBdr>
        <w:ind w:left="0"/>
        <w:contextualSpacing w:val="0"/>
        <w:jc w:val="both"/>
        <w:rPr>
          <w:rFonts w:ascii="Gotham" w:hAnsi="Gotham"/>
          <w:bCs/>
          <w:color w:val="000000" w:themeColor="text1"/>
          <w:sz w:val="20"/>
          <w:szCs w:val="20"/>
        </w:rPr>
      </w:pPr>
    </w:p>
    <w:p w14:paraId="483E54C0" w14:textId="77777777" w:rsidR="00D03BCF" w:rsidRPr="00322589" w:rsidRDefault="00D03BCF" w:rsidP="002A310B">
      <w:pPr>
        <w:pStyle w:val="Prrafodelista"/>
        <w:numPr>
          <w:ilvl w:val="0"/>
          <w:numId w:val="139"/>
        </w:numPr>
        <w:pBdr>
          <w:top w:val="nil"/>
          <w:left w:val="nil"/>
          <w:bottom w:val="nil"/>
          <w:right w:val="nil"/>
          <w:between w:val="nil"/>
        </w:pBdr>
        <w:ind w:left="567" w:hanging="567"/>
        <w:contextualSpacing w:val="0"/>
        <w:jc w:val="both"/>
        <w:rPr>
          <w:rFonts w:ascii="Gotham" w:hAnsi="Gotham" w:cs="Arial"/>
          <w:sz w:val="20"/>
          <w:szCs w:val="20"/>
        </w:rPr>
      </w:pPr>
      <w:r w:rsidRPr="00322589">
        <w:rPr>
          <w:rFonts w:ascii="Gotham" w:hAnsi="Gotham" w:cs="Arial"/>
          <w:sz w:val="20"/>
          <w:szCs w:val="20"/>
        </w:rPr>
        <w:t>Nuestro municipio de Tonalá, tiene diversas colindancias con varios municipios de la Zona metropolitana, puesto que Limita al norte con Zapotlanejo; al sur con el municipio de El Salto y Juanacatlán; al poniente con Tlaquepaque y Guadalajara; y al oriente con Zapotlanejo, en tal virtud y derivado de estas colindancias y al crecimiento desmedido que se van originado en las localidades es que se comienza a suscitar conflictos entre los municipios al no saber con claridad en que limite están situados.</w:t>
      </w:r>
    </w:p>
    <w:p w14:paraId="1A4621B8" w14:textId="77777777" w:rsidR="00D03BCF" w:rsidRPr="00322589" w:rsidRDefault="00D03BCF" w:rsidP="00D03BCF">
      <w:pPr>
        <w:pStyle w:val="Prrafodelista"/>
        <w:pBdr>
          <w:top w:val="nil"/>
          <w:left w:val="nil"/>
          <w:bottom w:val="nil"/>
          <w:right w:val="nil"/>
          <w:between w:val="nil"/>
        </w:pBdr>
        <w:ind w:left="567"/>
        <w:contextualSpacing w:val="0"/>
        <w:jc w:val="both"/>
        <w:rPr>
          <w:rFonts w:ascii="Gotham" w:hAnsi="Gotham" w:cs="Arial"/>
          <w:sz w:val="20"/>
          <w:szCs w:val="20"/>
        </w:rPr>
      </w:pPr>
    </w:p>
    <w:p w14:paraId="0F884CC4" w14:textId="77777777" w:rsidR="00D03BCF" w:rsidRPr="00322589" w:rsidRDefault="00D03BCF" w:rsidP="002A310B">
      <w:pPr>
        <w:pStyle w:val="Prrafodelista"/>
        <w:numPr>
          <w:ilvl w:val="0"/>
          <w:numId w:val="139"/>
        </w:numPr>
        <w:pBdr>
          <w:top w:val="nil"/>
          <w:left w:val="nil"/>
          <w:bottom w:val="nil"/>
          <w:right w:val="nil"/>
          <w:between w:val="nil"/>
        </w:pBdr>
        <w:ind w:left="567" w:hanging="567"/>
        <w:contextualSpacing w:val="0"/>
        <w:jc w:val="both"/>
        <w:rPr>
          <w:rFonts w:ascii="Gotham" w:hAnsi="Gotham" w:cs="Arial"/>
          <w:sz w:val="20"/>
          <w:szCs w:val="20"/>
        </w:rPr>
      </w:pPr>
      <w:r w:rsidRPr="00322589">
        <w:rPr>
          <w:rFonts w:ascii="Gotham" w:hAnsi="Gotham" w:cs="Arial"/>
          <w:sz w:val="20"/>
          <w:szCs w:val="20"/>
        </w:rPr>
        <w:t>Este desconocimiento e indefinición de límites territoriales, implica que en algunas ocasiones los pobladores no cuenten con los servicios públicos básicos a lo que por derecho constitucional les corresponde, así también de cierta forma se evade la responsabilidad existente entre el gobierno y ciudadano, dado que al no contar con certeza jurídica de a qué municipio pertenecen, origina un problema que culmina en olvido total de sus derechos y también de obligaciones.</w:t>
      </w:r>
    </w:p>
    <w:p w14:paraId="7AF5A22A" w14:textId="77777777" w:rsidR="00D03BCF" w:rsidRPr="00322589" w:rsidRDefault="00D03BCF" w:rsidP="00D03BCF">
      <w:pPr>
        <w:pStyle w:val="Prrafodelista"/>
        <w:pBdr>
          <w:top w:val="nil"/>
          <w:left w:val="nil"/>
          <w:bottom w:val="nil"/>
          <w:right w:val="nil"/>
          <w:between w:val="nil"/>
        </w:pBdr>
        <w:ind w:left="567"/>
        <w:contextualSpacing w:val="0"/>
        <w:jc w:val="both"/>
        <w:rPr>
          <w:rFonts w:ascii="Gotham" w:hAnsi="Gotham" w:cs="Arial"/>
          <w:sz w:val="20"/>
          <w:szCs w:val="20"/>
        </w:rPr>
      </w:pPr>
    </w:p>
    <w:p w14:paraId="3C5B107B" w14:textId="77777777" w:rsidR="00D03BCF" w:rsidRPr="00322589" w:rsidRDefault="00D03BCF" w:rsidP="002A310B">
      <w:pPr>
        <w:pStyle w:val="Prrafodelista"/>
        <w:numPr>
          <w:ilvl w:val="0"/>
          <w:numId w:val="139"/>
        </w:numPr>
        <w:pBdr>
          <w:top w:val="nil"/>
          <w:left w:val="nil"/>
          <w:bottom w:val="nil"/>
          <w:right w:val="nil"/>
          <w:between w:val="nil"/>
        </w:pBdr>
        <w:ind w:left="567" w:hanging="567"/>
        <w:contextualSpacing w:val="0"/>
        <w:jc w:val="both"/>
        <w:rPr>
          <w:rFonts w:ascii="Gotham" w:hAnsi="Gotham" w:cs="Arial"/>
          <w:sz w:val="20"/>
          <w:szCs w:val="20"/>
        </w:rPr>
      </w:pPr>
      <w:r w:rsidRPr="00322589">
        <w:rPr>
          <w:rFonts w:ascii="Gotham" w:hAnsi="Gotham" w:cs="Arial"/>
          <w:sz w:val="20"/>
          <w:szCs w:val="20"/>
        </w:rPr>
        <w:t>Razón de ello, es surge la propuesta de esta iniciativa al ser menester que Tonalá cuente con la claridad y certeza jurídica de los límites territoriales que tiene, sobre todo en la zona sur, donde hay colonias urbanizadas que no saben a qué municipio pertenecen y por citar un ejemplo en materia de Seguridad, desconocen a que corporación policiaca soltar el apoyo al momento de una situación de emergería, por tal motivo importante resulta conocer nuestros límites para que esta administración púbica y futuras eviten caer en un acto de responsabilidad por omisión de los derechos de las y los ciudadanos que se encuentran en este supuesto.</w:t>
      </w:r>
    </w:p>
    <w:p w14:paraId="0C9415D4" w14:textId="77777777" w:rsidR="00D03BCF" w:rsidRPr="00322589" w:rsidRDefault="00D03BCF" w:rsidP="00D03BCF">
      <w:pPr>
        <w:pStyle w:val="Prrafodelista"/>
        <w:pBdr>
          <w:top w:val="nil"/>
          <w:left w:val="nil"/>
          <w:bottom w:val="nil"/>
          <w:right w:val="nil"/>
          <w:between w:val="nil"/>
        </w:pBdr>
        <w:ind w:left="567"/>
        <w:contextualSpacing w:val="0"/>
        <w:jc w:val="both"/>
        <w:rPr>
          <w:rFonts w:ascii="Gotham" w:hAnsi="Gotham" w:cs="Arial"/>
          <w:sz w:val="20"/>
          <w:szCs w:val="20"/>
        </w:rPr>
      </w:pPr>
    </w:p>
    <w:p w14:paraId="28162302" w14:textId="77777777" w:rsidR="00D03BCF" w:rsidRPr="00322589" w:rsidRDefault="00D03BCF" w:rsidP="002A310B">
      <w:pPr>
        <w:pStyle w:val="Prrafodelista"/>
        <w:numPr>
          <w:ilvl w:val="0"/>
          <w:numId w:val="139"/>
        </w:numPr>
        <w:pBdr>
          <w:top w:val="nil"/>
          <w:left w:val="nil"/>
          <w:bottom w:val="nil"/>
          <w:right w:val="nil"/>
          <w:between w:val="nil"/>
        </w:pBdr>
        <w:ind w:left="567" w:hanging="567"/>
        <w:contextualSpacing w:val="0"/>
        <w:jc w:val="both"/>
        <w:rPr>
          <w:rFonts w:ascii="Gotham" w:hAnsi="Gotham" w:cs="Arial"/>
          <w:sz w:val="20"/>
          <w:szCs w:val="20"/>
        </w:rPr>
      </w:pPr>
      <w:r w:rsidRPr="00322589">
        <w:rPr>
          <w:rFonts w:ascii="Gotham" w:hAnsi="Gotham" w:cs="Arial"/>
          <w:sz w:val="20"/>
          <w:szCs w:val="20"/>
        </w:rPr>
        <w:t>Puntualizo, que la pretensión de esta iniciativa es que en su momento de ser aprobada, se eleve al Congreso del Estado por ser el competente para resolver a través de la Comisión de Gobernación y Fortalecimiento Municipal, los asuntos de controversia de límites territoriales entre los municipios del Estado, insistiendo que el espíritu de esta iniciativa es simplemente que nuestro municipio cuente con lucidez y certeza jurídica de los límites territoriales y evitar vulnerar los derechos humanos de los habitantes, en caso de pertenezcan a Tonalá, pero sobre todo generar el compromiso de derechos y obligaciones que como gobierno y ciudadanos estamos obligados a cumplir.</w:t>
      </w:r>
    </w:p>
    <w:p w14:paraId="7449D805" w14:textId="77777777" w:rsidR="00D03BCF" w:rsidRPr="00907673" w:rsidRDefault="00D03BCF" w:rsidP="00D03BCF">
      <w:pPr>
        <w:pStyle w:val="Prrafodelista"/>
        <w:pBdr>
          <w:top w:val="nil"/>
          <w:left w:val="nil"/>
          <w:bottom w:val="nil"/>
          <w:right w:val="nil"/>
          <w:between w:val="nil"/>
        </w:pBdr>
        <w:ind w:left="0"/>
        <w:contextualSpacing w:val="0"/>
        <w:jc w:val="both"/>
        <w:rPr>
          <w:rFonts w:ascii="Gotham" w:hAnsi="Gotham"/>
          <w:bCs/>
          <w:color w:val="000000" w:themeColor="text1"/>
          <w:sz w:val="20"/>
          <w:szCs w:val="20"/>
        </w:rPr>
      </w:pPr>
    </w:p>
    <w:p w14:paraId="4FF11EEB" w14:textId="77777777" w:rsidR="00D03BCF" w:rsidRPr="00907673" w:rsidRDefault="00D03BCF" w:rsidP="00D03BCF">
      <w:pPr>
        <w:pBdr>
          <w:top w:val="nil"/>
          <w:left w:val="nil"/>
          <w:bottom w:val="nil"/>
          <w:right w:val="nil"/>
          <w:between w:val="nil"/>
        </w:pBdr>
        <w:jc w:val="center"/>
        <w:rPr>
          <w:rFonts w:ascii="Gotham" w:hAnsi="Gotham"/>
          <w:color w:val="000000" w:themeColor="text1"/>
          <w:sz w:val="20"/>
          <w:szCs w:val="20"/>
        </w:rPr>
      </w:pPr>
      <w:r w:rsidRPr="00907673">
        <w:rPr>
          <w:rFonts w:ascii="Gotham" w:hAnsi="Gotham"/>
          <w:color w:val="000000" w:themeColor="text1"/>
          <w:sz w:val="20"/>
          <w:szCs w:val="20"/>
        </w:rPr>
        <w:t>CONSIDERANDOS:</w:t>
      </w:r>
    </w:p>
    <w:p w14:paraId="703BF4CF" w14:textId="77777777" w:rsidR="00D03BCF" w:rsidRPr="00907673" w:rsidRDefault="00D03BCF" w:rsidP="00D03BCF">
      <w:pPr>
        <w:pBdr>
          <w:top w:val="nil"/>
          <w:left w:val="nil"/>
          <w:bottom w:val="nil"/>
          <w:right w:val="nil"/>
          <w:between w:val="nil"/>
        </w:pBdr>
        <w:jc w:val="both"/>
        <w:rPr>
          <w:rFonts w:ascii="Gotham" w:hAnsi="Gotham"/>
          <w:color w:val="000000" w:themeColor="text1"/>
          <w:sz w:val="20"/>
          <w:szCs w:val="20"/>
        </w:rPr>
      </w:pPr>
    </w:p>
    <w:p w14:paraId="472BA86D" w14:textId="77777777" w:rsidR="00D03BCF" w:rsidRPr="00907673" w:rsidRDefault="00D03BCF" w:rsidP="00D03BCF">
      <w:pPr>
        <w:pBdr>
          <w:top w:val="nil"/>
          <w:left w:val="nil"/>
          <w:bottom w:val="nil"/>
          <w:right w:val="nil"/>
          <w:between w:val="nil"/>
        </w:pBdr>
        <w:jc w:val="both"/>
        <w:rPr>
          <w:rFonts w:ascii="Gotham" w:hAnsi="Gotham"/>
          <w:color w:val="000000" w:themeColor="text1"/>
          <w:sz w:val="20"/>
          <w:szCs w:val="20"/>
        </w:rPr>
      </w:pPr>
      <w:r w:rsidRPr="00907673">
        <w:rPr>
          <w:rFonts w:ascii="Gotham" w:hAnsi="Gotham"/>
          <w:color w:val="000000" w:themeColor="text1"/>
          <w:sz w:val="20"/>
          <w:szCs w:val="20"/>
        </w:rPr>
        <w:t>ÚNICO.- Que el Turno a Comisión materia del presente análisis y dictamen encuadra en lo señalado en el artículo 83 del Reglamento Para el Funcionamiento Interno de Sesiones del Ayuntamiento Constitucional de Tonalá, Jalisco, referente a;</w:t>
      </w:r>
    </w:p>
    <w:p w14:paraId="70E947EB" w14:textId="77777777" w:rsidR="00D03BCF" w:rsidRPr="00907673" w:rsidRDefault="00D03BCF" w:rsidP="00D03BCF">
      <w:pPr>
        <w:pBdr>
          <w:top w:val="nil"/>
          <w:left w:val="nil"/>
          <w:bottom w:val="nil"/>
          <w:right w:val="nil"/>
          <w:between w:val="nil"/>
        </w:pBdr>
        <w:jc w:val="both"/>
        <w:rPr>
          <w:rFonts w:ascii="Gotham" w:eastAsia="Gotham" w:hAnsi="Gotham"/>
          <w:color w:val="000000" w:themeColor="text1"/>
          <w:sz w:val="20"/>
          <w:szCs w:val="20"/>
        </w:rPr>
      </w:pPr>
      <w:r w:rsidRPr="00907673">
        <w:rPr>
          <w:rFonts w:ascii="Gotham" w:eastAsia="Gotham" w:hAnsi="Gotham"/>
          <w:color w:val="000000" w:themeColor="text1"/>
          <w:sz w:val="20"/>
          <w:szCs w:val="20"/>
        </w:rPr>
        <w:t xml:space="preserve"> </w:t>
      </w:r>
    </w:p>
    <w:p w14:paraId="4078F8E8" w14:textId="77777777" w:rsidR="00D03BCF" w:rsidRPr="00907673" w:rsidRDefault="00D03BCF" w:rsidP="002A310B">
      <w:pPr>
        <w:numPr>
          <w:ilvl w:val="0"/>
          <w:numId w:val="138"/>
        </w:numPr>
        <w:pBdr>
          <w:top w:val="nil"/>
          <w:left w:val="nil"/>
          <w:bottom w:val="nil"/>
          <w:right w:val="nil"/>
          <w:between w:val="nil"/>
        </w:pBdr>
        <w:ind w:left="567" w:hanging="567"/>
        <w:jc w:val="both"/>
        <w:rPr>
          <w:rFonts w:ascii="Gotham" w:hAnsi="Gotham"/>
          <w:color w:val="000000" w:themeColor="text1"/>
          <w:sz w:val="20"/>
          <w:szCs w:val="20"/>
        </w:rPr>
      </w:pPr>
      <w:r w:rsidRPr="00907673">
        <w:rPr>
          <w:rFonts w:ascii="Gotham" w:hAnsi="Gotham"/>
          <w:color w:val="000000" w:themeColor="text1"/>
          <w:sz w:val="20"/>
          <w:szCs w:val="20"/>
        </w:rPr>
        <w:t>En cuanto a su forma, estructura y contenido, la iniciativa en estudio cumplimenta los requisitos estatuidos.</w:t>
      </w:r>
    </w:p>
    <w:p w14:paraId="7BF1C3E7" w14:textId="77777777" w:rsidR="00D03BCF" w:rsidRPr="00907673" w:rsidRDefault="00D03BCF" w:rsidP="00D03BCF">
      <w:pPr>
        <w:pBdr>
          <w:top w:val="nil"/>
          <w:left w:val="nil"/>
          <w:bottom w:val="nil"/>
          <w:right w:val="nil"/>
          <w:between w:val="nil"/>
        </w:pBdr>
        <w:ind w:left="567" w:hanging="567"/>
        <w:jc w:val="both"/>
        <w:rPr>
          <w:rFonts w:ascii="Gotham" w:hAnsi="Gotham"/>
          <w:color w:val="000000" w:themeColor="text1"/>
          <w:sz w:val="20"/>
          <w:szCs w:val="20"/>
        </w:rPr>
      </w:pPr>
    </w:p>
    <w:p w14:paraId="04F57D24" w14:textId="77777777" w:rsidR="00D03BCF" w:rsidRPr="00907673" w:rsidRDefault="00D03BCF" w:rsidP="002A310B">
      <w:pPr>
        <w:numPr>
          <w:ilvl w:val="0"/>
          <w:numId w:val="138"/>
        </w:numPr>
        <w:pBdr>
          <w:top w:val="nil"/>
          <w:left w:val="nil"/>
          <w:bottom w:val="nil"/>
          <w:right w:val="nil"/>
          <w:between w:val="nil"/>
        </w:pBdr>
        <w:ind w:left="567" w:hanging="567"/>
        <w:jc w:val="both"/>
        <w:rPr>
          <w:rFonts w:ascii="Gotham" w:hAnsi="Gotham"/>
          <w:color w:val="000000" w:themeColor="text1"/>
          <w:sz w:val="20"/>
          <w:szCs w:val="20"/>
        </w:rPr>
      </w:pPr>
      <w:r w:rsidRPr="00907673">
        <w:rPr>
          <w:rFonts w:ascii="Gotham" w:hAnsi="Gotham"/>
          <w:color w:val="000000" w:themeColor="text1"/>
          <w:sz w:val="20"/>
          <w:szCs w:val="20"/>
        </w:rPr>
        <w:t xml:space="preserve">De conformidad a lo señalado en los antecedentes y en la exposición de motivos, se desprende que el objeto de la presente iniciativa que hoy se dictamina estriba en solicitar llevar a cabo las acciones necesarias a efecto </w:t>
      </w:r>
      <w:r w:rsidRPr="00907673">
        <w:rPr>
          <w:rFonts w:ascii="Gotham" w:hAnsi="Gotham"/>
          <w:color w:val="222222"/>
          <w:sz w:val="20"/>
          <w:szCs w:val="20"/>
          <w:shd w:val="clear" w:color="auto" w:fill="FFFFFF"/>
        </w:rPr>
        <w:t>de analizar y dictaminar los límites territoriales entre los municipios de Tlaquepaque y el Salto, para que en su oportunidad se eleve la propuesta al Congreso del Estado</w:t>
      </w:r>
    </w:p>
    <w:p w14:paraId="58CE8A3F" w14:textId="77777777" w:rsidR="00D03BCF" w:rsidRPr="00907673" w:rsidRDefault="00D03BCF" w:rsidP="00D03BCF">
      <w:pPr>
        <w:pBdr>
          <w:top w:val="nil"/>
          <w:left w:val="nil"/>
          <w:bottom w:val="nil"/>
          <w:right w:val="nil"/>
          <w:between w:val="nil"/>
        </w:pBdr>
        <w:ind w:left="567" w:hanging="567"/>
        <w:jc w:val="both"/>
        <w:rPr>
          <w:rFonts w:ascii="Gotham" w:hAnsi="Gotham"/>
          <w:color w:val="000000" w:themeColor="text1"/>
          <w:sz w:val="20"/>
          <w:szCs w:val="20"/>
        </w:rPr>
      </w:pPr>
    </w:p>
    <w:p w14:paraId="069A6743" w14:textId="77777777" w:rsidR="00D03BCF" w:rsidRPr="00907673" w:rsidRDefault="00D03BCF" w:rsidP="002A310B">
      <w:pPr>
        <w:numPr>
          <w:ilvl w:val="0"/>
          <w:numId w:val="138"/>
        </w:numPr>
        <w:pBdr>
          <w:top w:val="nil"/>
          <w:left w:val="nil"/>
          <w:bottom w:val="nil"/>
          <w:right w:val="nil"/>
          <w:between w:val="nil"/>
        </w:pBdr>
        <w:ind w:left="567" w:hanging="567"/>
        <w:jc w:val="both"/>
        <w:rPr>
          <w:rFonts w:ascii="Gotham" w:hAnsi="Gotham"/>
          <w:color w:val="000000" w:themeColor="text1"/>
          <w:sz w:val="20"/>
          <w:szCs w:val="20"/>
        </w:rPr>
      </w:pPr>
      <w:r w:rsidRPr="00907673">
        <w:rPr>
          <w:rFonts w:ascii="Gotham" w:hAnsi="Gotham"/>
          <w:color w:val="000000" w:themeColor="text1"/>
          <w:sz w:val="20"/>
          <w:szCs w:val="20"/>
        </w:rPr>
        <w:t xml:space="preserve">En ese orden de ideas nuestra Regidora Laura Liliana Olea Frías autora de la iniciativa, propone una iniciativa encaminada a </w:t>
      </w:r>
      <w:r w:rsidRPr="00907673">
        <w:rPr>
          <w:rFonts w:ascii="Gotham" w:hAnsi="Gotham"/>
          <w:color w:val="222222"/>
          <w:sz w:val="20"/>
          <w:szCs w:val="20"/>
          <w:shd w:val="clear" w:color="auto" w:fill="FFFFFF"/>
        </w:rPr>
        <w:t>analizar y dictaminar los límites territoriales entre los municipios de Tlaquepaque y el Salto.</w:t>
      </w:r>
    </w:p>
    <w:p w14:paraId="6C7816AE" w14:textId="77777777" w:rsidR="00D03BCF" w:rsidRPr="00907673" w:rsidRDefault="00D03BCF" w:rsidP="00D03BCF">
      <w:pPr>
        <w:pBdr>
          <w:top w:val="nil"/>
          <w:left w:val="nil"/>
          <w:bottom w:val="nil"/>
          <w:right w:val="nil"/>
          <w:between w:val="nil"/>
        </w:pBdr>
        <w:ind w:left="567" w:hanging="567"/>
        <w:jc w:val="both"/>
        <w:rPr>
          <w:rFonts w:ascii="Gotham" w:hAnsi="Gotham"/>
          <w:color w:val="000000" w:themeColor="text1"/>
          <w:sz w:val="20"/>
          <w:szCs w:val="20"/>
        </w:rPr>
      </w:pPr>
    </w:p>
    <w:p w14:paraId="560B0AE5" w14:textId="77777777" w:rsidR="00D03BCF" w:rsidRPr="00907673" w:rsidRDefault="00D03BCF" w:rsidP="002A310B">
      <w:pPr>
        <w:numPr>
          <w:ilvl w:val="0"/>
          <w:numId w:val="138"/>
        </w:numPr>
        <w:pBdr>
          <w:top w:val="nil"/>
          <w:left w:val="nil"/>
          <w:bottom w:val="nil"/>
          <w:right w:val="nil"/>
          <w:between w:val="nil"/>
        </w:pBdr>
        <w:ind w:left="567" w:hanging="567"/>
        <w:jc w:val="both"/>
        <w:rPr>
          <w:rFonts w:ascii="Gotham" w:hAnsi="Gotham"/>
          <w:color w:val="000000" w:themeColor="text1"/>
          <w:sz w:val="20"/>
          <w:szCs w:val="20"/>
        </w:rPr>
      </w:pPr>
      <w:r w:rsidRPr="00907673">
        <w:rPr>
          <w:rFonts w:ascii="Gotham" w:hAnsi="Gotham"/>
          <w:color w:val="000000" w:themeColor="text1"/>
          <w:sz w:val="20"/>
          <w:szCs w:val="20"/>
        </w:rPr>
        <w:t>No obstante lo anterior y en el marco de análisis que elabora la presente Comisión, consideramos con el objetivo de estar en concordancia con la iniciativa, los antecedentes, la exposición de motivos, se presenta el Dictamen de Comisión con Carácter de Dictamen Final, para ser presentado al Pleno del Ayuntamiento en Sesión Ordinaria, en los términos propuestos en el cuerpo del presente dictamen, de conformidad a las siguientes;</w:t>
      </w:r>
    </w:p>
    <w:p w14:paraId="00ADCC6F" w14:textId="77777777" w:rsidR="00D03BCF" w:rsidRPr="00907673" w:rsidRDefault="00D03BCF" w:rsidP="00D03BCF">
      <w:pPr>
        <w:jc w:val="both"/>
        <w:rPr>
          <w:rFonts w:ascii="Gotham" w:hAnsi="Gotham" w:cs="Arial"/>
          <w:sz w:val="20"/>
          <w:szCs w:val="20"/>
        </w:rPr>
      </w:pPr>
    </w:p>
    <w:p w14:paraId="26887E9D" w14:textId="77777777" w:rsidR="00D03BCF" w:rsidRPr="00DE6005" w:rsidRDefault="00D03BCF" w:rsidP="00D03BCF">
      <w:pPr>
        <w:jc w:val="center"/>
        <w:rPr>
          <w:rFonts w:ascii="Gotham" w:hAnsi="Gotham" w:cs="Arial"/>
          <w:sz w:val="20"/>
          <w:szCs w:val="20"/>
        </w:rPr>
      </w:pPr>
      <w:r>
        <w:rPr>
          <w:rFonts w:ascii="Gotham" w:hAnsi="Gotham" w:cs="Arial"/>
          <w:sz w:val="20"/>
          <w:szCs w:val="20"/>
        </w:rPr>
        <w:t>CONCLUSIONES</w:t>
      </w:r>
    </w:p>
    <w:p w14:paraId="5D6E2108" w14:textId="77777777" w:rsidR="00D03BCF" w:rsidRPr="00DE6005" w:rsidRDefault="00D03BCF" w:rsidP="00D03BCF">
      <w:pPr>
        <w:jc w:val="both"/>
        <w:rPr>
          <w:rFonts w:ascii="Gotham" w:hAnsi="Gotham" w:cs="Arial"/>
          <w:sz w:val="20"/>
          <w:szCs w:val="20"/>
        </w:rPr>
      </w:pPr>
    </w:p>
    <w:p w14:paraId="64F606A2" w14:textId="77777777" w:rsidR="00D03BCF" w:rsidRPr="00DE6005" w:rsidRDefault="00D03BCF" w:rsidP="00D03BCF">
      <w:pPr>
        <w:ind w:left="567" w:hanging="567"/>
        <w:jc w:val="both"/>
        <w:rPr>
          <w:rFonts w:ascii="Gotham" w:hAnsi="Gotham" w:cs="Arial"/>
          <w:sz w:val="20"/>
          <w:szCs w:val="20"/>
        </w:rPr>
      </w:pPr>
      <w:r w:rsidRPr="00DE6005">
        <w:rPr>
          <w:rFonts w:ascii="Gotham" w:hAnsi="Gotham" w:cs="Arial"/>
          <w:sz w:val="20"/>
          <w:szCs w:val="20"/>
        </w:rPr>
        <w:t xml:space="preserve">I.- </w:t>
      </w:r>
      <w:r>
        <w:rPr>
          <w:rFonts w:ascii="Gotham" w:hAnsi="Gotham" w:cs="Arial"/>
          <w:sz w:val="20"/>
          <w:szCs w:val="20"/>
        </w:rPr>
        <w:tab/>
      </w:r>
      <w:r w:rsidRPr="00DE6005">
        <w:rPr>
          <w:rFonts w:ascii="Gotham" w:hAnsi="Gotham" w:cs="Arial"/>
          <w:sz w:val="20"/>
          <w:szCs w:val="20"/>
        </w:rPr>
        <w:t xml:space="preserve">En cuanto a lo señalado en el PROEMIO INICIAL, ANTECEDENTES, FUNDAMENTACIÓN JURÍDICA y EXPOSICION DE MOTIVOS de la iniciativa que fue turnada a la presente comisión como turno 686, consideramos que cuenta con la estructura, fundamentación y estudio necesarios para ser dictaminada. </w:t>
      </w:r>
    </w:p>
    <w:p w14:paraId="4D696B63" w14:textId="77777777" w:rsidR="00D03BCF" w:rsidRPr="00DE6005" w:rsidRDefault="00D03BCF" w:rsidP="00D03BCF">
      <w:pPr>
        <w:ind w:left="567" w:hanging="567"/>
        <w:jc w:val="both"/>
        <w:rPr>
          <w:rFonts w:ascii="Gotham" w:hAnsi="Gotham" w:cs="Arial"/>
          <w:sz w:val="20"/>
          <w:szCs w:val="20"/>
        </w:rPr>
      </w:pPr>
    </w:p>
    <w:p w14:paraId="60499C70" w14:textId="77777777" w:rsidR="00D03BCF" w:rsidRPr="00DE6005" w:rsidRDefault="00D03BCF" w:rsidP="00D03BCF">
      <w:pPr>
        <w:ind w:left="567" w:hanging="567"/>
        <w:jc w:val="both"/>
        <w:rPr>
          <w:rFonts w:ascii="Gotham" w:hAnsi="Gotham" w:cs="Arial"/>
          <w:sz w:val="20"/>
          <w:szCs w:val="20"/>
        </w:rPr>
      </w:pPr>
      <w:r w:rsidRPr="00DE6005">
        <w:rPr>
          <w:rFonts w:ascii="Gotham" w:hAnsi="Gotham" w:cs="Arial"/>
          <w:sz w:val="20"/>
          <w:szCs w:val="20"/>
        </w:rPr>
        <w:t xml:space="preserve">II.- </w:t>
      </w:r>
      <w:r>
        <w:rPr>
          <w:rFonts w:ascii="Gotham" w:hAnsi="Gotham" w:cs="Arial"/>
          <w:sz w:val="20"/>
          <w:szCs w:val="20"/>
        </w:rPr>
        <w:tab/>
      </w:r>
      <w:r w:rsidRPr="00DE6005">
        <w:rPr>
          <w:rFonts w:ascii="Gotham" w:hAnsi="Gotham" w:cs="Arial"/>
          <w:sz w:val="20"/>
          <w:szCs w:val="20"/>
        </w:rPr>
        <w:t>Los que suscribimos el presente dictamen, concluimos que de acuerdo con el capítulo referente la fundamentación y exposición de motivos, nos encontramos imposibilitados para resolver de forma positiva, el turno a comisión que nos ocupa, dado que como se externó en la exposición de motivos no es atribución del H. Ayuntamiento Constitucional de Tonalá, Jalisco, determinar los límites territoriales entre municipios colindantes; así mismo en los puntos 3 y 4 de la misma exposición de motivos hace referencia a “A la solución de conflictos” los cuales son inexistentes por la falta de trabajos previos a presentar la iniciativa que nos ocupa.</w:t>
      </w:r>
    </w:p>
    <w:p w14:paraId="03036EF9" w14:textId="77777777" w:rsidR="00D03BCF" w:rsidRPr="00DE6005" w:rsidRDefault="00D03BCF" w:rsidP="00D03BCF">
      <w:pPr>
        <w:jc w:val="both"/>
        <w:rPr>
          <w:rFonts w:ascii="Gotham" w:hAnsi="Gotham" w:cs="Arial"/>
          <w:sz w:val="20"/>
          <w:szCs w:val="20"/>
        </w:rPr>
      </w:pPr>
    </w:p>
    <w:p w14:paraId="35C50AB8" w14:textId="6D6BCE6C" w:rsidR="00D03BCF" w:rsidRPr="00DE6005" w:rsidRDefault="00D03BCF" w:rsidP="00D03BCF">
      <w:pPr>
        <w:jc w:val="both"/>
        <w:rPr>
          <w:rFonts w:ascii="Gotham" w:hAnsi="Gotham" w:cs="Arial"/>
          <w:sz w:val="20"/>
          <w:szCs w:val="20"/>
        </w:rPr>
      </w:pPr>
      <w:r w:rsidRPr="00DE6005">
        <w:rPr>
          <w:rFonts w:ascii="Gotham" w:hAnsi="Gotham" w:cs="Arial"/>
          <w:sz w:val="20"/>
          <w:szCs w:val="20"/>
        </w:rPr>
        <w:t>En virtud de lo ya señalado los Regidores integrantes de la comisión dictaminadora, proponemos se someta a votación los siguientes puntos de acuerdos con carácter de;</w:t>
      </w:r>
      <w:r w:rsidR="008B58C6">
        <w:rPr>
          <w:rFonts w:ascii="Gotham" w:hAnsi="Gotham" w:cs="Arial"/>
          <w:sz w:val="20"/>
          <w:szCs w:val="20"/>
        </w:rPr>
        <w:t xml:space="preserve"> </w:t>
      </w:r>
    </w:p>
    <w:p w14:paraId="6338FA87" w14:textId="77777777" w:rsidR="00D03BCF" w:rsidRPr="00DE6005" w:rsidRDefault="00D03BCF" w:rsidP="00D03BCF">
      <w:pPr>
        <w:jc w:val="both"/>
        <w:rPr>
          <w:rFonts w:ascii="Gotham" w:hAnsi="Gotham" w:cs="Arial"/>
          <w:sz w:val="20"/>
          <w:szCs w:val="20"/>
        </w:rPr>
      </w:pPr>
    </w:p>
    <w:p w14:paraId="1BEFFB0A" w14:textId="77777777" w:rsidR="00D03BCF" w:rsidRPr="00DE6005" w:rsidRDefault="00D03BCF" w:rsidP="00D03BCF">
      <w:pPr>
        <w:jc w:val="center"/>
        <w:rPr>
          <w:rFonts w:ascii="Gotham" w:hAnsi="Gotham" w:cs="Arial"/>
          <w:sz w:val="20"/>
          <w:szCs w:val="20"/>
        </w:rPr>
      </w:pPr>
      <w:r>
        <w:rPr>
          <w:rFonts w:ascii="Gotham" w:hAnsi="Gotham" w:cs="Arial"/>
          <w:sz w:val="20"/>
          <w:szCs w:val="20"/>
        </w:rPr>
        <w:t>DICTAMEN FINAL</w:t>
      </w:r>
    </w:p>
    <w:p w14:paraId="607E7AFC" w14:textId="77777777" w:rsidR="00D03BCF" w:rsidRPr="00DE6005" w:rsidRDefault="00D03BCF" w:rsidP="00D03BCF">
      <w:pPr>
        <w:jc w:val="both"/>
        <w:rPr>
          <w:rFonts w:ascii="Gotham" w:hAnsi="Gotham" w:cs="Arial"/>
          <w:sz w:val="20"/>
          <w:szCs w:val="20"/>
        </w:rPr>
      </w:pPr>
    </w:p>
    <w:p w14:paraId="6F40F2E8" w14:textId="77777777" w:rsidR="00D03BCF" w:rsidRPr="00DE6005" w:rsidRDefault="00D03BCF" w:rsidP="00D03BCF">
      <w:pPr>
        <w:jc w:val="both"/>
        <w:rPr>
          <w:rFonts w:ascii="Gotham" w:hAnsi="Gotham" w:cs="Arial"/>
          <w:sz w:val="20"/>
          <w:szCs w:val="20"/>
        </w:rPr>
      </w:pPr>
      <w:r w:rsidRPr="00DE6005">
        <w:rPr>
          <w:rFonts w:ascii="Gotham" w:hAnsi="Gotham" w:cs="Arial"/>
          <w:sz w:val="20"/>
          <w:szCs w:val="20"/>
        </w:rPr>
        <w:t>PRIMERO.- Se aprueba desechar la iniciativa que se desprende del Acuerdo número 686, de la Sesión Ordinaria de Ayuntamiento celebrada el 25 de mayo del 2023, referente a estudiar, analizar y dictaminar los límites territoriales entre los municipios de Tlaquepaque y el Salto, para que en su oportunidad se eleve la propuesta al Congreso del Estado, ordenándose su archivo como asunto concluido.</w:t>
      </w:r>
    </w:p>
    <w:p w14:paraId="29B3948F" w14:textId="77777777" w:rsidR="00D03BCF" w:rsidRPr="00DE6005" w:rsidRDefault="00D03BCF" w:rsidP="00D03BCF">
      <w:pPr>
        <w:jc w:val="both"/>
        <w:rPr>
          <w:rFonts w:ascii="Gotham" w:hAnsi="Gotham" w:cs="Arial"/>
          <w:sz w:val="20"/>
          <w:szCs w:val="20"/>
        </w:rPr>
      </w:pPr>
    </w:p>
    <w:p w14:paraId="6957098A" w14:textId="77777777" w:rsidR="00D03BCF" w:rsidRPr="00DE6005" w:rsidRDefault="00D03BCF" w:rsidP="00D03BCF">
      <w:pPr>
        <w:jc w:val="both"/>
        <w:rPr>
          <w:rFonts w:ascii="Gotham" w:hAnsi="Gotham" w:cs="Arial"/>
          <w:sz w:val="20"/>
          <w:szCs w:val="20"/>
        </w:rPr>
      </w:pPr>
      <w:r w:rsidRPr="00DE6005">
        <w:rPr>
          <w:rFonts w:ascii="Gotham" w:hAnsi="Gotham" w:cs="Arial"/>
          <w:sz w:val="20"/>
          <w:szCs w:val="20"/>
        </w:rPr>
        <w:lastRenderedPageBreak/>
        <w:t>SEGUNDO.- Se instruye al Presidente Municipal, Síndico y a la Secretaria General de este Ayuntamiento Constitucional de Tonalá, Jalisco, para que suscriban los documentos necesarios que den cumplimiento al presente acuerdo.</w:t>
      </w:r>
    </w:p>
    <w:p w14:paraId="4B15D9EF" w14:textId="77777777" w:rsidR="00D03BCF" w:rsidRPr="00DE6005" w:rsidRDefault="00D03BCF" w:rsidP="00D03BCF">
      <w:pPr>
        <w:jc w:val="both"/>
        <w:rPr>
          <w:rFonts w:ascii="Gotham" w:hAnsi="Gotham" w:cs="Arial"/>
          <w:sz w:val="20"/>
          <w:szCs w:val="20"/>
        </w:rPr>
      </w:pPr>
    </w:p>
    <w:p w14:paraId="205687C2" w14:textId="77777777" w:rsidR="00D03BCF" w:rsidRPr="00CD0531" w:rsidRDefault="00D03BCF" w:rsidP="00D03BCF">
      <w:pPr>
        <w:jc w:val="both"/>
        <w:rPr>
          <w:rFonts w:ascii="Gotham" w:hAnsi="Gotham" w:cs="Arial"/>
          <w:sz w:val="20"/>
          <w:szCs w:val="20"/>
        </w:rPr>
      </w:pPr>
      <w:r>
        <w:rPr>
          <w:rFonts w:ascii="Gotham" w:hAnsi="Gotham" w:cs="Arial"/>
          <w:sz w:val="20"/>
          <w:szCs w:val="20"/>
        </w:rPr>
        <w:t>Continuando con el uso de la voz, el Presidente Municipal, Sergio Armando Chávez Dávalos,</w:t>
      </w:r>
      <w:r w:rsidRPr="00CD0531">
        <w:rPr>
          <w:rFonts w:ascii="Gotham" w:hAnsi="Gotham" w:cs="Arial"/>
          <w:sz w:val="20"/>
          <w:szCs w:val="20"/>
        </w:rPr>
        <w:t xml:space="preserve"> señala que, se abre la discusión, en lo general y en lo particular, con relación al presente dictamen, consultando a las Regidoras y Regidores, si alguien desea hacer uso de la voz, solicitando a la Secretaria General lleve a cabo el registro de oradores.</w:t>
      </w:r>
    </w:p>
    <w:p w14:paraId="32A2E077" w14:textId="77777777" w:rsidR="00D03BCF" w:rsidRPr="00CD0531" w:rsidRDefault="00D03BCF" w:rsidP="00D03BCF">
      <w:pPr>
        <w:jc w:val="both"/>
        <w:rPr>
          <w:rFonts w:ascii="Gotham" w:hAnsi="Gotham" w:cs="Arial"/>
          <w:sz w:val="20"/>
          <w:szCs w:val="20"/>
        </w:rPr>
      </w:pPr>
    </w:p>
    <w:p w14:paraId="2D89F78B" w14:textId="77777777" w:rsidR="00D03BCF" w:rsidRPr="00CD0531" w:rsidRDefault="00D03BCF" w:rsidP="00D03BCF">
      <w:pPr>
        <w:jc w:val="both"/>
        <w:rPr>
          <w:rFonts w:ascii="Gotham" w:hAnsi="Gotham" w:cs="Arial"/>
          <w:sz w:val="20"/>
          <w:szCs w:val="20"/>
        </w:rPr>
      </w:pPr>
      <w:r w:rsidRPr="00CD0531">
        <w:rPr>
          <w:rFonts w:ascii="Gotham" w:hAnsi="Gotham" w:cs="Arial"/>
          <w:sz w:val="20"/>
          <w:szCs w:val="20"/>
        </w:rPr>
        <w:t>En uso de la voz informativa, la Secretaria General, Celia Isabel Gauna Ruíz de León, manifiesta que, como lo indica señor Presidente, le informo que no se cuenta con registro de oradores a este respecto.</w:t>
      </w:r>
    </w:p>
    <w:p w14:paraId="20EA5FD2" w14:textId="77777777" w:rsidR="00D03BCF" w:rsidRPr="00CD0531" w:rsidRDefault="00D03BCF" w:rsidP="00D03BCF">
      <w:pPr>
        <w:jc w:val="both"/>
        <w:rPr>
          <w:rFonts w:ascii="Gotham" w:hAnsi="Gotham" w:cs="Arial"/>
          <w:sz w:val="20"/>
          <w:szCs w:val="20"/>
        </w:rPr>
      </w:pPr>
    </w:p>
    <w:p w14:paraId="5A6ACA56" w14:textId="77777777" w:rsidR="00D03BCF" w:rsidRPr="00CD0531" w:rsidRDefault="00D03BCF" w:rsidP="00D03BCF">
      <w:pPr>
        <w:jc w:val="both"/>
        <w:rPr>
          <w:rFonts w:ascii="Gotham" w:hAnsi="Gotham" w:cs="Arial"/>
          <w:sz w:val="20"/>
          <w:szCs w:val="20"/>
        </w:rPr>
      </w:pPr>
      <w:r w:rsidRPr="00CD0531">
        <w:rPr>
          <w:rFonts w:ascii="Gotham" w:hAnsi="Gotham" w:cs="Arial"/>
          <w:sz w:val="20"/>
          <w:szCs w:val="20"/>
        </w:rPr>
        <w:t>En uso de la voz el Presidente Municipal, Sergio Armando Chávez Dávalos, expresa que, gracias Secretaria; en ese contexto, se declara agotada la discusión, y les consulto si es de aprobarse, en lo general y en lo particular, el dictamen</w:t>
      </w:r>
      <w:r>
        <w:rPr>
          <w:rFonts w:ascii="Gotham" w:hAnsi="Gotham" w:cs="Arial"/>
          <w:sz w:val="20"/>
          <w:szCs w:val="20"/>
        </w:rPr>
        <w:t xml:space="preserve"> de referencia, en el sentido en el que se presenta</w:t>
      </w:r>
      <w:r w:rsidRPr="00CD0531">
        <w:rPr>
          <w:rFonts w:ascii="Gotham" w:hAnsi="Gotham" w:cs="Arial"/>
          <w:sz w:val="20"/>
          <w:szCs w:val="20"/>
        </w:rPr>
        <w:t>, quienes estén por la afirmativa, favor de manifiéstalo levantando su mano, instruyendo a la Secretaria General para que contabilice los votos y nos informe del resultado.</w:t>
      </w:r>
    </w:p>
    <w:p w14:paraId="4DE13748" w14:textId="77777777" w:rsidR="00D03BCF" w:rsidRPr="00CD0531" w:rsidRDefault="00D03BCF" w:rsidP="00D03BCF">
      <w:pPr>
        <w:jc w:val="both"/>
        <w:rPr>
          <w:rFonts w:ascii="Gotham" w:hAnsi="Gotham" w:cs="Arial"/>
          <w:sz w:val="20"/>
          <w:szCs w:val="20"/>
        </w:rPr>
      </w:pPr>
    </w:p>
    <w:p w14:paraId="5412B087" w14:textId="77777777" w:rsidR="00D03BCF" w:rsidRPr="00CD0531" w:rsidRDefault="00D03BCF" w:rsidP="00D03BCF">
      <w:pPr>
        <w:jc w:val="both"/>
        <w:rPr>
          <w:rFonts w:ascii="Gotham" w:hAnsi="Gotham" w:cs="Arial"/>
          <w:sz w:val="20"/>
          <w:szCs w:val="20"/>
        </w:rPr>
      </w:pPr>
      <w:r w:rsidRPr="00CD0531">
        <w:rPr>
          <w:rFonts w:ascii="Gotham" w:hAnsi="Gotham" w:cs="Arial"/>
          <w:sz w:val="20"/>
          <w:szCs w:val="20"/>
        </w:rPr>
        <w:t xml:space="preserve">En uso de la voz informativa, la Secretaria General, Celia Isabel Gauna Ruíz de León, menciona que, como lo indica señor Presidente, le informo que se registraron un total de </w:t>
      </w:r>
      <w:r w:rsidRPr="000C7FF8">
        <w:rPr>
          <w:rFonts w:ascii="Gotham" w:hAnsi="Gotham" w:cs="Arial"/>
          <w:sz w:val="20"/>
          <w:szCs w:val="20"/>
        </w:rPr>
        <w:t>1</w:t>
      </w:r>
      <w:r>
        <w:rPr>
          <w:rFonts w:ascii="Gotham" w:hAnsi="Gotham" w:cs="Arial"/>
          <w:sz w:val="20"/>
          <w:szCs w:val="20"/>
        </w:rPr>
        <w:t>9</w:t>
      </w:r>
      <w:r w:rsidRPr="000C7FF8">
        <w:rPr>
          <w:rFonts w:ascii="Gotham" w:hAnsi="Gotham" w:cs="Arial"/>
          <w:sz w:val="20"/>
          <w:szCs w:val="20"/>
        </w:rPr>
        <w:t xml:space="preserve"> votos a favor</w:t>
      </w:r>
      <w:r w:rsidRPr="00CD0531">
        <w:rPr>
          <w:rFonts w:ascii="Gotham" w:hAnsi="Gotham" w:cs="Arial"/>
          <w:sz w:val="20"/>
          <w:szCs w:val="20"/>
        </w:rPr>
        <w:t>.</w:t>
      </w:r>
    </w:p>
    <w:p w14:paraId="6C0B100B" w14:textId="77777777" w:rsidR="00D03BCF" w:rsidRPr="00CD0531" w:rsidRDefault="00D03BCF" w:rsidP="00D03BCF">
      <w:pPr>
        <w:jc w:val="both"/>
        <w:rPr>
          <w:rFonts w:ascii="Gotham" w:hAnsi="Gotham" w:cs="Arial"/>
          <w:sz w:val="20"/>
          <w:szCs w:val="20"/>
        </w:rPr>
      </w:pPr>
    </w:p>
    <w:p w14:paraId="7F737080" w14:textId="77777777" w:rsidR="00D03BCF" w:rsidRDefault="00D03BCF" w:rsidP="00D03BCF">
      <w:pPr>
        <w:jc w:val="both"/>
        <w:rPr>
          <w:rFonts w:ascii="Gotham" w:hAnsi="Gotham" w:cs="Arial"/>
          <w:sz w:val="20"/>
          <w:szCs w:val="20"/>
        </w:rPr>
      </w:pPr>
      <w:r w:rsidRPr="00CD0531">
        <w:rPr>
          <w:rFonts w:ascii="Gotham" w:hAnsi="Gotham" w:cs="Arial"/>
          <w:sz w:val="20"/>
          <w:szCs w:val="20"/>
        </w:rPr>
        <w:t xml:space="preserve">En uso de la voz el Presidente Municipal, Sergio Armando Chávez Dávalos, señala que, gracias Secretaria; </w:t>
      </w:r>
      <w:r>
        <w:rPr>
          <w:rFonts w:ascii="Gotham" w:hAnsi="Gotham" w:cs="Arial"/>
          <w:sz w:val="20"/>
          <w:szCs w:val="20"/>
        </w:rPr>
        <w:t xml:space="preserve">queda </w:t>
      </w:r>
      <w:r w:rsidRPr="00CD0531">
        <w:rPr>
          <w:rFonts w:ascii="Gotham" w:hAnsi="Gotham" w:cs="Arial"/>
          <w:sz w:val="20"/>
          <w:szCs w:val="20"/>
        </w:rPr>
        <w:t>aprobado.</w:t>
      </w:r>
    </w:p>
    <w:p w14:paraId="0AAFDE1B" w14:textId="77777777" w:rsidR="00D03BCF" w:rsidRPr="007572F1" w:rsidRDefault="00D03BCF" w:rsidP="00D03BCF">
      <w:pPr>
        <w:jc w:val="both"/>
        <w:rPr>
          <w:rFonts w:ascii="Gotham" w:hAnsi="Gotham"/>
          <w:sz w:val="20"/>
          <w:szCs w:val="20"/>
        </w:rPr>
      </w:pPr>
    </w:p>
    <w:p w14:paraId="1A116516" w14:textId="77777777" w:rsidR="002426F4" w:rsidRDefault="002426F4" w:rsidP="00D03BCF">
      <w:pPr>
        <w:pStyle w:val="western"/>
        <w:spacing w:before="0" w:beforeAutospacing="0"/>
        <w:jc w:val="right"/>
        <w:rPr>
          <w:rFonts w:ascii="Gotham" w:hAnsi="Gotham"/>
          <w:b/>
          <w:sz w:val="22"/>
          <w:szCs w:val="22"/>
          <w:u w:val="single"/>
        </w:rPr>
      </w:pPr>
    </w:p>
    <w:p w14:paraId="4B70DCF2" w14:textId="4426A83F" w:rsidR="00D03BCF" w:rsidRDefault="00D03BCF" w:rsidP="00D03BCF">
      <w:pPr>
        <w:pStyle w:val="western"/>
        <w:spacing w:before="0" w:beforeAutospacing="0"/>
        <w:jc w:val="right"/>
        <w:rPr>
          <w:rFonts w:ascii="Gotham" w:hAnsi="Gotham"/>
          <w:b/>
          <w:sz w:val="22"/>
          <w:szCs w:val="22"/>
          <w:u w:val="single"/>
        </w:rPr>
      </w:pPr>
      <w:r w:rsidRPr="00AB3373">
        <w:rPr>
          <w:rFonts w:ascii="Gotham" w:hAnsi="Gotham"/>
          <w:b/>
          <w:sz w:val="22"/>
          <w:szCs w:val="22"/>
          <w:u w:val="single"/>
        </w:rPr>
        <w:t xml:space="preserve">ACUERDO NO. </w:t>
      </w:r>
      <w:r>
        <w:rPr>
          <w:rFonts w:ascii="Gotham" w:hAnsi="Gotham"/>
          <w:b/>
          <w:sz w:val="22"/>
          <w:szCs w:val="22"/>
          <w:u w:val="single"/>
        </w:rPr>
        <w:t>1158</w:t>
      </w:r>
    </w:p>
    <w:p w14:paraId="43D91D62" w14:textId="77777777" w:rsidR="00D03BCF" w:rsidRDefault="00D03BCF" w:rsidP="00D03BCF">
      <w:pPr>
        <w:jc w:val="both"/>
        <w:rPr>
          <w:rFonts w:ascii="Gotham" w:hAnsi="Gotham"/>
          <w:sz w:val="20"/>
          <w:szCs w:val="20"/>
        </w:rPr>
      </w:pPr>
      <w:r w:rsidRPr="00071268">
        <w:rPr>
          <w:rFonts w:ascii="Gotham" w:hAnsi="Gotham"/>
          <w:b/>
          <w:bCs/>
          <w:smallCaps/>
          <w:sz w:val="20"/>
          <w:szCs w:val="20"/>
        </w:rPr>
        <w:t>Sexto Dictamen de Comisión</w:t>
      </w:r>
      <w:r w:rsidRPr="00071268">
        <w:rPr>
          <w:rFonts w:ascii="Gotham" w:hAnsi="Gotham"/>
          <w:b/>
          <w:bCs/>
          <w:sz w:val="20"/>
          <w:szCs w:val="20"/>
        </w:rPr>
        <w:t xml:space="preserve">.- </w:t>
      </w:r>
      <w:r w:rsidRPr="00071268">
        <w:rPr>
          <w:rFonts w:ascii="Gotham" w:hAnsi="Gotham"/>
          <w:sz w:val="20"/>
          <w:szCs w:val="20"/>
        </w:rPr>
        <w:t xml:space="preserve">En uso de la voz el Presidente Municipal, Sergio Armando Chávez Dávalos, expresa que, se da cuenta del dictamen que presenta la Comisión Edilicia de </w:t>
      </w:r>
      <w:r w:rsidRPr="00071268">
        <w:rPr>
          <w:rFonts w:ascii="Gotham" w:hAnsi="Gotham" w:cs="Arial"/>
          <w:sz w:val="20"/>
          <w:szCs w:val="20"/>
        </w:rPr>
        <w:t>Hacienda Municipal y Presupuestos</w:t>
      </w:r>
      <w:r w:rsidRPr="00071268">
        <w:rPr>
          <w:rFonts w:ascii="Gotham" w:hAnsi="Gotham"/>
          <w:sz w:val="20"/>
          <w:szCs w:val="20"/>
        </w:rPr>
        <w:t>.</w:t>
      </w:r>
    </w:p>
    <w:p w14:paraId="7B4920E6" w14:textId="77777777" w:rsidR="00D03BCF" w:rsidRPr="00071268" w:rsidRDefault="00D03BCF" w:rsidP="00D03BCF">
      <w:pPr>
        <w:jc w:val="both"/>
        <w:rPr>
          <w:rFonts w:ascii="Gotham" w:hAnsi="Gotham" w:cs="Arial"/>
          <w:sz w:val="20"/>
          <w:szCs w:val="20"/>
        </w:rPr>
      </w:pPr>
    </w:p>
    <w:p w14:paraId="3F8011C3" w14:textId="77777777" w:rsidR="00D03BCF" w:rsidRPr="00071268" w:rsidRDefault="00D03BCF" w:rsidP="00D03BCF">
      <w:pPr>
        <w:jc w:val="both"/>
        <w:rPr>
          <w:rFonts w:ascii="Gotham" w:hAnsi="Gotham" w:cs="Arial"/>
          <w:sz w:val="20"/>
          <w:szCs w:val="20"/>
        </w:rPr>
      </w:pPr>
      <w:r w:rsidRPr="00071268">
        <w:rPr>
          <w:rFonts w:ascii="Gotham" w:hAnsi="Gotham" w:cs="Arial"/>
          <w:sz w:val="20"/>
          <w:szCs w:val="20"/>
        </w:rPr>
        <w:t xml:space="preserve">Los que suscriben integrantes de la Comisión Edilicia de Hacienda Municipal y Presupuestos, con fundamento en lo dispuesto por el artículo 115, fracción II, de la Constitución Política de los Estados Unidos Mexicanos; artículo 77, fracción II, de la Constitución Política del Estado de Jalisco; los artículos diversos de la Ley del Gobierno y la Administración Pública Municipal del Estado de Jalisco; así como los relativos del Reglamento del Gobierno y la Administración Pública del Ayuntamiento Constitucional de Tonalá, Jalisco, nos permitimos someter a la elevada y distinguida consideración de este Cuerpo Edilicio, el presente DICTAMEN DE COMISIÓN que tiene por objeto resolver sobre la propuesta de donación anticipada de inmueble para construcción de Cruz Verde y base de Protección Civil y Bomberos en un predio rústico ubicado en El Vado, razón por la cual hacemos de su conocimiento los siguientes </w:t>
      </w:r>
    </w:p>
    <w:p w14:paraId="2F364992" w14:textId="77777777" w:rsidR="00D03BCF" w:rsidRPr="00071268" w:rsidRDefault="00D03BCF" w:rsidP="00D03BCF">
      <w:pPr>
        <w:jc w:val="both"/>
        <w:rPr>
          <w:rFonts w:ascii="Gotham" w:hAnsi="Gotham" w:cs="Arial"/>
          <w:sz w:val="20"/>
          <w:szCs w:val="20"/>
        </w:rPr>
      </w:pPr>
    </w:p>
    <w:p w14:paraId="50B136D0" w14:textId="77777777" w:rsidR="00D03BCF" w:rsidRPr="00071268" w:rsidRDefault="00D03BCF" w:rsidP="00D03BCF">
      <w:pPr>
        <w:jc w:val="center"/>
        <w:rPr>
          <w:rFonts w:ascii="Gotham" w:hAnsi="Gotham" w:cs="Arial"/>
          <w:sz w:val="20"/>
          <w:szCs w:val="20"/>
        </w:rPr>
      </w:pPr>
      <w:r>
        <w:rPr>
          <w:rFonts w:ascii="Gotham" w:hAnsi="Gotham" w:cs="Arial"/>
          <w:sz w:val="20"/>
          <w:szCs w:val="20"/>
        </w:rPr>
        <w:t>A N T E C E D E N T E S</w:t>
      </w:r>
    </w:p>
    <w:p w14:paraId="39909C0F" w14:textId="77777777" w:rsidR="00D03BCF" w:rsidRPr="00071268" w:rsidRDefault="00D03BCF" w:rsidP="00D03BCF">
      <w:pPr>
        <w:jc w:val="both"/>
        <w:rPr>
          <w:rFonts w:ascii="Gotham" w:hAnsi="Gotham" w:cs="Arial"/>
          <w:sz w:val="20"/>
          <w:szCs w:val="20"/>
        </w:rPr>
      </w:pPr>
    </w:p>
    <w:p w14:paraId="7BBFC4C3" w14:textId="77777777" w:rsidR="00D03BCF" w:rsidRPr="00071268" w:rsidRDefault="00D03BCF" w:rsidP="00D03BCF">
      <w:pPr>
        <w:ind w:left="567" w:hanging="567"/>
        <w:jc w:val="both"/>
        <w:rPr>
          <w:rFonts w:ascii="Gotham" w:hAnsi="Gotham" w:cs="Arial"/>
          <w:sz w:val="20"/>
          <w:szCs w:val="20"/>
        </w:rPr>
      </w:pPr>
      <w:r w:rsidRPr="00071268">
        <w:rPr>
          <w:rFonts w:ascii="Gotham" w:hAnsi="Gotham" w:cs="Arial"/>
          <w:sz w:val="20"/>
          <w:szCs w:val="20"/>
        </w:rPr>
        <w:t xml:space="preserve">I.- </w:t>
      </w:r>
      <w:r>
        <w:rPr>
          <w:rFonts w:ascii="Gotham" w:hAnsi="Gotham" w:cs="Arial"/>
          <w:sz w:val="20"/>
          <w:szCs w:val="20"/>
        </w:rPr>
        <w:tab/>
      </w:r>
      <w:r w:rsidRPr="00071268">
        <w:rPr>
          <w:rFonts w:ascii="Gotham" w:hAnsi="Gotham" w:cs="Arial"/>
          <w:sz w:val="20"/>
          <w:szCs w:val="20"/>
        </w:rPr>
        <w:t xml:space="preserve">Mediante acuerdo número 600, de la Sesión Ordinaria de Ayuntamiento de fecha 30 de marzo del año 2023 dos mil veintitrés, se aprobó turnar a la Comisión de Hacienda y Presupuesto, la iniciativa del Regidor Manuel Nájera Martínez, misma que se transcribe a continuación: </w:t>
      </w:r>
    </w:p>
    <w:p w14:paraId="06EC5A77" w14:textId="77777777" w:rsidR="00D03BCF" w:rsidRPr="00071268" w:rsidRDefault="00D03BCF" w:rsidP="00D03BCF">
      <w:pPr>
        <w:jc w:val="both"/>
        <w:rPr>
          <w:rFonts w:ascii="Gotham" w:hAnsi="Gotham" w:cs="Arial"/>
          <w:sz w:val="20"/>
          <w:szCs w:val="20"/>
        </w:rPr>
      </w:pPr>
    </w:p>
    <w:p w14:paraId="345730D1" w14:textId="77777777" w:rsidR="00D03BCF" w:rsidRPr="00A544FE" w:rsidRDefault="00D03BCF" w:rsidP="00D03BCF">
      <w:pPr>
        <w:pStyle w:val="western"/>
        <w:spacing w:before="0" w:beforeAutospacing="0"/>
        <w:ind w:left="851" w:right="283"/>
        <w:jc w:val="right"/>
        <w:rPr>
          <w:rFonts w:ascii="Gotham" w:hAnsi="Gotham" w:cs="Arial"/>
          <w:b/>
          <w:i/>
          <w:sz w:val="19"/>
          <w:szCs w:val="19"/>
          <w:u w:val="single"/>
        </w:rPr>
      </w:pPr>
      <w:r w:rsidRPr="00A544FE">
        <w:rPr>
          <w:rFonts w:ascii="Gotham" w:hAnsi="Gotham" w:cs="Arial"/>
          <w:b/>
          <w:i/>
          <w:sz w:val="19"/>
          <w:szCs w:val="19"/>
          <w:u w:val="single"/>
        </w:rPr>
        <w:t>ACUERDO NO. 600</w:t>
      </w:r>
    </w:p>
    <w:p w14:paraId="0FF89480" w14:textId="77777777" w:rsidR="00D03BCF" w:rsidRPr="00A544FE" w:rsidRDefault="00D03BCF" w:rsidP="00D03BCF">
      <w:pPr>
        <w:pStyle w:val="western"/>
        <w:spacing w:before="0" w:beforeAutospacing="0"/>
        <w:ind w:left="851" w:right="283"/>
        <w:jc w:val="both"/>
        <w:rPr>
          <w:rFonts w:ascii="Gotham" w:hAnsi="Gotham" w:cs="Arial"/>
          <w:i/>
          <w:sz w:val="19"/>
          <w:szCs w:val="19"/>
        </w:rPr>
      </w:pPr>
      <w:r w:rsidRPr="00532255">
        <w:rPr>
          <w:rFonts w:ascii="Gotham" w:hAnsi="Gotham" w:cs="Arial"/>
          <w:b/>
          <w:i/>
          <w:smallCaps/>
          <w:sz w:val="19"/>
          <w:szCs w:val="19"/>
        </w:rPr>
        <w:t xml:space="preserve">Quinta Iniciativa </w:t>
      </w:r>
      <w:r>
        <w:rPr>
          <w:rFonts w:ascii="Gotham" w:hAnsi="Gotham" w:cs="Arial"/>
          <w:b/>
          <w:i/>
          <w:smallCaps/>
          <w:sz w:val="19"/>
          <w:szCs w:val="19"/>
        </w:rPr>
        <w:t>c</w:t>
      </w:r>
      <w:r w:rsidRPr="00532255">
        <w:rPr>
          <w:rFonts w:ascii="Gotham" w:hAnsi="Gotham" w:cs="Arial"/>
          <w:b/>
          <w:i/>
          <w:smallCaps/>
          <w:sz w:val="19"/>
          <w:szCs w:val="19"/>
        </w:rPr>
        <w:t xml:space="preserve">on Turno </w:t>
      </w:r>
      <w:r>
        <w:rPr>
          <w:rFonts w:ascii="Gotham" w:hAnsi="Gotham" w:cs="Arial"/>
          <w:b/>
          <w:i/>
          <w:smallCaps/>
          <w:sz w:val="19"/>
          <w:szCs w:val="19"/>
        </w:rPr>
        <w:t>a</w:t>
      </w:r>
      <w:r w:rsidRPr="00532255">
        <w:rPr>
          <w:rFonts w:ascii="Gotham" w:hAnsi="Gotham" w:cs="Arial"/>
          <w:b/>
          <w:i/>
          <w:smallCaps/>
          <w:sz w:val="19"/>
          <w:szCs w:val="19"/>
        </w:rPr>
        <w:t xml:space="preserve"> Comisión.-</w:t>
      </w:r>
      <w:r w:rsidRPr="00A544FE">
        <w:rPr>
          <w:rFonts w:ascii="Gotham" w:hAnsi="Gotham" w:cs="Arial"/>
          <w:i/>
          <w:sz w:val="19"/>
          <w:szCs w:val="19"/>
        </w:rPr>
        <w:t xml:space="preserve"> En uso de la voz el Regidor Manuel Nájera Martínez, manifiesta que, con el permiso señor Presidente Municipal, Sergio Armando Chávez Dávalos; Síndico Municipal, Nicolás Maestro Landeros; Secretaria General, Celia Isabel Gauna Ruiz De León; compañeras Regidoras y compañeros Regidores de este Honorable Pleno de Cabildo para </w:t>
      </w:r>
      <w:r w:rsidRPr="00A544FE">
        <w:rPr>
          <w:rFonts w:ascii="Gotham" w:hAnsi="Gotham" w:cs="Arial"/>
          <w:i/>
          <w:sz w:val="19"/>
          <w:szCs w:val="19"/>
        </w:rPr>
        <w:lastRenderedPageBreak/>
        <w:t>los años 2021-2024, con fundamento en los artículos 13, 14, 22 y 82, fracción II, del Reglamento para el Funcionamiento Interno de las Sesiones y Comisiones del Ayuntamiento Constitucional de Tonalá, Jalisco; muy respetuosamente tengo a bien e presentar la siguiente iniciativa con turno a comisión que tiene por objeto "DONACION ANTICIPADA DE INMUEBLE PARA CONSTRUCCION DE CRUZ VERDE Y BASE DE PROTECCION CIVIL Y BOMBEROS PREDIO RUSTICO EL VADO" para tal efecto señalo lo siguiente:</w:t>
      </w:r>
    </w:p>
    <w:p w14:paraId="4E65AC6B" w14:textId="77777777" w:rsidR="00D03BCF" w:rsidRDefault="00D03BCF" w:rsidP="00D03BCF">
      <w:pPr>
        <w:pStyle w:val="western"/>
        <w:spacing w:before="0" w:beforeAutospacing="0"/>
        <w:ind w:left="851" w:right="283"/>
        <w:jc w:val="center"/>
        <w:rPr>
          <w:rFonts w:ascii="Gotham" w:hAnsi="Gotham" w:cs="Arial"/>
          <w:i/>
          <w:sz w:val="19"/>
          <w:szCs w:val="19"/>
        </w:rPr>
      </w:pPr>
    </w:p>
    <w:p w14:paraId="2D946E5F" w14:textId="77777777" w:rsidR="00D03BCF" w:rsidRPr="00A544FE" w:rsidRDefault="00D03BCF" w:rsidP="00D03BCF">
      <w:pPr>
        <w:pStyle w:val="western"/>
        <w:spacing w:before="0" w:beforeAutospacing="0"/>
        <w:ind w:left="851" w:right="283"/>
        <w:jc w:val="center"/>
        <w:rPr>
          <w:rFonts w:ascii="Gotham" w:hAnsi="Gotham" w:cs="Arial"/>
          <w:i/>
          <w:sz w:val="19"/>
          <w:szCs w:val="19"/>
        </w:rPr>
      </w:pPr>
      <w:r w:rsidRPr="00A544FE">
        <w:rPr>
          <w:rFonts w:ascii="Gotham" w:hAnsi="Gotham" w:cs="Arial"/>
          <w:i/>
          <w:sz w:val="19"/>
          <w:szCs w:val="19"/>
        </w:rPr>
        <w:t>EXPOSICIÓN DE MOTIVO</w:t>
      </w:r>
    </w:p>
    <w:p w14:paraId="325B02C3" w14:textId="77777777" w:rsidR="00D03BCF" w:rsidRDefault="00D03BCF" w:rsidP="00D03BCF">
      <w:pPr>
        <w:pStyle w:val="western"/>
        <w:spacing w:before="0" w:beforeAutospacing="0"/>
        <w:ind w:left="851" w:right="283"/>
        <w:jc w:val="both"/>
        <w:rPr>
          <w:rFonts w:ascii="Gotham" w:hAnsi="Gotham" w:cs="Arial"/>
          <w:i/>
          <w:sz w:val="19"/>
          <w:szCs w:val="19"/>
        </w:rPr>
      </w:pPr>
    </w:p>
    <w:p w14:paraId="6885BAEB" w14:textId="77777777" w:rsidR="00D03BCF" w:rsidRPr="00A544FE" w:rsidRDefault="00D03BCF" w:rsidP="00D03BCF">
      <w:pPr>
        <w:pStyle w:val="western"/>
        <w:spacing w:before="0" w:beforeAutospacing="0"/>
        <w:ind w:left="851" w:right="283"/>
        <w:jc w:val="both"/>
        <w:rPr>
          <w:rFonts w:ascii="Gotham" w:hAnsi="Gotham" w:cs="Arial"/>
          <w:i/>
          <w:sz w:val="19"/>
          <w:szCs w:val="19"/>
        </w:rPr>
      </w:pPr>
      <w:r w:rsidRPr="00A544FE">
        <w:rPr>
          <w:rFonts w:ascii="Gotham" w:hAnsi="Gotham" w:cs="Arial"/>
          <w:i/>
          <w:sz w:val="19"/>
          <w:szCs w:val="19"/>
        </w:rPr>
        <w:t>El incremento de la población en nuestro Municipio ha sido considerable durante ya hace más de tres décadas, la urbanización ha crecido hacia lo largo y ancho de nuestro territorio, al igual que las necesidades como son los servicios públicos básicos, pero al igual la necesidad de contar con áreas de atención a la Salud como lo son las Cruz verdes, como de los cuerpos de Bomberos y Protección Civil, que al igual reconozco como edil de este Ayuntamiento Constitucional de Tonalá Jalisco el buen actuar de Usted Presidente Municipal Sergio Armando Chávez Dávalos, al invertir en el Hospitalito que se encuentra en proceso ubicado en Calle Hidalgo Zona Centro de esta cabecera municipal, así como la construcción de la Cruz Verde en la Delegación El Rosario.</w:t>
      </w:r>
    </w:p>
    <w:p w14:paraId="6D60BF88" w14:textId="77777777" w:rsidR="00D03BCF" w:rsidRDefault="00D03BCF" w:rsidP="00D03BCF">
      <w:pPr>
        <w:pStyle w:val="western"/>
        <w:spacing w:before="0" w:beforeAutospacing="0"/>
        <w:ind w:left="851" w:right="283"/>
        <w:jc w:val="both"/>
        <w:rPr>
          <w:rFonts w:ascii="Gotham" w:hAnsi="Gotham" w:cs="Arial"/>
          <w:i/>
          <w:sz w:val="19"/>
          <w:szCs w:val="19"/>
        </w:rPr>
      </w:pPr>
    </w:p>
    <w:p w14:paraId="33A0AF68" w14:textId="77777777" w:rsidR="00D03BCF" w:rsidRPr="00A544FE" w:rsidRDefault="00D03BCF" w:rsidP="00D03BCF">
      <w:pPr>
        <w:pStyle w:val="western"/>
        <w:spacing w:before="0" w:beforeAutospacing="0"/>
        <w:ind w:left="851" w:right="283"/>
        <w:jc w:val="both"/>
        <w:rPr>
          <w:rFonts w:ascii="Gotham" w:hAnsi="Gotham" w:cs="Arial"/>
          <w:i/>
          <w:sz w:val="19"/>
          <w:szCs w:val="19"/>
        </w:rPr>
      </w:pPr>
      <w:r w:rsidRPr="00A544FE">
        <w:rPr>
          <w:rFonts w:ascii="Gotham" w:hAnsi="Gotham" w:cs="Arial"/>
          <w:i/>
          <w:sz w:val="19"/>
          <w:szCs w:val="19"/>
        </w:rPr>
        <w:t>Hago mención que se acercó el señor DAVID ROMERO MENDOZA, quien es propietario del predio rustico denominado "EL VADO", así como el INGENIERO J. PILAR HORACIO BAUTISTA HERNANDEZ, en su carácter de perito técnico del proyecto de Urbanización del Predio Rustico denominado "EL VADO", quienes se encuentran en la posibilidad de realizar la</w:t>
      </w:r>
    </w:p>
    <w:p w14:paraId="3675EAF2" w14:textId="77777777" w:rsidR="00D03BCF" w:rsidRDefault="00D03BCF" w:rsidP="00D03BCF">
      <w:pPr>
        <w:pStyle w:val="western"/>
        <w:spacing w:before="0" w:beforeAutospacing="0"/>
        <w:ind w:left="851" w:right="283"/>
        <w:jc w:val="both"/>
        <w:rPr>
          <w:rFonts w:ascii="Gotham" w:hAnsi="Gotham" w:cs="Arial"/>
          <w:i/>
          <w:sz w:val="19"/>
          <w:szCs w:val="19"/>
        </w:rPr>
      </w:pPr>
    </w:p>
    <w:p w14:paraId="64C3084C" w14:textId="77777777" w:rsidR="00D03BCF" w:rsidRPr="00A544FE" w:rsidRDefault="00D03BCF" w:rsidP="00D03BCF">
      <w:pPr>
        <w:pStyle w:val="western"/>
        <w:spacing w:before="0" w:beforeAutospacing="0"/>
        <w:ind w:left="851" w:right="283"/>
        <w:jc w:val="both"/>
        <w:rPr>
          <w:rFonts w:ascii="Gotham" w:hAnsi="Gotham" w:cs="Arial"/>
          <w:i/>
          <w:sz w:val="19"/>
          <w:szCs w:val="19"/>
        </w:rPr>
      </w:pPr>
      <w:r w:rsidRPr="00A544FE">
        <w:rPr>
          <w:rFonts w:ascii="Gotham" w:hAnsi="Gotham" w:cs="Arial"/>
          <w:i/>
          <w:sz w:val="19"/>
          <w:szCs w:val="19"/>
        </w:rPr>
        <w:t>DONACIÓN ANTICIPADA DE UNA FRACCIÓN DE 1,424.24 (UN MIL CUATROCIENTOS VEINTICUATRO METROS PUNTO VEINTICUATRO CENTÍMETROS CUADRADOS), para que únicamente se lleve a cabo la Construcción de una Cruz Verde y una Base de Protección Civil y Bomberos en esta área, por la necesidad de que en esta Zona o Centro de Población, no existe este tipo de Unidades que den atención a la diversa población que habita en diversos Cotos Privados, Fraccionamientos e inclusive áreas que se edifican de manera irregular, pero de cualquier forma requieren de este tipo de servicios, ya que por lo regular cuando se presenta un incidente vehicular donde existen personas lesionadas, se presentan incendios en casas habitación o incendios provocados en pastizales en espacios abiertos o terrenos que tienen como colindancias casas habitación, por lo regular tardan en arribar por la distancia, en ocasiones por el problema del exceso de tráfico, por lo que quienes se encuentran acudiendo con el suscrito a efecto de realizar la DONACION ANTICIPADA, es con el ánimo de que sea de utilidad para todas las familias que habitan en esta Zona Tan Importante mencionando solo algunos Delegación El Vado, Santa Martha del Pedregal, Las Palmas, Cortijo de los Fernández, El Moral, Cañada Real, Paseo de las Cañadas, en fin conocemos la Zona, y sería importante señor Presidente Municipal Sergio Armando Chávez Dávalos, se facultara al Síndico Municipal Nicolás Maestro Landeros, Secretaria General Celia Isabel Gauna Ruiz de León, al Director de Obras Públicas Municipales Arquitecto Mario Santiago Velázquez, y a la Directora General de Planeación y Desarrollo Urbano Arquitecta verónica Osorio Gándara, para que por su conducto se realicen las acciones correspondientes, se suscriban los documentos necesarios, y se protocolicen los documentos de entrega recepción anticipada, esto a través del acercamiento con el propietario David Romero Mendoza para contemplarlo única y exclusivamente para la construcción de los módulos tan necesarios e importantes en atención a la población de esa área geográfica.</w:t>
      </w:r>
    </w:p>
    <w:p w14:paraId="29224944" w14:textId="77777777" w:rsidR="00D03BCF" w:rsidRDefault="00D03BCF" w:rsidP="00D03BCF">
      <w:pPr>
        <w:pStyle w:val="western"/>
        <w:spacing w:before="0" w:beforeAutospacing="0"/>
        <w:ind w:left="851" w:right="283"/>
        <w:jc w:val="both"/>
        <w:rPr>
          <w:rFonts w:ascii="Gotham" w:hAnsi="Gotham" w:cs="Arial"/>
          <w:i/>
          <w:sz w:val="19"/>
          <w:szCs w:val="19"/>
        </w:rPr>
      </w:pPr>
    </w:p>
    <w:p w14:paraId="236180A2" w14:textId="77777777" w:rsidR="00D03BCF" w:rsidRPr="00A544FE" w:rsidRDefault="00D03BCF" w:rsidP="00D03BCF">
      <w:pPr>
        <w:pStyle w:val="western"/>
        <w:spacing w:before="0" w:beforeAutospacing="0"/>
        <w:ind w:left="851" w:right="283"/>
        <w:jc w:val="both"/>
        <w:rPr>
          <w:rFonts w:ascii="Gotham" w:hAnsi="Gotham" w:cs="Arial"/>
          <w:i/>
          <w:sz w:val="19"/>
          <w:szCs w:val="19"/>
        </w:rPr>
      </w:pPr>
      <w:r w:rsidRPr="00A544FE">
        <w:rPr>
          <w:rFonts w:ascii="Gotham" w:hAnsi="Gotham" w:cs="Arial"/>
          <w:i/>
          <w:sz w:val="19"/>
          <w:szCs w:val="19"/>
        </w:rPr>
        <w:t>Por lo anteriormente expuesto dejo a consideración de este Honorable Pleno de Cabildo y solicito se apruebe y es de aprobarse:</w:t>
      </w:r>
    </w:p>
    <w:p w14:paraId="6E9092E7" w14:textId="77777777" w:rsidR="00D03BCF" w:rsidRDefault="00D03BCF" w:rsidP="00D03BCF">
      <w:pPr>
        <w:pStyle w:val="western"/>
        <w:spacing w:before="0" w:beforeAutospacing="0"/>
        <w:ind w:left="851" w:right="283"/>
        <w:jc w:val="center"/>
        <w:rPr>
          <w:rFonts w:ascii="Gotham" w:hAnsi="Gotham" w:cs="Arial"/>
          <w:i/>
          <w:sz w:val="19"/>
          <w:szCs w:val="19"/>
        </w:rPr>
      </w:pPr>
    </w:p>
    <w:p w14:paraId="3B608FC5" w14:textId="77777777" w:rsidR="00D03BCF" w:rsidRPr="00A544FE" w:rsidRDefault="00D03BCF" w:rsidP="00D03BCF">
      <w:pPr>
        <w:pStyle w:val="western"/>
        <w:spacing w:before="0" w:beforeAutospacing="0"/>
        <w:ind w:left="851" w:right="283"/>
        <w:jc w:val="center"/>
        <w:rPr>
          <w:rFonts w:ascii="Gotham" w:hAnsi="Gotham" w:cs="Arial"/>
          <w:i/>
          <w:sz w:val="19"/>
          <w:szCs w:val="19"/>
        </w:rPr>
      </w:pPr>
      <w:r w:rsidRPr="00A544FE">
        <w:rPr>
          <w:rFonts w:ascii="Gotham" w:hAnsi="Gotham" w:cs="Arial"/>
          <w:i/>
          <w:sz w:val="19"/>
          <w:szCs w:val="19"/>
        </w:rPr>
        <w:t>PROPONGO</w:t>
      </w:r>
    </w:p>
    <w:p w14:paraId="0278491E" w14:textId="77777777" w:rsidR="00D03BCF" w:rsidRDefault="00D03BCF" w:rsidP="00D03BCF">
      <w:pPr>
        <w:pStyle w:val="western"/>
        <w:spacing w:before="0" w:beforeAutospacing="0"/>
        <w:ind w:left="851" w:right="283"/>
        <w:jc w:val="both"/>
        <w:rPr>
          <w:rFonts w:ascii="Gotham" w:hAnsi="Gotham" w:cs="Arial"/>
          <w:i/>
          <w:sz w:val="19"/>
          <w:szCs w:val="19"/>
        </w:rPr>
      </w:pPr>
    </w:p>
    <w:p w14:paraId="5B99C17D" w14:textId="77777777" w:rsidR="00D03BCF" w:rsidRPr="00A544FE" w:rsidRDefault="00D03BCF" w:rsidP="00D03BCF">
      <w:pPr>
        <w:pStyle w:val="western"/>
        <w:spacing w:before="0" w:beforeAutospacing="0"/>
        <w:ind w:left="851" w:right="283"/>
        <w:jc w:val="both"/>
        <w:rPr>
          <w:rFonts w:ascii="Gotham" w:hAnsi="Gotham" w:cs="Arial"/>
          <w:i/>
          <w:sz w:val="19"/>
          <w:szCs w:val="19"/>
        </w:rPr>
      </w:pPr>
      <w:r w:rsidRPr="00A544FE">
        <w:rPr>
          <w:rFonts w:ascii="Gotham" w:hAnsi="Gotham" w:cs="Arial"/>
          <w:i/>
          <w:sz w:val="19"/>
          <w:szCs w:val="19"/>
        </w:rPr>
        <w:t>PRIMERO.- Es de aprobarse y se aprueba turnar a las Comisiones correspondientes para que realicen las acciones pertinentes para la entrega recepción anticipada del inmueble así como el estudio, análisis y dictaminación de la presente.</w:t>
      </w:r>
    </w:p>
    <w:p w14:paraId="34A0BE17" w14:textId="77777777" w:rsidR="00D03BCF" w:rsidRDefault="00D03BCF" w:rsidP="00D03BCF">
      <w:pPr>
        <w:pStyle w:val="western"/>
        <w:spacing w:before="0" w:beforeAutospacing="0"/>
        <w:ind w:left="851" w:right="283"/>
        <w:jc w:val="both"/>
        <w:rPr>
          <w:rFonts w:ascii="Gotham" w:hAnsi="Gotham" w:cs="Arial"/>
          <w:i/>
          <w:sz w:val="19"/>
          <w:szCs w:val="19"/>
        </w:rPr>
      </w:pPr>
    </w:p>
    <w:p w14:paraId="15A9557F" w14:textId="77777777" w:rsidR="00D03BCF" w:rsidRPr="00A544FE" w:rsidRDefault="00D03BCF" w:rsidP="00D03BCF">
      <w:pPr>
        <w:pStyle w:val="western"/>
        <w:spacing w:before="0" w:beforeAutospacing="0"/>
        <w:ind w:left="851" w:right="283"/>
        <w:jc w:val="both"/>
        <w:rPr>
          <w:rFonts w:ascii="Gotham" w:hAnsi="Gotham" w:cs="Arial"/>
          <w:i/>
          <w:sz w:val="19"/>
          <w:szCs w:val="19"/>
        </w:rPr>
      </w:pPr>
      <w:r w:rsidRPr="00A544FE">
        <w:rPr>
          <w:rFonts w:ascii="Gotham" w:hAnsi="Gotham" w:cs="Arial"/>
          <w:i/>
          <w:sz w:val="19"/>
          <w:szCs w:val="19"/>
        </w:rPr>
        <w:t>SEGUNDO.- Se faculte al Presidente Municipal, Sergio Armando Chávez Dávalos; Síndico Municipal, Nicolás Maestro Landeros; Secretaria General, Celia Isabel Gauna Ruiz De León; para que, de acuerdo a sus facultades, firmen todos y cada uno de los documentos necesarios para el cumplimiento del presente acuerdo.</w:t>
      </w:r>
    </w:p>
    <w:p w14:paraId="1C419426" w14:textId="77777777" w:rsidR="00D03BCF" w:rsidRDefault="00D03BCF" w:rsidP="00D03BCF">
      <w:pPr>
        <w:pStyle w:val="western"/>
        <w:spacing w:before="0" w:beforeAutospacing="0"/>
        <w:ind w:left="851" w:right="283"/>
        <w:jc w:val="both"/>
        <w:rPr>
          <w:rFonts w:ascii="Gotham" w:hAnsi="Gotham" w:cs="Arial"/>
          <w:i/>
          <w:sz w:val="19"/>
          <w:szCs w:val="19"/>
        </w:rPr>
      </w:pPr>
    </w:p>
    <w:p w14:paraId="1ADD3353" w14:textId="77777777" w:rsidR="00D03BCF" w:rsidRPr="00A544FE" w:rsidRDefault="00D03BCF" w:rsidP="00D03BCF">
      <w:pPr>
        <w:pStyle w:val="western"/>
        <w:spacing w:before="0" w:beforeAutospacing="0"/>
        <w:ind w:left="851" w:right="283"/>
        <w:jc w:val="both"/>
        <w:rPr>
          <w:rFonts w:ascii="Gotham" w:hAnsi="Gotham" w:cs="Arial"/>
          <w:i/>
          <w:sz w:val="19"/>
          <w:szCs w:val="19"/>
        </w:rPr>
      </w:pPr>
      <w:r w:rsidRPr="00A544FE">
        <w:rPr>
          <w:rFonts w:ascii="Gotham" w:hAnsi="Gotham" w:cs="Arial"/>
          <w:i/>
          <w:sz w:val="19"/>
          <w:szCs w:val="19"/>
        </w:rPr>
        <w:t>Continuando con el uso de la voz, el Regidor Manuel Nájera Martínez, agrega que, hay un predio que la verdad nos lo están donando Presidente, para que este predio a la altura de El Vado, solamente pueda ser construida una Cruz Verde o una Estación de Bomberos, o una Cruz Verde y una Estación de Bomberos, en ese sentido: no nos están pidiendo absolutamente nada, es una donación anticipada para que podamos realizar alguna de estas dos edificaciones, solamente alguna de estas dos edificaciones, una Cruz Verde o una Estación de Bomberos; con esto beneficiaríamos a la población de El Vado que realmente si tú bajas por El Moral, sí está algo retirado y realmente si tú vas a Pedregal de Santa Martha, también está retirado, entonces el establecer alguna Cruz Verde o alguna Casa de Atención Médica cercana realmente nos ayudaría mucho para poder cubrir las necesidades de estas personas que viven ahora sí que en el extremo de la cuidad y que muchos de ellos no cuentan con algún vehículo o cuentan con algún otro recurso para algún sistema de transporte, o incluso hasta el dinero para venir hasta el centro de la ciudad; es cuanto Presidente.</w:t>
      </w:r>
    </w:p>
    <w:p w14:paraId="3306AF80" w14:textId="77777777" w:rsidR="00D03BCF" w:rsidRDefault="00D03BCF" w:rsidP="00D03BCF">
      <w:pPr>
        <w:pStyle w:val="western"/>
        <w:spacing w:before="0" w:beforeAutospacing="0"/>
        <w:ind w:left="851" w:right="283"/>
        <w:jc w:val="both"/>
        <w:rPr>
          <w:rFonts w:ascii="Gotham" w:hAnsi="Gotham" w:cs="Arial"/>
          <w:i/>
          <w:sz w:val="19"/>
          <w:szCs w:val="19"/>
        </w:rPr>
      </w:pPr>
    </w:p>
    <w:p w14:paraId="22878BC2" w14:textId="77777777" w:rsidR="00D03BCF" w:rsidRPr="00A544FE" w:rsidRDefault="00D03BCF" w:rsidP="00D03BCF">
      <w:pPr>
        <w:pStyle w:val="western"/>
        <w:spacing w:before="0" w:beforeAutospacing="0"/>
        <w:ind w:left="851" w:right="283"/>
        <w:jc w:val="both"/>
        <w:rPr>
          <w:rFonts w:ascii="Gotham" w:hAnsi="Gotham" w:cs="Arial"/>
          <w:i/>
          <w:sz w:val="19"/>
          <w:szCs w:val="19"/>
        </w:rPr>
      </w:pPr>
      <w:r w:rsidRPr="00A544FE">
        <w:rPr>
          <w:rFonts w:ascii="Gotham" w:hAnsi="Gotham" w:cs="Arial"/>
          <w:i/>
          <w:sz w:val="19"/>
          <w:szCs w:val="19"/>
        </w:rPr>
        <w:t>En el uso de la voz el Presidente Municipal, Sergio Armando Chávez Dávalos, expresa que, gracias Regidor; en el uso de la voz la Regidora Dávalos por favor.</w:t>
      </w:r>
    </w:p>
    <w:p w14:paraId="4509452D" w14:textId="77777777" w:rsidR="00D03BCF" w:rsidRDefault="00D03BCF" w:rsidP="00D03BCF">
      <w:pPr>
        <w:pStyle w:val="western"/>
        <w:spacing w:before="0" w:beforeAutospacing="0"/>
        <w:ind w:left="851" w:right="283"/>
        <w:jc w:val="both"/>
        <w:rPr>
          <w:rFonts w:ascii="Gotham" w:hAnsi="Gotham" w:cs="Arial"/>
          <w:i/>
          <w:sz w:val="19"/>
          <w:szCs w:val="19"/>
        </w:rPr>
      </w:pPr>
    </w:p>
    <w:p w14:paraId="0FAFB5EE" w14:textId="77777777" w:rsidR="00D03BCF" w:rsidRPr="00A544FE" w:rsidRDefault="00D03BCF" w:rsidP="00D03BCF">
      <w:pPr>
        <w:pStyle w:val="western"/>
        <w:spacing w:before="0" w:beforeAutospacing="0"/>
        <w:ind w:left="851" w:right="283"/>
        <w:jc w:val="both"/>
        <w:rPr>
          <w:rFonts w:ascii="Gotham" w:hAnsi="Gotham" w:cs="Arial"/>
          <w:i/>
          <w:sz w:val="19"/>
          <w:szCs w:val="19"/>
        </w:rPr>
      </w:pPr>
      <w:r w:rsidRPr="00A544FE">
        <w:rPr>
          <w:rFonts w:ascii="Gotham" w:hAnsi="Gotham" w:cs="Arial"/>
          <w:i/>
          <w:sz w:val="19"/>
          <w:szCs w:val="19"/>
        </w:rPr>
        <w:t>En uso de la voz la Regidora Karen Yesenia Dávalos Hernández, manifiesta que, gracias Presidente; Regidor aquí con el tema de tu iniciativa sólo comentarte que precisamente hace algunos meses yo metí un iniciativa para que se llevara a cabo una Casa de Salud en el corredor de El Vado y darte la noticia que con la ayuda del Regidor Javier, que evidentemente la iniciativa se fue a su comisión, ya se dictaminó a favor una Casa de Salud, y el día martes estuvieron ahí algunos arquitectos, estuve con ellos, entonces ya está todo a favor, esperemos que la Casa de Salud esté lo antes posible, igual les estaremos comunicando de los avances que se están llevando a cabo, pero ya Regidor, ya vamos a tener una Casa de Salud en El Vado, por fin, gracias.</w:t>
      </w:r>
    </w:p>
    <w:p w14:paraId="62E3121F" w14:textId="77777777" w:rsidR="00D03BCF" w:rsidRDefault="00D03BCF" w:rsidP="00D03BCF">
      <w:pPr>
        <w:pStyle w:val="western"/>
        <w:spacing w:before="0" w:beforeAutospacing="0"/>
        <w:ind w:left="851" w:right="283"/>
        <w:jc w:val="both"/>
        <w:rPr>
          <w:rFonts w:ascii="Gotham" w:hAnsi="Gotham" w:cs="Arial"/>
          <w:i/>
          <w:sz w:val="19"/>
          <w:szCs w:val="19"/>
        </w:rPr>
      </w:pPr>
    </w:p>
    <w:p w14:paraId="3C3B24FA" w14:textId="77777777" w:rsidR="00D03BCF" w:rsidRPr="00A544FE" w:rsidRDefault="00D03BCF" w:rsidP="00D03BCF">
      <w:pPr>
        <w:pStyle w:val="western"/>
        <w:spacing w:before="0" w:beforeAutospacing="0"/>
        <w:ind w:left="851" w:right="283"/>
        <w:jc w:val="both"/>
        <w:rPr>
          <w:rFonts w:ascii="Gotham" w:hAnsi="Gotham" w:cs="Arial"/>
          <w:i/>
          <w:sz w:val="19"/>
          <w:szCs w:val="19"/>
        </w:rPr>
      </w:pPr>
      <w:r w:rsidRPr="00A544FE">
        <w:rPr>
          <w:rFonts w:ascii="Gotham" w:hAnsi="Gotham" w:cs="Arial"/>
          <w:i/>
          <w:sz w:val="19"/>
          <w:szCs w:val="19"/>
        </w:rPr>
        <w:t>En uso de la voz el Presidente Municipal, Sergio Armando Chávez Dávalos, claro, digo el tema de la Casa de Salud, sí es cierto, es la zona que está más desprotegida con temas de servicios de salud y de emergencia, espero que las condiciones estén para que en el trascurso de este año esté construida la Casa de Salud, aquí el sentido entiendo Regidor que es recibir la donación de este terreno en la zona oriente del municipio para que en un futuro, espero que sea corto, poder construir una estación o una central de emergencia como la tenemos en la norte, en la zona de la colonia Jalisco y en la zona sur, en la zona de la colonia Pajaritos, para poder tener cubiertos los servicios de emergencia y de salud las 24 horas, claro con gusto; propongo que se turne a la Comisión Edilicia de Hacienda Municipal y Presupuestos, y en votación económica les pregunto si es de aprobarse, favor de manifestarlo levantando su mano; instruyendo a la Secretaria General para que contabilice los votos y nos informe del resultado.</w:t>
      </w:r>
    </w:p>
    <w:p w14:paraId="44064C02" w14:textId="77777777" w:rsidR="00D03BCF" w:rsidRDefault="00D03BCF" w:rsidP="00D03BCF">
      <w:pPr>
        <w:pStyle w:val="western"/>
        <w:spacing w:before="0" w:beforeAutospacing="0"/>
        <w:ind w:left="851" w:right="283"/>
        <w:jc w:val="both"/>
        <w:rPr>
          <w:rFonts w:ascii="Gotham" w:hAnsi="Gotham" w:cs="Arial"/>
          <w:i/>
          <w:sz w:val="19"/>
          <w:szCs w:val="19"/>
        </w:rPr>
      </w:pPr>
    </w:p>
    <w:p w14:paraId="409EC39D" w14:textId="77777777" w:rsidR="00D03BCF" w:rsidRPr="00A544FE" w:rsidRDefault="00D03BCF" w:rsidP="00D03BCF">
      <w:pPr>
        <w:pStyle w:val="western"/>
        <w:spacing w:before="0" w:beforeAutospacing="0"/>
        <w:ind w:left="851" w:right="283"/>
        <w:jc w:val="both"/>
        <w:rPr>
          <w:rFonts w:ascii="Gotham" w:hAnsi="Gotham" w:cs="Arial"/>
          <w:i/>
          <w:sz w:val="19"/>
          <w:szCs w:val="19"/>
        </w:rPr>
      </w:pPr>
      <w:r w:rsidRPr="00A544FE">
        <w:rPr>
          <w:rFonts w:ascii="Gotham" w:hAnsi="Gotham" w:cs="Arial"/>
          <w:i/>
          <w:sz w:val="19"/>
          <w:szCs w:val="19"/>
        </w:rPr>
        <w:t>En uso de la voz informativa la Secretaria General, Mtra. Celia Isabel Gauna Ruiz de León, menciona que, como lo indica Presidente, le informo que se registraron un total de 17 votos a favor; encontrándose ausentes en el momento de la votación la Regidora Marta Estela Arizmendi Fombona y el Regidor Juan Carlos Villarreal Salazar.</w:t>
      </w:r>
    </w:p>
    <w:p w14:paraId="25C3448A" w14:textId="77777777" w:rsidR="00D03BCF" w:rsidRDefault="00D03BCF" w:rsidP="00D03BCF">
      <w:pPr>
        <w:pStyle w:val="western"/>
        <w:spacing w:before="0" w:beforeAutospacing="0"/>
        <w:ind w:left="851" w:right="283"/>
        <w:jc w:val="both"/>
        <w:rPr>
          <w:rFonts w:ascii="Gotham" w:hAnsi="Gotham" w:cs="Arial"/>
          <w:i/>
          <w:sz w:val="19"/>
          <w:szCs w:val="19"/>
        </w:rPr>
      </w:pPr>
    </w:p>
    <w:p w14:paraId="4F292831" w14:textId="77777777" w:rsidR="00D03BCF" w:rsidRPr="00A544FE" w:rsidRDefault="00D03BCF" w:rsidP="00D03BCF">
      <w:pPr>
        <w:pStyle w:val="western"/>
        <w:spacing w:before="0" w:beforeAutospacing="0"/>
        <w:ind w:left="851" w:right="283"/>
        <w:jc w:val="both"/>
        <w:rPr>
          <w:rFonts w:ascii="Gotham" w:hAnsi="Gotham" w:cs="Arial"/>
          <w:i/>
          <w:sz w:val="19"/>
          <w:szCs w:val="19"/>
        </w:rPr>
      </w:pPr>
      <w:r w:rsidRPr="00A544FE">
        <w:rPr>
          <w:rFonts w:ascii="Gotham" w:hAnsi="Gotham" w:cs="Arial"/>
          <w:i/>
          <w:sz w:val="19"/>
          <w:szCs w:val="19"/>
        </w:rPr>
        <w:t>En uso de la voz el Presidente Municipal, Sergio Armando Chávez Dávalos, expresa que, gracias Secretaria; queda aprobado.</w:t>
      </w:r>
    </w:p>
    <w:p w14:paraId="78F7B345" w14:textId="77777777" w:rsidR="00D03BCF" w:rsidRPr="00071268" w:rsidRDefault="00D03BCF" w:rsidP="00D03BCF">
      <w:pPr>
        <w:jc w:val="both"/>
        <w:rPr>
          <w:rFonts w:ascii="Gotham" w:hAnsi="Gotham" w:cs="Arial"/>
          <w:sz w:val="20"/>
          <w:szCs w:val="20"/>
        </w:rPr>
      </w:pPr>
    </w:p>
    <w:p w14:paraId="51A5453E" w14:textId="77777777" w:rsidR="00D03BCF" w:rsidRPr="00071268" w:rsidRDefault="00D03BCF" w:rsidP="00D03BCF">
      <w:pPr>
        <w:ind w:left="567" w:hanging="567"/>
        <w:jc w:val="both"/>
        <w:rPr>
          <w:rFonts w:ascii="Gotham" w:hAnsi="Gotham" w:cs="Arial"/>
          <w:sz w:val="20"/>
          <w:szCs w:val="20"/>
        </w:rPr>
      </w:pPr>
      <w:r w:rsidRPr="00071268">
        <w:rPr>
          <w:rFonts w:ascii="Gotham" w:hAnsi="Gotham" w:cs="Arial"/>
          <w:sz w:val="20"/>
          <w:szCs w:val="20"/>
        </w:rPr>
        <w:t xml:space="preserve">II.- </w:t>
      </w:r>
      <w:r>
        <w:rPr>
          <w:rFonts w:ascii="Gotham" w:hAnsi="Gotham" w:cs="Arial"/>
          <w:sz w:val="20"/>
          <w:szCs w:val="20"/>
        </w:rPr>
        <w:tab/>
      </w:r>
      <w:r w:rsidRPr="00071268">
        <w:rPr>
          <w:rFonts w:ascii="Gotham" w:hAnsi="Gotham" w:cs="Arial"/>
          <w:sz w:val="20"/>
          <w:szCs w:val="20"/>
        </w:rPr>
        <w:t xml:space="preserve">Que mediante oficio SECRETARIA GENERAL/436/2023, la Mtra. Celia Isabel Gauna Ruíz de León, remite acuerdo número 600 de la Décima Octava Sesión Ordinaria de Ayuntamiento, mediante el cual se aprobó turnar a la Comisión de Hacienda Municipal y Presupuestos, la propuesta que tiene por objeto la donación anticipada de inmueble para construcción de Cruz Verde y base de Protección Civil y Bomberos. </w:t>
      </w:r>
    </w:p>
    <w:p w14:paraId="4C5E3A02" w14:textId="77777777" w:rsidR="00D03BCF" w:rsidRPr="00071268" w:rsidRDefault="00D03BCF" w:rsidP="00D03BCF">
      <w:pPr>
        <w:jc w:val="both"/>
        <w:rPr>
          <w:rFonts w:ascii="Gotham" w:hAnsi="Gotham" w:cs="Arial"/>
          <w:sz w:val="20"/>
          <w:szCs w:val="20"/>
        </w:rPr>
      </w:pPr>
    </w:p>
    <w:p w14:paraId="55E43A70" w14:textId="77777777" w:rsidR="00D03BCF" w:rsidRPr="00071268" w:rsidRDefault="00D03BCF" w:rsidP="00D03BCF">
      <w:pPr>
        <w:jc w:val="center"/>
        <w:rPr>
          <w:rFonts w:ascii="Gotham" w:hAnsi="Gotham" w:cs="Arial"/>
          <w:sz w:val="20"/>
          <w:szCs w:val="20"/>
        </w:rPr>
      </w:pPr>
      <w:r>
        <w:rPr>
          <w:rFonts w:ascii="Gotham" w:hAnsi="Gotham" w:cs="Arial"/>
          <w:sz w:val="20"/>
          <w:szCs w:val="20"/>
        </w:rPr>
        <w:t>RESULTANDOS</w:t>
      </w:r>
    </w:p>
    <w:p w14:paraId="2FA2C11E" w14:textId="77777777" w:rsidR="00D03BCF" w:rsidRPr="00071268" w:rsidRDefault="00D03BCF" w:rsidP="00D03BCF">
      <w:pPr>
        <w:jc w:val="both"/>
        <w:rPr>
          <w:rFonts w:ascii="Gotham" w:hAnsi="Gotham" w:cs="Arial"/>
          <w:sz w:val="20"/>
          <w:szCs w:val="20"/>
        </w:rPr>
      </w:pPr>
    </w:p>
    <w:p w14:paraId="11D75AFE" w14:textId="53CA7AC0" w:rsidR="00D03BCF" w:rsidRPr="00071268" w:rsidRDefault="00D03BCF" w:rsidP="00D03BCF">
      <w:pPr>
        <w:jc w:val="both"/>
        <w:rPr>
          <w:rFonts w:ascii="Gotham" w:hAnsi="Gotham" w:cs="Arial"/>
          <w:sz w:val="20"/>
          <w:szCs w:val="20"/>
        </w:rPr>
      </w:pPr>
      <w:r w:rsidRPr="00071268">
        <w:rPr>
          <w:rFonts w:ascii="Gotham" w:hAnsi="Gotham" w:cs="Arial"/>
          <w:sz w:val="20"/>
          <w:szCs w:val="20"/>
        </w:rPr>
        <w:t>Que mediante oficio</w:t>
      </w:r>
      <w:r w:rsidR="008B58C6">
        <w:rPr>
          <w:rFonts w:ascii="Gotham" w:hAnsi="Gotham" w:cs="Arial"/>
          <w:sz w:val="20"/>
          <w:szCs w:val="20"/>
        </w:rPr>
        <w:t xml:space="preserve"> </w:t>
      </w:r>
      <w:r w:rsidRPr="00071268">
        <w:rPr>
          <w:rFonts w:ascii="Gotham" w:hAnsi="Gotham" w:cs="Arial"/>
          <w:sz w:val="20"/>
          <w:szCs w:val="20"/>
        </w:rPr>
        <w:t xml:space="preserve">número DGPDUS/DUR/1218/2024, suscrito por la </w:t>
      </w:r>
      <w:r w:rsidR="002A4582" w:rsidRPr="00071268">
        <w:rPr>
          <w:rFonts w:ascii="Gotham" w:hAnsi="Gotham" w:cs="Arial"/>
          <w:sz w:val="20"/>
          <w:szCs w:val="20"/>
        </w:rPr>
        <w:t>Arq.</w:t>
      </w:r>
      <w:r w:rsidRPr="00071268">
        <w:rPr>
          <w:rFonts w:ascii="Gotham" w:hAnsi="Gotham" w:cs="Arial"/>
          <w:sz w:val="20"/>
          <w:szCs w:val="20"/>
        </w:rPr>
        <w:t xml:space="preserve">, Verónica Osorio Gándara, Directora General de Planeación y Desarrollo Urbano Sustentable y Arq. Marcela Díaz Fararoni, Directora de Desarrollo Urbano, mediante el cual informan lo siguiente: </w:t>
      </w:r>
    </w:p>
    <w:p w14:paraId="0DCA7381" w14:textId="77777777" w:rsidR="00D03BCF" w:rsidRDefault="00D03BCF" w:rsidP="00D03BCF">
      <w:pPr>
        <w:jc w:val="both"/>
        <w:rPr>
          <w:rFonts w:ascii="Arial" w:eastAsia="Arial Unicode MS" w:hAnsi="Arial" w:cs="Arial"/>
          <w:sz w:val="22"/>
          <w:szCs w:val="22"/>
        </w:rPr>
      </w:pPr>
    </w:p>
    <w:p w14:paraId="2ABDDC4E" w14:textId="77777777" w:rsidR="00D03BCF" w:rsidRPr="00330FF2" w:rsidRDefault="00D03BCF" w:rsidP="00D03BCF">
      <w:pPr>
        <w:pStyle w:val="western"/>
        <w:spacing w:before="0" w:beforeAutospacing="0"/>
        <w:ind w:left="851" w:right="283"/>
        <w:jc w:val="both"/>
        <w:rPr>
          <w:rFonts w:ascii="Gotham" w:hAnsi="Gotham" w:cs="Arial"/>
          <w:i/>
          <w:sz w:val="19"/>
          <w:szCs w:val="19"/>
        </w:rPr>
      </w:pPr>
      <w:r w:rsidRPr="00330FF2">
        <w:rPr>
          <w:rFonts w:ascii="Gotham" w:hAnsi="Gotham" w:cs="Arial"/>
          <w:i/>
          <w:sz w:val="19"/>
          <w:szCs w:val="19"/>
        </w:rPr>
        <w:t>Por este conducto, en respuesta al oficio SR/CGSV/1532/2024 donde solicita opinión técnica para estar en posibilidad de realizar el estudio, análisis y dictaminación final para la donación anticipada de inmueble para la construcción de la Cruz Verde y base de Protección Civil y Bomberos del predio rustico denominado El Vado, le informo:</w:t>
      </w:r>
    </w:p>
    <w:p w14:paraId="50B957E7" w14:textId="77777777" w:rsidR="00D03BCF" w:rsidRDefault="00D03BCF" w:rsidP="00D03BCF">
      <w:pPr>
        <w:pStyle w:val="western"/>
        <w:spacing w:before="0" w:beforeAutospacing="0"/>
        <w:ind w:left="851" w:right="283"/>
        <w:jc w:val="both"/>
        <w:rPr>
          <w:rFonts w:ascii="Gotham" w:hAnsi="Gotham" w:cs="Arial"/>
          <w:i/>
          <w:sz w:val="19"/>
          <w:szCs w:val="19"/>
        </w:rPr>
      </w:pPr>
    </w:p>
    <w:p w14:paraId="716E2244" w14:textId="77777777" w:rsidR="00D03BCF" w:rsidRPr="00330FF2" w:rsidRDefault="00D03BCF" w:rsidP="00D03BCF">
      <w:pPr>
        <w:pStyle w:val="western"/>
        <w:spacing w:before="0" w:beforeAutospacing="0"/>
        <w:ind w:left="851" w:right="283"/>
        <w:jc w:val="both"/>
        <w:rPr>
          <w:rFonts w:ascii="Gotham" w:hAnsi="Gotham" w:cs="Arial"/>
          <w:i/>
          <w:sz w:val="19"/>
          <w:szCs w:val="19"/>
        </w:rPr>
      </w:pPr>
      <w:r w:rsidRPr="00330FF2">
        <w:rPr>
          <w:rFonts w:ascii="Gotham" w:hAnsi="Gotham" w:cs="Arial"/>
          <w:i/>
          <w:sz w:val="19"/>
          <w:szCs w:val="19"/>
        </w:rPr>
        <w:t>El promotor ingresó un escrito solicitando la licencia de urbanización, sin embargo, esta Dirección General emitió el oficio DGPDUS/DUR/2757/2023 de fecha 30 de agosto de 2023, del cual se anexa copia simple, informando que deberá presentar la documentación faltante conforme lo señalan los artículos 257 y 258 del Código Urbano para el Estado de Jalisco. Entre las más importantes se encuentra la factibilidad otorgada por el Sistema Intermunicipal de Agua Potable y Alcantarillado (SIAPA) y/o el título de Concesión para la extracción de agua emitido por la Comisión Nacional del Agua (CONAGUA), proyecto aprobado por la Comisión Federal de Electricidad (CFE), así como garantizar la superficie de Áreas de Cesión para Destinos, como lo señala el artículo 176 del Código anteriormente citado, ya que según el proyecto presentado queda superficie pendiente por garantizar.</w:t>
      </w:r>
    </w:p>
    <w:p w14:paraId="29257361" w14:textId="77777777" w:rsidR="00D03BCF" w:rsidRPr="00330FF2" w:rsidRDefault="00D03BCF" w:rsidP="00D03BCF">
      <w:pPr>
        <w:pStyle w:val="western"/>
        <w:spacing w:before="0" w:beforeAutospacing="0"/>
        <w:ind w:left="851" w:right="283"/>
        <w:jc w:val="both"/>
        <w:rPr>
          <w:rFonts w:ascii="Gotham" w:hAnsi="Gotham" w:cs="Arial"/>
          <w:i/>
          <w:sz w:val="19"/>
          <w:szCs w:val="19"/>
        </w:rPr>
      </w:pPr>
    </w:p>
    <w:p w14:paraId="1CC820A4" w14:textId="77777777" w:rsidR="00D03BCF" w:rsidRPr="00330FF2" w:rsidRDefault="00D03BCF" w:rsidP="00D03BCF">
      <w:pPr>
        <w:pStyle w:val="western"/>
        <w:spacing w:before="0" w:beforeAutospacing="0"/>
        <w:ind w:left="851" w:right="283"/>
        <w:jc w:val="both"/>
        <w:rPr>
          <w:rFonts w:ascii="Gotham" w:hAnsi="Gotham" w:cs="Arial"/>
          <w:i/>
          <w:sz w:val="19"/>
          <w:szCs w:val="19"/>
        </w:rPr>
      </w:pPr>
      <w:r w:rsidRPr="00330FF2">
        <w:rPr>
          <w:rFonts w:ascii="Gotham" w:hAnsi="Gotham" w:cs="Arial"/>
          <w:i/>
          <w:sz w:val="19"/>
          <w:szCs w:val="19"/>
        </w:rPr>
        <w:t xml:space="preserve">Además, importante mencionar que el predio propuesto para la construcción de una unidad médica deberá cumplir con lo señalado en el Sistema Normativo de Equipamiento Urbano establecido por la Secretaria de Desarrollo Social (SEDESOL), ya que según el proyecto presentado, este no cumple con la normatividad aplicable. </w:t>
      </w:r>
    </w:p>
    <w:p w14:paraId="4498E33C" w14:textId="77777777" w:rsidR="00D03BCF" w:rsidRPr="00071268" w:rsidRDefault="00D03BCF" w:rsidP="00D03BCF">
      <w:pPr>
        <w:jc w:val="both"/>
        <w:rPr>
          <w:rFonts w:ascii="Gotham" w:hAnsi="Gotham" w:cs="Arial"/>
          <w:sz w:val="20"/>
          <w:szCs w:val="20"/>
        </w:rPr>
      </w:pPr>
    </w:p>
    <w:p w14:paraId="38523C5B" w14:textId="77777777" w:rsidR="00D03BCF" w:rsidRPr="00071268" w:rsidRDefault="00D03BCF" w:rsidP="00D03BCF">
      <w:pPr>
        <w:jc w:val="center"/>
        <w:rPr>
          <w:rFonts w:ascii="Gotham" w:hAnsi="Gotham" w:cs="Arial"/>
          <w:sz w:val="20"/>
          <w:szCs w:val="20"/>
        </w:rPr>
      </w:pPr>
      <w:r w:rsidRPr="00071268">
        <w:rPr>
          <w:rFonts w:ascii="Gotham" w:hAnsi="Gotham" w:cs="Arial"/>
          <w:sz w:val="20"/>
          <w:szCs w:val="20"/>
        </w:rPr>
        <w:t>C O N S I D E R A</w:t>
      </w:r>
      <w:r>
        <w:rPr>
          <w:rFonts w:ascii="Gotham" w:hAnsi="Gotham" w:cs="Arial"/>
          <w:sz w:val="20"/>
          <w:szCs w:val="20"/>
        </w:rPr>
        <w:t xml:space="preserve"> C I O N E S</w:t>
      </w:r>
    </w:p>
    <w:p w14:paraId="45E23471" w14:textId="77777777" w:rsidR="00D03BCF" w:rsidRPr="00071268" w:rsidRDefault="00D03BCF" w:rsidP="00D03BCF">
      <w:pPr>
        <w:jc w:val="both"/>
        <w:rPr>
          <w:rFonts w:ascii="Gotham" w:hAnsi="Gotham" w:cs="Arial"/>
          <w:sz w:val="20"/>
          <w:szCs w:val="20"/>
        </w:rPr>
      </w:pPr>
    </w:p>
    <w:p w14:paraId="1202B489" w14:textId="77777777" w:rsidR="00D03BCF" w:rsidRPr="00071268" w:rsidRDefault="00D03BCF" w:rsidP="00D03BCF">
      <w:pPr>
        <w:ind w:left="567" w:hanging="567"/>
        <w:jc w:val="both"/>
        <w:rPr>
          <w:rFonts w:ascii="Gotham" w:hAnsi="Gotham" w:cs="Arial"/>
          <w:sz w:val="20"/>
          <w:szCs w:val="20"/>
        </w:rPr>
      </w:pPr>
      <w:r w:rsidRPr="00071268">
        <w:rPr>
          <w:rFonts w:ascii="Gotham" w:hAnsi="Gotham" w:cs="Arial"/>
          <w:sz w:val="20"/>
          <w:szCs w:val="20"/>
        </w:rPr>
        <w:t xml:space="preserve">1. </w:t>
      </w:r>
      <w:r>
        <w:rPr>
          <w:rFonts w:ascii="Gotham" w:hAnsi="Gotham" w:cs="Arial"/>
          <w:sz w:val="20"/>
          <w:szCs w:val="20"/>
        </w:rPr>
        <w:tab/>
      </w:r>
      <w:r w:rsidRPr="00071268">
        <w:rPr>
          <w:rFonts w:ascii="Gotham" w:hAnsi="Gotham" w:cs="Arial"/>
          <w:sz w:val="20"/>
          <w:szCs w:val="20"/>
        </w:rPr>
        <w:t xml:space="preserve">De conformidad a lo dispuesto por el artículo 115 fracción II de la Constitución Política de los Estados Unidos Mexicanos, los municipios estarán investidos de personalidad jurídica y manejarán su patrimonio conforme a la ley, igualmente la Constitución Política del Estado de Jalisco, en su artículo 73 señala, que el municipio libre es la base de la división territorial y de la organización política y administrativa del Estado de Jalisco, investido de personalidad jurídica y patrimonio propios, con las facultades y limitaciones establecidas en la Constitución Política de los Estados Unidos Mexicanos. </w:t>
      </w:r>
    </w:p>
    <w:p w14:paraId="0CD4AB50" w14:textId="77777777" w:rsidR="00D03BCF" w:rsidRPr="00071268" w:rsidRDefault="00D03BCF" w:rsidP="00D03BCF">
      <w:pPr>
        <w:ind w:left="567" w:hanging="567"/>
        <w:jc w:val="both"/>
        <w:rPr>
          <w:rFonts w:ascii="Gotham" w:hAnsi="Gotham" w:cs="Arial"/>
          <w:sz w:val="20"/>
          <w:szCs w:val="20"/>
        </w:rPr>
      </w:pPr>
    </w:p>
    <w:p w14:paraId="55BCD0BC" w14:textId="77777777" w:rsidR="00D03BCF" w:rsidRPr="00071268" w:rsidRDefault="00D03BCF" w:rsidP="00D03BCF">
      <w:pPr>
        <w:ind w:left="567" w:hanging="567"/>
        <w:jc w:val="both"/>
        <w:rPr>
          <w:rFonts w:ascii="Gotham" w:hAnsi="Gotham" w:cs="Arial"/>
          <w:sz w:val="20"/>
          <w:szCs w:val="20"/>
        </w:rPr>
      </w:pPr>
      <w:r w:rsidRPr="00071268">
        <w:rPr>
          <w:rFonts w:ascii="Gotham" w:hAnsi="Gotham" w:cs="Arial"/>
          <w:sz w:val="20"/>
          <w:szCs w:val="20"/>
        </w:rPr>
        <w:t xml:space="preserve">2. </w:t>
      </w:r>
      <w:r>
        <w:rPr>
          <w:rFonts w:ascii="Gotham" w:hAnsi="Gotham" w:cs="Arial"/>
          <w:sz w:val="20"/>
          <w:szCs w:val="20"/>
        </w:rPr>
        <w:tab/>
      </w:r>
      <w:r w:rsidRPr="00071268">
        <w:rPr>
          <w:rFonts w:ascii="Gotham" w:hAnsi="Gotham" w:cs="Arial"/>
          <w:sz w:val="20"/>
          <w:szCs w:val="20"/>
        </w:rPr>
        <w:t xml:space="preserve">Que en términos de los artículos 82 fracciones I y II, 84 y 85 de la Ley del Gobierno y la Administración Pública Municipal del Estado de Jalisco, el patrimonio municipal está formado, entre otros, por los bienes del dominio público y bienes del dominio privado del Municipio y para proceder a suscribir contratos del orden civil respecto a los mismos se requiere su previa desincorporación, así como una vez desincorporado según el artículo 87 del citado </w:t>
      </w:r>
      <w:r w:rsidRPr="00071268">
        <w:rPr>
          <w:rFonts w:ascii="Gotham" w:hAnsi="Gotham" w:cs="Arial"/>
          <w:sz w:val="20"/>
          <w:szCs w:val="20"/>
        </w:rPr>
        <w:lastRenderedPageBreak/>
        <w:t xml:space="preserve">ordenamiento, sobre los bienes de dominio privado del Municipio se puede celebrar y ejecutar todos los actos jurídicos regulados por el derecho común, tal como es el caso, la sujeción a venta mediante la subasta pública. </w:t>
      </w:r>
    </w:p>
    <w:p w14:paraId="47A0B0BC" w14:textId="77777777" w:rsidR="00D03BCF" w:rsidRPr="00071268" w:rsidRDefault="00D03BCF" w:rsidP="00D03BCF">
      <w:pPr>
        <w:ind w:left="567" w:hanging="567"/>
        <w:jc w:val="both"/>
        <w:rPr>
          <w:rFonts w:ascii="Gotham" w:hAnsi="Gotham" w:cs="Arial"/>
          <w:sz w:val="20"/>
          <w:szCs w:val="20"/>
        </w:rPr>
      </w:pPr>
    </w:p>
    <w:p w14:paraId="7AA90079" w14:textId="77777777" w:rsidR="00D03BCF" w:rsidRPr="00071268" w:rsidRDefault="00D03BCF" w:rsidP="00D03BCF">
      <w:pPr>
        <w:ind w:left="567" w:hanging="567"/>
        <w:jc w:val="both"/>
        <w:rPr>
          <w:rFonts w:ascii="Gotham" w:hAnsi="Gotham" w:cs="Arial"/>
          <w:sz w:val="20"/>
          <w:szCs w:val="20"/>
        </w:rPr>
      </w:pPr>
      <w:r w:rsidRPr="00071268">
        <w:rPr>
          <w:rFonts w:ascii="Gotham" w:hAnsi="Gotham" w:cs="Arial"/>
          <w:sz w:val="20"/>
          <w:szCs w:val="20"/>
        </w:rPr>
        <w:t xml:space="preserve">3. </w:t>
      </w:r>
      <w:r>
        <w:rPr>
          <w:rFonts w:ascii="Gotham" w:hAnsi="Gotham" w:cs="Arial"/>
          <w:sz w:val="20"/>
          <w:szCs w:val="20"/>
        </w:rPr>
        <w:tab/>
      </w:r>
      <w:r w:rsidRPr="00071268">
        <w:rPr>
          <w:rFonts w:ascii="Gotham" w:hAnsi="Gotham" w:cs="Arial"/>
          <w:sz w:val="20"/>
          <w:szCs w:val="20"/>
        </w:rPr>
        <w:t>El artículo 37 fracción II del citado ordenamiento legal establece como una atribución de los Ayuntamientos la de aprobar y aplicar su presupuesto de egresos, bandos de policía y gobierno, reglamentos, circulares y disposiciones administrativas de observancia general que organicen la administración pública municipal, regulen las materias, procedimientos, funciones y servicios públicos de su competencia y aseguren la participación social y vecinal</w:t>
      </w:r>
    </w:p>
    <w:p w14:paraId="40841C8A" w14:textId="77777777" w:rsidR="00D03BCF" w:rsidRPr="00071268" w:rsidRDefault="00D03BCF" w:rsidP="00D03BCF">
      <w:pPr>
        <w:jc w:val="both"/>
        <w:rPr>
          <w:rFonts w:ascii="Gotham" w:hAnsi="Gotham" w:cs="Arial"/>
          <w:sz w:val="20"/>
          <w:szCs w:val="20"/>
        </w:rPr>
      </w:pPr>
    </w:p>
    <w:p w14:paraId="2747BA45" w14:textId="77777777" w:rsidR="00D03BCF" w:rsidRPr="00071268" w:rsidRDefault="00D03BCF" w:rsidP="00D03BCF">
      <w:pPr>
        <w:jc w:val="center"/>
        <w:rPr>
          <w:rFonts w:ascii="Gotham" w:hAnsi="Gotham" w:cs="Arial"/>
          <w:sz w:val="20"/>
          <w:szCs w:val="20"/>
        </w:rPr>
      </w:pPr>
      <w:r w:rsidRPr="00071268">
        <w:rPr>
          <w:rFonts w:ascii="Gotham" w:hAnsi="Gotham" w:cs="Arial"/>
          <w:sz w:val="20"/>
          <w:szCs w:val="20"/>
        </w:rPr>
        <w:t>C O N C L U S I O N E S</w:t>
      </w:r>
    </w:p>
    <w:p w14:paraId="05C19E45" w14:textId="77777777" w:rsidR="00D03BCF" w:rsidRPr="00071268" w:rsidRDefault="00D03BCF" w:rsidP="00D03BCF">
      <w:pPr>
        <w:jc w:val="both"/>
        <w:rPr>
          <w:rFonts w:ascii="Gotham" w:hAnsi="Gotham" w:cs="Arial"/>
          <w:sz w:val="20"/>
          <w:szCs w:val="20"/>
        </w:rPr>
      </w:pPr>
    </w:p>
    <w:p w14:paraId="6FE16F31" w14:textId="77777777" w:rsidR="00D03BCF" w:rsidRPr="00071268" w:rsidRDefault="00D03BCF" w:rsidP="00D03BCF">
      <w:pPr>
        <w:jc w:val="both"/>
        <w:rPr>
          <w:rFonts w:ascii="Gotham" w:hAnsi="Gotham" w:cs="Arial"/>
          <w:sz w:val="20"/>
          <w:szCs w:val="20"/>
        </w:rPr>
      </w:pPr>
      <w:r w:rsidRPr="00071268">
        <w:rPr>
          <w:rFonts w:ascii="Gotham" w:hAnsi="Gotham" w:cs="Arial"/>
          <w:sz w:val="20"/>
          <w:szCs w:val="20"/>
        </w:rPr>
        <w:t>Los que integramos la Comisión Permanente de Hacienda Municipal y Presupuestos tenemos como parte de nuestras atribuciones, establecidas en el artículo 102 del Reglamento del Gobierno y la Administración Pública del Ayuntamiento Constitucional de Tonalá, Jalisco, vigilar que todos los contratos de compraventa, de comodato, de arrendamiento o de cualquier naturaleza se lleven a cabo en los términos más convenientes para el Ayuntamiento, por otro lado, también es atribución de esta comisión, dictaminar sobre aquellos asuntos que involucren a la hacienda y finanzas públicas del municipio.</w:t>
      </w:r>
    </w:p>
    <w:p w14:paraId="3673987F" w14:textId="77777777" w:rsidR="00D03BCF" w:rsidRPr="00071268" w:rsidRDefault="00D03BCF" w:rsidP="00D03BCF">
      <w:pPr>
        <w:jc w:val="both"/>
        <w:rPr>
          <w:rFonts w:ascii="Gotham" w:hAnsi="Gotham" w:cs="Arial"/>
          <w:sz w:val="20"/>
          <w:szCs w:val="20"/>
        </w:rPr>
      </w:pPr>
    </w:p>
    <w:p w14:paraId="0BAE16FB" w14:textId="77777777" w:rsidR="00D03BCF" w:rsidRPr="00071268" w:rsidRDefault="00D03BCF" w:rsidP="00D03BCF">
      <w:pPr>
        <w:jc w:val="both"/>
        <w:rPr>
          <w:rFonts w:ascii="Gotham" w:hAnsi="Gotham" w:cs="Arial"/>
          <w:sz w:val="20"/>
          <w:szCs w:val="20"/>
        </w:rPr>
      </w:pPr>
      <w:r w:rsidRPr="00071268">
        <w:rPr>
          <w:rFonts w:ascii="Gotham" w:hAnsi="Gotham" w:cs="Arial"/>
          <w:sz w:val="20"/>
          <w:szCs w:val="20"/>
        </w:rPr>
        <w:t>En el caso que nos ocupa, corresponde al turno a comisión identificado bajo el acuerdo número 600, de la Sesión Ordinaria de Ayuntamiento de fecha 30 de marzo del año 2023 dos mil veintitrés, con el objeto de resolver sobre la propuesta de la donación anticipada de un inmueble de propiedad particular, para la construcción de unidad de Cruz Verde y base de Protección Civil y Bomberos en un predio rústico ubicado en El Vado.</w:t>
      </w:r>
    </w:p>
    <w:p w14:paraId="30B462AB" w14:textId="77777777" w:rsidR="00D03BCF" w:rsidRPr="00071268" w:rsidRDefault="00D03BCF" w:rsidP="00D03BCF">
      <w:pPr>
        <w:jc w:val="both"/>
        <w:rPr>
          <w:rFonts w:ascii="Gotham" w:hAnsi="Gotham" w:cs="Arial"/>
          <w:sz w:val="20"/>
          <w:szCs w:val="20"/>
        </w:rPr>
      </w:pPr>
    </w:p>
    <w:p w14:paraId="1339F88A" w14:textId="77777777" w:rsidR="00D03BCF" w:rsidRPr="00071268" w:rsidRDefault="00D03BCF" w:rsidP="00D03BCF">
      <w:pPr>
        <w:jc w:val="both"/>
        <w:rPr>
          <w:rFonts w:ascii="Gotham" w:hAnsi="Gotham" w:cs="Arial"/>
          <w:sz w:val="20"/>
          <w:szCs w:val="20"/>
        </w:rPr>
      </w:pPr>
      <w:r w:rsidRPr="00071268">
        <w:rPr>
          <w:rFonts w:ascii="Gotham" w:hAnsi="Gotham" w:cs="Arial"/>
          <w:sz w:val="20"/>
          <w:szCs w:val="20"/>
        </w:rPr>
        <w:t>Es importante mencionar, que la construcción de una Cruz Verde así como una base de Protección Civil y Bomberos, implica una presupuestación de recursos públicos importante, porque más allá de la construcción del edificio, se requiere la adquisición de equipamiento especializado para la prestación de ambos servicios, personal operativo y administrativo entre otros aspectos, que en el análisis y estudio por parte de la Comisión de Hacienda no fue posible atender en esta administración municipal, razón por lo cual se determina de momento su desecho, quedando abierta la propuesta para que en el futuro de contar con las condiciones financieras adecuadas, sea susceptible de volverse a presentar.</w:t>
      </w:r>
    </w:p>
    <w:p w14:paraId="32008560" w14:textId="77777777" w:rsidR="00D03BCF" w:rsidRPr="00071268" w:rsidRDefault="00D03BCF" w:rsidP="00D03BCF">
      <w:pPr>
        <w:jc w:val="both"/>
        <w:rPr>
          <w:rFonts w:ascii="Gotham" w:hAnsi="Gotham" w:cs="Arial"/>
          <w:sz w:val="20"/>
          <w:szCs w:val="20"/>
        </w:rPr>
      </w:pPr>
    </w:p>
    <w:p w14:paraId="5909730A" w14:textId="77777777" w:rsidR="00D03BCF" w:rsidRPr="00071268" w:rsidRDefault="00D03BCF" w:rsidP="00D03BCF">
      <w:pPr>
        <w:jc w:val="both"/>
        <w:rPr>
          <w:rFonts w:ascii="Gotham" w:hAnsi="Gotham" w:cs="Arial"/>
          <w:sz w:val="20"/>
          <w:szCs w:val="20"/>
        </w:rPr>
      </w:pPr>
      <w:r w:rsidRPr="00071268">
        <w:rPr>
          <w:rFonts w:ascii="Gotham" w:hAnsi="Gotham" w:cs="Arial"/>
          <w:sz w:val="20"/>
          <w:szCs w:val="20"/>
        </w:rPr>
        <w:t xml:space="preserve">Los Regidores integrantes de la Comisión de Hacienda Municipal y Presupuestos, nos permitimos proponer a la consideración de este Ayuntamiento en Pleno, los siguientes puntos concretos de </w:t>
      </w:r>
    </w:p>
    <w:p w14:paraId="5A8F2531" w14:textId="77777777" w:rsidR="00D03BCF" w:rsidRPr="00071268" w:rsidRDefault="00D03BCF" w:rsidP="00D03BCF">
      <w:pPr>
        <w:jc w:val="both"/>
        <w:rPr>
          <w:rFonts w:ascii="Gotham" w:hAnsi="Gotham" w:cs="Arial"/>
          <w:sz w:val="20"/>
          <w:szCs w:val="20"/>
        </w:rPr>
      </w:pPr>
    </w:p>
    <w:p w14:paraId="4092AB7B" w14:textId="77777777" w:rsidR="00D03BCF" w:rsidRPr="00071268" w:rsidRDefault="00D03BCF" w:rsidP="00D03BCF">
      <w:pPr>
        <w:jc w:val="center"/>
        <w:rPr>
          <w:rFonts w:ascii="Gotham" w:hAnsi="Gotham" w:cs="Arial"/>
          <w:sz w:val="20"/>
          <w:szCs w:val="20"/>
        </w:rPr>
      </w:pPr>
      <w:r>
        <w:rPr>
          <w:rFonts w:ascii="Gotham" w:hAnsi="Gotham" w:cs="Arial"/>
          <w:sz w:val="20"/>
          <w:szCs w:val="20"/>
        </w:rPr>
        <w:t>A C U E R D O</w:t>
      </w:r>
    </w:p>
    <w:p w14:paraId="55C96FFD" w14:textId="77777777" w:rsidR="00D03BCF" w:rsidRPr="00071268" w:rsidRDefault="00D03BCF" w:rsidP="00D03BCF">
      <w:pPr>
        <w:jc w:val="both"/>
        <w:rPr>
          <w:rFonts w:ascii="Gotham" w:hAnsi="Gotham" w:cs="Arial"/>
          <w:sz w:val="20"/>
          <w:szCs w:val="20"/>
        </w:rPr>
      </w:pPr>
    </w:p>
    <w:p w14:paraId="2BDA22BD" w14:textId="77777777" w:rsidR="00D03BCF" w:rsidRPr="00071268" w:rsidRDefault="00D03BCF" w:rsidP="00D03BCF">
      <w:pPr>
        <w:jc w:val="both"/>
        <w:rPr>
          <w:rFonts w:ascii="Gotham" w:hAnsi="Gotham" w:cs="Arial"/>
          <w:sz w:val="20"/>
          <w:szCs w:val="20"/>
        </w:rPr>
      </w:pPr>
      <w:r w:rsidRPr="00071268">
        <w:rPr>
          <w:rFonts w:ascii="Gotham" w:hAnsi="Gotham" w:cs="Arial"/>
          <w:sz w:val="20"/>
          <w:szCs w:val="20"/>
        </w:rPr>
        <w:t>ÚNICO. – Se aprueba desechar la Iniciativa con Turno a Comisión número 600 de la Sesión Ordinaria de Ayuntamiento de fecha 30 de marzo del año 2023, materia del presente dictamen por los razonamientos ya expuestos, ordenándose su archivo como asunto concluido.</w:t>
      </w:r>
    </w:p>
    <w:p w14:paraId="6A7380BA" w14:textId="77777777" w:rsidR="00D03BCF" w:rsidRPr="00071268" w:rsidRDefault="00D03BCF" w:rsidP="00D03BCF">
      <w:pPr>
        <w:jc w:val="both"/>
        <w:rPr>
          <w:rFonts w:ascii="Gotham" w:hAnsi="Gotham" w:cs="Arial"/>
          <w:sz w:val="20"/>
          <w:szCs w:val="20"/>
        </w:rPr>
      </w:pPr>
    </w:p>
    <w:p w14:paraId="6C1E5821" w14:textId="77777777" w:rsidR="00D03BCF" w:rsidRPr="00CD0531" w:rsidRDefault="00D03BCF" w:rsidP="00D03BCF">
      <w:pPr>
        <w:jc w:val="both"/>
        <w:rPr>
          <w:rFonts w:ascii="Gotham" w:hAnsi="Gotham" w:cs="Arial"/>
          <w:sz w:val="20"/>
          <w:szCs w:val="20"/>
        </w:rPr>
      </w:pPr>
      <w:r>
        <w:rPr>
          <w:rFonts w:ascii="Gotham" w:hAnsi="Gotham" w:cs="Arial"/>
          <w:sz w:val="20"/>
          <w:szCs w:val="20"/>
        </w:rPr>
        <w:t>Continuando con el uso de la voz, el Presidente Municipal, Sergio Armando Chávez Dávalos,</w:t>
      </w:r>
      <w:r w:rsidRPr="00CD0531">
        <w:rPr>
          <w:rFonts w:ascii="Gotham" w:hAnsi="Gotham" w:cs="Arial"/>
          <w:sz w:val="20"/>
          <w:szCs w:val="20"/>
        </w:rPr>
        <w:t xml:space="preserve"> señala que, se abre la discusión, en lo general y en lo particular, con relación al presente dictamen, consultando a las Regidoras y Regidores, si alguien desea hacer uso de la voz, solicitando a la Secretaria General lleve a cabo el registro de oradores.</w:t>
      </w:r>
    </w:p>
    <w:p w14:paraId="6327CDCA" w14:textId="77777777" w:rsidR="00D03BCF" w:rsidRPr="00CD0531" w:rsidRDefault="00D03BCF" w:rsidP="00D03BCF">
      <w:pPr>
        <w:jc w:val="both"/>
        <w:rPr>
          <w:rFonts w:ascii="Gotham" w:hAnsi="Gotham" w:cs="Arial"/>
          <w:sz w:val="20"/>
          <w:szCs w:val="20"/>
        </w:rPr>
      </w:pPr>
    </w:p>
    <w:p w14:paraId="090EBC7E" w14:textId="77777777" w:rsidR="00D03BCF" w:rsidRPr="00CD0531" w:rsidRDefault="00D03BCF" w:rsidP="00D03BCF">
      <w:pPr>
        <w:jc w:val="both"/>
        <w:rPr>
          <w:rFonts w:ascii="Gotham" w:hAnsi="Gotham" w:cs="Arial"/>
          <w:sz w:val="20"/>
          <w:szCs w:val="20"/>
        </w:rPr>
      </w:pPr>
      <w:r w:rsidRPr="00CD0531">
        <w:rPr>
          <w:rFonts w:ascii="Gotham" w:hAnsi="Gotham" w:cs="Arial"/>
          <w:sz w:val="20"/>
          <w:szCs w:val="20"/>
        </w:rPr>
        <w:t>En uso de la voz informativa, la Secretaria General, Celia Isabel Gauna Ruíz de León, manifiesta que, como lo indica señor Presidente, le informo que no se cuenta con registro de oradores a este respecto.</w:t>
      </w:r>
    </w:p>
    <w:p w14:paraId="1561D5CA" w14:textId="77777777" w:rsidR="00D03BCF" w:rsidRPr="00CD0531" w:rsidRDefault="00D03BCF" w:rsidP="00D03BCF">
      <w:pPr>
        <w:jc w:val="both"/>
        <w:rPr>
          <w:rFonts w:ascii="Gotham" w:hAnsi="Gotham" w:cs="Arial"/>
          <w:sz w:val="20"/>
          <w:szCs w:val="20"/>
        </w:rPr>
      </w:pPr>
    </w:p>
    <w:p w14:paraId="655359B5" w14:textId="77777777" w:rsidR="00D03BCF" w:rsidRPr="00CD0531" w:rsidRDefault="00D03BCF" w:rsidP="00D03BCF">
      <w:pPr>
        <w:jc w:val="both"/>
        <w:rPr>
          <w:rFonts w:ascii="Gotham" w:hAnsi="Gotham" w:cs="Arial"/>
          <w:sz w:val="20"/>
          <w:szCs w:val="20"/>
        </w:rPr>
      </w:pPr>
      <w:r w:rsidRPr="00CD0531">
        <w:rPr>
          <w:rFonts w:ascii="Gotham" w:hAnsi="Gotham" w:cs="Arial"/>
          <w:sz w:val="20"/>
          <w:szCs w:val="20"/>
        </w:rPr>
        <w:lastRenderedPageBreak/>
        <w:t>En uso de la voz el Presidente Municipal, Sergio Armando Chávez Dávalos, expresa que, gracias Secretaria; en ese contexto, se declara agotada la discusión, y les consulto si es de aprobarse, en lo general y en lo particular, el dictamen</w:t>
      </w:r>
      <w:r>
        <w:rPr>
          <w:rFonts w:ascii="Gotham" w:hAnsi="Gotham" w:cs="Arial"/>
          <w:sz w:val="20"/>
          <w:szCs w:val="20"/>
        </w:rPr>
        <w:t xml:space="preserve"> de referencia, en el sentido en el que se presenta</w:t>
      </w:r>
      <w:r w:rsidRPr="00CD0531">
        <w:rPr>
          <w:rFonts w:ascii="Gotham" w:hAnsi="Gotham" w:cs="Arial"/>
          <w:sz w:val="20"/>
          <w:szCs w:val="20"/>
        </w:rPr>
        <w:t>, quienes estén por la afirmativa, favor de manifiéstalo levantando su mano, instruyendo a la Secretaria General para que contabilice los votos y nos informe del resultado.</w:t>
      </w:r>
    </w:p>
    <w:p w14:paraId="49A55EDA" w14:textId="77777777" w:rsidR="00D03BCF" w:rsidRPr="00CD0531" w:rsidRDefault="00D03BCF" w:rsidP="00D03BCF">
      <w:pPr>
        <w:jc w:val="both"/>
        <w:rPr>
          <w:rFonts w:ascii="Gotham" w:hAnsi="Gotham" w:cs="Arial"/>
          <w:sz w:val="20"/>
          <w:szCs w:val="20"/>
        </w:rPr>
      </w:pPr>
    </w:p>
    <w:p w14:paraId="6834B2D3" w14:textId="77777777" w:rsidR="00D03BCF" w:rsidRPr="00CD0531" w:rsidRDefault="00D03BCF" w:rsidP="00D03BCF">
      <w:pPr>
        <w:jc w:val="both"/>
        <w:rPr>
          <w:rFonts w:ascii="Gotham" w:hAnsi="Gotham" w:cs="Arial"/>
          <w:sz w:val="20"/>
          <w:szCs w:val="20"/>
        </w:rPr>
      </w:pPr>
      <w:r w:rsidRPr="00CD0531">
        <w:rPr>
          <w:rFonts w:ascii="Gotham" w:hAnsi="Gotham" w:cs="Arial"/>
          <w:sz w:val="20"/>
          <w:szCs w:val="20"/>
        </w:rPr>
        <w:t xml:space="preserve">En uso de la voz informativa, la Secretaria General, Celia Isabel Gauna Ruíz de León, menciona que, como lo indica señor Presidente, le informo que se registraron un total de </w:t>
      </w:r>
      <w:r w:rsidRPr="000C7FF8">
        <w:rPr>
          <w:rFonts w:ascii="Gotham" w:hAnsi="Gotham" w:cs="Arial"/>
          <w:sz w:val="20"/>
          <w:szCs w:val="20"/>
        </w:rPr>
        <w:t>1</w:t>
      </w:r>
      <w:r>
        <w:rPr>
          <w:rFonts w:ascii="Gotham" w:hAnsi="Gotham" w:cs="Arial"/>
          <w:sz w:val="20"/>
          <w:szCs w:val="20"/>
        </w:rPr>
        <w:t>9</w:t>
      </w:r>
      <w:r w:rsidRPr="000C7FF8">
        <w:rPr>
          <w:rFonts w:ascii="Gotham" w:hAnsi="Gotham" w:cs="Arial"/>
          <w:sz w:val="20"/>
          <w:szCs w:val="20"/>
        </w:rPr>
        <w:t xml:space="preserve"> votos a favor</w:t>
      </w:r>
      <w:r w:rsidRPr="00CD0531">
        <w:rPr>
          <w:rFonts w:ascii="Gotham" w:hAnsi="Gotham" w:cs="Arial"/>
          <w:sz w:val="20"/>
          <w:szCs w:val="20"/>
        </w:rPr>
        <w:t>.</w:t>
      </w:r>
    </w:p>
    <w:p w14:paraId="48BD3C7E" w14:textId="77777777" w:rsidR="00D03BCF" w:rsidRPr="00CD0531" w:rsidRDefault="00D03BCF" w:rsidP="00D03BCF">
      <w:pPr>
        <w:jc w:val="both"/>
        <w:rPr>
          <w:rFonts w:ascii="Gotham" w:hAnsi="Gotham" w:cs="Arial"/>
          <w:sz w:val="20"/>
          <w:szCs w:val="20"/>
        </w:rPr>
      </w:pPr>
    </w:p>
    <w:p w14:paraId="1EC68092" w14:textId="77777777" w:rsidR="00D03BCF" w:rsidRDefault="00D03BCF" w:rsidP="00D03BCF">
      <w:pPr>
        <w:jc w:val="both"/>
        <w:rPr>
          <w:rFonts w:ascii="Gotham" w:hAnsi="Gotham" w:cs="Arial"/>
          <w:sz w:val="20"/>
          <w:szCs w:val="20"/>
        </w:rPr>
      </w:pPr>
      <w:r w:rsidRPr="00CD0531">
        <w:rPr>
          <w:rFonts w:ascii="Gotham" w:hAnsi="Gotham" w:cs="Arial"/>
          <w:sz w:val="20"/>
          <w:szCs w:val="20"/>
        </w:rPr>
        <w:t xml:space="preserve">En uso de la voz el Presidente Municipal, Sergio Armando Chávez Dávalos, señala que, gracias Secretaria; </w:t>
      </w:r>
      <w:r>
        <w:rPr>
          <w:rFonts w:ascii="Gotham" w:hAnsi="Gotham" w:cs="Arial"/>
          <w:sz w:val="20"/>
          <w:szCs w:val="20"/>
        </w:rPr>
        <w:t xml:space="preserve">queda </w:t>
      </w:r>
      <w:r w:rsidRPr="00CD0531">
        <w:rPr>
          <w:rFonts w:ascii="Gotham" w:hAnsi="Gotham" w:cs="Arial"/>
          <w:sz w:val="20"/>
          <w:szCs w:val="20"/>
        </w:rPr>
        <w:t>aprobado.</w:t>
      </w:r>
    </w:p>
    <w:p w14:paraId="403F2FDD" w14:textId="77777777" w:rsidR="00D03BCF" w:rsidRPr="007572F1" w:rsidRDefault="00D03BCF" w:rsidP="00D03BCF">
      <w:pPr>
        <w:jc w:val="both"/>
        <w:rPr>
          <w:rFonts w:ascii="Gotham" w:hAnsi="Gotham"/>
          <w:sz w:val="20"/>
          <w:szCs w:val="20"/>
        </w:rPr>
      </w:pPr>
    </w:p>
    <w:p w14:paraId="531C0E6C" w14:textId="77777777" w:rsidR="00D03BCF" w:rsidRPr="00040F49" w:rsidRDefault="00D03BCF" w:rsidP="00D03BCF">
      <w:pPr>
        <w:jc w:val="both"/>
        <w:rPr>
          <w:rFonts w:ascii="Gotham" w:hAnsi="Gotham"/>
          <w:sz w:val="20"/>
          <w:szCs w:val="20"/>
        </w:rPr>
      </w:pPr>
    </w:p>
    <w:p w14:paraId="7662169A" w14:textId="77777777" w:rsidR="00D03BCF" w:rsidRPr="00F616A8" w:rsidRDefault="00D03BCF" w:rsidP="00D03BCF">
      <w:pPr>
        <w:pStyle w:val="western"/>
        <w:spacing w:before="0" w:beforeAutospacing="0"/>
        <w:jc w:val="right"/>
        <w:rPr>
          <w:rFonts w:ascii="Gotham" w:hAnsi="Gotham"/>
          <w:b/>
          <w:sz w:val="22"/>
          <w:szCs w:val="22"/>
          <w:u w:val="single"/>
        </w:rPr>
      </w:pPr>
      <w:r w:rsidRPr="00F616A8">
        <w:rPr>
          <w:rFonts w:ascii="Gotham" w:hAnsi="Gotham"/>
          <w:b/>
          <w:sz w:val="22"/>
          <w:szCs w:val="22"/>
          <w:u w:val="single"/>
        </w:rPr>
        <w:t xml:space="preserve">ACUERDO NO. </w:t>
      </w:r>
      <w:r>
        <w:rPr>
          <w:rFonts w:ascii="Gotham" w:hAnsi="Gotham"/>
          <w:b/>
          <w:sz w:val="22"/>
          <w:szCs w:val="22"/>
          <w:u w:val="single"/>
        </w:rPr>
        <w:t>1159</w:t>
      </w:r>
    </w:p>
    <w:p w14:paraId="2C0A1C31" w14:textId="77777777" w:rsidR="00D03BCF" w:rsidRDefault="00D03BCF" w:rsidP="00D03BCF">
      <w:pPr>
        <w:jc w:val="both"/>
        <w:rPr>
          <w:rFonts w:ascii="Gotham" w:hAnsi="Gotham"/>
          <w:sz w:val="20"/>
          <w:szCs w:val="20"/>
        </w:rPr>
      </w:pPr>
      <w:r w:rsidRPr="00997553">
        <w:rPr>
          <w:rFonts w:ascii="Gotham" w:hAnsi="Gotham"/>
          <w:b/>
          <w:bCs/>
          <w:smallCaps/>
          <w:sz w:val="20"/>
          <w:szCs w:val="20"/>
        </w:rPr>
        <w:t xml:space="preserve">Séptimo Dictamen de Comisión.- </w:t>
      </w:r>
      <w:r w:rsidRPr="00997553">
        <w:rPr>
          <w:rFonts w:ascii="Gotham" w:hAnsi="Gotham"/>
          <w:sz w:val="20"/>
          <w:szCs w:val="20"/>
        </w:rPr>
        <w:t xml:space="preserve">En uso de la voz el Presidente Municipal, Sergio Armando Chávez Dávalos, expresa que, se da cuenta del dictamen que presentan las Comisiones Edilicias de </w:t>
      </w:r>
      <w:r w:rsidRPr="00997553">
        <w:rPr>
          <w:rFonts w:ascii="Gotham" w:hAnsi="Gotham" w:cs="Arial"/>
          <w:sz w:val="20"/>
          <w:szCs w:val="20"/>
        </w:rPr>
        <w:t>Hacienda Municipal y Presupuestos y Servicios Médicos, Salubridad e Higiene.</w:t>
      </w:r>
    </w:p>
    <w:p w14:paraId="1AE83C39" w14:textId="77777777" w:rsidR="00D03BCF" w:rsidRPr="00997553" w:rsidRDefault="00D03BCF" w:rsidP="00D03BCF">
      <w:pPr>
        <w:jc w:val="both"/>
        <w:rPr>
          <w:rFonts w:ascii="Gotham" w:hAnsi="Gotham" w:cs="Arial"/>
          <w:sz w:val="20"/>
          <w:szCs w:val="20"/>
        </w:rPr>
      </w:pPr>
    </w:p>
    <w:p w14:paraId="5A5B27EE" w14:textId="77777777" w:rsidR="00D03BCF" w:rsidRPr="00997553" w:rsidRDefault="00D03BCF" w:rsidP="00D03BCF">
      <w:pPr>
        <w:jc w:val="both"/>
        <w:rPr>
          <w:rFonts w:ascii="Gotham" w:hAnsi="Gotham" w:cs="Arial"/>
          <w:sz w:val="20"/>
          <w:szCs w:val="20"/>
        </w:rPr>
      </w:pPr>
      <w:r w:rsidRPr="00997553">
        <w:rPr>
          <w:rFonts w:ascii="Gotham" w:hAnsi="Gotham" w:cs="Arial"/>
          <w:sz w:val="20"/>
          <w:szCs w:val="20"/>
        </w:rPr>
        <w:t>Los que suscriben integrantes de las Comisiones Edilicias de Hacienda Municipal y Presupuestos y Servicios Médicos, Salubridad e Higiene, con fundamento en lo dispuesto por el artículo 115, fracción II, de la Constitución Política de los Estados Unidos Mexicanos; artículo 77, fracción II, de la Constitución Política del Estado de Jalisco; los artículos diversos de la Ley del Gobierno y la Administración Pública Municipal del Estado de Jalisco; así como los relativos del Reglamento del Gobierno y la Administración Pública del Ayuntamiento Constitucional de Tonalá, Jalisco, nos permitimos someter a la consideración de este Ayuntamiento en Pleno, el presente dictamen que tiene por objeto el estudio y análisis del Turno Comisión número 641 de la Sesión Ordinaria de Ayuntamiento de fecha 30 de marzo del año 2023, para lo cual, hacemos la siguiente relación de antecedentes, consideraciones y conclusiones y términos de resolución:</w:t>
      </w:r>
    </w:p>
    <w:p w14:paraId="7617AB67" w14:textId="77777777" w:rsidR="00D03BCF" w:rsidRPr="00997553" w:rsidRDefault="00D03BCF" w:rsidP="00D03BCF">
      <w:pPr>
        <w:jc w:val="both"/>
        <w:rPr>
          <w:rFonts w:ascii="Gotham" w:hAnsi="Gotham" w:cs="Arial"/>
          <w:sz w:val="20"/>
          <w:szCs w:val="20"/>
        </w:rPr>
      </w:pPr>
    </w:p>
    <w:p w14:paraId="05177560" w14:textId="77777777" w:rsidR="00D03BCF" w:rsidRPr="00997553" w:rsidRDefault="00D03BCF" w:rsidP="00D03BCF">
      <w:pPr>
        <w:jc w:val="center"/>
        <w:rPr>
          <w:rFonts w:ascii="Gotham" w:hAnsi="Gotham" w:cs="Arial"/>
          <w:sz w:val="20"/>
          <w:szCs w:val="20"/>
        </w:rPr>
      </w:pPr>
      <w:r w:rsidRPr="00997553">
        <w:rPr>
          <w:rFonts w:ascii="Gotham" w:hAnsi="Gotham" w:cs="Arial"/>
          <w:sz w:val="20"/>
          <w:szCs w:val="20"/>
        </w:rPr>
        <w:t>A N T E C E D E N T E S</w:t>
      </w:r>
    </w:p>
    <w:p w14:paraId="6FFE872A" w14:textId="77777777" w:rsidR="00D03BCF" w:rsidRPr="00997553" w:rsidRDefault="00D03BCF" w:rsidP="00D03BCF">
      <w:pPr>
        <w:jc w:val="both"/>
        <w:rPr>
          <w:rFonts w:ascii="Gotham" w:hAnsi="Gotham" w:cs="Arial"/>
          <w:sz w:val="20"/>
          <w:szCs w:val="20"/>
        </w:rPr>
      </w:pPr>
    </w:p>
    <w:p w14:paraId="1294454E" w14:textId="77777777" w:rsidR="00D03BCF" w:rsidRPr="00997553" w:rsidRDefault="00D03BCF" w:rsidP="00D03BCF">
      <w:pPr>
        <w:autoSpaceDE w:val="0"/>
        <w:autoSpaceDN w:val="0"/>
        <w:adjustRightInd w:val="0"/>
        <w:ind w:left="567" w:hanging="567"/>
        <w:jc w:val="both"/>
        <w:rPr>
          <w:rFonts w:ascii="Gotham" w:hAnsi="Gotham" w:cs="Arial"/>
          <w:sz w:val="20"/>
          <w:szCs w:val="20"/>
        </w:rPr>
      </w:pPr>
      <w:r w:rsidRPr="00997553">
        <w:rPr>
          <w:rFonts w:ascii="Gotham" w:hAnsi="Gotham" w:cs="Arial"/>
          <w:sz w:val="20"/>
          <w:szCs w:val="20"/>
        </w:rPr>
        <w:t xml:space="preserve">1.- </w:t>
      </w:r>
      <w:r>
        <w:rPr>
          <w:rFonts w:ascii="Gotham" w:hAnsi="Gotham" w:cs="Arial"/>
          <w:sz w:val="20"/>
          <w:szCs w:val="20"/>
        </w:rPr>
        <w:tab/>
      </w:r>
      <w:r w:rsidRPr="00997553">
        <w:rPr>
          <w:rFonts w:ascii="Gotham" w:hAnsi="Gotham" w:cs="Arial"/>
          <w:sz w:val="20"/>
          <w:szCs w:val="20"/>
        </w:rPr>
        <w:t>En Sesión Ordinaria de Ayuntamiento celebrada con fecha 30 de marzo del año 2023, se turnó a esta Comisión de Hacienda y Presupuestos como coordinadora y a la Comisión Edilicia de Servicios Médicos, Salubridad e Higiene como coadyuvante, la propuesta el Regidor Edgar Oswaldo Báñales Orozco, que tiene que ver con que se pueda otorgar un comodato a título gratuito u oneroso, con algún esquema de colaboración a favor de Cruz Ámbar, con el interés de que dicha institución sin fines de lucro, pueda ayudar en las tareas de trabajo prehospitalario en esta ciudad, mismo que a la letra dice:</w:t>
      </w:r>
    </w:p>
    <w:p w14:paraId="5D337C4E" w14:textId="77777777" w:rsidR="00D03BCF" w:rsidRPr="00997553" w:rsidRDefault="00D03BCF" w:rsidP="00D03BCF">
      <w:pPr>
        <w:autoSpaceDE w:val="0"/>
        <w:autoSpaceDN w:val="0"/>
        <w:adjustRightInd w:val="0"/>
        <w:ind w:left="567" w:hanging="567"/>
        <w:jc w:val="both"/>
        <w:rPr>
          <w:rFonts w:ascii="Gotham" w:hAnsi="Gotham" w:cs="Arial"/>
          <w:sz w:val="20"/>
          <w:szCs w:val="20"/>
        </w:rPr>
      </w:pPr>
    </w:p>
    <w:p w14:paraId="1B34944E" w14:textId="77777777" w:rsidR="00D03BCF" w:rsidRPr="001A6663" w:rsidRDefault="00D03BCF" w:rsidP="00D03BCF">
      <w:pPr>
        <w:pStyle w:val="western"/>
        <w:spacing w:before="0" w:beforeAutospacing="0"/>
        <w:ind w:left="851" w:right="283"/>
        <w:jc w:val="both"/>
        <w:rPr>
          <w:rFonts w:ascii="Gotham" w:hAnsi="Gotham" w:cs="Arial"/>
          <w:i/>
          <w:sz w:val="19"/>
          <w:szCs w:val="19"/>
        </w:rPr>
      </w:pPr>
      <w:r w:rsidRPr="001A6663">
        <w:rPr>
          <w:rFonts w:ascii="Gotham" w:hAnsi="Gotham" w:cs="Arial"/>
          <w:i/>
          <w:smallCaps/>
          <w:sz w:val="19"/>
          <w:szCs w:val="19"/>
        </w:rPr>
        <w:t>Cuarto Asunto Vario</w:t>
      </w:r>
      <w:r w:rsidRPr="001A6663">
        <w:rPr>
          <w:rFonts w:ascii="Gotham" w:hAnsi="Gotham" w:cs="Arial"/>
          <w:i/>
          <w:sz w:val="19"/>
          <w:szCs w:val="19"/>
        </w:rPr>
        <w:t>.- En uso de la voz el Regidor Edgar Oswaldo Báñales Orozco, manifiesta que, con su venia Presidente, este asunto tiene que ver con un acuerdo interno suscrito por mis compañeros integrantes Ana Priscila González, María Esther Ayala, Ramón López y un servidor, a efecto de solicitar a este Pleno se puede estudiar y de considerarlo usted oportuno, lo turne a la Comisión de Hacienda y Patrimonio, el que se pueda revisar el que se pueda otorgar un comodato a título gratuito u oneroso, con algún esquema de colaboración a favor de Cruz Ámbar, con el interés de que dicha institución sin fines de lucro, pueda ayudar en las tareas de trabajo prehospitalario en esta ciudad, y de traslados a atención médica urgente; es cuanto en relación a este asunto que suscribimos los integrantes de la Comisión de Movilidad, señor Presidente.</w:t>
      </w:r>
    </w:p>
    <w:p w14:paraId="4B2A3141" w14:textId="77777777" w:rsidR="00D03BCF" w:rsidRPr="001A6663" w:rsidRDefault="00D03BCF" w:rsidP="00D03BCF">
      <w:pPr>
        <w:pStyle w:val="western"/>
        <w:spacing w:before="0" w:beforeAutospacing="0"/>
        <w:ind w:left="851" w:right="283"/>
        <w:jc w:val="both"/>
        <w:rPr>
          <w:rFonts w:ascii="Gotham" w:hAnsi="Gotham" w:cs="Arial"/>
          <w:i/>
          <w:sz w:val="19"/>
          <w:szCs w:val="19"/>
        </w:rPr>
      </w:pPr>
    </w:p>
    <w:p w14:paraId="2CB057F1" w14:textId="77777777" w:rsidR="00D03BCF" w:rsidRPr="001A6663" w:rsidRDefault="00D03BCF" w:rsidP="00D03BCF">
      <w:pPr>
        <w:pStyle w:val="western"/>
        <w:spacing w:before="0" w:beforeAutospacing="0"/>
        <w:ind w:left="851" w:right="283"/>
        <w:jc w:val="both"/>
        <w:rPr>
          <w:rFonts w:ascii="Gotham" w:hAnsi="Gotham" w:cs="Arial"/>
          <w:i/>
          <w:sz w:val="19"/>
          <w:szCs w:val="19"/>
        </w:rPr>
      </w:pPr>
      <w:r w:rsidRPr="001A6663">
        <w:rPr>
          <w:rFonts w:ascii="Gotham" w:hAnsi="Gotham" w:cs="Arial"/>
          <w:i/>
          <w:sz w:val="19"/>
          <w:szCs w:val="19"/>
        </w:rPr>
        <w:t>En uso de la voz el Presidente Municipal, Sergio Armando Chávez Dávalos, señala que, gracias Regidor; adelante Regidora Serrano.</w:t>
      </w:r>
    </w:p>
    <w:p w14:paraId="042A7D6A" w14:textId="77777777" w:rsidR="00D03BCF" w:rsidRPr="001A6663" w:rsidRDefault="00D03BCF" w:rsidP="00D03BCF">
      <w:pPr>
        <w:pStyle w:val="western"/>
        <w:spacing w:before="0" w:beforeAutospacing="0"/>
        <w:ind w:left="851" w:right="283"/>
        <w:jc w:val="both"/>
        <w:rPr>
          <w:rFonts w:ascii="Gotham" w:hAnsi="Gotham" w:cs="Arial"/>
          <w:i/>
          <w:sz w:val="19"/>
          <w:szCs w:val="19"/>
        </w:rPr>
      </w:pPr>
    </w:p>
    <w:p w14:paraId="6D19FC35" w14:textId="77777777" w:rsidR="00D03BCF" w:rsidRPr="001A6663" w:rsidRDefault="00D03BCF" w:rsidP="00D03BCF">
      <w:pPr>
        <w:pStyle w:val="western"/>
        <w:spacing w:before="0" w:beforeAutospacing="0"/>
        <w:ind w:left="851" w:right="283"/>
        <w:jc w:val="both"/>
        <w:rPr>
          <w:rFonts w:ascii="Gotham" w:hAnsi="Gotham" w:cs="Arial"/>
          <w:i/>
          <w:sz w:val="19"/>
          <w:szCs w:val="19"/>
        </w:rPr>
      </w:pPr>
      <w:r w:rsidRPr="001A6663">
        <w:rPr>
          <w:rFonts w:ascii="Gotham" w:hAnsi="Gotham" w:cs="Arial"/>
          <w:i/>
          <w:sz w:val="19"/>
          <w:szCs w:val="19"/>
        </w:rPr>
        <w:t>En uso de la voz la Regidora Celia Guadalupe Serrano Villagómez, expresa que, este de Cruz Ámbar, ¿dónde lo estaría solicitando el regidor?. </w:t>
      </w:r>
    </w:p>
    <w:p w14:paraId="18ED8002" w14:textId="77777777" w:rsidR="00D03BCF" w:rsidRPr="001A6663" w:rsidRDefault="00D03BCF" w:rsidP="00D03BCF">
      <w:pPr>
        <w:pStyle w:val="western"/>
        <w:spacing w:before="0" w:beforeAutospacing="0"/>
        <w:ind w:left="851" w:right="283"/>
        <w:jc w:val="both"/>
        <w:rPr>
          <w:rFonts w:ascii="Gotham" w:hAnsi="Gotham" w:cs="Arial"/>
          <w:i/>
          <w:sz w:val="19"/>
          <w:szCs w:val="19"/>
        </w:rPr>
      </w:pPr>
    </w:p>
    <w:p w14:paraId="6A547EDA" w14:textId="77777777" w:rsidR="00D03BCF" w:rsidRPr="001A6663" w:rsidRDefault="00D03BCF" w:rsidP="00D03BCF">
      <w:pPr>
        <w:pStyle w:val="western"/>
        <w:spacing w:before="0" w:beforeAutospacing="0"/>
        <w:ind w:left="851" w:right="283"/>
        <w:jc w:val="both"/>
        <w:rPr>
          <w:rFonts w:ascii="Gotham" w:hAnsi="Gotham" w:cs="Arial"/>
          <w:i/>
          <w:sz w:val="19"/>
          <w:szCs w:val="19"/>
        </w:rPr>
      </w:pPr>
      <w:r w:rsidRPr="001A6663">
        <w:rPr>
          <w:rFonts w:ascii="Gotham" w:hAnsi="Gotham" w:cs="Arial"/>
          <w:i/>
          <w:sz w:val="19"/>
          <w:szCs w:val="19"/>
        </w:rPr>
        <w:t>En uso de la voz el Regidor Edgar Oswaldo Bañales Orozco, menciona que, se acordó en la comisión que se revisara ya con ustedes, en la Comisión de Hacienda y Patrimonio, dónde pudiera haber algún espacio que pudiera dotarse para ellos, atendiendo las condiciones de vialidades que permitan comunicarse de manera adecuada, por ejemplo, mi compañera Esther Ayala, ella ha hecho un trabajo importante en la comisión que ella dirige de salud, y si me permite hacer el comentario que usted hizo, decía ella, y tiene toda la razón, hay lugares que ya están habilitados, que tienen cercanía a ciertos, por ejemplo, el caso de Río Nilo en Lomas de la Soledad, hay un espacio donde hace muchos años hubo una Cruz Roja, quedó sin funcionamiento, hoy es un espacio que ella, junto con personal del Ayuntamiento, rehabilitaron, pero hay uno o dos salones que no tienen ninguna funcionalidad y, bueno, ella sugería, previo acuerdo con usted y con las áreas operativas correspondientes, que esa pudiera ser una de muchas propuestas que se pudieran revisar a efecto de hacer uso del equipamiento ya existente y poder proveer pues de esta atención emergente prehospitalaria tan importante; pero ahí, bueno, ella ya con los avances que tiene en la Comisión de Salud, pues ya ustedes pueden discutir al interior de dicha comisión, qué es lo más conveniente, a nosotros en la Comisión de Movilidad, pues nos resulta interesante la propuesta, porque pues los accidentes viales no cesan en la ciudad y por eso consideramos que es oportuno el que se pueda estudiar en las comisiones; es cuanto.</w:t>
      </w:r>
    </w:p>
    <w:p w14:paraId="46935EE4" w14:textId="77777777" w:rsidR="00D03BCF" w:rsidRPr="001A6663" w:rsidRDefault="00D03BCF" w:rsidP="00D03BCF">
      <w:pPr>
        <w:pStyle w:val="western"/>
        <w:spacing w:before="0" w:beforeAutospacing="0"/>
        <w:ind w:left="851" w:right="283"/>
        <w:jc w:val="both"/>
        <w:rPr>
          <w:rFonts w:ascii="Gotham" w:hAnsi="Gotham" w:cs="Arial"/>
          <w:i/>
          <w:sz w:val="19"/>
          <w:szCs w:val="19"/>
        </w:rPr>
      </w:pPr>
    </w:p>
    <w:p w14:paraId="1EAC27AC" w14:textId="77777777" w:rsidR="00D03BCF" w:rsidRPr="001A6663" w:rsidRDefault="00D03BCF" w:rsidP="00D03BCF">
      <w:pPr>
        <w:pStyle w:val="western"/>
        <w:spacing w:before="0" w:beforeAutospacing="0"/>
        <w:ind w:left="851" w:right="283"/>
        <w:jc w:val="both"/>
        <w:rPr>
          <w:rFonts w:ascii="Gotham" w:hAnsi="Gotham" w:cs="Arial"/>
          <w:i/>
          <w:sz w:val="19"/>
          <w:szCs w:val="19"/>
        </w:rPr>
      </w:pPr>
      <w:r w:rsidRPr="001A6663">
        <w:rPr>
          <w:rFonts w:ascii="Gotham" w:hAnsi="Gotham" w:cs="Arial"/>
          <w:i/>
          <w:sz w:val="19"/>
          <w:szCs w:val="19"/>
        </w:rPr>
        <w:t>En uso de la voz el Presidente Municipal, Sergio Armando Chávez Dávalos, expresa que, claro que sí, se propone su turno a la Comisión Edilicia de Hacienda Municipal y Presupuestos; adelante Regidora Ayala.</w:t>
      </w:r>
    </w:p>
    <w:p w14:paraId="4D7AB8F7" w14:textId="77777777" w:rsidR="00D03BCF" w:rsidRPr="001A6663" w:rsidRDefault="00D03BCF" w:rsidP="00D03BCF">
      <w:pPr>
        <w:pStyle w:val="western"/>
        <w:spacing w:before="0" w:beforeAutospacing="0"/>
        <w:ind w:left="851" w:right="283"/>
        <w:jc w:val="both"/>
        <w:rPr>
          <w:rFonts w:ascii="Gotham" w:hAnsi="Gotham" w:cs="Arial"/>
          <w:i/>
          <w:sz w:val="19"/>
          <w:szCs w:val="19"/>
        </w:rPr>
      </w:pPr>
    </w:p>
    <w:p w14:paraId="7816C082" w14:textId="77777777" w:rsidR="00D03BCF" w:rsidRPr="001A6663" w:rsidRDefault="00D03BCF" w:rsidP="00D03BCF">
      <w:pPr>
        <w:pStyle w:val="western"/>
        <w:spacing w:before="0" w:beforeAutospacing="0"/>
        <w:ind w:left="851" w:right="283"/>
        <w:jc w:val="both"/>
        <w:rPr>
          <w:rFonts w:ascii="Gotham" w:hAnsi="Gotham" w:cs="Arial"/>
          <w:i/>
          <w:sz w:val="19"/>
          <w:szCs w:val="19"/>
        </w:rPr>
      </w:pPr>
      <w:r w:rsidRPr="001A6663">
        <w:rPr>
          <w:rFonts w:ascii="Gotham" w:hAnsi="Gotham" w:cs="Arial"/>
          <w:i/>
          <w:sz w:val="19"/>
          <w:szCs w:val="19"/>
        </w:rPr>
        <w:t>En uso de la voz la Regidora María Esther Ayala Alba, manifiesta que, solicitar se pueda integrar a los trabajos, la Comisión de Servicios Médicos, Salubridad e Higiene, por favor.</w:t>
      </w:r>
    </w:p>
    <w:p w14:paraId="1BE420D5" w14:textId="77777777" w:rsidR="00D03BCF" w:rsidRPr="001A6663" w:rsidRDefault="00D03BCF" w:rsidP="00D03BCF">
      <w:pPr>
        <w:pStyle w:val="western"/>
        <w:spacing w:before="0" w:beforeAutospacing="0"/>
        <w:ind w:left="851" w:right="283"/>
        <w:jc w:val="both"/>
        <w:rPr>
          <w:rFonts w:ascii="Gotham" w:hAnsi="Gotham" w:cs="Arial"/>
          <w:i/>
          <w:sz w:val="19"/>
          <w:szCs w:val="19"/>
        </w:rPr>
      </w:pPr>
    </w:p>
    <w:p w14:paraId="19CC4A8C" w14:textId="77777777" w:rsidR="00D03BCF" w:rsidRPr="001A6663" w:rsidRDefault="00D03BCF" w:rsidP="00D03BCF">
      <w:pPr>
        <w:pStyle w:val="western"/>
        <w:spacing w:before="0" w:beforeAutospacing="0"/>
        <w:ind w:left="851" w:right="283"/>
        <w:jc w:val="both"/>
        <w:rPr>
          <w:rFonts w:ascii="Gotham" w:hAnsi="Gotham" w:cs="Arial"/>
          <w:i/>
          <w:sz w:val="19"/>
          <w:szCs w:val="19"/>
        </w:rPr>
      </w:pPr>
      <w:r w:rsidRPr="001A6663">
        <w:rPr>
          <w:rFonts w:ascii="Gotham" w:hAnsi="Gotham" w:cs="Arial"/>
          <w:i/>
          <w:sz w:val="19"/>
          <w:szCs w:val="19"/>
        </w:rPr>
        <w:t>En uso de la voz el Presidente Municipal, Sergio Armando Chávez Dávalos, expresa que, claro, perfecto, se integra la Comisión de Servicios Médicos, Salubridad e Higiene, y la Comisión de Hacienda Municipal y Presupuestos, quienes estén por la afirmativa, favor de manifestarlo levantando su mano; instruyendo a la Secretaria General contabilice los y nos informe del resultado.</w:t>
      </w:r>
    </w:p>
    <w:p w14:paraId="4D54950E" w14:textId="77777777" w:rsidR="00D03BCF" w:rsidRPr="001A6663" w:rsidRDefault="00D03BCF" w:rsidP="00D03BCF">
      <w:pPr>
        <w:pStyle w:val="western"/>
        <w:spacing w:before="0" w:beforeAutospacing="0"/>
        <w:ind w:left="851" w:right="283"/>
        <w:jc w:val="both"/>
        <w:rPr>
          <w:rFonts w:ascii="Gotham" w:hAnsi="Gotham" w:cs="Arial"/>
          <w:i/>
          <w:sz w:val="19"/>
          <w:szCs w:val="19"/>
        </w:rPr>
      </w:pPr>
    </w:p>
    <w:p w14:paraId="40E71CC4" w14:textId="77777777" w:rsidR="00D03BCF" w:rsidRPr="001A6663" w:rsidRDefault="00D03BCF" w:rsidP="00D03BCF">
      <w:pPr>
        <w:pStyle w:val="western"/>
        <w:spacing w:before="0" w:beforeAutospacing="0"/>
        <w:ind w:left="851" w:right="283"/>
        <w:jc w:val="both"/>
        <w:rPr>
          <w:rFonts w:ascii="Gotham" w:hAnsi="Gotham" w:cs="Arial"/>
          <w:i/>
          <w:sz w:val="19"/>
          <w:szCs w:val="19"/>
        </w:rPr>
      </w:pPr>
      <w:r w:rsidRPr="001A6663">
        <w:rPr>
          <w:rFonts w:ascii="Gotham" w:hAnsi="Gotham" w:cs="Arial"/>
          <w:i/>
          <w:sz w:val="19"/>
          <w:szCs w:val="19"/>
        </w:rPr>
        <w:t>En uso de la voz informativa la Secretaria General, Mtra. Celia Isabel Gauna Ruiz de León, como lo indica Presidente, le informo que se registraron un total de 19 votos a favor.</w:t>
      </w:r>
    </w:p>
    <w:p w14:paraId="7D476D81" w14:textId="77777777" w:rsidR="00D03BCF" w:rsidRPr="001A6663" w:rsidRDefault="00D03BCF" w:rsidP="00D03BCF">
      <w:pPr>
        <w:pStyle w:val="western"/>
        <w:spacing w:before="0" w:beforeAutospacing="0"/>
        <w:ind w:left="851" w:right="283"/>
        <w:jc w:val="both"/>
        <w:rPr>
          <w:rFonts w:ascii="Gotham" w:hAnsi="Gotham" w:cs="Arial"/>
          <w:i/>
          <w:sz w:val="19"/>
          <w:szCs w:val="19"/>
        </w:rPr>
      </w:pPr>
    </w:p>
    <w:p w14:paraId="3840FA0E" w14:textId="77777777" w:rsidR="00D03BCF" w:rsidRPr="001A6663" w:rsidRDefault="00D03BCF" w:rsidP="00D03BCF">
      <w:pPr>
        <w:pStyle w:val="western"/>
        <w:spacing w:before="0" w:beforeAutospacing="0"/>
        <w:ind w:left="851" w:right="283"/>
        <w:jc w:val="both"/>
        <w:rPr>
          <w:rFonts w:ascii="Gotham" w:hAnsi="Gotham" w:cs="Arial"/>
          <w:i/>
          <w:sz w:val="19"/>
          <w:szCs w:val="19"/>
        </w:rPr>
      </w:pPr>
      <w:r w:rsidRPr="001A6663">
        <w:rPr>
          <w:rFonts w:ascii="Gotham" w:hAnsi="Gotham" w:cs="Arial"/>
          <w:i/>
          <w:sz w:val="19"/>
          <w:szCs w:val="19"/>
        </w:rPr>
        <w:t>En uso de la voz el Presidente Municipal, Sergio Armando Chávez Dávalos, expresa que, gracias Secretaria; queda aprobado.</w:t>
      </w:r>
    </w:p>
    <w:p w14:paraId="2FC5BF3B" w14:textId="77777777" w:rsidR="00D03BCF" w:rsidRPr="00997553" w:rsidRDefault="00D03BCF" w:rsidP="00D03BCF">
      <w:pPr>
        <w:autoSpaceDE w:val="0"/>
        <w:autoSpaceDN w:val="0"/>
        <w:adjustRightInd w:val="0"/>
        <w:ind w:left="567" w:hanging="567"/>
        <w:jc w:val="both"/>
        <w:rPr>
          <w:rFonts w:ascii="Gotham" w:hAnsi="Gotham" w:cs="Arial"/>
          <w:sz w:val="20"/>
          <w:szCs w:val="20"/>
        </w:rPr>
      </w:pPr>
    </w:p>
    <w:p w14:paraId="50461399" w14:textId="77777777" w:rsidR="00D03BCF" w:rsidRPr="00997553" w:rsidRDefault="00D03BCF" w:rsidP="00D03BCF">
      <w:pPr>
        <w:autoSpaceDE w:val="0"/>
        <w:autoSpaceDN w:val="0"/>
        <w:adjustRightInd w:val="0"/>
        <w:ind w:left="567" w:hanging="567"/>
        <w:jc w:val="both"/>
        <w:rPr>
          <w:rFonts w:ascii="Gotham" w:hAnsi="Gotham" w:cs="Arial"/>
          <w:sz w:val="20"/>
          <w:szCs w:val="20"/>
        </w:rPr>
      </w:pPr>
      <w:r w:rsidRPr="00997553">
        <w:rPr>
          <w:rFonts w:ascii="Gotham" w:hAnsi="Gotham" w:cs="Arial"/>
          <w:sz w:val="20"/>
          <w:szCs w:val="20"/>
        </w:rPr>
        <w:t xml:space="preserve">2.- </w:t>
      </w:r>
      <w:r>
        <w:rPr>
          <w:rFonts w:ascii="Gotham" w:hAnsi="Gotham" w:cs="Arial"/>
          <w:sz w:val="20"/>
          <w:szCs w:val="20"/>
        </w:rPr>
        <w:tab/>
      </w:r>
      <w:r w:rsidRPr="00997553">
        <w:rPr>
          <w:rFonts w:ascii="Gotham" w:hAnsi="Gotham" w:cs="Arial"/>
          <w:sz w:val="20"/>
          <w:szCs w:val="20"/>
        </w:rPr>
        <w:t>Que mediante oficio SECRETARIA GENERAL/494/2023, la Mtra. Celia Isabel Gauna Ruíz de León, remite acuerdo número 641 de la Sesión Ordinaria de Ayuntamiento de fecha 30 de marzo del 2023, informando del turno a comisiones.</w:t>
      </w:r>
    </w:p>
    <w:p w14:paraId="2B6AB444" w14:textId="77777777" w:rsidR="00D03BCF" w:rsidRDefault="00D03BCF" w:rsidP="00D03BCF">
      <w:pPr>
        <w:jc w:val="both"/>
        <w:rPr>
          <w:rFonts w:ascii="Arial" w:eastAsia="Arial Unicode MS" w:hAnsi="Arial" w:cs="Arial"/>
          <w:b/>
          <w:szCs w:val="22"/>
        </w:rPr>
      </w:pPr>
    </w:p>
    <w:p w14:paraId="37926CD2" w14:textId="77777777" w:rsidR="00D03BCF" w:rsidRPr="00997553" w:rsidRDefault="00D03BCF" w:rsidP="00D03BCF">
      <w:pPr>
        <w:autoSpaceDE w:val="0"/>
        <w:autoSpaceDN w:val="0"/>
        <w:adjustRightInd w:val="0"/>
        <w:jc w:val="center"/>
        <w:rPr>
          <w:rFonts w:ascii="Gotham" w:hAnsi="Gotham" w:cs="Arial"/>
          <w:sz w:val="20"/>
          <w:szCs w:val="20"/>
        </w:rPr>
      </w:pPr>
      <w:r w:rsidRPr="00997553">
        <w:rPr>
          <w:rFonts w:ascii="Gotham" w:hAnsi="Gotham" w:cs="Arial"/>
          <w:sz w:val="20"/>
          <w:szCs w:val="20"/>
        </w:rPr>
        <w:t>RESULTANDOS</w:t>
      </w:r>
    </w:p>
    <w:p w14:paraId="07657F25" w14:textId="77777777" w:rsidR="00D03BCF" w:rsidRPr="00997553" w:rsidRDefault="00D03BCF" w:rsidP="00D03BCF">
      <w:pPr>
        <w:autoSpaceDE w:val="0"/>
        <w:autoSpaceDN w:val="0"/>
        <w:adjustRightInd w:val="0"/>
        <w:jc w:val="both"/>
        <w:rPr>
          <w:rFonts w:ascii="Gotham" w:hAnsi="Gotham" w:cs="Arial"/>
          <w:sz w:val="20"/>
          <w:szCs w:val="20"/>
        </w:rPr>
      </w:pPr>
    </w:p>
    <w:p w14:paraId="5BCB7386" w14:textId="77777777" w:rsidR="00D03BCF" w:rsidRPr="00997553" w:rsidRDefault="00D03BCF" w:rsidP="00D03BCF">
      <w:pPr>
        <w:autoSpaceDE w:val="0"/>
        <w:autoSpaceDN w:val="0"/>
        <w:adjustRightInd w:val="0"/>
        <w:ind w:left="567" w:hanging="567"/>
        <w:jc w:val="both"/>
        <w:rPr>
          <w:rFonts w:ascii="Gotham" w:hAnsi="Gotham" w:cs="Arial"/>
          <w:sz w:val="20"/>
          <w:szCs w:val="20"/>
        </w:rPr>
      </w:pPr>
      <w:r w:rsidRPr="00997553">
        <w:rPr>
          <w:rFonts w:ascii="Gotham" w:hAnsi="Gotham" w:cs="Arial"/>
          <w:sz w:val="20"/>
          <w:szCs w:val="20"/>
        </w:rPr>
        <w:t xml:space="preserve">I.- </w:t>
      </w:r>
      <w:r>
        <w:rPr>
          <w:rFonts w:ascii="Gotham" w:hAnsi="Gotham" w:cs="Arial"/>
          <w:sz w:val="20"/>
          <w:szCs w:val="20"/>
        </w:rPr>
        <w:tab/>
      </w:r>
      <w:r w:rsidRPr="00997553">
        <w:rPr>
          <w:rFonts w:ascii="Gotham" w:hAnsi="Gotham" w:cs="Arial"/>
          <w:sz w:val="20"/>
          <w:szCs w:val="20"/>
        </w:rPr>
        <w:t xml:space="preserve">Que mediante oficio SR/EOBO/060/2023, de fecha 24 de mayo del año en curso, el Regidor Edgar Oswaldo Báñales Orozco, remite la documentación recabada para el debido estudio, análisis y dictamen final, del turno a comisión para el otorgamiento de un bien inmueble, propiedad municipal para la instalación del puesto de socorros solicitado por el Dr. José Antonio Santos Torres. </w:t>
      </w:r>
    </w:p>
    <w:p w14:paraId="271BC7A7" w14:textId="77777777" w:rsidR="00D03BCF" w:rsidRPr="00997553" w:rsidRDefault="00D03BCF" w:rsidP="00D03BCF">
      <w:pPr>
        <w:autoSpaceDE w:val="0"/>
        <w:autoSpaceDN w:val="0"/>
        <w:adjustRightInd w:val="0"/>
        <w:ind w:left="567" w:hanging="567"/>
        <w:jc w:val="both"/>
        <w:rPr>
          <w:rFonts w:ascii="Gotham" w:hAnsi="Gotham" w:cs="Arial"/>
          <w:sz w:val="20"/>
          <w:szCs w:val="20"/>
        </w:rPr>
      </w:pPr>
    </w:p>
    <w:p w14:paraId="6FC721B0" w14:textId="77777777" w:rsidR="00D03BCF" w:rsidRPr="00997553" w:rsidRDefault="00D03BCF" w:rsidP="00D03BCF">
      <w:pPr>
        <w:autoSpaceDE w:val="0"/>
        <w:autoSpaceDN w:val="0"/>
        <w:adjustRightInd w:val="0"/>
        <w:ind w:left="567" w:hanging="567"/>
        <w:jc w:val="both"/>
        <w:rPr>
          <w:rFonts w:ascii="Gotham" w:hAnsi="Gotham" w:cs="Arial"/>
          <w:sz w:val="20"/>
          <w:szCs w:val="20"/>
        </w:rPr>
      </w:pPr>
      <w:r w:rsidRPr="00997553">
        <w:rPr>
          <w:rFonts w:ascii="Gotham" w:hAnsi="Gotham" w:cs="Arial"/>
          <w:sz w:val="20"/>
          <w:szCs w:val="20"/>
        </w:rPr>
        <w:t xml:space="preserve">II.- </w:t>
      </w:r>
      <w:r>
        <w:rPr>
          <w:rFonts w:ascii="Gotham" w:hAnsi="Gotham" w:cs="Arial"/>
          <w:sz w:val="20"/>
          <w:szCs w:val="20"/>
        </w:rPr>
        <w:tab/>
      </w:r>
      <w:r w:rsidRPr="00997553">
        <w:rPr>
          <w:rFonts w:ascii="Gotham" w:hAnsi="Gotham" w:cs="Arial"/>
          <w:sz w:val="20"/>
          <w:szCs w:val="20"/>
        </w:rPr>
        <w:t>Que mediante oficio CGSPSEM/412/2023, de fecha 07 de julio del año en 2023, el Licenciado Miguel Magaña Orozco, Coordinador del Gabinete de Seguridad, Prevención, Servicios de Emergencia y Movilidad de este Ayuntamiento, expone lo siguiente: enviando un respetuoso saludo y sobre la iniciativa de otorgar un comodato a título gratuito u oneroso, con algún esquema de colaboración, a favor de Cruz Ámbar. Con el interés de que dicha institución, sin fines de lucro, pueda ayudar en las tareas de trabajo prehospitalario en esta ciudad, de traslado y atención médica urgente. Al efecto acompaño el oficio HOPH/230/2023, del 03 de julio de 2023, suscrito por el jefe Operativo Prehospitalario, Licenciado Marcos Morales García, mediante el cual emite la respectiva opinión técnica en el sentido de considerar inviable esta propuesta.</w:t>
      </w:r>
    </w:p>
    <w:p w14:paraId="45645CD7" w14:textId="77777777" w:rsidR="00D03BCF" w:rsidRPr="00997553" w:rsidRDefault="00D03BCF" w:rsidP="00D03BCF">
      <w:pPr>
        <w:autoSpaceDE w:val="0"/>
        <w:autoSpaceDN w:val="0"/>
        <w:adjustRightInd w:val="0"/>
        <w:ind w:left="567" w:hanging="567"/>
        <w:jc w:val="both"/>
        <w:rPr>
          <w:rFonts w:ascii="Gotham" w:hAnsi="Gotham" w:cs="Arial"/>
          <w:sz w:val="20"/>
          <w:szCs w:val="20"/>
        </w:rPr>
      </w:pPr>
    </w:p>
    <w:p w14:paraId="364A8058" w14:textId="77777777" w:rsidR="00D03BCF" w:rsidRPr="00997553" w:rsidRDefault="00D03BCF" w:rsidP="00D03BCF">
      <w:pPr>
        <w:autoSpaceDE w:val="0"/>
        <w:autoSpaceDN w:val="0"/>
        <w:adjustRightInd w:val="0"/>
        <w:ind w:left="567"/>
        <w:jc w:val="both"/>
        <w:rPr>
          <w:rFonts w:ascii="Gotham" w:hAnsi="Gotham" w:cs="Arial"/>
          <w:sz w:val="20"/>
          <w:szCs w:val="20"/>
        </w:rPr>
      </w:pPr>
      <w:r w:rsidRPr="00997553">
        <w:rPr>
          <w:rFonts w:ascii="Gotham" w:hAnsi="Gotham" w:cs="Arial"/>
          <w:sz w:val="20"/>
          <w:szCs w:val="20"/>
        </w:rPr>
        <w:t xml:space="preserve">Destacando que para la prestación servicios prehospitalarios, es necesario cumplir con los requisitos que exige la Ley General de Salud, normas oficiales mexicanas y otros ordenamientos jurídicos. Debiendo con personal certificado y unidades oficiales. </w:t>
      </w:r>
    </w:p>
    <w:p w14:paraId="632A7A72" w14:textId="77777777" w:rsidR="00D03BCF" w:rsidRPr="00997553" w:rsidRDefault="00D03BCF" w:rsidP="00D03BCF">
      <w:pPr>
        <w:autoSpaceDE w:val="0"/>
        <w:autoSpaceDN w:val="0"/>
        <w:adjustRightInd w:val="0"/>
        <w:ind w:left="567" w:hanging="567"/>
        <w:jc w:val="both"/>
        <w:rPr>
          <w:rFonts w:ascii="Gotham" w:hAnsi="Gotham" w:cs="Arial"/>
          <w:sz w:val="20"/>
          <w:szCs w:val="20"/>
        </w:rPr>
      </w:pPr>
    </w:p>
    <w:p w14:paraId="6FA85661" w14:textId="77777777" w:rsidR="00D03BCF" w:rsidRPr="00997553" w:rsidRDefault="00D03BCF" w:rsidP="00D03BCF">
      <w:pPr>
        <w:autoSpaceDE w:val="0"/>
        <w:autoSpaceDN w:val="0"/>
        <w:adjustRightInd w:val="0"/>
        <w:ind w:left="567"/>
        <w:jc w:val="both"/>
        <w:rPr>
          <w:rFonts w:ascii="Gotham" w:hAnsi="Gotham" w:cs="Arial"/>
          <w:sz w:val="20"/>
          <w:szCs w:val="20"/>
        </w:rPr>
      </w:pPr>
      <w:r w:rsidRPr="00997553">
        <w:rPr>
          <w:rFonts w:ascii="Gotham" w:hAnsi="Gotham" w:cs="Arial"/>
          <w:sz w:val="20"/>
          <w:szCs w:val="20"/>
        </w:rPr>
        <w:t xml:space="preserve">El incumplimiento de dichos requisitos y/o la prestación de un servicio fuera de norma y protocolo, puede traer consecuencias legales en contra de quienes lo otorguen y en su caso, también para el municipio. Como principal obligado directo de garantizar el derecho humano a la salud. </w:t>
      </w:r>
    </w:p>
    <w:p w14:paraId="2806C7D1" w14:textId="77777777" w:rsidR="00D03BCF" w:rsidRPr="00997553" w:rsidRDefault="00D03BCF" w:rsidP="00D03BCF">
      <w:pPr>
        <w:autoSpaceDE w:val="0"/>
        <w:autoSpaceDN w:val="0"/>
        <w:adjustRightInd w:val="0"/>
        <w:ind w:left="567" w:hanging="567"/>
        <w:jc w:val="both"/>
        <w:rPr>
          <w:rFonts w:ascii="Gotham" w:hAnsi="Gotham" w:cs="Arial"/>
          <w:sz w:val="20"/>
          <w:szCs w:val="20"/>
        </w:rPr>
      </w:pPr>
    </w:p>
    <w:p w14:paraId="272C6B14" w14:textId="77777777" w:rsidR="00D03BCF" w:rsidRPr="00997553" w:rsidRDefault="00D03BCF" w:rsidP="00D03BCF">
      <w:pPr>
        <w:autoSpaceDE w:val="0"/>
        <w:autoSpaceDN w:val="0"/>
        <w:adjustRightInd w:val="0"/>
        <w:ind w:left="567" w:hanging="567"/>
        <w:jc w:val="both"/>
        <w:rPr>
          <w:rFonts w:ascii="Gotham" w:hAnsi="Gotham" w:cs="Arial"/>
          <w:sz w:val="20"/>
          <w:szCs w:val="20"/>
        </w:rPr>
      </w:pPr>
      <w:r w:rsidRPr="00997553">
        <w:rPr>
          <w:rFonts w:ascii="Gotham" w:hAnsi="Gotham" w:cs="Arial"/>
          <w:sz w:val="20"/>
          <w:szCs w:val="20"/>
        </w:rPr>
        <w:t xml:space="preserve">III.- </w:t>
      </w:r>
      <w:r>
        <w:rPr>
          <w:rFonts w:ascii="Gotham" w:hAnsi="Gotham" w:cs="Arial"/>
          <w:sz w:val="20"/>
          <w:szCs w:val="20"/>
        </w:rPr>
        <w:tab/>
      </w:r>
      <w:r w:rsidRPr="00997553">
        <w:rPr>
          <w:rFonts w:ascii="Gotham" w:hAnsi="Gotham" w:cs="Arial"/>
          <w:sz w:val="20"/>
          <w:szCs w:val="20"/>
        </w:rPr>
        <w:t xml:space="preserve">A través de la Jefatura Operativa Prehospitalaria de este Ayuntamiento, el Lic. Marcos Morales García, remite al Coordinador del Gabinete de Seguridad, Prevención, Servicios de Emergencia y Seguridad, el Lic. Miguel Magaña Orozco, remite opinión técnica de la vialidad de entregar en comodato, las instalaciones ubicadas en Lomas de la Soledad a favor de Cruz Ámbar; informando lo siguiente: </w:t>
      </w:r>
    </w:p>
    <w:p w14:paraId="6E14A30C" w14:textId="77777777" w:rsidR="00D03BCF" w:rsidRPr="00997553" w:rsidRDefault="00D03BCF" w:rsidP="00D03BCF">
      <w:pPr>
        <w:autoSpaceDE w:val="0"/>
        <w:autoSpaceDN w:val="0"/>
        <w:adjustRightInd w:val="0"/>
        <w:ind w:left="567" w:hanging="567"/>
        <w:jc w:val="both"/>
        <w:rPr>
          <w:rFonts w:ascii="Gotham" w:hAnsi="Gotham" w:cs="Arial"/>
          <w:sz w:val="20"/>
          <w:szCs w:val="20"/>
        </w:rPr>
      </w:pPr>
    </w:p>
    <w:p w14:paraId="28BFF9D3" w14:textId="1FFBCC2F" w:rsidR="00D03BCF" w:rsidRPr="001A6663" w:rsidRDefault="00D03BCF" w:rsidP="00D03BCF">
      <w:pPr>
        <w:pStyle w:val="western"/>
        <w:spacing w:before="0" w:beforeAutospacing="0"/>
        <w:ind w:left="851" w:right="283"/>
        <w:jc w:val="both"/>
        <w:rPr>
          <w:rFonts w:ascii="Gotham" w:hAnsi="Gotham" w:cs="Arial"/>
          <w:i/>
          <w:sz w:val="19"/>
          <w:szCs w:val="19"/>
        </w:rPr>
      </w:pPr>
      <w:r w:rsidRPr="001A6663">
        <w:rPr>
          <w:rFonts w:ascii="Gotham" w:hAnsi="Gotham" w:cs="Arial"/>
          <w:i/>
          <w:sz w:val="19"/>
          <w:szCs w:val="19"/>
        </w:rPr>
        <w:t>Las ambulancias de atención médica pre hospitalaria deben de contar con aviso de funcionamiento y responsable sanitario como lo indican los artículos 47 y 200</w:t>
      </w:r>
      <w:r w:rsidR="008B58C6">
        <w:rPr>
          <w:rFonts w:ascii="Gotham" w:hAnsi="Gotham" w:cs="Arial"/>
          <w:i/>
          <w:sz w:val="19"/>
          <w:szCs w:val="19"/>
        </w:rPr>
        <w:t xml:space="preserve"> </w:t>
      </w:r>
      <w:r w:rsidRPr="001A6663">
        <w:rPr>
          <w:rFonts w:ascii="Gotham" w:hAnsi="Gotham" w:cs="Arial"/>
          <w:i/>
          <w:sz w:val="19"/>
          <w:szCs w:val="19"/>
        </w:rPr>
        <w:t xml:space="preserve">bis de la Ley General de la Salud, deben contar con lo establecido en la NOM-034-SSA3-2013, apéndice normativo A y/o B, el personal que presta servicio en las ambulancias debe cumplir con lo que estipula la NOM-034-SSA3-2013, y en el artículo 79 de la Ley General de Salud, los operadores de vehículos de emergencia deben de contar con la licencia de conducir denominada D2, expedida por la Secretaría de Vialidad del Estado de Jalisco. </w:t>
      </w:r>
    </w:p>
    <w:p w14:paraId="67DFCDDF" w14:textId="77777777" w:rsidR="00D03BCF" w:rsidRPr="001A6663" w:rsidRDefault="00D03BCF" w:rsidP="00D03BCF">
      <w:pPr>
        <w:pStyle w:val="western"/>
        <w:spacing w:before="0" w:beforeAutospacing="0"/>
        <w:ind w:left="851" w:right="283"/>
        <w:jc w:val="both"/>
        <w:rPr>
          <w:rFonts w:ascii="Gotham" w:hAnsi="Gotham" w:cs="Arial"/>
          <w:i/>
          <w:sz w:val="19"/>
          <w:szCs w:val="19"/>
        </w:rPr>
      </w:pPr>
    </w:p>
    <w:p w14:paraId="0FE9C306" w14:textId="77777777" w:rsidR="00D03BCF" w:rsidRPr="001A6663" w:rsidRDefault="00D03BCF" w:rsidP="00D03BCF">
      <w:pPr>
        <w:pStyle w:val="western"/>
        <w:spacing w:before="0" w:beforeAutospacing="0"/>
        <w:ind w:left="851" w:right="283"/>
        <w:jc w:val="both"/>
        <w:rPr>
          <w:rFonts w:ascii="Gotham" w:hAnsi="Gotham" w:cs="Arial"/>
          <w:i/>
          <w:sz w:val="19"/>
          <w:szCs w:val="19"/>
        </w:rPr>
      </w:pPr>
      <w:r w:rsidRPr="001A6663">
        <w:rPr>
          <w:rFonts w:ascii="Gotham" w:hAnsi="Gotham" w:cs="Arial"/>
          <w:i/>
          <w:sz w:val="19"/>
          <w:szCs w:val="19"/>
        </w:rPr>
        <w:t xml:space="preserve">Las ambulancias de la Jefatura Operativa Prehospitalaria, cumplen con los requisitos estipulados en la NOM-034-SSA3-2013, y en la Ley General de Salud. </w:t>
      </w:r>
    </w:p>
    <w:p w14:paraId="15EB7CF2" w14:textId="77777777" w:rsidR="00D03BCF" w:rsidRPr="001A6663" w:rsidRDefault="00D03BCF" w:rsidP="00D03BCF">
      <w:pPr>
        <w:pStyle w:val="western"/>
        <w:spacing w:before="0" w:beforeAutospacing="0"/>
        <w:ind w:left="851" w:right="283"/>
        <w:jc w:val="both"/>
        <w:rPr>
          <w:rFonts w:ascii="Gotham" w:hAnsi="Gotham" w:cs="Arial"/>
          <w:i/>
          <w:sz w:val="19"/>
          <w:szCs w:val="19"/>
        </w:rPr>
      </w:pPr>
    </w:p>
    <w:p w14:paraId="0625197F" w14:textId="77777777" w:rsidR="00D03BCF" w:rsidRPr="001A6663" w:rsidRDefault="00D03BCF" w:rsidP="00D03BCF">
      <w:pPr>
        <w:pStyle w:val="western"/>
        <w:spacing w:before="0" w:beforeAutospacing="0"/>
        <w:ind w:left="851" w:right="283"/>
        <w:jc w:val="both"/>
        <w:rPr>
          <w:rFonts w:ascii="Gotham" w:hAnsi="Gotham" w:cs="Arial"/>
          <w:i/>
          <w:sz w:val="19"/>
          <w:szCs w:val="19"/>
        </w:rPr>
      </w:pPr>
      <w:r w:rsidRPr="001A6663">
        <w:rPr>
          <w:rFonts w:ascii="Gotham" w:hAnsi="Gotham" w:cs="Arial"/>
          <w:i/>
          <w:sz w:val="19"/>
          <w:szCs w:val="19"/>
        </w:rPr>
        <w:t xml:space="preserve">Los paramédicos y conductores de vehículos de emergencia de la Jefatura Operativa Prehospitalaria cuenta con los certificados y/o títulos expedidos por la autoridad educativa competente como lo señala la Ley General de Salud en el artículo 79 y en la NOM-034-SSA3-2013. </w:t>
      </w:r>
    </w:p>
    <w:p w14:paraId="584FDED9" w14:textId="77777777" w:rsidR="00D03BCF" w:rsidRPr="001A6663" w:rsidRDefault="00D03BCF" w:rsidP="00D03BCF">
      <w:pPr>
        <w:pStyle w:val="western"/>
        <w:spacing w:before="0" w:beforeAutospacing="0"/>
        <w:ind w:left="851" w:right="283"/>
        <w:jc w:val="both"/>
        <w:rPr>
          <w:rFonts w:ascii="Gotham" w:hAnsi="Gotham" w:cs="Arial"/>
          <w:i/>
          <w:sz w:val="19"/>
          <w:szCs w:val="19"/>
        </w:rPr>
      </w:pPr>
    </w:p>
    <w:p w14:paraId="0B251023" w14:textId="77777777" w:rsidR="00D03BCF" w:rsidRPr="001A6663" w:rsidRDefault="00D03BCF" w:rsidP="00D03BCF">
      <w:pPr>
        <w:pStyle w:val="western"/>
        <w:spacing w:before="0" w:beforeAutospacing="0"/>
        <w:ind w:left="851" w:right="283"/>
        <w:jc w:val="both"/>
        <w:rPr>
          <w:rFonts w:ascii="Gotham" w:hAnsi="Gotham" w:cs="Arial"/>
          <w:i/>
          <w:sz w:val="19"/>
          <w:szCs w:val="19"/>
        </w:rPr>
      </w:pPr>
      <w:r w:rsidRPr="001A6663">
        <w:rPr>
          <w:rFonts w:ascii="Gotham" w:hAnsi="Gotham" w:cs="Arial"/>
          <w:i/>
          <w:sz w:val="19"/>
          <w:szCs w:val="19"/>
        </w:rPr>
        <w:t xml:space="preserve">En los servicios de atención prehospitalaria se recaban datos considerados sensibles, de los pacientes, que deben ser protegidos como lo señala NOM-004-SSA3-2012, DEL EXPEDIENTE CLÍNICO, dichos datos deben ser resguardados por la autoridad competente (Jefatura Operativa Prehospitalaria), y entregarlos solo mediante oficio al paciente o familiares preventivamente identificados y que comprueben el parentesco o a la Fiscalía, en caso de realizar alguna diligencia. </w:t>
      </w:r>
    </w:p>
    <w:p w14:paraId="27E8D85F" w14:textId="77777777" w:rsidR="00D03BCF" w:rsidRPr="001A6663" w:rsidRDefault="00D03BCF" w:rsidP="00D03BCF">
      <w:pPr>
        <w:pStyle w:val="western"/>
        <w:spacing w:before="0" w:beforeAutospacing="0"/>
        <w:ind w:left="851" w:right="283"/>
        <w:jc w:val="both"/>
        <w:rPr>
          <w:rFonts w:ascii="Gotham" w:hAnsi="Gotham" w:cs="Arial"/>
          <w:i/>
          <w:sz w:val="19"/>
          <w:szCs w:val="19"/>
        </w:rPr>
      </w:pPr>
    </w:p>
    <w:p w14:paraId="2AC17D32" w14:textId="77777777" w:rsidR="00D03BCF" w:rsidRPr="001A6663" w:rsidRDefault="00D03BCF" w:rsidP="00D03BCF">
      <w:pPr>
        <w:pStyle w:val="western"/>
        <w:spacing w:before="0" w:beforeAutospacing="0"/>
        <w:ind w:left="851" w:right="283"/>
        <w:jc w:val="both"/>
        <w:rPr>
          <w:rFonts w:ascii="Gotham" w:hAnsi="Gotham" w:cs="Arial"/>
          <w:i/>
          <w:sz w:val="19"/>
          <w:szCs w:val="19"/>
        </w:rPr>
      </w:pPr>
      <w:r w:rsidRPr="001A6663">
        <w:rPr>
          <w:rFonts w:ascii="Gotham" w:hAnsi="Gotham" w:cs="Arial"/>
          <w:i/>
          <w:sz w:val="19"/>
          <w:szCs w:val="19"/>
        </w:rPr>
        <w:t xml:space="preserve">Por lo narrado y descrito en retro líneas se sugiere revisar y verificar que Cruz Ámbar cumpla con los preceptos de ley mencionados en retro líneas. </w:t>
      </w:r>
    </w:p>
    <w:p w14:paraId="5BECA1FB" w14:textId="77777777" w:rsidR="00D03BCF" w:rsidRPr="001A6663" w:rsidRDefault="00D03BCF" w:rsidP="00D03BCF">
      <w:pPr>
        <w:pStyle w:val="western"/>
        <w:spacing w:before="0" w:beforeAutospacing="0"/>
        <w:ind w:left="851" w:right="283"/>
        <w:jc w:val="both"/>
        <w:rPr>
          <w:rFonts w:ascii="Gotham" w:hAnsi="Gotham" w:cs="Arial"/>
          <w:i/>
          <w:sz w:val="19"/>
          <w:szCs w:val="19"/>
        </w:rPr>
      </w:pPr>
    </w:p>
    <w:p w14:paraId="200F0A94" w14:textId="77777777" w:rsidR="00D03BCF" w:rsidRPr="001A6663" w:rsidRDefault="00D03BCF" w:rsidP="00D03BCF">
      <w:pPr>
        <w:pStyle w:val="western"/>
        <w:spacing w:before="0" w:beforeAutospacing="0"/>
        <w:ind w:left="851" w:right="283"/>
        <w:jc w:val="both"/>
        <w:rPr>
          <w:rFonts w:ascii="Gotham" w:hAnsi="Gotham" w:cs="Arial"/>
          <w:i/>
          <w:sz w:val="19"/>
          <w:szCs w:val="19"/>
        </w:rPr>
      </w:pPr>
      <w:r w:rsidRPr="001A6663">
        <w:rPr>
          <w:rFonts w:ascii="Gotham" w:hAnsi="Gotham" w:cs="Arial"/>
          <w:i/>
          <w:sz w:val="19"/>
          <w:szCs w:val="19"/>
        </w:rPr>
        <w:lastRenderedPageBreak/>
        <w:t xml:space="preserve">La meta de la Jefatura Operativa Prehospitalaria, es brindar un servicio de atención de urgencias de calidad, calidez humana y profesionalismo y par a cumplir esta meta se cuenta con paramédicos profesionistas que se capaciten constantemente, al no ser autoridad para verificar que los paramédicos de Cruz Ámbar cuenten con las capacidades y capacitación necesaria para brindar una atención médica pre hospitalaria de calidad, la Jefatura Operativa Pre hospitalaria, se deslinda de cualquier responsabilidad civil o penal en las que incurren los elementos de Cruz ámbar por las posibles iatrogenias que le causen a la persona que atiendan. </w:t>
      </w:r>
    </w:p>
    <w:p w14:paraId="7C1594EC" w14:textId="77777777" w:rsidR="00D03BCF" w:rsidRPr="001A6663" w:rsidRDefault="00D03BCF" w:rsidP="00D03BCF">
      <w:pPr>
        <w:pStyle w:val="western"/>
        <w:spacing w:before="0" w:beforeAutospacing="0"/>
        <w:ind w:left="851" w:right="283"/>
        <w:jc w:val="both"/>
        <w:rPr>
          <w:rFonts w:ascii="Gotham" w:hAnsi="Gotham" w:cs="Arial"/>
          <w:i/>
          <w:sz w:val="19"/>
          <w:szCs w:val="19"/>
        </w:rPr>
      </w:pPr>
    </w:p>
    <w:p w14:paraId="62FF14AC" w14:textId="1ACA8B9B" w:rsidR="00D03BCF" w:rsidRPr="001A6663" w:rsidRDefault="00D03BCF" w:rsidP="00D03BCF">
      <w:pPr>
        <w:pStyle w:val="western"/>
        <w:spacing w:before="0" w:beforeAutospacing="0"/>
        <w:ind w:left="851" w:right="283"/>
        <w:jc w:val="both"/>
        <w:rPr>
          <w:rFonts w:ascii="Gotham" w:hAnsi="Gotham" w:cs="Arial"/>
          <w:i/>
          <w:sz w:val="19"/>
          <w:szCs w:val="19"/>
        </w:rPr>
      </w:pPr>
      <w:r w:rsidRPr="001A6663">
        <w:rPr>
          <w:rFonts w:ascii="Gotham" w:hAnsi="Gotham" w:cs="Arial"/>
          <w:i/>
          <w:sz w:val="19"/>
          <w:szCs w:val="19"/>
        </w:rPr>
        <w:t>Por lo aquí narrado la Jefatura Operativa Pre hospitalaria, no encuentra viable que Cruz Ámbar le preste apoyo en la atención médica pre hospitalaria.</w:t>
      </w:r>
      <w:r w:rsidR="008B58C6">
        <w:rPr>
          <w:rFonts w:ascii="Gotham" w:hAnsi="Gotham" w:cs="Arial"/>
          <w:i/>
          <w:sz w:val="19"/>
          <w:szCs w:val="19"/>
        </w:rPr>
        <w:t xml:space="preserve"> </w:t>
      </w:r>
    </w:p>
    <w:p w14:paraId="6EC8FCE6" w14:textId="77777777" w:rsidR="00D03BCF" w:rsidRPr="00997553" w:rsidRDefault="00D03BCF" w:rsidP="00D03BCF">
      <w:pPr>
        <w:autoSpaceDE w:val="0"/>
        <w:autoSpaceDN w:val="0"/>
        <w:adjustRightInd w:val="0"/>
        <w:jc w:val="both"/>
        <w:rPr>
          <w:rFonts w:ascii="Gotham" w:hAnsi="Gotham" w:cs="Arial"/>
          <w:sz w:val="20"/>
          <w:szCs w:val="20"/>
        </w:rPr>
      </w:pPr>
    </w:p>
    <w:p w14:paraId="2F9AEB68" w14:textId="77777777" w:rsidR="00D03BCF" w:rsidRPr="00997553" w:rsidRDefault="00D03BCF" w:rsidP="00D03BCF">
      <w:pPr>
        <w:autoSpaceDE w:val="0"/>
        <w:autoSpaceDN w:val="0"/>
        <w:adjustRightInd w:val="0"/>
        <w:ind w:left="567" w:hanging="567"/>
        <w:jc w:val="both"/>
        <w:rPr>
          <w:rFonts w:ascii="Gotham" w:hAnsi="Gotham" w:cs="Arial"/>
          <w:sz w:val="20"/>
          <w:szCs w:val="20"/>
        </w:rPr>
      </w:pPr>
      <w:r w:rsidRPr="00997553">
        <w:rPr>
          <w:rFonts w:ascii="Gotham" w:hAnsi="Gotham" w:cs="Arial"/>
          <w:sz w:val="20"/>
          <w:szCs w:val="20"/>
        </w:rPr>
        <w:t xml:space="preserve">IV.- </w:t>
      </w:r>
      <w:r>
        <w:rPr>
          <w:rFonts w:ascii="Gotham" w:hAnsi="Gotham" w:cs="Arial"/>
          <w:sz w:val="20"/>
          <w:szCs w:val="20"/>
        </w:rPr>
        <w:tab/>
      </w:r>
      <w:r w:rsidRPr="00997553">
        <w:rPr>
          <w:rFonts w:ascii="Gotham" w:hAnsi="Gotham" w:cs="Arial"/>
          <w:sz w:val="20"/>
          <w:szCs w:val="20"/>
        </w:rPr>
        <w:t>Con fecha 14 catorce de septiembr</w:t>
      </w:r>
      <w:r>
        <w:rPr>
          <w:rFonts w:ascii="Gotham" w:hAnsi="Gotham" w:cs="Arial"/>
          <w:sz w:val="20"/>
          <w:szCs w:val="20"/>
        </w:rPr>
        <w:t>e de 2023 dos mil veintitrés</w:t>
      </w:r>
      <w:r w:rsidRPr="00997553">
        <w:rPr>
          <w:rFonts w:ascii="Gotham" w:hAnsi="Gotham" w:cs="Arial"/>
          <w:sz w:val="20"/>
          <w:szCs w:val="20"/>
        </w:rPr>
        <w:t xml:space="preserve"> se llevó a cabo mesa de trabajo para analizar la procedencia del comodato solicitado, en la que estuvieron presentes los integrantes de esta Comisión de Hacienda y Presupuestos, la Jefatura de Servicios Prehospitalarios y Doctor José Antonio Santos Torres, delegado estatal de la Asociación Cruz Ámbar y en dicha mesa se le requirió a este último por la documentación que acredite por la Ley General de Salud y normas oficiales que se encuentra en condiciones de operar las tareas de trabajo prehospitalario en esta ciudad, y de traslados a atención médica urgente, comprometiéndose a entregar dichos documentos oportunamente.</w:t>
      </w:r>
    </w:p>
    <w:p w14:paraId="6545C554" w14:textId="77777777" w:rsidR="00D03BCF" w:rsidRPr="00997553" w:rsidRDefault="00D03BCF" w:rsidP="00D03BCF">
      <w:pPr>
        <w:autoSpaceDE w:val="0"/>
        <w:autoSpaceDN w:val="0"/>
        <w:adjustRightInd w:val="0"/>
        <w:jc w:val="both"/>
        <w:rPr>
          <w:rFonts w:ascii="Gotham" w:hAnsi="Gotham" w:cs="Arial"/>
          <w:sz w:val="20"/>
          <w:szCs w:val="20"/>
        </w:rPr>
      </w:pPr>
    </w:p>
    <w:p w14:paraId="40B00B78" w14:textId="77777777" w:rsidR="00D03BCF" w:rsidRPr="00997553" w:rsidRDefault="00D03BCF" w:rsidP="00D03BCF">
      <w:pPr>
        <w:autoSpaceDE w:val="0"/>
        <w:autoSpaceDN w:val="0"/>
        <w:adjustRightInd w:val="0"/>
        <w:jc w:val="center"/>
        <w:rPr>
          <w:rFonts w:ascii="Gotham" w:hAnsi="Gotham" w:cs="Arial"/>
          <w:sz w:val="20"/>
          <w:szCs w:val="20"/>
        </w:rPr>
      </w:pPr>
      <w:r w:rsidRPr="00997553">
        <w:rPr>
          <w:rFonts w:ascii="Gotham" w:hAnsi="Gotham" w:cs="Arial"/>
          <w:sz w:val="20"/>
          <w:szCs w:val="20"/>
        </w:rPr>
        <w:t>C O N S I D E R A C I O N E S</w:t>
      </w:r>
    </w:p>
    <w:p w14:paraId="3CB4E046" w14:textId="77777777" w:rsidR="00D03BCF" w:rsidRPr="00997553" w:rsidRDefault="00D03BCF" w:rsidP="00D03BCF">
      <w:pPr>
        <w:autoSpaceDE w:val="0"/>
        <w:autoSpaceDN w:val="0"/>
        <w:adjustRightInd w:val="0"/>
        <w:jc w:val="both"/>
        <w:rPr>
          <w:rFonts w:ascii="Gotham" w:hAnsi="Gotham" w:cs="Arial"/>
          <w:sz w:val="20"/>
          <w:szCs w:val="20"/>
        </w:rPr>
      </w:pPr>
    </w:p>
    <w:p w14:paraId="020CA391" w14:textId="77777777" w:rsidR="00D03BCF" w:rsidRPr="00997553" w:rsidRDefault="00D03BCF" w:rsidP="00D03BCF">
      <w:pPr>
        <w:autoSpaceDE w:val="0"/>
        <w:autoSpaceDN w:val="0"/>
        <w:adjustRightInd w:val="0"/>
        <w:ind w:left="567" w:hanging="567"/>
        <w:jc w:val="both"/>
        <w:rPr>
          <w:rFonts w:ascii="Gotham" w:hAnsi="Gotham" w:cs="Arial"/>
          <w:sz w:val="20"/>
          <w:szCs w:val="20"/>
        </w:rPr>
      </w:pPr>
      <w:r w:rsidRPr="00997553">
        <w:rPr>
          <w:rFonts w:ascii="Gotham" w:hAnsi="Gotham" w:cs="Arial"/>
          <w:sz w:val="20"/>
          <w:szCs w:val="20"/>
        </w:rPr>
        <w:t xml:space="preserve">I.- </w:t>
      </w:r>
      <w:r>
        <w:rPr>
          <w:rFonts w:ascii="Gotham" w:hAnsi="Gotham" w:cs="Arial"/>
          <w:sz w:val="20"/>
          <w:szCs w:val="20"/>
        </w:rPr>
        <w:tab/>
      </w:r>
      <w:r w:rsidRPr="00997553">
        <w:rPr>
          <w:rFonts w:ascii="Gotham" w:hAnsi="Gotham" w:cs="Arial"/>
          <w:sz w:val="20"/>
          <w:szCs w:val="20"/>
        </w:rPr>
        <w:t xml:space="preserve">Que la Constitución Política de los Estados Unidos Mexicanos, en su artículo 115, estipula en su fracción II, que los municipios estarán investidos de personalidad jurídica y manejarán su patrimonio conforme a la ley. </w:t>
      </w:r>
    </w:p>
    <w:p w14:paraId="39EBA5C0" w14:textId="77777777" w:rsidR="00D03BCF" w:rsidRPr="00997553" w:rsidRDefault="00D03BCF" w:rsidP="00D03BCF">
      <w:pPr>
        <w:autoSpaceDE w:val="0"/>
        <w:autoSpaceDN w:val="0"/>
        <w:adjustRightInd w:val="0"/>
        <w:ind w:left="567" w:hanging="567"/>
        <w:jc w:val="both"/>
        <w:rPr>
          <w:rFonts w:ascii="Gotham" w:hAnsi="Gotham" w:cs="Arial"/>
          <w:sz w:val="20"/>
          <w:szCs w:val="20"/>
        </w:rPr>
      </w:pPr>
    </w:p>
    <w:p w14:paraId="204299CF" w14:textId="77777777" w:rsidR="00D03BCF" w:rsidRPr="00997553" w:rsidRDefault="00D03BCF" w:rsidP="00D03BCF">
      <w:pPr>
        <w:autoSpaceDE w:val="0"/>
        <w:autoSpaceDN w:val="0"/>
        <w:adjustRightInd w:val="0"/>
        <w:ind w:left="567"/>
        <w:jc w:val="both"/>
        <w:rPr>
          <w:rFonts w:ascii="Gotham" w:hAnsi="Gotham" w:cs="Arial"/>
          <w:sz w:val="20"/>
          <w:szCs w:val="20"/>
        </w:rPr>
      </w:pPr>
      <w:r w:rsidRPr="00997553">
        <w:rPr>
          <w:rFonts w:ascii="Gotham" w:hAnsi="Gotham" w:cs="Arial"/>
          <w:sz w:val="20"/>
          <w:szCs w:val="20"/>
        </w:rPr>
        <w:t>Asimismo 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w:t>
      </w:r>
    </w:p>
    <w:p w14:paraId="361369A0" w14:textId="77777777" w:rsidR="00D03BCF" w:rsidRPr="00997553" w:rsidRDefault="00D03BCF" w:rsidP="00D03BCF">
      <w:pPr>
        <w:autoSpaceDE w:val="0"/>
        <w:autoSpaceDN w:val="0"/>
        <w:adjustRightInd w:val="0"/>
        <w:ind w:left="567" w:hanging="567"/>
        <w:jc w:val="both"/>
        <w:rPr>
          <w:rFonts w:ascii="Gotham" w:hAnsi="Gotham" w:cs="Arial"/>
          <w:sz w:val="20"/>
          <w:szCs w:val="20"/>
        </w:rPr>
      </w:pPr>
    </w:p>
    <w:p w14:paraId="21C7E748" w14:textId="77777777" w:rsidR="00D03BCF" w:rsidRPr="00997553" w:rsidRDefault="00D03BCF" w:rsidP="00D03BCF">
      <w:pPr>
        <w:autoSpaceDE w:val="0"/>
        <w:autoSpaceDN w:val="0"/>
        <w:adjustRightInd w:val="0"/>
        <w:ind w:left="567"/>
        <w:jc w:val="both"/>
        <w:rPr>
          <w:rFonts w:ascii="Gotham" w:hAnsi="Gotham" w:cs="Arial"/>
          <w:sz w:val="20"/>
          <w:szCs w:val="20"/>
        </w:rPr>
      </w:pPr>
      <w:r w:rsidRPr="00997553">
        <w:rPr>
          <w:rFonts w:ascii="Gotham" w:hAnsi="Gotham" w:cs="Arial"/>
          <w:sz w:val="20"/>
          <w:szCs w:val="20"/>
        </w:rPr>
        <w:t>En esta misma fracción, la Constitución Política de los Estados Unidos Mexicanos, en el inciso b), se establece los casos en que se requiera el acuerdo de las dos terceras partes de los miembros de los Ayuntamientos para dictar resoluciones que afecten el patrimonio inmobiliario municipal.</w:t>
      </w:r>
    </w:p>
    <w:p w14:paraId="0D008BED" w14:textId="77777777" w:rsidR="00D03BCF" w:rsidRPr="00997553" w:rsidRDefault="00D03BCF" w:rsidP="00D03BCF">
      <w:pPr>
        <w:autoSpaceDE w:val="0"/>
        <w:autoSpaceDN w:val="0"/>
        <w:adjustRightInd w:val="0"/>
        <w:ind w:left="567" w:hanging="567"/>
        <w:jc w:val="both"/>
        <w:rPr>
          <w:rFonts w:ascii="Gotham" w:hAnsi="Gotham" w:cs="Arial"/>
          <w:sz w:val="20"/>
          <w:szCs w:val="20"/>
        </w:rPr>
      </w:pPr>
    </w:p>
    <w:p w14:paraId="6904C39C" w14:textId="1559722F" w:rsidR="00D03BCF" w:rsidRPr="00997553" w:rsidRDefault="00D03BCF" w:rsidP="00D03BCF">
      <w:pPr>
        <w:autoSpaceDE w:val="0"/>
        <w:autoSpaceDN w:val="0"/>
        <w:adjustRightInd w:val="0"/>
        <w:ind w:left="567"/>
        <w:jc w:val="both"/>
        <w:rPr>
          <w:rFonts w:ascii="Gotham" w:hAnsi="Gotham" w:cs="Arial"/>
          <w:sz w:val="20"/>
          <w:szCs w:val="20"/>
        </w:rPr>
      </w:pPr>
      <w:r w:rsidRPr="00997553">
        <w:rPr>
          <w:rFonts w:ascii="Gotham" w:hAnsi="Gotham" w:cs="Arial"/>
          <w:sz w:val="20"/>
          <w:szCs w:val="20"/>
        </w:rPr>
        <w:t>Y en su fracción</w:t>
      </w:r>
      <w:r w:rsidR="008B58C6">
        <w:rPr>
          <w:rFonts w:ascii="Gotham" w:hAnsi="Gotham" w:cs="Arial"/>
          <w:sz w:val="20"/>
          <w:szCs w:val="20"/>
        </w:rPr>
        <w:t xml:space="preserve"> </w:t>
      </w:r>
      <w:r w:rsidRPr="00997553">
        <w:rPr>
          <w:rFonts w:ascii="Gotham" w:hAnsi="Gotham" w:cs="Arial"/>
          <w:sz w:val="20"/>
          <w:szCs w:val="20"/>
        </w:rPr>
        <w:t>IV, se establece, que los municipios administrarán libremente su hacienda, la cual se formará de los rendimientos de los bienes que les pertenezcan, así como de las contribuciones y otros ingresos que las legislaturas establezcan a su favor.</w:t>
      </w:r>
    </w:p>
    <w:p w14:paraId="76D12092" w14:textId="77777777" w:rsidR="00D03BCF" w:rsidRPr="00997553" w:rsidRDefault="00D03BCF" w:rsidP="00D03BCF">
      <w:pPr>
        <w:autoSpaceDE w:val="0"/>
        <w:autoSpaceDN w:val="0"/>
        <w:adjustRightInd w:val="0"/>
        <w:ind w:left="567" w:hanging="567"/>
        <w:jc w:val="both"/>
        <w:rPr>
          <w:rFonts w:ascii="Gotham" w:hAnsi="Gotham" w:cs="Arial"/>
          <w:sz w:val="20"/>
          <w:szCs w:val="20"/>
        </w:rPr>
      </w:pPr>
    </w:p>
    <w:p w14:paraId="4FDB6644" w14:textId="77777777" w:rsidR="00D03BCF" w:rsidRPr="00997553" w:rsidRDefault="00D03BCF" w:rsidP="00D03BCF">
      <w:pPr>
        <w:autoSpaceDE w:val="0"/>
        <w:autoSpaceDN w:val="0"/>
        <w:adjustRightInd w:val="0"/>
        <w:ind w:left="567" w:hanging="567"/>
        <w:jc w:val="both"/>
        <w:rPr>
          <w:rFonts w:ascii="Gotham" w:hAnsi="Gotham" w:cs="Arial"/>
          <w:sz w:val="20"/>
          <w:szCs w:val="20"/>
        </w:rPr>
      </w:pPr>
      <w:r w:rsidRPr="00997553">
        <w:rPr>
          <w:rFonts w:ascii="Gotham" w:hAnsi="Gotham" w:cs="Arial"/>
          <w:sz w:val="20"/>
          <w:szCs w:val="20"/>
        </w:rPr>
        <w:t xml:space="preserve">II.- </w:t>
      </w:r>
      <w:r>
        <w:rPr>
          <w:rFonts w:ascii="Gotham" w:hAnsi="Gotham" w:cs="Arial"/>
          <w:sz w:val="20"/>
          <w:szCs w:val="20"/>
        </w:rPr>
        <w:tab/>
      </w:r>
      <w:r w:rsidRPr="00997553">
        <w:rPr>
          <w:rFonts w:ascii="Gotham" w:hAnsi="Gotham" w:cs="Arial"/>
          <w:sz w:val="20"/>
          <w:szCs w:val="20"/>
        </w:rPr>
        <w:t>Que la Constitución Política del Estado de Jalisco, en su numeral 73, establece que el municipio libre es base de la división territorial y de la organización política y administrativa del Estado de Jalisco, investido de personalidad jurídica y patrimonio propios, con las facultades y limitaciones establecidas en la Constitución Política de los Estados Unidos Mexicanos.</w:t>
      </w:r>
    </w:p>
    <w:p w14:paraId="2EEF27D4" w14:textId="77777777" w:rsidR="00D03BCF" w:rsidRPr="00997553" w:rsidRDefault="00D03BCF" w:rsidP="00D03BCF">
      <w:pPr>
        <w:autoSpaceDE w:val="0"/>
        <w:autoSpaceDN w:val="0"/>
        <w:adjustRightInd w:val="0"/>
        <w:ind w:left="567" w:hanging="567"/>
        <w:jc w:val="both"/>
        <w:rPr>
          <w:rFonts w:ascii="Gotham" w:hAnsi="Gotham" w:cs="Arial"/>
          <w:sz w:val="20"/>
          <w:szCs w:val="20"/>
        </w:rPr>
      </w:pPr>
    </w:p>
    <w:p w14:paraId="27D7C3CA" w14:textId="77777777" w:rsidR="00D03BCF" w:rsidRPr="00997553" w:rsidRDefault="00D03BCF" w:rsidP="00D03BCF">
      <w:pPr>
        <w:ind w:left="567"/>
        <w:jc w:val="both"/>
        <w:rPr>
          <w:rFonts w:ascii="Gotham" w:hAnsi="Gotham" w:cs="Arial"/>
          <w:sz w:val="20"/>
          <w:szCs w:val="20"/>
        </w:rPr>
      </w:pPr>
      <w:r w:rsidRPr="00997553">
        <w:rPr>
          <w:rFonts w:ascii="Gotham" w:hAnsi="Gotham" w:cs="Arial"/>
          <w:sz w:val="20"/>
          <w:szCs w:val="20"/>
        </w:rPr>
        <w:t xml:space="preserve">Por su parte, la Constitución Política del Estado de Jalisco, en sus numerales 88 y 89, respectivamente, señalan por una parte que los municipios administrarán libremente su hacienda, la cual se formará de los rendimientos de los bienes que les pertenezcan, así como también el patrimonio municipal, el cual se compondrá con los bienes de dominio público y los bienes de dominio privado y por otra los recursos que integran la hacienda municipal serán </w:t>
      </w:r>
      <w:r w:rsidRPr="00997553">
        <w:rPr>
          <w:rFonts w:ascii="Gotham" w:hAnsi="Gotham" w:cs="Arial"/>
          <w:sz w:val="20"/>
          <w:szCs w:val="20"/>
        </w:rPr>
        <w:lastRenderedPageBreak/>
        <w:t>ejercidos en forma directa por los ayuntamientos, o bien, por quien ellos autoricen conforme a la ley.</w:t>
      </w:r>
    </w:p>
    <w:p w14:paraId="1B7ED2B5" w14:textId="77777777" w:rsidR="00D03BCF" w:rsidRPr="00997553" w:rsidRDefault="00D03BCF" w:rsidP="00D03BCF">
      <w:pPr>
        <w:ind w:left="567" w:hanging="567"/>
        <w:jc w:val="both"/>
        <w:rPr>
          <w:rFonts w:ascii="Gotham" w:hAnsi="Gotham" w:cs="Arial"/>
          <w:sz w:val="20"/>
          <w:szCs w:val="20"/>
        </w:rPr>
      </w:pPr>
    </w:p>
    <w:p w14:paraId="6B6637AD" w14:textId="77777777" w:rsidR="00D03BCF" w:rsidRPr="00997553" w:rsidRDefault="00D03BCF" w:rsidP="00D03BCF">
      <w:pPr>
        <w:ind w:left="567" w:hanging="567"/>
        <w:jc w:val="both"/>
        <w:rPr>
          <w:rFonts w:ascii="Gotham" w:hAnsi="Gotham" w:cs="Arial"/>
          <w:sz w:val="20"/>
          <w:szCs w:val="20"/>
        </w:rPr>
      </w:pPr>
      <w:r w:rsidRPr="00997553">
        <w:rPr>
          <w:rFonts w:ascii="Gotham" w:hAnsi="Gotham" w:cs="Arial"/>
          <w:sz w:val="20"/>
          <w:szCs w:val="20"/>
        </w:rPr>
        <w:t xml:space="preserve">III.- </w:t>
      </w:r>
      <w:r>
        <w:rPr>
          <w:rFonts w:ascii="Gotham" w:hAnsi="Gotham" w:cs="Arial"/>
          <w:sz w:val="20"/>
          <w:szCs w:val="20"/>
        </w:rPr>
        <w:tab/>
      </w:r>
      <w:r w:rsidRPr="00997553">
        <w:rPr>
          <w:rFonts w:ascii="Gotham" w:hAnsi="Gotham" w:cs="Arial"/>
          <w:sz w:val="20"/>
          <w:szCs w:val="20"/>
        </w:rPr>
        <w:t>Por su parte la Ley del Gobierno y la Administración Pública Municipal del Estado de Jalisco, en su artículo 37, fracción IV, señala como una obligación de los Ayuntamientos, que deben conservar y acrecentar los bienes materiales del Municipio y llevar el Registro Público de Bienes Municipales, en el que se señalen los bienes del dominio público y del dominio privado del Municipio y de sus entidades</w:t>
      </w:r>
    </w:p>
    <w:p w14:paraId="4B72E474" w14:textId="77777777" w:rsidR="00D03BCF" w:rsidRPr="00997553" w:rsidRDefault="00D03BCF" w:rsidP="00D03BCF">
      <w:pPr>
        <w:ind w:left="567" w:hanging="567"/>
        <w:jc w:val="both"/>
        <w:rPr>
          <w:rFonts w:ascii="Gotham" w:hAnsi="Gotham" w:cs="Arial"/>
          <w:sz w:val="20"/>
          <w:szCs w:val="20"/>
        </w:rPr>
      </w:pPr>
    </w:p>
    <w:p w14:paraId="11B312AE" w14:textId="77777777" w:rsidR="00D03BCF" w:rsidRPr="00997553" w:rsidRDefault="00D03BCF" w:rsidP="00D03BCF">
      <w:pPr>
        <w:ind w:left="567"/>
        <w:jc w:val="both"/>
        <w:rPr>
          <w:rFonts w:ascii="Gotham" w:hAnsi="Gotham" w:cs="Arial"/>
          <w:sz w:val="20"/>
          <w:szCs w:val="20"/>
        </w:rPr>
      </w:pPr>
      <w:r w:rsidRPr="00997553">
        <w:rPr>
          <w:rFonts w:ascii="Gotham" w:hAnsi="Gotham" w:cs="Arial"/>
          <w:sz w:val="20"/>
          <w:szCs w:val="20"/>
        </w:rPr>
        <w:t xml:space="preserve">Asimismo los artículos 82 fracciones I y II, 84 y 85 de este mismo cuerpo normativo establece que, el patrimonio municipal está formado, entre otros, por los bienes del dominio público y bienes del dominio privado del Municipio y estos deben ser clasificados y registrados como tales, y que para proceder a suscribir contratos del orden civil respecto a los mismos, se requiere su previa desincorporación, aprobada por el Ayuntamiento, así como una vez desincorporado según el artículo 87 del citado ordenamiento, sobre los bienes de dominio privado del Municipio se puede celebrar y ejecutar todos los actos jurídicos regulados por el derecho común. </w:t>
      </w:r>
    </w:p>
    <w:p w14:paraId="1DE05D34" w14:textId="77777777" w:rsidR="00D03BCF" w:rsidRPr="00997553" w:rsidRDefault="00D03BCF" w:rsidP="00D03BCF">
      <w:pPr>
        <w:ind w:left="567" w:hanging="567"/>
        <w:jc w:val="both"/>
        <w:rPr>
          <w:rFonts w:ascii="Gotham" w:hAnsi="Gotham" w:cs="Arial"/>
          <w:sz w:val="20"/>
          <w:szCs w:val="20"/>
        </w:rPr>
      </w:pPr>
    </w:p>
    <w:p w14:paraId="43644C03" w14:textId="77777777" w:rsidR="00D03BCF" w:rsidRPr="00997553" w:rsidRDefault="00D03BCF" w:rsidP="00D03BCF">
      <w:pPr>
        <w:ind w:left="567" w:hanging="567"/>
        <w:jc w:val="both"/>
        <w:rPr>
          <w:rFonts w:ascii="Gotham" w:hAnsi="Gotham" w:cs="Arial"/>
          <w:sz w:val="20"/>
          <w:szCs w:val="20"/>
        </w:rPr>
      </w:pPr>
      <w:r w:rsidRPr="00997553">
        <w:rPr>
          <w:rFonts w:ascii="Gotham" w:hAnsi="Gotham" w:cs="Arial"/>
          <w:sz w:val="20"/>
          <w:szCs w:val="20"/>
        </w:rPr>
        <w:t xml:space="preserve">IV.- </w:t>
      </w:r>
      <w:r>
        <w:rPr>
          <w:rFonts w:ascii="Gotham" w:hAnsi="Gotham" w:cs="Arial"/>
          <w:sz w:val="20"/>
          <w:szCs w:val="20"/>
        </w:rPr>
        <w:tab/>
      </w:r>
      <w:r w:rsidRPr="00997553">
        <w:rPr>
          <w:rFonts w:ascii="Gotham" w:hAnsi="Gotham" w:cs="Arial"/>
          <w:sz w:val="20"/>
          <w:szCs w:val="20"/>
        </w:rPr>
        <w:t>Que el Reglamento del Gobierno y la Administración Pública del Ayuntamiento Constitucional de Tonalá, Jalisco, en su artículo 92, establece que el Ayuntamiento de Tonalá, para el estudio, dictamen, vigilancia y atención de los diversos asuntos que les corresponda conocer, debe funcionar mediante Comisiones, estas pueden ser permanentes o transitorias, con desempeño colegiado, y bajo ninguna circunstancia pueden tener facultades ejecutivas.</w:t>
      </w:r>
    </w:p>
    <w:p w14:paraId="79C4EACD" w14:textId="77777777" w:rsidR="00D03BCF" w:rsidRPr="00997553" w:rsidRDefault="00D03BCF" w:rsidP="00D03BCF">
      <w:pPr>
        <w:ind w:left="567" w:hanging="567"/>
        <w:jc w:val="both"/>
        <w:rPr>
          <w:rFonts w:ascii="Gotham" w:hAnsi="Gotham" w:cs="Arial"/>
          <w:sz w:val="20"/>
          <w:szCs w:val="20"/>
        </w:rPr>
      </w:pPr>
    </w:p>
    <w:p w14:paraId="1270A0E7" w14:textId="77777777" w:rsidR="00D03BCF" w:rsidRPr="00997553" w:rsidRDefault="00D03BCF" w:rsidP="00D03BCF">
      <w:pPr>
        <w:ind w:left="567"/>
        <w:jc w:val="both"/>
        <w:rPr>
          <w:rFonts w:ascii="Gotham" w:hAnsi="Gotham" w:cs="Arial"/>
          <w:sz w:val="20"/>
          <w:szCs w:val="20"/>
        </w:rPr>
      </w:pPr>
      <w:r w:rsidRPr="00997553">
        <w:rPr>
          <w:rFonts w:ascii="Gotham" w:hAnsi="Gotham" w:cs="Arial"/>
          <w:sz w:val="20"/>
          <w:szCs w:val="20"/>
        </w:rPr>
        <w:t>Asimismo este mismo cuerpo normativo, en su artículo 93 señala que las Comisiones Edilicias, poseen, entre otras atribuciones, la facultad de recibir, estudiar, analizar, discutir y dictaminar los asuntos turnados por el Ayuntamiento; en su fracción II, también refiere que deben presentar al Ayuntamiento los dictámenes e informes, resultados de sus trabajos e investigaciones y demás documentos relativos a los asuntos que les son turnados y las demás que en razón de la materia les corresponda por disposición legal o reglamentaria. Para que los dictámenes de las comisiones adquieran plena validez deberán ser aprobados por el Ayuntamiento, salvo que se trate de acuerdos internos.</w:t>
      </w:r>
    </w:p>
    <w:p w14:paraId="05D97D16" w14:textId="77777777" w:rsidR="00D03BCF" w:rsidRPr="00997553" w:rsidRDefault="00D03BCF" w:rsidP="00D03BCF">
      <w:pPr>
        <w:ind w:left="567" w:hanging="567"/>
        <w:jc w:val="both"/>
        <w:rPr>
          <w:rFonts w:ascii="Gotham" w:hAnsi="Gotham" w:cs="Arial"/>
          <w:sz w:val="20"/>
          <w:szCs w:val="20"/>
        </w:rPr>
      </w:pPr>
    </w:p>
    <w:p w14:paraId="03A06D31" w14:textId="77777777" w:rsidR="00D03BCF" w:rsidRPr="00997553" w:rsidRDefault="00D03BCF" w:rsidP="00D03BCF">
      <w:pPr>
        <w:ind w:left="567" w:hanging="567"/>
        <w:jc w:val="both"/>
        <w:rPr>
          <w:rFonts w:ascii="Gotham" w:hAnsi="Gotham" w:cs="Arial"/>
          <w:sz w:val="20"/>
          <w:szCs w:val="20"/>
        </w:rPr>
      </w:pPr>
      <w:r w:rsidRPr="00997553">
        <w:rPr>
          <w:rFonts w:ascii="Gotham" w:hAnsi="Gotham" w:cs="Arial"/>
          <w:sz w:val="20"/>
          <w:szCs w:val="20"/>
        </w:rPr>
        <w:t xml:space="preserve">V.- </w:t>
      </w:r>
      <w:r>
        <w:rPr>
          <w:rFonts w:ascii="Gotham" w:hAnsi="Gotham" w:cs="Arial"/>
          <w:sz w:val="20"/>
          <w:szCs w:val="20"/>
        </w:rPr>
        <w:tab/>
      </w:r>
      <w:r w:rsidRPr="00997553">
        <w:rPr>
          <w:rFonts w:ascii="Gotham" w:hAnsi="Gotham" w:cs="Arial"/>
          <w:sz w:val="20"/>
          <w:szCs w:val="20"/>
        </w:rPr>
        <w:t>El artículo 102 del Reglamento del Gobierno y la Administración Pública del Ayuntamiento Constitucional de Tonalá, Jalisco, establece en su fracción I, que compete a la Comisión de Hacienda y Presupuestos, la de vigilar que todos los contratos de compraventa, de comodato, de arrendamiento o de cualquier naturaleza se lleven a cabo en los términos más convenientes para el Ayuntamiento, y en su fracción IX, se señala, que es una atribución de la Comisión de Hacienda y Presupuestos, proponer, analizar, estudiar y dictaminar las iniciativas concernientes a los bienes del dominio público y privado del municipio, como corresponde al caso que nos ocupa.</w:t>
      </w:r>
    </w:p>
    <w:p w14:paraId="3C89AD1E" w14:textId="77777777" w:rsidR="00D03BCF" w:rsidRPr="00997553" w:rsidRDefault="00D03BCF" w:rsidP="00D03BCF">
      <w:pPr>
        <w:ind w:left="567" w:hanging="567"/>
        <w:jc w:val="both"/>
        <w:rPr>
          <w:rFonts w:ascii="Gotham" w:hAnsi="Gotham" w:cs="Arial"/>
          <w:sz w:val="20"/>
          <w:szCs w:val="20"/>
        </w:rPr>
      </w:pPr>
    </w:p>
    <w:p w14:paraId="08C33A35" w14:textId="77777777" w:rsidR="00D03BCF" w:rsidRPr="00997553" w:rsidRDefault="00D03BCF" w:rsidP="00D03BCF">
      <w:pPr>
        <w:ind w:left="567" w:hanging="567"/>
        <w:jc w:val="both"/>
        <w:rPr>
          <w:rFonts w:ascii="Gotham" w:hAnsi="Gotham" w:cs="Arial"/>
          <w:sz w:val="20"/>
          <w:szCs w:val="20"/>
        </w:rPr>
      </w:pPr>
      <w:r w:rsidRPr="00997553">
        <w:rPr>
          <w:rFonts w:ascii="Gotham" w:hAnsi="Gotham" w:cs="Arial"/>
          <w:sz w:val="20"/>
          <w:szCs w:val="20"/>
        </w:rPr>
        <w:t xml:space="preserve">VI.- </w:t>
      </w:r>
      <w:r>
        <w:rPr>
          <w:rFonts w:ascii="Gotham" w:hAnsi="Gotham" w:cs="Arial"/>
          <w:sz w:val="20"/>
          <w:szCs w:val="20"/>
        </w:rPr>
        <w:tab/>
      </w:r>
      <w:r w:rsidRPr="00997553">
        <w:rPr>
          <w:rFonts w:ascii="Gotham" w:hAnsi="Gotham" w:cs="Arial"/>
          <w:sz w:val="20"/>
          <w:szCs w:val="20"/>
        </w:rPr>
        <w:t>Asimismo, el Reglamento del Gobierno y la Administración Pública del Ayuntamiento Constitucional de Tonalá, Jalisco, establece en su artículo 39 que el Gobierno Municipal y la Administración Pública que le deriva, sin perjuicio de las facultades, atribuciones y obligaciones que les determine la legislación y normatividad aplicable, sujetará sus acciones a diversos fines, entre ellos en la fracción XVII, promover la salud e higiene pública.</w:t>
      </w:r>
    </w:p>
    <w:p w14:paraId="449CC2B8" w14:textId="77777777" w:rsidR="00D03BCF" w:rsidRPr="00997553" w:rsidRDefault="00D03BCF" w:rsidP="00D03BCF">
      <w:pPr>
        <w:jc w:val="both"/>
        <w:rPr>
          <w:rFonts w:ascii="Gotham" w:hAnsi="Gotham" w:cs="Arial"/>
          <w:sz w:val="20"/>
          <w:szCs w:val="20"/>
        </w:rPr>
      </w:pPr>
    </w:p>
    <w:p w14:paraId="4CE6E0EA" w14:textId="77777777" w:rsidR="00D03BCF" w:rsidRPr="00997553" w:rsidRDefault="00D03BCF" w:rsidP="00D03BCF">
      <w:pPr>
        <w:jc w:val="center"/>
        <w:rPr>
          <w:rFonts w:ascii="Gotham" w:hAnsi="Gotham" w:cs="Arial"/>
          <w:sz w:val="20"/>
          <w:szCs w:val="20"/>
        </w:rPr>
      </w:pPr>
      <w:r w:rsidRPr="00997553">
        <w:rPr>
          <w:rFonts w:ascii="Gotham" w:hAnsi="Gotham" w:cs="Arial"/>
          <w:sz w:val="20"/>
          <w:szCs w:val="20"/>
        </w:rPr>
        <w:t>C O N C L U S I O N E S</w:t>
      </w:r>
    </w:p>
    <w:p w14:paraId="504F4334" w14:textId="77777777" w:rsidR="00D03BCF" w:rsidRPr="00997553" w:rsidRDefault="00D03BCF" w:rsidP="00D03BCF">
      <w:pPr>
        <w:jc w:val="both"/>
        <w:rPr>
          <w:rFonts w:ascii="Gotham" w:hAnsi="Gotham" w:cs="Arial"/>
          <w:sz w:val="20"/>
          <w:szCs w:val="20"/>
        </w:rPr>
      </w:pPr>
    </w:p>
    <w:p w14:paraId="0BD205B3" w14:textId="77777777" w:rsidR="00D03BCF" w:rsidRPr="00997553" w:rsidRDefault="00D03BCF" w:rsidP="00D03BCF">
      <w:pPr>
        <w:jc w:val="both"/>
        <w:rPr>
          <w:rFonts w:ascii="Gotham" w:hAnsi="Gotham" w:cs="Arial"/>
          <w:sz w:val="20"/>
          <w:szCs w:val="20"/>
        </w:rPr>
      </w:pPr>
      <w:r w:rsidRPr="00997553">
        <w:rPr>
          <w:rFonts w:ascii="Gotham" w:hAnsi="Gotham" w:cs="Arial"/>
          <w:sz w:val="20"/>
          <w:szCs w:val="20"/>
        </w:rPr>
        <w:t xml:space="preserve">En sesión ordinaria de ayuntamiento de fecha 30 de marzo del año 2023, mediante acuerdo 641, se aprobó por unanimidad turnar a la Comisión Edilicia de Hacienda Municipal y Presupuestos, el escrito de petición del representante legal de la Asociación Civil Cruz Ámbar Jalisco, a través del cual solicita </w:t>
      </w:r>
      <w:r w:rsidRPr="00997553">
        <w:rPr>
          <w:rFonts w:ascii="Gotham" w:hAnsi="Gotham" w:cs="Arial"/>
          <w:sz w:val="20"/>
          <w:szCs w:val="20"/>
        </w:rPr>
        <w:lastRenderedPageBreak/>
        <w:t xml:space="preserve">se le otorgue en comodato un bien inmueble propiedad municipal con el objeto de realizar trabajo prehospitalario en este municipio. </w:t>
      </w:r>
    </w:p>
    <w:p w14:paraId="13315568" w14:textId="77777777" w:rsidR="00D03BCF" w:rsidRPr="00997553" w:rsidRDefault="00D03BCF" w:rsidP="00D03BCF">
      <w:pPr>
        <w:jc w:val="both"/>
        <w:rPr>
          <w:rFonts w:ascii="Gotham" w:hAnsi="Gotham" w:cs="Arial"/>
          <w:sz w:val="20"/>
          <w:szCs w:val="20"/>
        </w:rPr>
      </w:pPr>
    </w:p>
    <w:p w14:paraId="66A64527" w14:textId="77777777" w:rsidR="00D03BCF" w:rsidRPr="00997553" w:rsidRDefault="00D03BCF" w:rsidP="00D03BCF">
      <w:pPr>
        <w:jc w:val="both"/>
        <w:rPr>
          <w:rFonts w:ascii="Gotham" w:hAnsi="Gotham" w:cs="Arial"/>
          <w:sz w:val="20"/>
          <w:szCs w:val="20"/>
        </w:rPr>
      </w:pPr>
      <w:r w:rsidRPr="00997553">
        <w:rPr>
          <w:rFonts w:ascii="Gotham" w:hAnsi="Gotham" w:cs="Arial"/>
          <w:sz w:val="20"/>
          <w:szCs w:val="20"/>
        </w:rPr>
        <w:t xml:space="preserve">La Asociación Civil Cruz Ámbar Jalisco, tiene como objetivo social brindar servicios pre hospitalarios y de rescate, no lucrativos para apoyar la calidad de vida de los ciudadanos, dicha asociación tiene reconocimiento a nivel estatal, por haber participado en diversos programas en el Gobierno de Estado de Jalisco, como el programa Jóvenes Construyendo el Futuro, Macro simulacro Jalisco previniendo ante los desastres, entre otros. Es importante referir, que la asociación civil Cruz Ámbar, ofrece sus servicios en distintos municipios al interior del estado de Jalisco, como Tlaquepaque, Yahualica, Arandas, entre otros. </w:t>
      </w:r>
    </w:p>
    <w:p w14:paraId="13B7E939" w14:textId="77777777" w:rsidR="00D03BCF" w:rsidRPr="00997553" w:rsidRDefault="00D03BCF" w:rsidP="00D03BCF">
      <w:pPr>
        <w:jc w:val="both"/>
        <w:rPr>
          <w:rFonts w:ascii="Gotham" w:hAnsi="Gotham" w:cs="Arial"/>
          <w:sz w:val="20"/>
          <w:szCs w:val="20"/>
        </w:rPr>
      </w:pPr>
    </w:p>
    <w:p w14:paraId="117AF372" w14:textId="77777777" w:rsidR="00D03BCF" w:rsidRPr="00997553" w:rsidRDefault="00D03BCF" w:rsidP="00D03BCF">
      <w:pPr>
        <w:jc w:val="both"/>
        <w:rPr>
          <w:rFonts w:ascii="Gotham" w:hAnsi="Gotham" w:cs="Arial"/>
          <w:sz w:val="20"/>
          <w:szCs w:val="20"/>
        </w:rPr>
      </w:pPr>
      <w:r w:rsidRPr="00997553">
        <w:rPr>
          <w:rFonts w:ascii="Gotham" w:hAnsi="Gotham" w:cs="Arial"/>
          <w:sz w:val="20"/>
          <w:szCs w:val="20"/>
        </w:rPr>
        <w:t xml:space="preserve">Para el gobierno municipal, es fundamental brindar servicio eficaz y eficiente en materia de salud a los habitantes de nuestro municipio, sin embargo al tratarse de un bien de propiedad municipal donde al otorgarlo consentimos en que la instalación de una Unidad que brinde servicios prehospitalarios debe cumplir con la normatividad correspondiente tratándose sobre todo de la salud de los tonaltecas, siendo los señalados por la Jefatura Operativa Prehospitalaria de este Ayuntamiento, consistentes en el aviso de funcionamiento y responsable sanitario, cumplimiento de la norma oficial respecto del personal que presta servicio en ambulancias y las licencias de conducir de los operadores de las Unidades, todo ello de conformidad a la Ley General de Salud. </w:t>
      </w:r>
    </w:p>
    <w:p w14:paraId="34DA17AF" w14:textId="77777777" w:rsidR="00D03BCF" w:rsidRPr="00997553" w:rsidRDefault="00D03BCF" w:rsidP="00D03BCF">
      <w:pPr>
        <w:jc w:val="both"/>
        <w:rPr>
          <w:rFonts w:ascii="Gotham" w:hAnsi="Gotham" w:cs="Arial"/>
          <w:sz w:val="20"/>
          <w:szCs w:val="20"/>
        </w:rPr>
      </w:pPr>
    </w:p>
    <w:p w14:paraId="2DCB620D" w14:textId="77777777" w:rsidR="00D03BCF" w:rsidRPr="00997553" w:rsidRDefault="00D03BCF" w:rsidP="00D03BCF">
      <w:pPr>
        <w:jc w:val="both"/>
        <w:rPr>
          <w:rFonts w:ascii="Gotham" w:hAnsi="Gotham" w:cs="Arial"/>
          <w:sz w:val="20"/>
          <w:szCs w:val="20"/>
        </w:rPr>
      </w:pPr>
      <w:r w:rsidRPr="00997553">
        <w:rPr>
          <w:rFonts w:ascii="Gotham" w:hAnsi="Gotham" w:cs="Arial"/>
          <w:sz w:val="20"/>
          <w:szCs w:val="20"/>
        </w:rPr>
        <w:t xml:space="preserve">En el caso de la Asociación Civil Cruz Ámbar Jalisco, no ha presentado ante esta Comisión de Hacienda y Presupuestos la documentación que los acredita para prestar dichos servicios, razón por lo cual resulta procedente el desecho del turno a comisión que nos ocupa. </w:t>
      </w:r>
    </w:p>
    <w:p w14:paraId="6E7D5F84" w14:textId="77777777" w:rsidR="00D03BCF" w:rsidRPr="00997553" w:rsidRDefault="00D03BCF" w:rsidP="00D03BCF">
      <w:pPr>
        <w:jc w:val="both"/>
        <w:rPr>
          <w:rFonts w:ascii="Gotham" w:hAnsi="Gotham" w:cs="Arial"/>
          <w:sz w:val="20"/>
          <w:szCs w:val="20"/>
        </w:rPr>
      </w:pPr>
    </w:p>
    <w:p w14:paraId="5AC64024" w14:textId="77777777" w:rsidR="00D03BCF" w:rsidRPr="00997553" w:rsidRDefault="00D03BCF" w:rsidP="00D03BCF">
      <w:pPr>
        <w:jc w:val="both"/>
        <w:rPr>
          <w:rFonts w:ascii="Gotham" w:hAnsi="Gotham" w:cs="Arial"/>
          <w:sz w:val="20"/>
          <w:szCs w:val="20"/>
        </w:rPr>
      </w:pPr>
      <w:r w:rsidRPr="00997553">
        <w:rPr>
          <w:rFonts w:ascii="Gotham" w:hAnsi="Gotham" w:cs="Arial"/>
          <w:sz w:val="20"/>
          <w:szCs w:val="20"/>
        </w:rPr>
        <w:t>Con lo antes expuesto, derivado del estudio y análisis de los considerandos que integran el cuerpo del presente dictamen y de conformidad con la normatividad que rigen el proceso de estudio, dictaminación y aprobación de los decretos, acuerdos y demás resoluciones que, válidamente, adopta el Órgano Colegiado de Gobierno Municipal, los integrantes de las Comisiones Edilicias que suscriben el presente dictamen, proponemos el siguiente:</w:t>
      </w:r>
    </w:p>
    <w:p w14:paraId="02978238" w14:textId="77777777" w:rsidR="00D03BCF" w:rsidRPr="00997553" w:rsidRDefault="00D03BCF" w:rsidP="00D03BCF">
      <w:pPr>
        <w:jc w:val="both"/>
        <w:rPr>
          <w:rFonts w:ascii="Gotham" w:hAnsi="Gotham" w:cs="Arial"/>
          <w:sz w:val="20"/>
          <w:szCs w:val="20"/>
        </w:rPr>
      </w:pPr>
    </w:p>
    <w:p w14:paraId="096B495B" w14:textId="74645DB9" w:rsidR="00D03BCF" w:rsidRPr="00997553" w:rsidRDefault="00D03BCF" w:rsidP="00D03BCF">
      <w:pPr>
        <w:jc w:val="center"/>
        <w:rPr>
          <w:rFonts w:ascii="Gotham" w:hAnsi="Gotham" w:cs="Arial"/>
          <w:sz w:val="20"/>
          <w:szCs w:val="20"/>
        </w:rPr>
      </w:pPr>
      <w:r>
        <w:rPr>
          <w:rFonts w:ascii="Gotham" w:hAnsi="Gotham" w:cs="Arial"/>
          <w:sz w:val="20"/>
          <w:szCs w:val="20"/>
        </w:rPr>
        <w:t>A C U E R D O</w:t>
      </w:r>
    </w:p>
    <w:p w14:paraId="73E9E593" w14:textId="77777777" w:rsidR="00D03BCF" w:rsidRPr="00997553" w:rsidRDefault="00D03BCF" w:rsidP="00D03BCF">
      <w:pPr>
        <w:jc w:val="both"/>
        <w:rPr>
          <w:rFonts w:ascii="Gotham" w:hAnsi="Gotham" w:cs="Arial"/>
          <w:sz w:val="20"/>
          <w:szCs w:val="20"/>
        </w:rPr>
      </w:pPr>
    </w:p>
    <w:p w14:paraId="6F192E1A" w14:textId="77777777" w:rsidR="00D03BCF" w:rsidRPr="00997553" w:rsidRDefault="00D03BCF" w:rsidP="00D03BCF">
      <w:pPr>
        <w:jc w:val="both"/>
        <w:rPr>
          <w:rFonts w:ascii="Gotham" w:hAnsi="Gotham" w:cs="Arial"/>
          <w:sz w:val="20"/>
          <w:szCs w:val="20"/>
        </w:rPr>
      </w:pPr>
      <w:r w:rsidRPr="00997553">
        <w:rPr>
          <w:rFonts w:ascii="Gotham" w:hAnsi="Gotham" w:cs="Arial"/>
          <w:sz w:val="20"/>
          <w:szCs w:val="20"/>
        </w:rPr>
        <w:t>PRIMERO.- Se aprueba desechar la iniciativa que se desprende del Acuerdo número 641 de la Sesión Ordinaria de Ayuntamiento de fecha 30 de marzo del año 2023; por los motivos expuestos en el cuerpo del presente dictamen, ordenándose su archivo como asunto concluido.</w:t>
      </w:r>
    </w:p>
    <w:p w14:paraId="340A9A26" w14:textId="77777777" w:rsidR="00D03BCF" w:rsidRPr="00997553" w:rsidRDefault="00D03BCF" w:rsidP="00D03BCF">
      <w:pPr>
        <w:jc w:val="both"/>
        <w:rPr>
          <w:rFonts w:ascii="Gotham" w:hAnsi="Gotham" w:cs="Arial"/>
          <w:sz w:val="20"/>
          <w:szCs w:val="20"/>
        </w:rPr>
      </w:pPr>
    </w:p>
    <w:p w14:paraId="15C883A4" w14:textId="77777777" w:rsidR="00D03BCF" w:rsidRPr="00997553" w:rsidRDefault="00D03BCF" w:rsidP="00D03BCF">
      <w:pPr>
        <w:jc w:val="both"/>
        <w:rPr>
          <w:rFonts w:ascii="Gotham" w:hAnsi="Gotham" w:cs="Arial"/>
          <w:sz w:val="20"/>
          <w:szCs w:val="20"/>
        </w:rPr>
      </w:pPr>
      <w:r w:rsidRPr="00997553">
        <w:rPr>
          <w:rFonts w:ascii="Gotham" w:hAnsi="Gotham" w:cs="Arial"/>
          <w:sz w:val="20"/>
          <w:szCs w:val="20"/>
        </w:rPr>
        <w:t xml:space="preserve">SEGUNDO.- Notifíquese el contenido del presente acuerdo al Dr. José Antonio Santos Torres, para su conocimiento y efectos correspondientes. </w:t>
      </w:r>
    </w:p>
    <w:p w14:paraId="486EEA44" w14:textId="77777777" w:rsidR="00D03BCF" w:rsidRPr="00997553" w:rsidRDefault="00D03BCF" w:rsidP="00D03BCF">
      <w:pPr>
        <w:jc w:val="both"/>
        <w:rPr>
          <w:rFonts w:ascii="Gotham" w:hAnsi="Gotham" w:cs="Arial"/>
          <w:sz w:val="20"/>
          <w:szCs w:val="20"/>
        </w:rPr>
      </w:pPr>
    </w:p>
    <w:p w14:paraId="621E1BAD" w14:textId="77777777" w:rsidR="00D03BCF" w:rsidRPr="00997553" w:rsidRDefault="00D03BCF" w:rsidP="00D03BCF">
      <w:pPr>
        <w:jc w:val="both"/>
        <w:rPr>
          <w:rFonts w:ascii="Gotham" w:hAnsi="Gotham" w:cs="Arial"/>
          <w:sz w:val="20"/>
          <w:szCs w:val="20"/>
        </w:rPr>
      </w:pPr>
      <w:r w:rsidRPr="00997553">
        <w:rPr>
          <w:rFonts w:ascii="Gotham" w:hAnsi="Gotham" w:cs="Arial"/>
          <w:sz w:val="20"/>
          <w:szCs w:val="20"/>
        </w:rPr>
        <w:t>TERCERO.- Se autoriza al Presidente Municipal y a la Secretaria General del Ayuntamiento, para que suscriban la documentación inherente al cumplimiento del presente Acuerdo.</w:t>
      </w:r>
    </w:p>
    <w:p w14:paraId="3818A80B" w14:textId="77777777" w:rsidR="00D03BCF" w:rsidRDefault="00D03BCF" w:rsidP="00D03BCF">
      <w:pPr>
        <w:jc w:val="both"/>
        <w:rPr>
          <w:rFonts w:ascii="Gotham" w:hAnsi="Gotham"/>
          <w:sz w:val="20"/>
          <w:szCs w:val="20"/>
        </w:rPr>
      </w:pPr>
    </w:p>
    <w:p w14:paraId="24F392ED" w14:textId="77777777" w:rsidR="00D03BCF" w:rsidRPr="00CD0531" w:rsidRDefault="00D03BCF" w:rsidP="00D03BCF">
      <w:pPr>
        <w:jc w:val="both"/>
        <w:rPr>
          <w:rFonts w:ascii="Gotham" w:hAnsi="Gotham" w:cs="Arial"/>
          <w:sz w:val="20"/>
          <w:szCs w:val="20"/>
        </w:rPr>
      </w:pPr>
      <w:r>
        <w:rPr>
          <w:rFonts w:ascii="Gotham" w:hAnsi="Gotham" w:cs="Arial"/>
          <w:sz w:val="20"/>
          <w:szCs w:val="20"/>
        </w:rPr>
        <w:t>Continuando con el uso de la voz, el Presidente Municipal, Sergio Armando Chávez Dávalos,</w:t>
      </w:r>
      <w:r w:rsidRPr="00CD0531">
        <w:rPr>
          <w:rFonts w:ascii="Gotham" w:hAnsi="Gotham" w:cs="Arial"/>
          <w:sz w:val="20"/>
          <w:szCs w:val="20"/>
        </w:rPr>
        <w:t xml:space="preserve"> señala que, se abre la discusión, en lo general y en lo particular, con relación al presente dictamen, consultando a las Regidoras y Regidores, si alguien desea hacer uso de la voz, solicitando a la Secretaria General lleve a cabo el registro de oradores.</w:t>
      </w:r>
    </w:p>
    <w:p w14:paraId="2F585B46" w14:textId="77777777" w:rsidR="00D03BCF" w:rsidRPr="00CD0531" w:rsidRDefault="00D03BCF" w:rsidP="00D03BCF">
      <w:pPr>
        <w:jc w:val="both"/>
        <w:rPr>
          <w:rFonts w:ascii="Gotham" w:hAnsi="Gotham" w:cs="Arial"/>
          <w:sz w:val="20"/>
          <w:szCs w:val="20"/>
        </w:rPr>
      </w:pPr>
    </w:p>
    <w:p w14:paraId="6BB269B7" w14:textId="77777777" w:rsidR="00D03BCF" w:rsidRPr="00CD0531" w:rsidRDefault="00D03BCF" w:rsidP="00D03BCF">
      <w:pPr>
        <w:jc w:val="both"/>
        <w:rPr>
          <w:rFonts w:ascii="Gotham" w:hAnsi="Gotham" w:cs="Arial"/>
          <w:sz w:val="20"/>
          <w:szCs w:val="20"/>
        </w:rPr>
      </w:pPr>
      <w:r w:rsidRPr="00CD0531">
        <w:rPr>
          <w:rFonts w:ascii="Gotham" w:hAnsi="Gotham" w:cs="Arial"/>
          <w:sz w:val="20"/>
          <w:szCs w:val="20"/>
        </w:rPr>
        <w:t>En uso de la voz informativa, la Secretaria General, Celia Isabel Gauna Ruíz de León, manifiesta que, como lo indica señor Presidente, le informo que no se cuenta con registro de oradores a este respecto.</w:t>
      </w:r>
    </w:p>
    <w:p w14:paraId="368E70CA" w14:textId="77777777" w:rsidR="00D03BCF" w:rsidRPr="00CD0531" w:rsidRDefault="00D03BCF" w:rsidP="00D03BCF">
      <w:pPr>
        <w:jc w:val="both"/>
        <w:rPr>
          <w:rFonts w:ascii="Gotham" w:hAnsi="Gotham" w:cs="Arial"/>
          <w:sz w:val="20"/>
          <w:szCs w:val="20"/>
        </w:rPr>
      </w:pPr>
    </w:p>
    <w:p w14:paraId="1189D106" w14:textId="77777777" w:rsidR="00D03BCF" w:rsidRPr="00CD0531" w:rsidRDefault="00D03BCF" w:rsidP="00D03BCF">
      <w:pPr>
        <w:jc w:val="both"/>
        <w:rPr>
          <w:rFonts w:ascii="Gotham" w:hAnsi="Gotham" w:cs="Arial"/>
          <w:sz w:val="20"/>
          <w:szCs w:val="20"/>
        </w:rPr>
      </w:pPr>
      <w:r w:rsidRPr="00CD0531">
        <w:rPr>
          <w:rFonts w:ascii="Gotham" w:hAnsi="Gotham" w:cs="Arial"/>
          <w:sz w:val="20"/>
          <w:szCs w:val="20"/>
        </w:rPr>
        <w:t xml:space="preserve">En uso de la voz el Presidente Municipal, Sergio Armando Chávez Dávalos, expresa que, gracias Secretaria; en ese contexto, se declara agotada la discusión, y les consulto si es de aprobarse, en lo </w:t>
      </w:r>
      <w:r w:rsidRPr="00CD0531">
        <w:rPr>
          <w:rFonts w:ascii="Gotham" w:hAnsi="Gotham" w:cs="Arial"/>
          <w:sz w:val="20"/>
          <w:szCs w:val="20"/>
        </w:rPr>
        <w:lastRenderedPageBreak/>
        <w:t>general y en lo particular, el dictamen</w:t>
      </w:r>
      <w:r>
        <w:rPr>
          <w:rFonts w:ascii="Gotham" w:hAnsi="Gotham" w:cs="Arial"/>
          <w:sz w:val="20"/>
          <w:szCs w:val="20"/>
        </w:rPr>
        <w:t xml:space="preserve"> de referencia, en el sentido en el que se presenta</w:t>
      </w:r>
      <w:r w:rsidRPr="00CD0531">
        <w:rPr>
          <w:rFonts w:ascii="Gotham" w:hAnsi="Gotham" w:cs="Arial"/>
          <w:sz w:val="20"/>
          <w:szCs w:val="20"/>
        </w:rPr>
        <w:t>, quienes estén por la afirmativa, favor de manifiéstalo levantando su mano, instruyendo a la Secretaria General para que contabilice los votos y nos informe del resultado.</w:t>
      </w:r>
    </w:p>
    <w:p w14:paraId="6F248C46" w14:textId="77777777" w:rsidR="00D03BCF" w:rsidRPr="00CD0531" w:rsidRDefault="00D03BCF" w:rsidP="00D03BCF">
      <w:pPr>
        <w:jc w:val="both"/>
        <w:rPr>
          <w:rFonts w:ascii="Gotham" w:hAnsi="Gotham" w:cs="Arial"/>
          <w:sz w:val="20"/>
          <w:szCs w:val="20"/>
        </w:rPr>
      </w:pPr>
    </w:p>
    <w:p w14:paraId="68264300" w14:textId="77777777" w:rsidR="00D03BCF" w:rsidRPr="00CD0531" w:rsidRDefault="00D03BCF" w:rsidP="00D03BCF">
      <w:pPr>
        <w:jc w:val="both"/>
        <w:rPr>
          <w:rFonts w:ascii="Gotham" w:hAnsi="Gotham" w:cs="Arial"/>
          <w:sz w:val="20"/>
          <w:szCs w:val="20"/>
        </w:rPr>
      </w:pPr>
      <w:r w:rsidRPr="00CD0531">
        <w:rPr>
          <w:rFonts w:ascii="Gotham" w:hAnsi="Gotham" w:cs="Arial"/>
          <w:sz w:val="20"/>
          <w:szCs w:val="20"/>
        </w:rPr>
        <w:t xml:space="preserve">En uso de la voz informativa, la Secretaria General, Celia Isabel Gauna Ruíz de León, menciona que, como lo indica señor Presidente, le informo que se registraron un total de </w:t>
      </w:r>
      <w:r w:rsidRPr="000C7FF8">
        <w:rPr>
          <w:rFonts w:ascii="Gotham" w:hAnsi="Gotham" w:cs="Arial"/>
          <w:sz w:val="20"/>
          <w:szCs w:val="20"/>
        </w:rPr>
        <w:t>1</w:t>
      </w:r>
      <w:r>
        <w:rPr>
          <w:rFonts w:ascii="Gotham" w:hAnsi="Gotham" w:cs="Arial"/>
          <w:sz w:val="20"/>
          <w:szCs w:val="20"/>
        </w:rPr>
        <w:t>9</w:t>
      </w:r>
      <w:r w:rsidRPr="000C7FF8">
        <w:rPr>
          <w:rFonts w:ascii="Gotham" w:hAnsi="Gotham" w:cs="Arial"/>
          <w:sz w:val="20"/>
          <w:szCs w:val="20"/>
        </w:rPr>
        <w:t xml:space="preserve"> votos a favor</w:t>
      </w:r>
      <w:r w:rsidRPr="00CD0531">
        <w:rPr>
          <w:rFonts w:ascii="Gotham" w:hAnsi="Gotham" w:cs="Arial"/>
          <w:sz w:val="20"/>
          <w:szCs w:val="20"/>
        </w:rPr>
        <w:t>.</w:t>
      </w:r>
    </w:p>
    <w:p w14:paraId="1EE554A8" w14:textId="77777777" w:rsidR="00D03BCF" w:rsidRPr="00CD0531" w:rsidRDefault="00D03BCF" w:rsidP="00D03BCF">
      <w:pPr>
        <w:jc w:val="both"/>
        <w:rPr>
          <w:rFonts w:ascii="Gotham" w:hAnsi="Gotham" w:cs="Arial"/>
          <w:sz w:val="20"/>
          <w:szCs w:val="20"/>
        </w:rPr>
      </w:pPr>
    </w:p>
    <w:p w14:paraId="5EED7BF5" w14:textId="77777777" w:rsidR="00D03BCF" w:rsidRDefault="00D03BCF" w:rsidP="00D03BCF">
      <w:pPr>
        <w:jc w:val="both"/>
        <w:rPr>
          <w:rFonts w:ascii="Gotham" w:hAnsi="Gotham" w:cs="Arial"/>
          <w:sz w:val="20"/>
          <w:szCs w:val="20"/>
        </w:rPr>
      </w:pPr>
      <w:r w:rsidRPr="00CD0531">
        <w:rPr>
          <w:rFonts w:ascii="Gotham" w:hAnsi="Gotham" w:cs="Arial"/>
          <w:sz w:val="20"/>
          <w:szCs w:val="20"/>
        </w:rPr>
        <w:t xml:space="preserve">En uso de la voz el Presidente Municipal, Sergio Armando Chávez Dávalos, señala que, gracias Secretaria; </w:t>
      </w:r>
      <w:r>
        <w:rPr>
          <w:rFonts w:ascii="Gotham" w:hAnsi="Gotham" w:cs="Arial"/>
          <w:sz w:val="20"/>
          <w:szCs w:val="20"/>
        </w:rPr>
        <w:t xml:space="preserve">queda </w:t>
      </w:r>
      <w:r w:rsidRPr="00CD0531">
        <w:rPr>
          <w:rFonts w:ascii="Gotham" w:hAnsi="Gotham" w:cs="Arial"/>
          <w:sz w:val="20"/>
          <w:szCs w:val="20"/>
        </w:rPr>
        <w:t>aprobado.</w:t>
      </w:r>
    </w:p>
    <w:p w14:paraId="57B9586B" w14:textId="77777777" w:rsidR="00D03BCF" w:rsidRPr="007572F1" w:rsidRDefault="00D03BCF" w:rsidP="00D03BCF">
      <w:pPr>
        <w:jc w:val="both"/>
        <w:rPr>
          <w:rFonts w:ascii="Gotham" w:hAnsi="Gotham"/>
          <w:sz w:val="20"/>
          <w:szCs w:val="20"/>
        </w:rPr>
      </w:pPr>
    </w:p>
    <w:p w14:paraId="7C81E8B8" w14:textId="77777777" w:rsidR="00D03BCF" w:rsidRPr="00040F49" w:rsidRDefault="00D03BCF" w:rsidP="00D03BCF">
      <w:pPr>
        <w:jc w:val="both"/>
        <w:rPr>
          <w:rFonts w:ascii="Gotham" w:hAnsi="Gotham"/>
          <w:sz w:val="20"/>
          <w:szCs w:val="20"/>
        </w:rPr>
      </w:pPr>
    </w:p>
    <w:p w14:paraId="1EC9D19C" w14:textId="77777777" w:rsidR="00D03BCF" w:rsidRDefault="00D03BCF" w:rsidP="00D03BCF">
      <w:pPr>
        <w:pStyle w:val="western"/>
        <w:spacing w:before="0" w:beforeAutospacing="0"/>
        <w:jc w:val="right"/>
        <w:rPr>
          <w:rFonts w:ascii="Gotham" w:hAnsi="Gotham"/>
          <w:b/>
          <w:sz w:val="22"/>
          <w:szCs w:val="22"/>
          <w:u w:val="single"/>
        </w:rPr>
      </w:pPr>
      <w:r w:rsidRPr="00AB3373">
        <w:rPr>
          <w:rFonts w:ascii="Gotham" w:hAnsi="Gotham"/>
          <w:b/>
          <w:sz w:val="22"/>
          <w:szCs w:val="22"/>
          <w:u w:val="single"/>
        </w:rPr>
        <w:t xml:space="preserve">ACUERDO NO. </w:t>
      </w:r>
      <w:r>
        <w:rPr>
          <w:rFonts w:ascii="Gotham" w:hAnsi="Gotham"/>
          <w:b/>
          <w:sz w:val="22"/>
          <w:szCs w:val="22"/>
          <w:u w:val="single"/>
        </w:rPr>
        <w:t>1160</w:t>
      </w:r>
    </w:p>
    <w:p w14:paraId="3F7AFD67" w14:textId="77777777" w:rsidR="00D03BCF" w:rsidRPr="004E27BC" w:rsidRDefault="00D03BCF" w:rsidP="00D03BCF">
      <w:pPr>
        <w:jc w:val="both"/>
        <w:rPr>
          <w:rFonts w:ascii="Gotham" w:hAnsi="Gotham" w:cs="Arial"/>
          <w:sz w:val="20"/>
          <w:szCs w:val="20"/>
        </w:rPr>
      </w:pPr>
      <w:r w:rsidRPr="004E27BC">
        <w:rPr>
          <w:rFonts w:ascii="Gotham" w:hAnsi="Gotham"/>
          <w:b/>
          <w:bCs/>
          <w:smallCaps/>
          <w:sz w:val="20"/>
          <w:szCs w:val="20"/>
        </w:rPr>
        <w:t>Octavo Dictamen de Comisión</w:t>
      </w:r>
      <w:r w:rsidRPr="004E27BC">
        <w:rPr>
          <w:rFonts w:ascii="Gotham" w:hAnsi="Gotham"/>
          <w:b/>
          <w:bCs/>
          <w:sz w:val="20"/>
          <w:szCs w:val="20"/>
        </w:rPr>
        <w:t xml:space="preserve">.- </w:t>
      </w:r>
      <w:r w:rsidRPr="004E27BC">
        <w:rPr>
          <w:rFonts w:ascii="Gotham" w:hAnsi="Gotham"/>
          <w:sz w:val="20"/>
          <w:szCs w:val="20"/>
        </w:rPr>
        <w:t>En uso de la voz el Presidente Municipal, Sergio Armando Chávez Dávalos, expresa que, se da cuenta del dictamen que presenta</w:t>
      </w:r>
      <w:r>
        <w:rPr>
          <w:rFonts w:ascii="Gotham" w:hAnsi="Gotham"/>
          <w:sz w:val="20"/>
          <w:szCs w:val="20"/>
        </w:rPr>
        <w:t>n</w:t>
      </w:r>
      <w:r w:rsidRPr="004E27BC">
        <w:rPr>
          <w:rFonts w:ascii="Gotham" w:hAnsi="Gotham"/>
          <w:sz w:val="20"/>
          <w:szCs w:val="20"/>
        </w:rPr>
        <w:t xml:space="preserve"> </w:t>
      </w:r>
      <w:r w:rsidRPr="004E27BC">
        <w:rPr>
          <w:rFonts w:ascii="Gotham" w:hAnsi="Gotham" w:cs="Arial"/>
          <w:sz w:val="20"/>
          <w:szCs w:val="20"/>
        </w:rPr>
        <w:t>las Comisiones Edilicias de Hacienda Municipal y Presupuestos, y Servicios Públicos Municipales.</w:t>
      </w:r>
    </w:p>
    <w:p w14:paraId="6C5826F1" w14:textId="77777777" w:rsidR="00D03BCF" w:rsidRPr="004E27BC" w:rsidRDefault="00D03BCF" w:rsidP="00D03BCF">
      <w:pPr>
        <w:jc w:val="both"/>
        <w:rPr>
          <w:rFonts w:ascii="Gotham" w:hAnsi="Gotham" w:cs="Arial"/>
          <w:sz w:val="20"/>
          <w:szCs w:val="20"/>
        </w:rPr>
      </w:pPr>
    </w:p>
    <w:p w14:paraId="0CDAD32E" w14:textId="39B59D18" w:rsidR="00D03BCF" w:rsidRPr="004E27BC" w:rsidRDefault="00D03BCF" w:rsidP="00D03BCF">
      <w:pPr>
        <w:jc w:val="both"/>
        <w:rPr>
          <w:rFonts w:ascii="Gotham" w:hAnsi="Gotham" w:cs="Arial"/>
          <w:sz w:val="20"/>
          <w:szCs w:val="20"/>
        </w:rPr>
      </w:pPr>
      <w:r w:rsidRPr="004E27BC">
        <w:rPr>
          <w:rFonts w:ascii="Gotham" w:hAnsi="Gotham" w:cs="Arial"/>
          <w:sz w:val="20"/>
          <w:szCs w:val="20"/>
        </w:rPr>
        <w:t>Los que suscriben integrantes de las Comisiones Edilicias de Hacienda Municipal y Presupuestos, y Servicios Públicos Municipales, con fundamento en lo dispuesto por el artículo 115, fracción II, de la Constitución Política de los Estados Unidos Mexicanos; artículo 77, fracción II, de la Constitución Política</w:t>
      </w:r>
      <w:r w:rsidR="008B58C6">
        <w:rPr>
          <w:rFonts w:ascii="Gotham" w:hAnsi="Gotham" w:cs="Arial"/>
          <w:sz w:val="20"/>
          <w:szCs w:val="20"/>
        </w:rPr>
        <w:t xml:space="preserve"> </w:t>
      </w:r>
      <w:r w:rsidRPr="004E27BC">
        <w:rPr>
          <w:rFonts w:ascii="Gotham" w:hAnsi="Gotham" w:cs="Arial"/>
          <w:sz w:val="20"/>
          <w:szCs w:val="20"/>
        </w:rPr>
        <w:t xml:space="preserve">del Estado de Jalisco; los artículos diversos de la Ley del Gobierno y la Administración Pública Municipal del Estado de Jalisco; así como los relativos del Reglamento del Gobierno y la Administración Pública del Ayuntamiento Constitucional de Tonalá, Jalisco, nos permitimos someter a la elevada y distinguida consideración de este Cuerpo Edilicio, el presente DICTAMEN DE COMISIÓN que tiene por objeto continuar y dar cabal cumplimiento a lo establecido mediante acuerdo de Ayuntamiento número 572, de la sesión ordinaria de fecha 23 de febrero del año 2023, relativa al estudio y análisis de la segunda medida de la concesión del servicio público del Rastro Municipal y los servicios complementarios, consistente en otorgar en arrendamiento el servicio o suspenderlo temporalmente, preservando en todo caso, los derechos laborales de los trabajadores del rastro municipal, razón por la cual hacemos de su conocimiento los siguientes </w:t>
      </w:r>
    </w:p>
    <w:p w14:paraId="41E44747" w14:textId="77777777" w:rsidR="00D03BCF" w:rsidRPr="004E27BC" w:rsidRDefault="00D03BCF" w:rsidP="00D03BCF">
      <w:pPr>
        <w:jc w:val="both"/>
        <w:rPr>
          <w:rFonts w:ascii="Gotham" w:hAnsi="Gotham" w:cs="Arial"/>
          <w:sz w:val="20"/>
          <w:szCs w:val="20"/>
        </w:rPr>
      </w:pPr>
    </w:p>
    <w:p w14:paraId="6D8F5824" w14:textId="77777777" w:rsidR="00D03BCF" w:rsidRPr="004E27BC" w:rsidRDefault="00D03BCF" w:rsidP="00D03BCF">
      <w:pPr>
        <w:jc w:val="center"/>
        <w:rPr>
          <w:rFonts w:ascii="Gotham" w:hAnsi="Gotham" w:cs="Arial"/>
          <w:sz w:val="20"/>
          <w:szCs w:val="20"/>
        </w:rPr>
      </w:pPr>
      <w:r w:rsidRPr="004E27BC">
        <w:rPr>
          <w:rFonts w:ascii="Gotham" w:hAnsi="Gotham" w:cs="Arial"/>
          <w:sz w:val="20"/>
          <w:szCs w:val="20"/>
        </w:rPr>
        <w:t>A N T E C E D E N T E S:</w:t>
      </w:r>
    </w:p>
    <w:p w14:paraId="2F3545C1" w14:textId="77777777" w:rsidR="00D03BCF" w:rsidRPr="004E27BC" w:rsidRDefault="00D03BCF" w:rsidP="00D03BCF">
      <w:pPr>
        <w:jc w:val="both"/>
        <w:rPr>
          <w:rFonts w:ascii="Gotham" w:hAnsi="Gotham" w:cs="Arial"/>
          <w:sz w:val="20"/>
          <w:szCs w:val="20"/>
        </w:rPr>
      </w:pPr>
    </w:p>
    <w:p w14:paraId="29C1CD83" w14:textId="77777777" w:rsidR="00D03BCF" w:rsidRPr="004E27BC" w:rsidRDefault="00D03BCF" w:rsidP="00D03BCF">
      <w:pPr>
        <w:ind w:left="567" w:hanging="567"/>
        <w:jc w:val="both"/>
        <w:rPr>
          <w:rFonts w:ascii="Gotham" w:hAnsi="Gotham" w:cs="Arial"/>
          <w:sz w:val="20"/>
          <w:szCs w:val="20"/>
        </w:rPr>
      </w:pPr>
      <w:r w:rsidRPr="004E27BC">
        <w:rPr>
          <w:rFonts w:ascii="Gotham" w:hAnsi="Gotham" w:cs="Arial"/>
          <w:sz w:val="20"/>
          <w:szCs w:val="20"/>
        </w:rPr>
        <w:t xml:space="preserve">I.- </w:t>
      </w:r>
      <w:r>
        <w:rPr>
          <w:rFonts w:ascii="Gotham" w:hAnsi="Gotham" w:cs="Arial"/>
          <w:sz w:val="20"/>
          <w:szCs w:val="20"/>
        </w:rPr>
        <w:tab/>
      </w:r>
      <w:r w:rsidRPr="004E27BC">
        <w:rPr>
          <w:rFonts w:ascii="Gotham" w:hAnsi="Gotham" w:cs="Arial"/>
          <w:sz w:val="20"/>
          <w:szCs w:val="20"/>
        </w:rPr>
        <w:t>Mediante acuerdo número 728, de la Sesión Ordinaria de Ayuntamiento de fecha 29 de junio del año 2023 dos mil veintitrés, se aprobó turnar a las Comisiones de Hacienda y Presupuestos y Servicios Públicos Municipales, el siguiente turno a comisión:</w:t>
      </w:r>
    </w:p>
    <w:p w14:paraId="0AF5F09C" w14:textId="77777777" w:rsidR="00D03BCF" w:rsidRPr="004E27BC" w:rsidRDefault="00D03BCF" w:rsidP="00D03BCF">
      <w:pPr>
        <w:jc w:val="both"/>
        <w:rPr>
          <w:rFonts w:ascii="Gotham" w:hAnsi="Gotham" w:cs="Arial"/>
          <w:sz w:val="20"/>
          <w:szCs w:val="20"/>
        </w:rPr>
      </w:pPr>
    </w:p>
    <w:p w14:paraId="181C583B" w14:textId="77777777" w:rsidR="00D03BCF" w:rsidRPr="00F43D70" w:rsidRDefault="00D03BCF" w:rsidP="00D03BCF">
      <w:pPr>
        <w:pStyle w:val="western"/>
        <w:spacing w:before="0" w:beforeAutospacing="0"/>
        <w:ind w:left="851" w:right="283"/>
        <w:jc w:val="right"/>
        <w:rPr>
          <w:rFonts w:ascii="Gotham" w:hAnsi="Gotham" w:cs="Arial"/>
          <w:b/>
          <w:i/>
          <w:sz w:val="19"/>
          <w:szCs w:val="19"/>
          <w:u w:val="single"/>
        </w:rPr>
      </w:pPr>
      <w:r w:rsidRPr="00F43D70">
        <w:rPr>
          <w:rFonts w:ascii="Gotham" w:hAnsi="Gotham" w:cs="Arial"/>
          <w:b/>
          <w:i/>
          <w:sz w:val="19"/>
          <w:szCs w:val="19"/>
          <w:u w:val="single"/>
        </w:rPr>
        <w:t>ACUERDO NO. 728</w:t>
      </w:r>
    </w:p>
    <w:p w14:paraId="127194D2" w14:textId="77777777" w:rsidR="00D03BCF" w:rsidRPr="00F43D70" w:rsidRDefault="00D03BCF" w:rsidP="00D03BCF">
      <w:pPr>
        <w:tabs>
          <w:tab w:val="left" w:pos="841"/>
        </w:tabs>
        <w:ind w:left="851" w:right="283"/>
        <w:jc w:val="both"/>
        <w:rPr>
          <w:rFonts w:ascii="Gotham" w:hAnsi="Gotham" w:cs="Arial"/>
          <w:i/>
          <w:sz w:val="19"/>
          <w:szCs w:val="19"/>
        </w:rPr>
      </w:pPr>
      <w:r w:rsidRPr="00F43D70">
        <w:rPr>
          <w:rFonts w:ascii="Gotham" w:hAnsi="Gotham" w:cs="Arial"/>
          <w:b/>
          <w:bCs/>
          <w:i/>
          <w:smallCaps/>
          <w:sz w:val="19"/>
          <w:szCs w:val="19"/>
        </w:rPr>
        <w:t>Primera Iniciativa con Turno a Comisión</w:t>
      </w:r>
      <w:r w:rsidRPr="00F43D70">
        <w:rPr>
          <w:rFonts w:ascii="Gotham" w:hAnsi="Gotham" w:cs="Arial"/>
          <w:b/>
          <w:bCs/>
          <w:i/>
          <w:sz w:val="19"/>
          <w:szCs w:val="19"/>
        </w:rPr>
        <w:t xml:space="preserve">.- </w:t>
      </w:r>
      <w:r w:rsidRPr="00F43D70">
        <w:rPr>
          <w:rFonts w:ascii="Gotham" w:hAnsi="Gotham" w:cs="Arial"/>
          <w:i/>
          <w:sz w:val="19"/>
          <w:szCs w:val="19"/>
        </w:rPr>
        <w:t>En uso de la voz el Regidor Manuel Nájera Martínez, señala que, los que suscriben, Regidor Manuel Nájera Martínez, integrante del Comité de Evaluación y Seguimiento del Proceso de Concesión del Rastro Municipal y Servicios Complementarios, y Presidente Municipal de este Ayuntamiento, P.A.S. Sergio Armando Chávez Dávalos, de manera conjunta, en uso de las facultades y atribuciones que nos confieren los artículos 115, fracción ll, de la Constitución Política de los Estados Unidos Mexicanos; los artículos 77 y 86 de la Constitución Política del Estado de Jalisco; los artículos 10, fracción I; 47 y 48 de la Ley del Gobierno y la Administración Pública Municipal del Estado de Jalisco; los artículos 39, 53, 55, 56, 72 y 73 del Reglamento del Gobierno y la Administración Pública del Ayuntamiento Constitucional de Tonalá, Jalisco; así como los artículos 10, 11, 13, 14, 22 y 82 del Reglamento para el Funcionamiento Interno de Sesiones del Ayuntamiento Constitucional de Tonalá, Jalisco y demás relativos aplicables; sometemos a consideración de ustedes, la presente iniciativa de acuerdo con turno a la Comisión Edilicia de Hacienda Municipal y Presupuestos y de Servicios Públicos Municipales, en razón de los siguientes:</w:t>
      </w:r>
    </w:p>
    <w:p w14:paraId="2A66F769" w14:textId="77777777" w:rsidR="00D03BCF" w:rsidRPr="00F43D70" w:rsidRDefault="00D03BCF" w:rsidP="00D03BCF">
      <w:pPr>
        <w:tabs>
          <w:tab w:val="left" w:pos="841"/>
        </w:tabs>
        <w:ind w:left="851" w:right="283"/>
        <w:jc w:val="both"/>
        <w:rPr>
          <w:rFonts w:ascii="Gotham" w:hAnsi="Gotham" w:cs="Arial"/>
          <w:i/>
          <w:sz w:val="19"/>
          <w:szCs w:val="19"/>
        </w:rPr>
      </w:pPr>
    </w:p>
    <w:p w14:paraId="4B2E36AF" w14:textId="77777777" w:rsidR="00D03BCF" w:rsidRPr="00F43D70" w:rsidRDefault="00D03BCF" w:rsidP="00D03BCF">
      <w:pPr>
        <w:tabs>
          <w:tab w:val="left" w:pos="841"/>
        </w:tabs>
        <w:ind w:left="851" w:right="283"/>
        <w:jc w:val="center"/>
        <w:rPr>
          <w:rFonts w:ascii="Gotham" w:hAnsi="Gotham" w:cs="Arial"/>
          <w:i/>
          <w:sz w:val="19"/>
          <w:szCs w:val="19"/>
        </w:rPr>
      </w:pPr>
      <w:r w:rsidRPr="00F43D70">
        <w:rPr>
          <w:rFonts w:ascii="Gotham" w:hAnsi="Gotham" w:cs="Arial"/>
          <w:i/>
          <w:sz w:val="19"/>
          <w:szCs w:val="19"/>
        </w:rPr>
        <w:lastRenderedPageBreak/>
        <w:t>A N T E C E D E N T E S</w:t>
      </w:r>
    </w:p>
    <w:p w14:paraId="46F4B29D" w14:textId="77777777" w:rsidR="00D03BCF" w:rsidRPr="00F43D70" w:rsidRDefault="00D03BCF" w:rsidP="00D03BCF">
      <w:pPr>
        <w:tabs>
          <w:tab w:val="left" w:pos="841"/>
        </w:tabs>
        <w:ind w:left="851" w:right="283"/>
        <w:jc w:val="both"/>
        <w:rPr>
          <w:rFonts w:ascii="Gotham" w:hAnsi="Gotham" w:cs="Arial"/>
          <w:i/>
          <w:sz w:val="19"/>
          <w:szCs w:val="19"/>
        </w:rPr>
      </w:pPr>
    </w:p>
    <w:p w14:paraId="3474FF1D" w14:textId="77777777" w:rsidR="00D03BCF" w:rsidRPr="00F43D70" w:rsidRDefault="00D03BCF" w:rsidP="00D03BCF">
      <w:pPr>
        <w:ind w:left="1276" w:right="283" w:hanging="425"/>
        <w:jc w:val="both"/>
        <w:rPr>
          <w:rFonts w:ascii="Gotham" w:hAnsi="Gotham" w:cs="Arial"/>
          <w:i/>
          <w:sz w:val="19"/>
          <w:szCs w:val="19"/>
        </w:rPr>
      </w:pPr>
      <w:r w:rsidRPr="00F43D70">
        <w:rPr>
          <w:rFonts w:ascii="Gotham" w:hAnsi="Gotham" w:cs="Arial"/>
          <w:i/>
          <w:sz w:val="19"/>
          <w:szCs w:val="19"/>
        </w:rPr>
        <w:t xml:space="preserve">1. </w:t>
      </w:r>
      <w:r w:rsidRPr="00F43D70">
        <w:rPr>
          <w:rFonts w:ascii="Gotham" w:hAnsi="Gotham" w:cs="Arial"/>
          <w:i/>
          <w:sz w:val="19"/>
          <w:szCs w:val="19"/>
        </w:rPr>
        <w:tab/>
        <w:t>El pasado 23 de febrero del año en curso fue aprobado el dictamen de comisión que tiene por objeto se autorice como primera medida, la emisión de la convocatoria para la concesión del servicio público del rastro municipal y los servicios complementarios, que da seguimiento al turno a comisión número 176 de la Sesión Ordinaria de fecha 29 de marzo de 2022, por parte de las Comisiones Edilicias de Hacienda Municipal y Presupuestos, y de Reglamentos, Puntos Constitucionales, Administración y Planeación Legislativa.</w:t>
      </w:r>
    </w:p>
    <w:p w14:paraId="076BB95B" w14:textId="77777777" w:rsidR="00D03BCF" w:rsidRPr="00F43D70" w:rsidRDefault="00D03BCF" w:rsidP="00D03BCF">
      <w:pPr>
        <w:ind w:left="1276" w:right="283" w:hanging="425"/>
        <w:jc w:val="both"/>
        <w:rPr>
          <w:rFonts w:ascii="Gotham" w:hAnsi="Gotham" w:cs="Arial"/>
          <w:i/>
          <w:sz w:val="19"/>
          <w:szCs w:val="19"/>
        </w:rPr>
      </w:pPr>
    </w:p>
    <w:p w14:paraId="4AB285EA" w14:textId="77777777" w:rsidR="00D03BCF" w:rsidRPr="00F43D70" w:rsidRDefault="00D03BCF" w:rsidP="00D03BCF">
      <w:pPr>
        <w:ind w:left="1276" w:right="283" w:hanging="425"/>
        <w:jc w:val="both"/>
        <w:rPr>
          <w:rFonts w:ascii="Gotham" w:hAnsi="Gotham" w:cs="Arial"/>
          <w:i/>
          <w:sz w:val="19"/>
          <w:szCs w:val="19"/>
        </w:rPr>
      </w:pPr>
      <w:r w:rsidRPr="00F43D70">
        <w:rPr>
          <w:rFonts w:ascii="Gotham" w:hAnsi="Gotham" w:cs="Arial"/>
          <w:i/>
          <w:sz w:val="19"/>
          <w:szCs w:val="19"/>
        </w:rPr>
        <w:t xml:space="preserve">2. </w:t>
      </w:r>
      <w:r w:rsidRPr="00F43D70">
        <w:rPr>
          <w:rFonts w:ascii="Gotham" w:hAnsi="Gotham" w:cs="Arial"/>
          <w:i/>
          <w:sz w:val="19"/>
          <w:szCs w:val="19"/>
        </w:rPr>
        <w:tab/>
        <w:t>Derivado de lo anterior se aprobó bajo el número 572, el siguiente Acuerdo de Ayuntamiento:</w:t>
      </w:r>
    </w:p>
    <w:p w14:paraId="3DC84224" w14:textId="77777777" w:rsidR="00D03BCF" w:rsidRPr="00F43D70" w:rsidRDefault="00D03BCF" w:rsidP="00D03BCF">
      <w:pPr>
        <w:tabs>
          <w:tab w:val="left" w:pos="841"/>
        </w:tabs>
        <w:ind w:left="851" w:right="283"/>
        <w:jc w:val="both"/>
        <w:rPr>
          <w:rFonts w:ascii="Gotham" w:hAnsi="Gotham" w:cs="Arial"/>
          <w:i/>
          <w:sz w:val="19"/>
          <w:szCs w:val="19"/>
        </w:rPr>
      </w:pPr>
    </w:p>
    <w:p w14:paraId="469E3AA4" w14:textId="77777777" w:rsidR="00D03BCF" w:rsidRPr="00231F5D" w:rsidRDefault="00D03BCF" w:rsidP="00D03BCF">
      <w:pPr>
        <w:ind w:left="1560" w:right="567"/>
        <w:jc w:val="center"/>
        <w:rPr>
          <w:rFonts w:ascii="Gotham" w:hAnsi="Gotham" w:cs="Arial"/>
          <w:i/>
          <w:sz w:val="18"/>
          <w:szCs w:val="18"/>
        </w:rPr>
      </w:pPr>
      <w:r w:rsidRPr="00231F5D">
        <w:rPr>
          <w:rFonts w:ascii="Gotham" w:hAnsi="Gotham" w:cs="Arial"/>
          <w:i/>
          <w:sz w:val="18"/>
          <w:szCs w:val="18"/>
        </w:rPr>
        <w:t>“…ACUERDO</w:t>
      </w:r>
    </w:p>
    <w:p w14:paraId="3F3C7E12" w14:textId="77777777" w:rsidR="00D03BCF" w:rsidRPr="00231F5D" w:rsidRDefault="00D03BCF" w:rsidP="00D03BCF">
      <w:pPr>
        <w:ind w:left="1560" w:right="567"/>
        <w:jc w:val="both"/>
        <w:rPr>
          <w:rFonts w:ascii="Gotham" w:hAnsi="Gotham" w:cs="Arial"/>
          <w:i/>
          <w:sz w:val="18"/>
          <w:szCs w:val="18"/>
        </w:rPr>
      </w:pPr>
    </w:p>
    <w:p w14:paraId="0EBD3FE0" w14:textId="77777777" w:rsidR="00D03BCF" w:rsidRPr="00231F5D" w:rsidRDefault="00D03BCF" w:rsidP="00D03BCF">
      <w:pPr>
        <w:ind w:left="1560" w:right="567"/>
        <w:jc w:val="both"/>
        <w:rPr>
          <w:rFonts w:ascii="Gotham" w:hAnsi="Gotham" w:cs="Arial"/>
          <w:i/>
          <w:sz w:val="18"/>
          <w:szCs w:val="18"/>
        </w:rPr>
      </w:pPr>
      <w:r w:rsidRPr="00231F5D">
        <w:rPr>
          <w:rFonts w:ascii="Gotham" w:hAnsi="Gotham" w:cs="Arial"/>
          <w:i/>
          <w:sz w:val="18"/>
          <w:szCs w:val="18"/>
        </w:rPr>
        <w:t>PRIMERO.- Se aprueba como primera medida autorizar la emisión de la convocatoria para la concesión del servicio público del Rastro Municipal y los servicios complementarios.</w:t>
      </w:r>
    </w:p>
    <w:p w14:paraId="0D4824DB" w14:textId="77777777" w:rsidR="00D03BCF" w:rsidRPr="00231F5D" w:rsidRDefault="00D03BCF" w:rsidP="00D03BCF">
      <w:pPr>
        <w:ind w:left="1560" w:right="567"/>
        <w:jc w:val="both"/>
        <w:rPr>
          <w:rFonts w:ascii="Gotham" w:hAnsi="Gotham" w:cs="Arial"/>
          <w:i/>
          <w:sz w:val="18"/>
          <w:szCs w:val="18"/>
        </w:rPr>
      </w:pPr>
    </w:p>
    <w:p w14:paraId="23BAAD0B" w14:textId="77777777" w:rsidR="00D03BCF" w:rsidRPr="00231F5D" w:rsidRDefault="00D03BCF" w:rsidP="00D03BCF">
      <w:pPr>
        <w:ind w:left="1560" w:right="567"/>
        <w:jc w:val="both"/>
        <w:rPr>
          <w:rFonts w:ascii="Gotham" w:hAnsi="Gotham" w:cs="Arial"/>
          <w:i/>
          <w:sz w:val="18"/>
          <w:szCs w:val="18"/>
        </w:rPr>
      </w:pPr>
      <w:r w:rsidRPr="00231F5D">
        <w:rPr>
          <w:rFonts w:ascii="Gotham" w:hAnsi="Gotham" w:cs="Arial"/>
          <w:i/>
          <w:sz w:val="18"/>
          <w:szCs w:val="18"/>
        </w:rPr>
        <w:t xml:space="preserve">SEGUNDO.- Se instruye a la Secretaria General para que emita la convocatoria a que se refiere el punto que antecede, debiendo cumplir con todos y cada uno de los requisitos que prevé el artículo 105 y 106 de la Ley del Gobierno y la Administración Pública Municipal del Estado de Jalisco y una vez que tenga en su poder la documentación presentada por las y los interesados, en mesa de trabajo expondrá ante los miembros del Cabildo las solicitudes registradas, para posteriormente dar cuenta de ello dentro del orden del día de la sesión inmediata de Ayuntamiento, para su turno a la Comisión Edilicia de Servicios Públicos siendo esta Comisión la que analizara con apoyo de la Dirección Jurídica cada una de las solicitudes y dictaminará respecto de su aprobación. </w:t>
      </w:r>
    </w:p>
    <w:p w14:paraId="4B8D3D69" w14:textId="77777777" w:rsidR="00D03BCF" w:rsidRPr="00231F5D" w:rsidRDefault="00D03BCF" w:rsidP="00D03BCF">
      <w:pPr>
        <w:ind w:left="1560" w:right="567"/>
        <w:jc w:val="both"/>
        <w:rPr>
          <w:rFonts w:ascii="Gotham" w:hAnsi="Gotham" w:cs="Arial"/>
          <w:i/>
          <w:sz w:val="18"/>
          <w:szCs w:val="18"/>
        </w:rPr>
      </w:pPr>
    </w:p>
    <w:p w14:paraId="0479CAC0" w14:textId="77777777" w:rsidR="00D03BCF" w:rsidRPr="00231F5D" w:rsidRDefault="00D03BCF" w:rsidP="00D03BCF">
      <w:pPr>
        <w:ind w:left="1560" w:right="567"/>
        <w:jc w:val="both"/>
        <w:rPr>
          <w:rFonts w:ascii="Gotham" w:hAnsi="Gotham" w:cs="Arial"/>
          <w:i/>
          <w:sz w:val="18"/>
          <w:szCs w:val="18"/>
        </w:rPr>
      </w:pPr>
      <w:r w:rsidRPr="00231F5D">
        <w:rPr>
          <w:rFonts w:ascii="Gotham" w:hAnsi="Gotham" w:cs="Arial"/>
          <w:i/>
          <w:sz w:val="18"/>
          <w:szCs w:val="18"/>
        </w:rPr>
        <w:t>TERCERO.- Se aprueba la integración de un Comité de Evaluación, Seguimiento integrado por el Jefe del Rastro Municipal, el Director del Jurídico, el Órgano de Control Interno, el Regidor de Fomento Artesanal, Turismo y Desarrollo Económico, el Regidor de Servicios Públicos Municipales, el Síndico, el Regidor de Hacienda, el Regidor de Oposición, la Secretaría General, el Director de Medio Ambiente y el Jefe de Salud y Control Animal, todos ellos del Ayuntamiento de Tonalá.</w:t>
      </w:r>
    </w:p>
    <w:p w14:paraId="4F63E6EA" w14:textId="77777777" w:rsidR="00D03BCF" w:rsidRPr="00231F5D" w:rsidRDefault="00D03BCF" w:rsidP="00D03BCF">
      <w:pPr>
        <w:ind w:left="1560" w:right="567"/>
        <w:jc w:val="both"/>
        <w:rPr>
          <w:rFonts w:ascii="Gotham" w:hAnsi="Gotham" w:cs="Arial"/>
          <w:i/>
          <w:sz w:val="18"/>
          <w:szCs w:val="18"/>
        </w:rPr>
      </w:pPr>
    </w:p>
    <w:p w14:paraId="469E7D91" w14:textId="77777777" w:rsidR="00D03BCF" w:rsidRPr="00231F5D" w:rsidRDefault="00D03BCF" w:rsidP="00D03BCF">
      <w:pPr>
        <w:ind w:left="1560" w:right="567"/>
        <w:jc w:val="both"/>
        <w:rPr>
          <w:rFonts w:ascii="Gotham" w:hAnsi="Gotham" w:cs="Arial"/>
          <w:i/>
          <w:sz w:val="18"/>
          <w:szCs w:val="18"/>
        </w:rPr>
      </w:pPr>
      <w:r w:rsidRPr="00231F5D">
        <w:rPr>
          <w:rFonts w:ascii="Gotham" w:hAnsi="Gotham" w:cs="Arial"/>
          <w:i/>
          <w:sz w:val="18"/>
          <w:szCs w:val="18"/>
        </w:rPr>
        <w:t>CUARTO.- Publíquese en la Gaceta Municipal la convocatoria para la concesión del servicio público del rastro y servicios complementarios.</w:t>
      </w:r>
    </w:p>
    <w:p w14:paraId="4944065B" w14:textId="77777777" w:rsidR="00D03BCF" w:rsidRPr="00231F5D" w:rsidRDefault="00D03BCF" w:rsidP="00D03BCF">
      <w:pPr>
        <w:ind w:left="1560" w:right="567"/>
        <w:jc w:val="both"/>
        <w:rPr>
          <w:rFonts w:ascii="Gotham" w:hAnsi="Gotham" w:cs="Arial"/>
          <w:i/>
          <w:sz w:val="18"/>
          <w:szCs w:val="18"/>
        </w:rPr>
      </w:pPr>
    </w:p>
    <w:p w14:paraId="51B4B35D" w14:textId="77777777" w:rsidR="00D03BCF" w:rsidRPr="00231F5D" w:rsidRDefault="00D03BCF" w:rsidP="00D03BCF">
      <w:pPr>
        <w:ind w:left="1560" w:right="567"/>
        <w:jc w:val="both"/>
        <w:rPr>
          <w:rFonts w:ascii="Gotham" w:hAnsi="Gotham" w:cs="Arial"/>
          <w:i/>
          <w:sz w:val="18"/>
          <w:szCs w:val="18"/>
        </w:rPr>
      </w:pPr>
      <w:r w:rsidRPr="00231F5D">
        <w:rPr>
          <w:rFonts w:ascii="Gotham" w:hAnsi="Gotham" w:cs="Arial"/>
          <w:i/>
          <w:sz w:val="18"/>
          <w:szCs w:val="18"/>
        </w:rPr>
        <w:t>QUINTO.- En caso de no presentarse interesados en la concesión del Rastro Municipal, el Secretario General deberá dar cuenta de ello al pleno del Ayuntamiento en la próxima sesión inmediata, a efecto de que la Comisión dictaminadora y la Comisión de Servicios Públicos se reúna en mesa de trabajo, para el estudio y análisis de la segunda medida consistente en otorgar en arrendamiento el servicio o suspenderlo temporalmente, preservando en todo caso, los derechos laborales de los trabajadores del rastro municipal.</w:t>
      </w:r>
    </w:p>
    <w:p w14:paraId="1C51DC9D" w14:textId="77777777" w:rsidR="00D03BCF" w:rsidRPr="00231F5D" w:rsidRDefault="00D03BCF" w:rsidP="00D03BCF">
      <w:pPr>
        <w:ind w:left="1560" w:right="567"/>
        <w:jc w:val="both"/>
        <w:rPr>
          <w:rFonts w:ascii="Gotham" w:hAnsi="Gotham" w:cs="Arial"/>
          <w:i/>
          <w:sz w:val="18"/>
          <w:szCs w:val="18"/>
        </w:rPr>
      </w:pPr>
    </w:p>
    <w:p w14:paraId="0B89471C" w14:textId="77777777" w:rsidR="00D03BCF" w:rsidRPr="00231F5D" w:rsidRDefault="00D03BCF" w:rsidP="00D03BCF">
      <w:pPr>
        <w:ind w:left="1560" w:right="567"/>
        <w:jc w:val="both"/>
        <w:rPr>
          <w:rFonts w:ascii="Gotham" w:hAnsi="Gotham" w:cs="Arial"/>
          <w:i/>
          <w:sz w:val="18"/>
          <w:szCs w:val="18"/>
        </w:rPr>
      </w:pPr>
      <w:r w:rsidRPr="00231F5D">
        <w:rPr>
          <w:rFonts w:ascii="Gotham" w:hAnsi="Gotham" w:cs="Arial"/>
          <w:i/>
          <w:sz w:val="18"/>
          <w:szCs w:val="18"/>
        </w:rPr>
        <w:t>SEXTO.- Una vez transcurridos 30 meses de operación de la concesión del rastro, con la empresa que resulte seleccionada, los regidores integrantes de las Comisiones Edilicias de Hacienda Municipal y Presupuestos y Servicios Públicos Municipales, se reunirán en mesa de trabajo a efecto de evaluar el cumplimiento de las condiciones físicas, técnicas y demás especificaciones establecidas en el Contrato de Concesión y en su caso tomar las medidas conducentes.</w:t>
      </w:r>
    </w:p>
    <w:p w14:paraId="2C79A902" w14:textId="77777777" w:rsidR="00D03BCF" w:rsidRPr="00231F5D" w:rsidRDefault="00D03BCF" w:rsidP="00D03BCF">
      <w:pPr>
        <w:ind w:left="1560" w:right="567"/>
        <w:jc w:val="both"/>
        <w:rPr>
          <w:rFonts w:ascii="Gotham" w:hAnsi="Gotham" w:cs="Arial"/>
          <w:i/>
          <w:sz w:val="18"/>
          <w:szCs w:val="18"/>
        </w:rPr>
      </w:pPr>
    </w:p>
    <w:p w14:paraId="52556F2B" w14:textId="77777777" w:rsidR="00D03BCF" w:rsidRPr="00231F5D" w:rsidRDefault="00D03BCF" w:rsidP="00D03BCF">
      <w:pPr>
        <w:ind w:left="1560" w:right="567"/>
        <w:jc w:val="both"/>
        <w:rPr>
          <w:rFonts w:ascii="Gotham" w:hAnsi="Gotham" w:cs="Arial"/>
          <w:i/>
          <w:sz w:val="18"/>
          <w:szCs w:val="18"/>
        </w:rPr>
      </w:pPr>
      <w:r w:rsidRPr="00231F5D">
        <w:rPr>
          <w:rFonts w:ascii="Gotham" w:hAnsi="Gotham" w:cs="Arial"/>
          <w:i/>
          <w:sz w:val="18"/>
          <w:szCs w:val="18"/>
        </w:rPr>
        <w:t xml:space="preserve">SÉPTIMO.- Se faculta a los ciudadanos Presidente Municipal, Secretario General y Síndico, todos de este Ayuntamiento, a suscribir la documentación inherente al cumplimiento del presente decreto…” </w:t>
      </w:r>
    </w:p>
    <w:p w14:paraId="32969C5D" w14:textId="77777777" w:rsidR="00D03BCF" w:rsidRPr="00F43D70" w:rsidRDefault="00D03BCF" w:rsidP="00D03BCF">
      <w:pPr>
        <w:tabs>
          <w:tab w:val="left" w:pos="841"/>
        </w:tabs>
        <w:ind w:left="851" w:right="283"/>
        <w:jc w:val="both"/>
        <w:rPr>
          <w:rFonts w:ascii="Gotham" w:hAnsi="Gotham" w:cs="Arial"/>
          <w:i/>
          <w:sz w:val="19"/>
          <w:szCs w:val="19"/>
        </w:rPr>
      </w:pPr>
    </w:p>
    <w:p w14:paraId="56F96A29" w14:textId="77777777" w:rsidR="00D03BCF" w:rsidRPr="00F43D70" w:rsidRDefault="00D03BCF" w:rsidP="00D03BCF">
      <w:pPr>
        <w:ind w:left="1276" w:right="283" w:hanging="425"/>
        <w:jc w:val="both"/>
        <w:rPr>
          <w:rFonts w:ascii="Gotham" w:hAnsi="Gotham" w:cs="Arial"/>
          <w:i/>
          <w:sz w:val="19"/>
          <w:szCs w:val="19"/>
        </w:rPr>
      </w:pPr>
      <w:r w:rsidRPr="00F43D70">
        <w:rPr>
          <w:rFonts w:ascii="Gotham" w:hAnsi="Gotham" w:cs="Arial"/>
          <w:i/>
          <w:sz w:val="19"/>
          <w:szCs w:val="19"/>
        </w:rPr>
        <w:lastRenderedPageBreak/>
        <w:t xml:space="preserve">3. </w:t>
      </w:r>
      <w:r w:rsidRPr="00F43D70">
        <w:rPr>
          <w:rFonts w:ascii="Gotham" w:hAnsi="Gotham" w:cs="Arial"/>
          <w:i/>
          <w:sz w:val="19"/>
          <w:szCs w:val="19"/>
        </w:rPr>
        <w:tab/>
        <w:t>En cumplimiento de lo establecido en el quinto punto del acuerdo en cita, la Secretaria General informa al Presidente Municipal Sergio Armando Chávez Dávalos, en lo que interesa, lo siguiente:</w:t>
      </w:r>
    </w:p>
    <w:p w14:paraId="396A8096" w14:textId="77777777" w:rsidR="00D03BCF" w:rsidRPr="00F43D70" w:rsidRDefault="00D03BCF" w:rsidP="00D03BCF">
      <w:pPr>
        <w:tabs>
          <w:tab w:val="left" w:pos="841"/>
        </w:tabs>
        <w:ind w:left="851" w:right="283"/>
        <w:jc w:val="both"/>
        <w:rPr>
          <w:rFonts w:ascii="Gotham" w:hAnsi="Gotham" w:cs="Arial"/>
          <w:i/>
          <w:sz w:val="19"/>
          <w:szCs w:val="19"/>
        </w:rPr>
      </w:pPr>
    </w:p>
    <w:p w14:paraId="45D3BE3A" w14:textId="6CFA9A21" w:rsidR="00D03BCF" w:rsidRPr="00231F5D" w:rsidRDefault="00D03BCF" w:rsidP="00D03BCF">
      <w:pPr>
        <w:ind w:left="1985" w:right="567" w:hanging="425"/>
        <w:jc w:val="both"/>
        <w:rPr>
          <w:rFonts w:ascii="Gotham" w:hAnsi="Gotham" w:cs="Arial"/>
          <w:i/>
          <w:sz w:val="18"/>
          <w:szCs w:val="18"/>
        </w:rPr>
      </w:pPr>
      <w:r w:rsidRPr="00231F5D">
        <w:rPr>
          <w:rFonts w:ascii="Gotham" w:hAnsi="Gotham" w:cs="Arial"/>
          <w:i/>
          <w:sz w:val="18"/>
          <w:szCs w:val="18"/>
        </w:rPr>
        <w:t xml:space="preserve">“… I.- </w:t>
      </w:r>
      <w:r w:rsidRPr="00231F5D">
        <w:rPr>
          <w:rFonts w:ascii="Gotham" w:hAnsi="Gotham" w:cs="Arial"/>
          <w:i/>
          <w:sz w:val="18"/>
          <w:szCs w:val="18"/>
        </w:rPr>
        <w:tab/>
        <w:t>Con fecha tres de marzo del año dos mil veintitrés se reunieron</w:t>
      </w:r>
      <w:r w:rsidR="008B58C6">
        <w:rPr>
          <w:rFonts w:ascii="Gotham" w:hAnsi="Gotham" w:cs="Arial"/>
          <w:i/>
          <w:sz w:val="18"/>
          <w:szCs w:val="18"/>
        </w:rPr>
        <w:t xml:space="preserve"> </w:t>
      </w:r>
      <w:r w:rsidRPr="00231F5D">
        <w:rPr>
          <w:rFonts w:ascii="Gotham" w:hAnsi="Gotham" w:cs="Arial"/>
          <w:i/>
          <w:sz w:val="18"/>
          <w:szCs w:val="18"/>
        </w:rPr>
        <w:t>la que suscribe Secretaria General, así como los demás integrantes del comité de evaluación y seguimiento, para la concesión del rastro municipal y servicios complementarios de Tonalá, Jalisco; llevando a cabo la sesión de instalación del comité</w:t>
      </w:r>
      <w:r w:rsidR="008B58C6">
        <w:rPr>
          <w:rFonts w:ascii="Gotham" w:hAnsi="Gotham" w:cs="Arial"/>
          <w:i/>
          <w:sz w:val="18"/>
          <w:szCs w:val="18"/>
        </w:rPr>
        <w:t xml:space="preserve"> </w:t>
      </w:r>
      <w:r w:rsidRPr="00231F5D">
        <w:rPr>
          <w:rFonts w:ascii="Gotham" w:hAnsi="Gotham" w:cs="Arial"/>
          <w:i/>
          <w:sz w:val="18"/>
          <w:szCs w:val="18"/>
        </w:rPr>
        <w:t>en cita para el periodo 2021-2024;</w:t>
      </w:r>
    </w:p>
    <w:p w14:paraId="673598B3" w14:textId="77777777" w:rsidR="00D03BCF" w:rsidRPr="00231F5D" w:rsidRDefault="00D03BCF" w:rsidP="00D03BCF">
      <w:pPr>
        <w:ind w:left="1985" w:right="567" w:hanging="425"/>
        <w:jc w:val="both"/>
        <w:rPr>
          <w:rFonts w:ascii="Gotham" w:hAnsi="Gotham" w:cs="Arial"/>
          <w:i/>
          <w:sz w:val="18"/>
          <w:szCs w:val="18"/>
        </w:rPr>
      </w:pPr>
    </w:p>
    <w:p w14:paraId="0E2FFEDF" w14:textId="77777777" w:rsidR="00D03BCF" w:rsidRPr="00231F5D" w:rsidRDefault="00D03BCF" w:rsidP="00D03BCF">
      <w:pPr>
        <w:ind w:left="1985" w:right="567" w:hanging="425"/>
        <w:jc w:val="both"/>
        <w:rPr>
          <w:rFonts w:ascii="Gotham" w:hAnsi="Gotham" w:cs="Arial"/>
          <w:i/>
          <w:sz w:val="18"/>
          <w:szCs w:val="18"/>
        </w:rPr>
      </w:pPr>
      <w:r w:rsidRPr="00231F5D">
        <w:rPr>
          <w:rFonts w:ascii="Gotham" w:hAnsi="Gotham" w:cs="Arial"/>
          <w:i/>
          <w:sz w:val="18"/>
          <w:szCs w:val="18"/>
        </w:rPr>
        <w:t xml:space="preserve">II.- </w:t>
      </w:r>
      <w:r w:rsidRPr="00231F5D">
        <w:rPr>
          <w:rFonts w:ascii="Gotham" w:hAnsi="Gotham" w:cs="Arial"/>
          <w:i/>
          <w:sz w:val="18"/>
          <w:szCs w:val="18"/>
        </w:rPr>
        <w:tab/>
        <w:t xml:space="preserve">El día 10 de marzo de la presente anualidad, se llevó a cabo la continuación de la sesión de instalación del comité de evaluación y seguimiento, para la concesión del rastro municipal y servicios complementarios, en donde se aprobó la emisión de la primer convocatoria para tales fines, misma que contó con la invención de la mayoría de sus integrantes así como las áreas técnicas correspondientes para su aprobación, ordenándose su publicación el día 13 de marzo de 2023, por los diversos medios digitales oficiales de este ayuntamiento, feneciendo el día viernes 17 del mismo mes y año, como lo marcaron las bases de la convocatoria; </w:t>
      </w:r>
    </w:p>
    <w:p w14:paraId="62515D71" w14:textId="77777777" w:rsidR="00D03BCF" w:rsidRPr="00231F5D" w:rsidRDefault="00D03BCF" w:rsidP="00D03BCF">
      <w:pPr>
        <w:ind w:left="1985" w:right="567" w:hanging="425"/>
        <w:jc w:val="both"/>
        <w:rPr>
          <w:rFonts w:ascii="Gotham" w:hAnsi="Gotham" w:cs="Arial"/>
          <w:i/>
          <w:sz w:val="18"/>
          <w:szCs w:val="18"/>
        </w:rPr>
      </w:pPr>
    </w:p>
    <w:p w14:paraId="667AAD3D" w14:textId="77777777" w:rsidR="00D03BCF" w:rsidRPr="00231F5D" w:rsidRDefault="00D03BCF" w:rsidP="00D03BCF">
      <w:pPr>
        <w:ind w:left="1985" w:right="567" w:hanging="425"/>
        <w:jc w:val="both"/>
        <w:rPr>
          <w:rFonts w:ascii="Gotham" w:hAnsi="Gotham" w:cs="Arial"/>
          <w:i/>
          <w:sz w:val="18"/>
          <w:szCs w:val="18"/>
        </w:rPr>
      </w:pPr>
      <w:r w:rsidRPr="00231F5D">
        <w:rPr>
          <w:rFonts w:ascii="Gotham" w:hAnsi="Gotham" w:cs="Arial"/>
          <w:i/>
          <w:sz w:val="18"/>
          <w:szCs w:val="18"/>
        </w:rPr>
        <w:t xml:space="preserve">III.- </w:t>
      </w:r>
      <w:r w:rsidRPr="00231F5D">
        <w:rPr>
          <w:rFonts w:ascii="Gotham" w:hAnsi="Gotham" w:cs="Arial"/>
          <w:i/>
          <w:sz w:val="18"/>
          <w:szCs w:val="18"/>
        </w:rPr>
        <w:tab/>
        <w:t xml:space="preserve">En razón de lo anterior al no haberse presentado ningún interesado, el día martes veintiocho de marzo del año dos mil veintitrés, se convocó de nueva cuenta a los integrantes del comité de evaluación y seguimiento, para la concesión del rastro municipal y servicios complementarios, aprobando por mayoría la declaratoria de convocatoria desierta; </w:t>
      </w:r>
    </w:p>
    <w:p w14:paraId="0B54DA4D" w14:textId="77777777" w:rsidR="00D03BCF" w:rsidRPr="00231F5D" w:rsidRDefault="00D03BCF" w:rsidP="00D03BCF">
      <w:pPr>
        <w:ind w:left="1985" w:right="567" w:hanging="425"/>
        <w:jc w:val="both"/>
        <w:rPr>
          <w:rFonts w:ascii="Gotham" w:hAnsi="Gotham" w:cs="Arial"/>
          <w:i/>
          <w:sz w:val="18"/>
          <w:szCs w:val="18"/>
        </w:rPr>
      </w:pPr>
    </w:p>
    <w:p w14:paraId="514766FB" w14:textId="77777777" w:rsidR="00D03BCF" w:rsidRPr="00231F5D" w:rsidRDefault="00D03BCF" w:rsidP="00D03BCF">
      <w:pPr>
        <w:ind w:left="1985" w:right="567" w:hanging="425"/>
        <w:jc w:val="both"/>
        <w:rPr>
          <w:rFonts w:ascii="Gotham" w:hAnsi="Gotham" w:cs="Arial"/>
          <w:i/>
          <w:sz w:val="18"/>
          <w:szCs w:val="18"/>
        </w:rPr>
      </w:pPr>
      <w:r w:rsidRPr="00231F5D">
        <w:rPr>
          <w:rFonts w:ascii="Gotham" w:hAnsi="Gotham" w:cs="Arial"/>
          <w:i/>
          <w:sz w:val="18"/>
          <w:szCs w:val="18"/>
        </w:rPr>
        <w:t xml:space="preserve">IV.- </w:t>
      </w:r>
      <w:r w:rsidRPr="00231F5D">
        <w:rPr>
          <w:rFonts w:ascii="Gotham" w:hAnsi="Gotham" w:cs="Arial"/>
          <w:i/>
          <w:sz w:val="18"/>
          <w:szCs w:val="18"/>
        </w:rPr>
        <w:tab/>
        <w:t xml:space="preserve">A fin de continuar con el procedimiento establecido en el acuerdo de ayuntamiento No. 572 y bajo las facultades en el otorgadas a los integrantes del comité de evaluación y seguimiento, para la concesión del rastro municipal y servicios complementarios, el día viernes 28 de abril de 2023, se realizó una nueva mesa de trabajo, con el fin de estudiar la convocatoria (bases) para su reexpedición, en la cual se establecieron nuevas condiciones más atractivas para los interesados, aprobando su relanzamiento y difusión, por un periodo mayor, comenzando a partir del día 02 de mayo de 2023, feneciendo el día domingo 21 del mismo mes y año, como lo marcaron las bases de la convocatoria; </w:t>
      </w:r>
    </w:p>
    <w:p w14:paraId="3B468F10" w14:textId="77777777" w:rsidR="00D03BCF" w:rsidRPr="00231F5D" w:rsidRDefault="00D03BCF" w:rsidP="00D03BCF">
      <w:pPr>
        <w:ind w:left="1985" w:right="567" w:hanging="425"/>
        <w:jc w:val="both"/>
        <w:rPr>
          <w:rFonts w:ascii="Gotham" w:hAnsi="Gotham" w:cs="Arial"/>
          <w:i/>
          <w:sz w:val="18"/>
          <w:szCs w:val="18"/>
        </w:rPr>
      </w:pPr>
    </w:p>
    <w:p w14:paraId="1CEB3786" w14:textId="77777777" w:rsidR="00D03BCF" w:rsidRPr="00231F5D" w:rsidRDefault="00D03BCF" w:rsidP="00D03BCF">
      <w:pPr>
        <w:ind w:left="1985" w:right="567" w:hanging="425"/>
        <w:jc w:val="both"/>
        <w:rPr>
          <w:rFonts w:ascii="Gotham" w:hAnsi="Gotham" w:cs="Arial"/>
          <w:i/>
          <w:sz w:val="18"/>
          <w:szCs w:val="18"/>
        </w:rPr>
      </w:pPr>
      <w:r w:rsidRPr="00231F5D">
        <w:rPr>
          <w:rFonts w:ascii="Gotham" w:hAnsi="Gotham" w:cs="Arial"/>
          <w:i/>
          <w:sz w:val="18"/>
          <w:szCs w:val="18"/>
        </w:rPr>
        <w:t xml:space="preserve">V.- </w:t>
      </w:r>
      <w:r w:rsidRPr="00231F5D">
        <w:rPr>
          <w:rFonts w:ascii="Gotham" w:hAnsi="Gotham" w:cs="Arial"/>
          <w:i/>
          <w:sz w:val="18"/>
          <w:szCs w:val="18"/>
        </w:rPr>
        <w:tab/>
        <w:t xml:space="preserve">Posteriormente, al no contar con solicitudes de interesados respecto a la convocatoria antes descrita, se tuvo a bien en realizar una nueva mesa de trabajo la cual tuvo verificativo, el día martes trece de junio de la presente anualidad, en donde los integrantes del comité de evaluación y seguimiento, para la concesión del rastro municipal y servicios complementarios, tuvieron a bien en declarar como desierta, la convocatoria publicada el 02 de mayo de 2023, concluyendo así con su participación en el proceso de concesión de la concesión del servicio público del Rastro Municipal y los servicios complementarios, en donde no se obtuvieron resultados favorables para su consecución al no presentarse ningún interesado. </w:t>
      </w:r>
    </w:p>
    <w:p w14:paraId="06BDD9F0" w14:textId="77777777" w:rsidR="00D03BCF" w:rsidRPr="00231F5D" w:rsidRDefault="00D03BCF" w:rsidP="00D03BCF">
      <w:pPr>
        <w:ind w:left="1560" w:right="567"/>
        <w:jc w:val="both"/>
        <w:rPr>
          <w:rFonts w:ascii="Gotham" w:hAnsi="Gotham" w:cs="Arial"/>
          <w:i/>
          <w:sz w:val="18"/>
          <w:szCs w:val="18"/>
        </w:rPr>
      </w:pPr>
    </w:p>
    <w:p w14:paraId="3C5E7FE3" w14:textId="77777777" w:rsidR="00D03BCF" w:rsidRPr="00231F5D" w:rsidRDefault="00D03BCF" w:rsidP="00D03BCF">
      <w:pPr>
        <w:ind w:left="1560" w:right="567"/>
        <w:jc w:val="both"/>
        <w:rPr>
          <w:rFonts w:ascii="Gotham" w:hAnsi="Gotham" w:cs="Arial"/>
          <w:i/>
          <w:sz w:val="18"/>
          <w:szCs w:val="18"/>
        </w:rPr>
      </w:pPr>
      <w:r w:rsidRPr="00231F5D">
        <w:rPr>
          <w:rFonts w:ascii="Gotham" w:hAnsi="Gotham" w:cs="Arial"/>
          <w:i/>
          <w:sz w:val="18"/>
          <w:szCs w:val="18"/>
        </w:rPr>
        <w:t xml:space="preserve">Por lo que en razón de lo anterior, se remite el presente informe, a fin de que en apego a lo establecido en el acuerdo de ayuntamiento No. 572, de la sesión ordinaria de fecha 23 de febrero del año 2023, se dé cuenta del pleno para que se turne la iniciativa correspondiente a efecto de que la Comisión dictaminadora y la Comisión de Servicios Públicos, se reúnan en mesa de trabajo para el estudio y análisis de la segunda medida, consistente en otorgar en arrendamiento el servicio o suspenderlo temporalmente, preservando en todo caso, los derechos laborales de los trabajadores del rastro municipal…” </w:t>
      </w:r>
    </w:p>
    <w:p w14:paraId="105D0E0B" w14:textId="77777777" w:rsidR="00D03BCF" w:rsidRPr="00F43D70" w:rsidRDefault="00D03BCF" w:rsidP="00D03BCF">
      <w:pPr>
        <w:ind w:left="851" w:right="283"/>
        <w:jc w:val="both"/>
        <w:rPr>
          <w:rFonts w:ascii="Gotham" w:hAnsi="Gotham" w:cs="Arial"/>
          <w:i/>
          <w:sz w:val="19"/>
          <w:szCs w:val="19"/>
        </w:rPr>
      </w:pPr>
    </w:p>
    <w:p w14:paraId="5CF08905" w14:textId="77777777" w:rsidR="00D03BCF" w:rsidRPr="00F43D70" w:rsidRDefault="00D03BCF" w:rsidP="00D03BCF">
      <w:pPr>
        <w:ind w:left="851" w:right="283"/>
        <w:jc w:val="center"/>
        <w:rPr>
          <w:rFonts w:ascii="Gotham" w:hAnsi="Gotham" w:cs="Arial"/>
          <w:i/>
          <w:sz w:val="19"/>
          <w:szCs w:val="19"/>
        </w:rPr>
      </w:pPr>
      <w:r w:rsidRPr="00F43D70">
        <w:rPr>
          <w:rFonts w:ascii="Gotham" w:hAnsi="Gotham" w:cs="Arial"/>
          <w:i/>
          <w:sz w:val="19"/>
          <w:szCs w:val="19"/>
        </w:rPr>
        <w:t>C O N C L U S I Ó N</w:t>
      </w:r>
    </w:p>
    <w:p w14:paraId="12C57A88" w14:textId="77777777" w:rsidR="00D03BCF" w:rsidRPr="00F43D70" w:rsidRDefault="00D03BCF" w:rsidP="00D03BCF">
      <w:pPr>
        <w:ind w:left="851" w:right="283"/>
        <w:jc w:val="both"/>
        <w:rPr>
          <w:rFonts w:ascii="Gotham" w:hAnsi="Gotham" w:cs="Arial"/>
          <w:i/>
          <w:sz w:val="19"/>
          <w:szCs w:val="19"/>
        </w:rPr>
      </w:pPr>
    </w:p>
    <w:p w14:paraId="3CFA7498" w14:textId="77777777" w:rsidR="00D03BCF" w:rsidRPr="00F43D70" w:rsidRDefault="00D03BCF" w:rsidP="00D03BCF">
      <w:pPr>
        <w:ind w:left="851" w:right="283"/>
        <w:jc w:val="both"/>
        <w:rPr>
          <w:rFonts w:ascii="Gotham" w:hAnsi="Gotham" w:cs="Arial"/>
          <w:i/>
          <w:sz w:val="19"/>
          <w:szCs w:val="19"/>
        </w:rPr>
      </w:pPr>
      <w:r w:rsidRPr="00F43D70">
        <w:rPr>
          <w:rFonts w:ascii="Gotham" w:hAnsi="Gotham" w:cs="Arial"/>
          <w:i/>
          <w:sz w:val="19"/>
          <w:szCs w:val="19"/>
        </w:rPr>
        <w:lastRenderedPageBreak/>
        <w:t>A fin de continuar y dar cabal cumplimiento con lo establecido mediante acuerdo de ayuntamiento No. 572, de la sesión ordinaria de fecha 23 de febrero del año 2023 y en razón de haberse agotado el procedimiento en el establecido, con la finalidad de la concesión del servicio público del Rastro Municipal y los servicios complementarios, se emite la presente iniciativa con turno a comisión a efecto de que la Comisión dictaminadora y la Comisión de Servicios Públicos, se reúnan en mesas de trabajo para el estudio y análisis de la segunda medida, consistente en otorgar en arrendamiento el servicio o suspenderlo temporalmente, preservando en todo caso, los derechos laborales de los trabajadores del rastro municipal.</w:t>
      </w:r>
    </w:p>
    <w:p w14:paraId="6F57C61B" w14:textId="77777777" w:rsidR="00D03BCF" w:rsidRPr="00F43D70" w:rsidRDefault="00D03BCF" w:rsidP="00D03BCF">
      <w:pPr>
        <w:ind w:left="851" w:right="283"/>
        <w:jc w:val="both"/>
        <w:rPr>
          <w:rFonts w:ascii="Gotham" w:hAnsi="Gotham" w:cs="Arial"/>
          <w:i/>
          <w:sz w:val="19"/>
          <w:szCs w:val="19"/>
        </w:rPr>
      </w:pPr>
    </w:p>
    <w:p w14:paraId="1557E050" w14:textId="77777777" w:rsidR="00D03BCF" w:rsidRPr="00F43D70" w:rsidRDefault="00D03BCF" w:rsidP="00D03BCF">
      <w:pPr>
        <w:ind w:left="851" w:right="283"/>
        <w:jc w:val="both"/>
        <w:rPr>
          <w:rFonts w:ascii="Gotham" w:hAnsi="Gotham" w:cs="Arial"/>
          <w:i/>
          <w:sz w:val="19"/>
          <w:szCs w:val="19"/>
        </w:rPr>
      </w:pPr>
      <w:r w:rsidRPr="00F43D70">
        <w:rPr>
          <w:rFonts w:ascii="Gotham" w:hAnsi="Gotham" w:cs="Arial"/>
          <w:i/>
          <w:sz w:val="19"/>
          <w:szCs w:val="19"/>
        </w:rPr>
        <w:t>Por lo anterior elevamos a su atenta consideración la presente iniciativa con turno a Comisión, al tenor del siguiente punto de…</w:t>
      </w:r>
    </w:p>
    <w:p w14:paraId="6745231E" w14:textId="77777777" w:rsidR="00D03BCF" w:rsidRPr="00F43D70" w:rsidRDefault="00D03BCF" w:rsidP="00D03BCF">
      <w:pPr>
        <w:ind w:left="851" w:right="283"/>
        <w:jc w:val="both"/>
        <w:rPr>
          <w:rFonts w:ascii="Gotham" w:hAnsi="Gotham" w:cs="Arial"/>
          <w:i/>
          <w:sz w:val="19"/>
          <w:szCs w:val="19"/>
        </w:rPr>
      </w:pPr>
    </w:p>
    <w:p w14:paraId="62612FBB" w14:textId="77777777" w:rsidR="00D03BCF" w:rsidRPr="00F43D70" w:rsidRDefault="00D03BCF" w:rsidP="00D03BCF">
      <w:pPr>
        <w:ind w:left="851" w:right="283"/>
        <w:jc w:val="center"/>
        <w:rPr>
          <w:rFonts w:ascii="Gotham" w:hAnsi="Gotham" w:cs="Arial"/>
          <w:i/>
          <w:sz w:val="19"/>
          <w:szCs w:val="19"/>
        </w:rPr>
      </w:pPr>
      <w:r w:rsidRPr="00F43D70">
        <w:rPr>
          <w:rFonts w:ascii="Gotham" w:hAnsi="Gotham" w:cs="Arial"/>
          <w:i/>
          <w:sz w:val="19"/>
          <w:szCs w:val="19"/>
        </w:rPr>
        <w:t>A C U E R D O</w:t>
      </w:r>
    </w:p>
    <w:p w14:paraId="4571001C" w14:textId="77777777" w:rsidR="00D03BCF" w:rsidRPr="00F43D70" w:rsidRDefault="00D03BCF" w:rsidP="00D03BCF">
      <w:pPr>
        <w:ind w:left="851" w:right="283"/>
        <w:jc w:val="both"/>
        <w:rPr>
          <w:rFonts w:ascii="Gotham" w:hAnsi="Gotham" w:cs="Arial"/>
          <w:i/>
          <w:sz w:val="19"/>
          <w:szCs w:val="19"/>
        </w:rPr>
      </w:pPr>
    </w:p>
    <w:p w14:paraId="1B1E1096" w14:textId="77777777" w:rsidR="00D03BCF" w:rsidRPr="00F43D70" w:rsidRDefault="00D03BCF" w:rsidP="00D03BCF">
      <w:pPr>
        <w:ind w:left="851" w:right="283"/>
        <w:jc w:val="both"/>
        <w:rPr>
          <w:rFonts w:ascii="Gotham" w:hAnsi="Gotham" w:cs="Arial"/>
          <w:i/>
          <w:sz w:val="19"/>
          <w:szCs w:val="19"/>
        </w:rPr>
      </w:pPr>
      <w:r w:rsidRPr="00F43D70">
        <w:rPr>
          <w:rFonts w:ascii="Gotham" w:hAnsi="Gotham" w:cs="Arial"/>
          <w:i/>
          <w:sz w:val="19"/>
          <w:szCs w:val="19"/>
        </w:rPr>
        <w:t>ÚNICO.- Túrnese la presente iniciativa a la Comisión Edilicia de Hacienda Municipal y Presupuestos y a la de Servicios Públicos Municipales, para su estudio, análisis y dictaminación final.</w:t>
      </w:r>
    </w:p>
    <w:p w14:paraId="6B6EF8DF" w14:textId="77777777" w:rsidR="00D03BCF" w:rsidRPr="00F43D70" w:rsidRDefault="00D03BCF" w:rsidP="00D03BCF">
      <w:pPr>
        <w:ind w:left="851" w:right="283"/>
        <w:jc w:val="both"/>
        <w:rPr>
          <w:rFonts w:ascii="Gotham" w:hAnsi="Gotham" w:cs="Arial"/>
          <w:i/>
          <w:sz w:val="19"/>
          <w:szCs w:val="19"/>
        </w:rPr>
      </w:pPr>
    </w:p>
    <w:p w14:paraId="1B4E6D90" w14:textId="77777777" w:rsidR="00D03BCF" w:rsidRPr="00F43D70" w:rsidRDefault="00D03BCF" w:rsidP="00D03BCF">
      <w:pPr>
        <w:ind w:left="851" w:right="283"/>
        <w:jc w:val="both"/>
        <w:rPr>
          <w:rFonts w:ascii="Gotham" w:hAnsi="Gotham" w:cs="Arial"/>
          <w:i/>
          <w:sz w:val="19"/>
          <w:szCs w:val="19"/>
        </w:rPr>
      </w:pPr>
      <w:r w:rsidRPr="00F43D70">
        <w:rPr>
          <w:rFonts w:ascii="Gotham" w:hAnsi="Gotham" w:cs="Arial"/>
          <w:i/>
          <w:sz w:val="19"/>
          <w:szCs w:val="19"/>
        </w:rPr>
        <w:t xml:space="preserve">Continuando con el uso de la voz, el Regidor Manuel Nájera Martínez, agrega que, Presidente, compañeras y compañeros Regidores, es importante, ahora sí todes también porque tenemos que integrarnos al nuevo sistema y respeto a la diversidad sexual; para llevar este nuestro municipio de Tonalá a cabo acciones trascendentes y pertinentes para optimizar la atención pública, existen situaciones, de hecho que han acarreado una serie de problemas de sanidad en prejuicio de los habitantes de las calles Aldama, Cuauhtémoc, Pedro Moreno, José Ortiz de Domínguez, Liceo, Francisco González Bocanegra, que se encuentran al Oriente de esta cabecera municipal, se ha originado una situación de insalubridad y consecuencia de operar el Rastro Municipal ubicado sobre la calle Aldama, entre Cuauhtémoc y Pedro Moreno, en donde es del conocimiento público que la heces fecales, la sangre, las vísceras, intestinos, e inclusive hasta los hígados de los animales que son sacrificados, los desechan por el drenaje que se encuentra en las calles previamente citadas; que en temporal de lluvias colapsan y están llenas de aguas negras, causando daños, contaminación, causando molestias, causando, incluso hasta enfermedades; y en el tema de derechos humanos, que ya se han recibido algunas recomendaciones por parte de la Comisión Estatal de Derechos Humanos, a efecto de llevar a cabo las acciones por parte del Municipio para lograr enmendar la problemática que existe, que el Rastro se encuentre ubicado sobre esa zona; en la en la actualidad, el sólo hecho se encuentra el rastro municipal, en la cabecera municipal a nueve calles de aquí de la Presidencia Municipal, ha generado que la sociedad que vive sobre esa área geográfica al cruce de las calles de Venustiano Carranza y Francisco González Bocanegra, perciban de manera directa como cientos de litros de sangre que se van por la cañería al día, cientos de kilos de vísceras, de heces fecales, imagínate estás en tu casa y por tu drenaje está pasando toda la cuestión del rastro municipal. En el reglamento de Ecología de este Ayuntamiento en el artículo 17y 18, manifiesta que debemos de tener las medidas necesarias para poder controlar esta situación y prevenir y controlar la contaminación, prevenir las descargas, controlar la manera de los residuos sólidos, prevenir que los residuos sólidos o cualquier otro tipo de contaminantes se vayan por esa situación; la contaminación del suelo que hemos recibido, porque se va directo a la barranca; la contaminación de ríos, cuencas, cauces, mantos acuíferos, está a la orden del día; la proliferación de fauna nociva, las ratas, cucarachas, todo esto en estas calles, la verdad, es algo difícil de llevar a cabo, esta fauna nociva; y debemos de trasladarnos a otro tema tan importante que como el anterior que va de la mano como el tema de las finanzas públicas que han generado la operatividad del rastro municipal; la verdad es que le invertimos 20 millones de pesos anuales a este rastro, ya investigué, solamente son para tres ganaderos, no podemos, no se puede, la verdad, sí, no se puede, con toda la contaminación, con toda esta situación tenemos que tomar acciones necesarias para que el rastro municipal se vaya de la cabecera municipal, y alguien me </w:t>
      </w:r>
      <w:r w:rsidRPr="00F43D70">
        <w:rPr>
          <w:rFonts w:ascii="Gotham" w:hAnsi="Gotham" w:cs="Arial"/>
          <w:i/>
          <w:sz w:val="19"/>
          <w:szCs w:val="19"/>
        </w:rPr>
        <w:lastRenderedPageBreak/>
        <w:t>decía, artículo 115 constitucional, nos dice que tenemos que tener un rastro, pues sí, pero ya tenemos algunos rastros privados que algunos son de pollo, algunos son de carne, pero básicamente ya están operando sobre el municipio y estos rastros privados, ya indagando Presidente, tienen el 95% de los productores de carne con ellos, o sea, nosotros tenemos el 5% y gastamos 20 millones de pesos, la verdad es que le metemos más de lo que pueda ser útil y no podemos ni remediar la situación, pero nos está quitando el dinero, debemos ser claros y directos, el municipio requiere de finanzas realmente que ayuden al desarrollo social de manera integral, objetiva, transparente y realizar actos conforme a las facultades y atribuciones directas como Regidores y Regidoras, con ello, contribuiremos de manera funcional a la administración pública; es por ello que solicito se tomen las medidas necesarias para que podamos, de alguna manera, desincorporar el rastro municipal del Ayuntamiento, si ya se lanzó la licitación, clausurarlo totalmente y ver de qué manera podemos apoyar a las personas que lo estén utilizando, pero el rastro municipal ya no puede estar ahí, fue una mala planeación en su momento de aquellos años, hoy está dentro de la ciudad, está en el mero centro y es una contaminación inmensa, es por eso que solicito que el rastro de alguna manera, ya sea clausurado definitivamente del lugar; es cuanto Presidente.</w:t>
      </w:r>
    </w:p>
    <w:p w14:paraId="2ACDEC2E" w14:textId="77777777" w:rsidR="00D03BCF" w:rsidRPr="00F43D70" w:rsidRDefault="00D03BCF" w:rsidP="00D03BCF">
      <w:pPr>
        <w:ind w:left="851" w:right="283"/>
        <w:jc w:val="both"/>
        <w:rPr>
          <w:rFonts w:ascii="Gotham" w:hAnsi="Gotham" w:cs="Arial"/>
          <w:i/>
          <w:sz w:val="19"/>
          <w:szCs w:val="19"/>
        </w:rPr>
      </w:pPr>
    </w:p>
    <w:p w14:paraId="38EA6366" w14:textId="77777777" w:rsidR="00D03BCF" w:rsidRPr="00F43D70" w:rsidRDefault="00D03BCF" w:rsidP="00D03BCF">
      <w:pPr>
        <w:ind w:left="851" w:right="283"/>
        <w:jc w:val="both"/>
        <w:rPr>
          <w:rFonts w:ascii="Gotham" w:hAnsi="Gotham" w:cs="Arial"/>
          <w:i/>
          <w:sz w:val="19"/>
          <w:szCs w:val="19"/>
        </w:rPr>
      </w:pPr>
      <w:r w:rsidRPr="00F43D70">
        <w:rPr>
          <w:rFonts w:ascii="Gotham" w:hAnsi="Gotham" w:cs="Arial"/>
          <w:i/>
          <w:sz w:val="19"/>
          <w:szCs w:val="19"/>
        </w:rPr>
        <w:t>En uso de la voz el Presidente Municipal, Sergio Armando Chávez Dávalos, expresa que, gracias Regidor; adelante Regidora Acosta.</w:t>
      </w:r>
    </w:p>
    <w:p w14:paraId="12F40CDC" w14:textId="77777777" w:rsidR="00D03BCF" w:rsidRPr="00F43D70" w:rsidRDefault="00D03BCF" w:rsidP="00D03BCF">
      <w:pPr>
        <w:ind w:left="851" w:right="283"/>
        <w:jc w:val="both"/>
        <w:rPr>
          <w:rFonts w:ascii="Gotham" w:hAnsi="Gotham" w:cs="Arial"/>
          <w:i/>
          <w:sz w:val="19"/>
          <w:szCs w:val="19"/>
        </w:rPr>
      </w:pPr>
    </w:p>
    <w:p w14:paraId="379E0E5E" w14:textId="77777777" w:rsidR="00D03BCF" w:rsidRPr="00F43D70" w:rsidRDefault="00D03BCF" w:rsidP="00D03BCF">
      <w:pPr>
        <w:ind w:left="851" w:right="283"/>
        <w:jc w:val="both"/>
        <w:rPr>
          <w:rFonts w:ascii="Gotham" w:hAnsi="Gotham" w:cs="Arial"/>
          <w:i/>
          <w:sz w:val="19"/>
          <w:szCs w:val="19"/>
        </w:rPr>
      </w:pPr>
      <w:r w:rsidRPr="00F43D70">
        <w:rPr>
          <w:rFonts w:ascii="Gotham" w:hAnsi="Gotham" w:cs="Arial"/>
          <w:i/>
          <w:sz w:val="19"/>
          <w:szCs w:val="19"/>
        </w:rPr>
        <w:t xml:space="preserve">En uso de la voz la Regidora Rocío Acosta Cervantes, menciona que, gracias Presidente, solamente pedir sea integrada en los trabajos, entiendo que ya estamos en una segunda etapa que sería el arrendamiento del servicio o suspenderlo, como lo menciona ahorita el Regidor Nájera, entonces me gustaría estar en esos trabajos de las comisiones, gracias. </w:t>
      </w:r>
    </w:p>
    <w:p w14:paraId="4599F9B3" w14:textId="77777777" w:rsidR="00D03BCF" w:rsidRPr="00F43D70" w:rsidRDefault="00D03BCF" w:rsidP="00D03BCF">
      <w:pPr>
        <w:ind w:left="851" w:right="283"/>
        <w:jc w:val="both"/>
        <w:rPr>
          <w:rFonts w:ascii="Gotham" w:hAnsi="Gotham" w:cs="Arial"/>
          <w:i/>
          <w:sz w:val="19"/>
          <w:szCs w:val="19"/>
        </w:rPr>
      </w:pPr>
    </w:p>
    <w:p w14:paraId="3F0D21CB" w14:textId="77777777" w:rsidR="00D03BCF" w:rsidRPr="00F43D70" w:rsidRDefault="00D03BCF" w:rsidP="00D03BCF">
      <w:pPr>
        <w:ind w:left="851" w:right="283"/>
        <w:jc w:val="both"/>
        <w:rPr>
          <w:rFonts w:ascii="Gotham" w:hAnsi="Gotham" w:cs="Arial"/>
          <w:i/>
          <w:sz w:val="19"/>
          <w:szCs w:val="19"/>
        </w:rPr>
      </w:pPr>
      <w:r w:rsidRPr="00F43D70">
        <w:rPr>
          <w:rFonts w:ascii="Gotham" w:hAnsi="Gotham" w:cs="Arial"/>
          <w:i/>
          <w:sz w:val="19"/>
          <w:szCs w:val="19"/>
        </w:rPr>
        <w:t>En uso de la voz el Presidente Municipal, Sergio Armando Chávez Dávalos, señala que, básicamente Regidora, la iniciativa que presenta el Regidor Nájera, todo el proceso de licitar para que algún empresario o un grupo de ganaderos o introductores se mostraran interesados, ya concluyó, no hubo ni a nivel municipal, estatal, ni nacional, ninguna persona que se mostrara interesado en quedarse con la concesión, entonces ahorita entiendo la iniciativa que presenta el Regidor, es que se turne al estudio y comisión, para el dictamen de decretar y cerrar el Rastro Municipal del Municipio de Tonalá, ése es el sentido; y la iniciativa se estaría enviando a las Comisiones Edilicias de Hacienda Municipal y Presupuestos, a la de Servicios Públicos Municipales y los que deseen integrarse al estudio, es un tema muy técnico de urbanismo para poder soportar el dictamen y poder tener toda la ruta, porque es aparte de tener un dictamen para hacer el rastro, tenemos que ver a dónde vamos a reasignar los 20 funcionarios municipales que ahí elaboran, a dónde lo vamos a cambiar, a otras áreas, y poder darle la vuelta al tema del rastro y que sea de otro uso para la población abierta; entonces en votación económica, les pregunto si se aprueba, a quienes estén por la afirmativa, favor de manifestarlo levantando su mano; instruyendo a la Secretaria General para que contabilice los votos y nos informe del resultado.</w:t>
      </w:r>
    </w:p>
    <w:p w14:paraId="75D63372" w14:textId="77777777" w:rsidR="00D03BCF" w:rsidRPr="00F43D70" w:rsidRDefault="00D03BCF" w:rsidP="00D03BCF">
      <w:pPr>
        <w:ind w:left="851" w:right="283"/>
        <w:jc w:val="both"/>
        <w:rPr>
          <w:rFonts w:ascii="Gotham" w:hAnsi="Gotham" w:cs="Arial"/>
          <w:i/>
          <w:sz w:val="19"/>
          <w:szCs w:val="19"/>
        </w:rPr>
      </w:pPr>
    </w:p>
    <w:p w14:paraId="3580A04A" w14:textId="77777777" w:rsidR="00D03BCF" w:rsidRPr="00F43D70" w:rsidRDefault="00D03BCF" w:rsidP="00D03BCF">
      <w:pPr>
        <w:ind w:left="851" w:right="283"/>
        <w:jc w:val="both"/>
        <w:rPr>
          <w:rFonts w:ascii="Gotham" w:hAnsi="Gotham" w:cs="Arial"/>
          <w:i/>
          <w:sz w:val="19"/>
          <w:szCs w:val="19"/>
        </w:rPr>
      </w:pPr>
      <w:r w:rsidRPr="00F43D70">
        <w:rPr>
          <w:rFonts w:ascii="Gotham" w:hAnsi="Gotham" w:cs="Arial"/>
          <w:i/>
          <w:sz w:val="19"/>
          <w:szCs w:val="19"/>
        </w:rPr>
        <w:t>En uso de la voz informativa la Secretaria General, Mtra. Celia Isabel Gauna Ruiz de León, como lo indica Presidente, le informo que se registraron un total de 19 votos a favor.</w:t>
      </w:r>
    </w:p>
    <w:p w14:paraId="229204BC" w14:textId="77777777" w:rsidR="00D03BCF" w:rsidRPr="00F43D70" w:rsidRDefault="00D03BCF" w:rsidP="00D03BCF">
      <w:pPr>
        <w:ind w:left="851" w:right="283"/>
        <w:jc w:val="both"/>
        <w:rPr>
          <w:rFonts w:ascii="Gotham" w:hAnsi="Gotham" w:cs="Arial"/>
          <w:i/>
          <w:sz w:val="19"/>
          <w:szCs w:val="19"/>
        </w:rPr>
      </w:pPr>
    </w:p>
    <w:p w14:paraId="56CC6F92" w14:textId="77777777" w:rsidR="00D03BCF" w:rsidRPr="00F43D70" w:rsidRDefault="00D03BCF" w:rsidP="00D03BCF">
      <w:pPr>
        <w:ind w:left="851" w:right="283"/>
        <w:jc w:val="both"/>
        <w:rPr>
          <w:rFonts w:ascii="Gotham" w:hAnsi="Gotham" w:cs="Arial"/>
          <w:i/>
          <w:sz w:val="19"/>
          <w:szCs w:val="19"/>
        </w:rPr>
      </w:pPr>
      <w:r w:rsidRPr="00F43D70">
        <w:rPr>
          <w:rFonts w:ascii="Gotham" w:hAnsi="Gotham" w:cs="Arial"/>
          <w:i/>
          <w:sz w:val="19"/>
          <w:szCs w:val="19"/>
        </w:rPr>
        <w:t>En uso de la voz el Presidente Municipal, Sergio Armando Chávez Dávalos, expresa que, gracias Secretaria; queda aprobado.</w:t>
      </w:r>
    </w:p>
    <w:p w14:paraId="7BE1149E" w14:textId="77777777" w:rsidR="00D03BCF" w:rsidRPr="001E2DD8" w:rsidRDefault="00D03BCF" w:rsidP="00D03BCF">
      <w:pPr>
        <w:jc w:val="both"/>
        <w:rPr>
          <w:rFonts w:ascii="Gotham" w:hAnsi="Gotham" w:cs="Arial"/>
          <w:sz w:val="20"/>
          <w:szCs w:val="20"/>
        </w:rPr>
      </w:pPr>
    </w:p>
    <w:p w14:paraId="04E0F6C6" w14:textId="77777777" w:rsidR="00D03BCF" w:rsidRPr="001E2DD8" w:rsidRDefault="00D03BCF" w:rsidP="00D03BCF">
      <w:pPr>
        <w:ind w:left="567" w:hanging="567"/>
        <w:jc w:val="both"/>
        <w:rPr>
          <w:rFonts w:ascii="Gotham" w:hAnsi="Gotham" w:cs="Arial"/>
          <w:sz w:val="20"/>
          <w:szCs w:val="20"/>
        </w:rPr>
      </w:pPr>
      <w:r w:rsidRPr="001E2DD8">
        <w:rPr>
          <w:rFonts w:ascii="Gotham" w:hAnsi="Gotham" w:cs="Arial"/>
          <w:sz w:val="20"/>
          <w:szCs w:val="20"/>
        </w:rPr>
        <w:t xml:space="preserve">II.- </w:t>
      </w:r>
      <w:r>
        <w:rPr>
          <w:rFonts w:ascii="Gotham" w:hAnsi="Gotham" w:cs="Arial"/>
          <w:sz w:val="20"/>
          <w:szCs w:val="20"/>
        </w:rPr>
        <w:tab/>
      </w:r>
      <w:r w:rsidRPr="001E2DD8">
        <w:rPr>
          <w:rFonts w:ascii="Gotham" w:hAnsi="Gotham" w:cs="Arial"/>
          <w:sz w:val="20"/>
          <w:szCs w:val="20"/>
        </w:rPr>
        <w:t xml:space="preserve">Que mediante oficio SECRETARIA GENERAL/717/2023, la Mtra. Celia Isabel Gauna Ruíz de León, remite acuerdo número 728 de la vigésimo primera sesión Ordinaria de Ayuntamiento, mediante el cual se aprobó turnar a las Comisiones de Hacienda Municipal y Presupuestos y Servicios Públicos Municipales, continuar y dar cabal cumplimiento a lo establecido mediante acuerdo de ayuntamiento número 572, de la sesión ordinaria de fecha 23 de febrero del año 2023, relativa </w:t>
      </w:r>
      <w:r w:rsidRPr="001E2DD8">
        <w:rPr>
          <w:rFonts w:ascii="Gotham" w:hAnsi="Gotham" w:cs="Arial"/>
          <w:sz w:val="20"/>
          <w:szCs w:val="20"/>
        </w:rPr>
        <w:lastRenderedPageBreak/>
        <w:t>al estudio y análisis de la segunda medida de la concesión del servicio público del Rastro Municipal y los servicios complementarios.</w:t>
      </w:r>
    </w:p>
    <w:p w14:paraId="4567C9B2" w14:textId="77777777" w:rsidR="00D03BCF" w:rsidRPr="001E2DD8" w:rsidRDefault="00D03BCF" w:rsidP="00D03BCF">
      <w:pPr>
        <w:jc w:val="both"/>
        <w:rPr>
          <w:rFonts w:ascii="Gotham" w:hAnsi="Gotham" w:cs="Arial"/>
          <w:sz w:val="20"/>
          <w:szCs w:val="20"/>
        </w:rPr>
      </w:pPr>
    </w:p>
    <w:p w14:paraId="39B17B3F" w14:textId="77777777" w:rsidR="00D03BCF" w:rsidRPr="001E2DD8" w:rsidRDefault="00D03BCF" w:rsidP="00D03BCF">
      <w:pPr>
        <w:jc w:val="center"/>
        <w:rPr>
          <w:rFonts w:ascii="Gotham" w:hAnsi="Gotham" w:cs="Arial"/>
          <w:sz w:val="20"/>
          <w:szCs w:val="20"/>
        </w:rPr>
      </w:pPr>
      <w:r w:rsidRPr="001E2DD8">
        <w:rPr>
          <w:rFonts w:ascii="Gotham" w:hAnsi="Gotham" w:cs="Arial"/>
          <w:sz w:val="20"/>
          <w:szCs w:val="20"/>
        </w:rPr>
        <w:t>RESULTANDO</w:t>
      </w:r>
      <w:r>
        <w:rPr>
          <w:rFonts w:ascii="Gotham" w:hAnsi="Gotham" w:cs="Arial"/>
          <w:sz w:val="20"/>
          <w:szCs w:val="20"/>
        </w:rPr>
        <w:t>S</w:t>
      </w:r>
    </w:p>
    <w:p w14:paraId="68D1E199" w14:textId="77777777" w:rsidR="00D03BCF" w:rsidRPr="001E2DD8" w:rsidRDefault="00D03BCF" w:rsidP="00D03BCF">
      <w:pPr>
        <w:jc w:val="both"/>
        <w:rPr>
          <w:rFonts w:ascii="Gotham" w:hAnsi="Gotham" w:cs="Arial"/>
          <w:sz w:val="20"/>
          <w:szCs w:val="20"/>
        </w:rPr>
      </w:pPr>
    </w:p>
    <w:p w14:paraId="56C88FE2" w14:textId="77777777" w:rsidR="00D03BCF" w:rsidRPr="001E2DD8" w:rsidRDefault="00D03BCF" w:rsidP="00D03BCF">
      <w:pPr>
        <w:ind w:left="567" w:hanging="567"/>
        <w:jc w:val="both"/>
        <w:rPr>
          <w:rFonts w:ascii="Gotham" w:hAnsi="Gotham" w:cs="Arial"/>
          <w:sz w:val="20"/>
          <w:szCs w:val="20"/>
        </w:rPr>
      </w:pPr>
      <w:r w:rsidRPr="001E2DD8">
        <w:rPr>
          <w:rFonts w:ascii="Gotham" w:hAnsi="Gotham" w:cs="Arial"/>
          <w:sz w:val="20"/>
          <w:szCs w:val="20"/>
        </w:rPr>
        <w:t xml:space="preserve">I.- </w:t>
      </w:r>
      <w:r>
        <w:rPr>
          <w:rFonts w:ascii="Gotham" w:hAnsi="Gotham" w:cs="Arial"/>
          <w:sz w:val="20"/>
          <w:szCs w:val="20"/>
        </w:rPr>
        <w:tab/>
      </w:r>
      <w:r w:rsidRPr="001E2DD8">
        <w:rPr>
          <w:rFonts w:ascii="Gotham" w:hAnsi="Gotham" w:cs="Arial"/>
          <w:sz w:val="20"/>
          <w:szCs w:val="20"/>
        </w:rPr>
        <w:t>Que el día 27 de febrero del año 2024, se llevó a cabo la vigésima novena Sesión Ordinaria de Ayuntamiento, y bajo acuerdo Número 1037 se aprobó en lo general y en lo particular, celebrar contrato bajo el esquema de Asociación Público Privada, entre este Ayuntamiento Constitucional de Tonalá, Jalisco y el Representante Legal de la Empresa “Valor en alimentos karnicos, S.A. de C.V.” con el objeto de llevar a cabo el proyecto de prestación de servicio público del rastro, de conformidad a lo establecido en la Ley de Proyectos de Inversión y de Prestación de Servicios del Estado de Jalisco y sus Municipios.</w:t>
      </w:r>
    </w:p>
    <w:p w14:paraId="6744C11E" w14:textId="77777777" w:rsidR="00D03BCF" w:rsidRDefault="00D03BCF" w:rsidP="00D03BCF">
      <w:pPr>
        <w:jc w:val="center"/>
        <w:rPr>
          <w:rFonts w:ascii="Arial" w:eastAsia="Arial Unicode MS" w:hAnsi="Arial" w:cs="Arial"/>
          <w:b/>
          <w:sz w:val="22"/>
          <w:szCs w:val="22"/>
        </w:rPr>
      </w:pPr>
    </w:p>
    <w:p w14:paraId="53B18AF1" w14:textId="77777777" w:rsidR="00D03BCF" w:rsidRPr="001E2DD8" w:rsidRDefault="00D03BCF" w:rsidP="00D03BCF">
      <w:pPr>
        <w:jc w:val="center"/>
        <w:rPr>
          <w:rFonts w:ascii="Gotham" w:hAnsi="Gotham" w:cs="Arial"/>
          <w:sz w:val="20"/>
          <w:szCs w:val="20"/>
        </w:rPr>
      </w:pPr>
      <w:r>
        <w:rPr>
          <w:rFonts w:ascii="Gotham" w:hAnsi="Gotham" w:cs="Arial"/>
          <w:sz w:val="20"/>
          <w:szCs w:val="20"/>
        </w:rPr>
        <w:t>C O N S I D E R A C I O N E S</w:t>
      </w:r>
    </w:p>
    <w:p w14:paraId="5D2C20BB" w14:textId="77777777" w:rsidR="00D03BCF" w:rsidRPr="001E2DD8" w:rsidRDefault="00D03BCF" w:rsidP="00D03BCF">
      <w:pPr>
        <w:jc w:val="both"/>
        <w:rPr>
          <w:rFonts w:ascii="Gotham" w:hAnsi="Gotham" w:cs="Arial"/>
          <w:sz w:val="20"/>
          <w:szCs w:val="20"/>
        </w:rPr>
      </w:pPr>
    </w:p>
    <w:p w14:paraId="00F09655" w14:textId="1145683A" w:rsidR="00D03BCF" w:rsidRPr="001E2DD8" w:rsidRDefault="00D03BCF" w:rsidP="00D03BCF">
      <w:pPr>
        <w:ind w:left="567" w:hanging="567"/>
        <w:jc w:val="both"/>
        <w:rPr>
          <w:rFonts w:ascii="Gotham" w:hAnsi="Gotham" w:cs="Arial"/>
          <w:sz w:val="20"/>
          <w:szCs w:val="20"/>
        </w:rPr>
      </w:pPr>
      <w:r w:rsidRPr="001E2DD8">
        <w:rPr>
          <w:rFonts w:ascii="Gotham" w:hAnsi="Gotham" w:cs="Arial"/>
          <w:sz w:val="20"/>
          <w:szCs w:val="20"/>
        </w:rPr>
        <w:t xml:space="preserve">1.- </w:t>
      </w:r>
      <w:r>
        <w:rPr>
          <w:rFonts w:ascii="Gotham" w:hAnsi="Gotham" w:cs="Arial"/>
          <w:sz w:val="20"/>
          <w:szCs w:val="20"/>
        </w:rPr>
        <w:tab/>
      </w:r>
      <w:r w:rsidRPr="001E2DD8">
        <w:rPr>
          <w:rFonts w:ascii="Gotham" w:hAnsi="Gotham" w:cs="Arial"/>
          <w:sz w:val="20"/>
          <w:szCs w:val="20"/>
        </w:rPr>
        <w:t>El artículo 115 de la Constitución Política de los Estados Unidos Mexicanos establece que el Municipio libre es la base de la división territorial y de la organización Política y Administrativa de los Estados; por su parte la fracción III inciso f) de la normativa suprema del país establece que los Municipios tendrán a su cargo las funciones y servicios públicos de rastro. Por otro lado, el numeral 134 del ordenamiento en cita, señala que los recursos económicos de que dispongan la Federación, los estados, los Municipios, el Distrito Federal y los órganos político-administrativos de sus demarcaciones territoriales, se administrarán con eficiencia, eficacia, economía, transparencia y honradez para satisfacer los objetivos a los que estén destinados.</w:t>
      </w:r>
      <w:r w:rsidR="008B58C6">
        <w:rPr>
          <w:rFonts w:ascii="Gotham" w:hAnsi="Gotham" w:cs="Arial"/>
          <w:sz w:val="20"/>
          <w:szCs w:val="20"/>
        </w:rPr>
        <w:t xml:space="preserve"> </w:t>
      </w:r>
    </w:p>
    <w:p w14:paraId="28C3D9AD" w14:textId="77777777" w:rsidR="00D03BCF" w:rsidRPr="001E2DD8" w:rsidRDefault="00D03BCF" w:rsidP="00D03BCF">
      <w:pPr>
        <w:ind w:left="567" w:hanging="567"/>
        <w:jc w:val="both"/>
        <w:rPr>
          <w:rFonts w:ascii="Gotham" w:hAnsi="Gotham" w:cs="Arial"/>
          <w:sz w:val="20"/>
          <w:szCs w:val="20"/>
        </w:rPr>
      </w:pPr>
    </w:p>
    <w:p w14:paraId="7C828E6C" w14:textId="0794FF8A" w:rsidR="00D03BCF" w:rsidRPr="001E2DD8" w:rsidRDefault="00D03BCF" w:rsidP="00D03BCF">
      <w:pPr>
        <w:ind w:left="567" w:hanging="567"/>
        <w:jc w:val="both"/>
        <w:rPr>
          <w:rFonts w:ascii="Gotham" w:hAnsi="Gotham" w:cs="Arial"/>
          <w:sz w:val="20"/>
          <w:szCs w:val="20"/>
        </w:rPr>
      </w:pPr>
      <w:r w:rsidRPr="001E2DD8">
        <w:rPr>
          <w:rFonts w:ascii="Gotham" w:hAnsi="Gotham" w:cs="Arial"/>
          <w:sz w:val="20"/>
          <w:szCs w:val="20"/>
        </w:rPr>
        <w:t xml:space="preserve">2.- </w:t>
      </w:r>
      <w:r>
        <w:rPr>
          <w:rFonts w:ascii="Gotham" w:hAnsi="Gotham" w:cs="Arial"/>
          <w:sz w:val="20"/>
          <w:szCs w:val="20"/>
        </w:rPr>
        <w:tab/>
      </w:r>
      <w:r w:rsidRPr="001E2DD8">
        <w:rPr>
          <w:rFonts w:ascii="Gotham" w:hAnsi="Gotham" w:cs="Arial"/>
          <w:sz w:val="20"/>
          <w:szCs w:val="20"/>
        </w:rPr>
        <w:t>De igual forma la Constitución Política del Estado de Jalisco, en su artículo 73 nos dice que el municipio libre es base de la división territorial y de la organización política y administrativa del Estado de Jalisco, investido de personalidad jurídica y patrimonio propios, con las facultades y limitaciones establecidas en la Constitución Política de los Estados Unidos Mexicanos.</w:t>
      </w:r>
      <w:r w:rsidR="008B58C6">
        <w:rPr>
          <w:rFonts w:ascii="Gotham" w:hAnsi="Gotham" w:cs="Arial"/>
          <w:sz w:val="20"/>
          <w:szCs w:val="20"/>
        </w:rPr>
        <w:t xml:space="preserve"> </w:t>
      </w:r>
    </w:p>
    <w:p w14:paraId="379EC301" w14:textId="77777777" w:rsidR="00D03BCF" w:rsidRPr="001E2DD8" w:rsidRDefault="00D03BCF" w:rsidP="00D03BCF">
      <w:pPr>
        <w:ind w:left="567" w:hanging="567"/>
        <w:jc w:val="both"/>
        <w:rPr>
          <w:rFonts w:ascii="Gotham" w:hAnsi="Gotham" w:cs="Arial"/>
          <w:sz w:val="20"/>
          <w:szCs w:val="20"/>
        </w:rPr>
      </w:pPr>
    </w:p>
    <w:p w14:paraId="60ABBFAC" w14:textId="77777777" w:rsidR="00D03BCF" w:rsidRPr="001E2DD8" w:rsidRDefault="00D03BCF" w:rsidP="00D03BCF">
      <w:pPr>
        <w:ind w:left="567" w:hanging="567"/>
        <w:jc w:val="both"/>
        <w:rPr>
          <w:rFonts w:ascii="Gotham" w:hAnsi="Gotham" w:cs="Arial"/>
          <w:sz w:val="20"/>
          <w:szCs w:val="20"/>
        </w:rPr>
      </w:pPr>
      <w:r w:rsidRPr="001E2DD8">
        <w:rPr>
          <w:rFonts w:ascii="Gotham" w:hAnsi="Gotham" w:cs="Arial"/>
          <w:sz w:val="20"/>
          <w:szCs w:val="20"/>
        </w:rPr>
        <w:t xml:space="preserve">3.- </w:t>
      </w:r>
      <w:r>
        <w:rPr>
          <w:rFonts w:ascii="Gotham" w:hAnsi="Gotham" w:cs="Arial"/>
          <w:sz w:val="20"/>
          <w:szCs w:val="20"/>
        </w:rPr>
        <w:tab/>
      </w:r>
      <w:r w:rsidRPr="001E2DD8">
        <w:rPr>
          <w:rFonts w:ascii="Gotham" w:hAnsi="Gotham" w:cs="Arial"/>
          <w:sz w:val="20"/>
          <w:szCs w:val="20"/>
        </w:rPr>
        <w:t>Por su parte la Ley del Gobierno y la Administración Pública Municipal del Estado de Jalisco, en su artículo 38 fracción II, establece como facultad de los Ayuntamientos celebrar convenios con organismos públicos y privados tendientes a la realización de obras de interés común, siempre que no corresponda su realización al Estado, así como celebrar contratos de asociación público-privada para el desarrollo de proyectos de inversión en infraestructura o de prestación de servicios o funciones, en los términos establecidos en la legislación que regula la materia.</w:t>
      </w:r>
    </w:p>
    <w:p w14:paraId="37E5202C" w14:textId="77777777" w:rsidR="00D03BCF" w:rsidRPr="001E2DD8" w:rsidRDefault="00D03BCF" w:rsidP="00D03BCF">
      <w:pPr>
        <w:ind w:left="567" w:hanging="567"/>
        <w:jc w:val="both"/>
        <w:rPr>
          <w:rFonts w:ascii="Gotham" w:hAnsi="Gotham" w:cs="Arial"/>
          <w:sz w:val="20"/>
          <w:szCs w:val="20"/>
        </w:rPr>
      </w:pPr>
    </w:p>
    <w:p w14:paraId="6C100708" w14:textId="77777777" w:rsidR="00D03BCF" w:rsidRPr="001E2DD8" w:rsidRDefault="00D03BCF" w:rsidP="00D03BCF">
      <w:pPr>
        <w:ind w:left="567" w:hanging="567"/>
        <w:jc w:val="both"/>
        <w:rPr>
          <w:rFonts w:ascii="Gotham" w:hAnsi="Gotham" w:cs="Arial"/>
          <w:sz w:val="20"/>
          <w:szCs w:val="20"/>
        </w:rPr>
      </w:pPr>
      <w:r w:rsidRPr="001E2DD8">
        <w:rPr>
          <w:rFonts w:ascii="Gotham" w:hAnsi="Gotham" w:cs="Arial"/>
          <w:sz w:val="20"/>
          <w:szCs w:val="20"/>
        </w:rPr>
        <w:t xml:space="preserve">4.- </w:t>
      </w:r>
      <w:r>
        <w:rPr>
          <w:rFonts w:ascii="Gotham" w:hAnsi="Gotham" w:cs="Arial"/>
          <w:sz w:val="20"/>
          <w:szCs w:val="20"/>
        </w:rPr>
        <w:tab/>
      </w:r>
      <w:r w:rsidRPr="001E2DD8">
        <w:rPr>
          <w:rFonts w:ascii="Gotham" w:hAnsi="Gotham" w:cs="Arial"/>
          <w:sz w:val="20"/>
          <w:szCs w:val="20"/>
        </w:rPr>
        <w:t>Ley de Asociaciones Publico Privadas en su artículo 2 establece que los proyectos de asociación público-privada regulados por esta Ley son aquellos que se realicen con cualquier esquema para establecer una relación contractual de largo plazo, entre instancias del sector público y del sector privado, para la prestación de servicios al sector público, mayoristas, intermediarios o al usuario final y en los que se utilice infraestructura proporcionada total o parcialmente por el sector privado con objetivos que aumenten el bienestar social y los niveles de inversión en el país. En los términos previstos en esta Ley, los proyectos de asociación público-privada deberán estar plenamente justificados, especificar el beneficio social que se busca obtener y demostrar su ventaja financiera frente a otras formas de financiamiento.</w:t>
      </w:r>
    </w:p>
    <w:p w14:paraId="3DEAAFF3" w14:textId="77777777" w:rsidR="00D03BCF" w:rsidRPr="001E2DD8" w:rsidRDefault="00D03BCF" w:rsidP="00D03BCF">
      <w:pPr>
        <w:jc w:val="both"/>
        <w:rPr>
          <w:rFonts w:ascii="Gotham" w:hAnsi="Gotham" w:cs="Arial"/>
          <w:sz w:val="20"/>
          <w:szCs w:val="20"/>
        </w:rPr>
      </w:pPr>
    </w:p>
    <w:p w14:paraId="6F6CC26F" w14:textId="77777777" w:rsidR="00D03BCF" w:rsidRPr="001E2DD8" w:rsidRDefault="00D03BCF" w:rsidP="00D03BCF">
      <w:pPr>
        <w:jc w:val="center"/>
        <w:rPr>
          <w:rFonts w:ascii="Gotham" w:hAnsi="Gotham" w:cs="Arial"/>
          <w:sz w:val="20"/>
          <w:szCs w:val="20"/>
        </w:rPr>
      </w:pPr>
      <w:r w:rsidRPr="001E2DD8">
        <w:rPr>
          <w:rFonts w:ascii="Gotham" w:hAnsi="Gotham" w:cs="Arial"/>
          <w:sz w:val="20"/>
          <w:szCs w:val="20"/>
        </w:rPr>
        <w:t>C O N C L U S I O N E S</w:t>
      </w:r>
    </w:p>
    <w:p w14:paraId="3A6C0F44" w14:textId="77777777" w:rsidR="00D03BCF" w:rsidRPr="001E2DD8" w:rsidRDefault="00D03BCF" w:rsidP="00D03BCF">
      <w:pPr>
        <w:jc w:val="both"/>
        <w:rPr>
          <w:rFonts w:ascii="Gotham" w:hAnsi="Gotham" w:cs="Arial"/>
          <w:sz w:val="20"/>
          <w:szCs w:val="20"/>
        </w:rPr>
      </w:pPr>
    </w:p>
    <w:p w14:paraId="5E926FC1" w14:textId="77777777" w:rsidR="00D03BCF" w:rsidRPr="001E2DD8" w:rsidRDefault="00D03BCF" w:rsidP="00D03BCF">
      <w:pPr>
        <w:jc w:val="both"/>
        <w:rPr>
          <w:rFonts w:ascii="Gotham" w:hAnsi="Gotham" w:cs="Arial"/>
          <w:sz w:val="20"/>
          <w:szCs w:val="20"/>
        </w:rPr>
      </w:pPr>
      <w:r w:rsidRPr="001E2DD8">
        <w:rPr>
          <w:rFonts w:ascii="Gotham" w:hAnsi="Gotham" w:cs="Arial"/>
          <w:sz w:val="20"/>
          <w:szCs w:val="20"/>
        </w:rPr>
        <w:t xml:space="preserve">Los que integramos la Comisión de Hacienda y Presupuestos damos respuesta a través del presente DICTAMEN DE COMISIÓN al turno a comisión mediante acuerdo número 728, de la Sesión Ordinaria de Ayuntamiento de fecha 29 de junio del año 2023 dos mil veintitrés, que se refiere específicamente a la segunda medida que se estableció mediante acuerdo de Ayuntamiento número 572, de la sesión </w:t>
      </w:r>
      <w:r w:rsidRPr="001E2DD8">
        <w:rPr>
          <w:rFonts w:ascii="Gotham" w:hAnsi="Gotham" w:cs="Arial"/>
          <w:sz w:val="20"/>
          <w:szCs w:val="20"/>
        </w:rPr>
        <w:lastRenderedPageBreak/>
        <w:t>ordinaria de fecha 23 de febrero del año 2023, consistente en otorgar en arrendamiento el servicio de rastro municipal o suspenderlo temporalmente.</w:t>
      </w:r>
    </w:p>
    <w:p w14:paraId="32D626F7" w14:textId="77777777" w:rsidR="00D03BCF" w:rsidRPr="001E2DD8" w:rsidRDefault="00D03BCF" w:rsidP="00D03BCF">
      <w:pPr>
        <w:jc w:val="both"/>
        <w:rPr>
          <w:rFonts w:ascii="Gotham" w:hAnsi="Gotham" w:cs="Arial"/>
          <w:sz w:val="20"/>
          <w:szCs w:val="20"/>
        </w:rPr>
      </w:pPr>
    </w:p>
    <w:p w14:paraId="5CA1A221" w14:textId="77777777" w:rsidR="00D03BCF" w:rsidRPr="001E2DD8" w:rsidRDefault="00D03BCF" w:rsidP="00D03BCF">
      <w:pPr>
        <w:jc w:val="both"/>
        <w:rPr>
          <w:rFonts w:ascii="Gotham" w:hAnsi="Gotham" w:cs="Arial"/>
          <w:sz w:val="20"/>
          <w:szCs w:val="20"/>
        </w:rPr>
      </w:pPr>
      <w:r w:rsidRPr="001E2DD8">
        <w:rPr>
          <w:rFonts w:ascii="Gotham" w:hAnsi="Gotham" w:cs="Arial"/>
          <w:sz w:val="20"/>
          <w:szCs w:val="20"/>
        </w:rPr>
        <w:t>En el citado acuerdo 572, se aprobó la emisión de una convocatoria para la concesión del servicio público del rastro municipal y los servicios complementarios, así como también se instruyó a la Secretaría General para que instrumentara lo conducente a dicha convocatoria, y la integración de un Comité de Evaluación, Seguimiento para dichos fines.</w:t>
      </w:r>
    </w:p>
    <w:p w14:paraId="3FD5A202" w14:textId="77777777" w:rsidR="00D03BCF" w:rsidRPr="001E2DD8" w:rsidRDefault="00D03BCF" w:rsidP="00D03BCF">
      <w:pPr>
        <w:jc w:val="both"/>
        <w:rPr>
          <w:rFonts w:ascii="Gotham" w:hAnsi="Gotham" w:cs="Arial"/>
          <w:sz w:val="20"/>
          <w:szCs w:val="20"/>
        </w:rPr>
      </w:pPr>
    </w:p>
    <w:p w14:paraId="01B4EE4A" w14:textId="77777777" w:rsidR="00D03BCF" w:rsidRPr="001E2DD8" w:rsidRDefault="00D03BCF" w:rsidP="00D03BCF">
      <w:pPr>
        <w:jc w:val="both"/>
        <w:rPr>
          <w:rFonts w:ascii="Gotham" w:hAnsi="Gotham" w:cs="Arial"/>
          <w:sz w:val="20"/>
          <w:szCs w:val="20"/>
        </w:rPr>
      </w:pPr>
      <w:r w:rsidRPr="001E2DD8">
        <w:rPr>
          <w:rFonts w:ascii="Gotham" w:hAnsi="Gotham" w:cs="Arial"/>
          <w:sz w:val="20"/>
          <w:szCs w:val="20"/>
        </w:rPr>
        <w:t>De igual forma el acuerdo 572 multicitado contempló que en caso de no presentarse interesados en la concesión del Rastro Municipal, se analizara una segunda medida, consistente en otorgar en arrendamiento el servicio o suspenderlo temporalmente, preservando en todo caso, los derechos laborales de los trabajadores del rastro municipal.</w:t>
      </w:r>
    </w:p>
    <w:p w14:paraId="15262BE8" w14:textId="77777777" w:rsidR="00D03BCF" w:rsidRPr="001E2DD8" w:rsidRDefault="00D03BCF" w:rsidP="00D03BCF">
      <w:pPr>
        <w:jc w:val="both"/>
        <w:rPr>
          <w:rFonts w:ascii="Gotham" w:hAnsi="Gotham" w:cs="Arial"/>
          <w:sz w:val="20"/>
          <w:szCs w:val="20"/>
        </w:rPr>
      </w:pPr>
    </w:p>
    <w:p w14:paraId="746F1E66" w14:textId="77777777" w:rsidR="00D03BCF" w:rsidRPr="001E2DD8" w:rsidRDefault="00D03BCF" w:rsidP="00D03BCF">
      <w:pPr>
        <w:jc w:val="both"/>
        <w:rPr>
          <w:rFonts w:ascii="Gotham" w:hAnsi="Gotham" w:cs="Arial"/>
          <w:sz w:val="20"/>
          <w:szCs w:val="20"/>
        </w:rPr>
      </w:pPr>
      <w:r w:rsidRPr="001E2DD8">
        <w:rPr>
          <w:rFonts w:ascii="Gotham" w:hAnsi="Gotham" w:cs="Arial"/>
          <w:sz w:val="20"/>
          <w:szCs w:val="20"/>
        </w:rPr>
        <w:t>En cumplimiento a la primera medida del acuerdo del pleno, se emitieron 2 convocatoria para invitar a posibles interesados en suscribir contrato concesión con este Ayuntamiento para que por conducto de particulares y en mejores condiciones técnicas y físicas se continuara brindando el servicio de servicio de rastro municipal, sin embargo dichas convocatorias en su momento se declararon desiertas.</w:t>
      </w:r>
    </w:p>
    <w:p w14:paraId="65EE2BF5" w14:textId="77777777" w:rsidR="00D03BCF" w:rsidRPr="001E2DD8" w:rsidRDefault="00D03BCF" w:rsidP="00D03BCF">
      <w:pPr>
        <w:jc w:val="both"/>
        <w:rPr>
          <w:rFonts w:ascii="Gotham" w:hAnsi="Gotham" w:cs="Arial"/>
          <w:sz w:val="20"/>
          <w:szCs w:val="20"/>
        </w:rPr>
      </w:pPr>
    </w:p>
    <w:p w14:paraId="7D194E69" w14:textId="1F8ACA9D" w:rsidR="00D03BCF" w:rsidRPr="001E2DD8" w:rsidRDefault="00D03BCF" w:rsidP="00D03BCF">
      <w:pPr>
        <w:jc w:val="both"/>
        <w:rPr>
          <w:rFonts w:ascii="Gotham" w:hAnsi="Gotham" w:cs="Arial"/>
          <w:sz w:val="20"/>
          <w:szCs w:val="20"/>
        </w:rPr>
      </w:pPr>
      <w:r w:rsidRPr="001E2DD8">
        <w:rPr>
          <w:rFonts w:ascii="Gotham" w:hAnsi="Gotham" w:cs="Arial"/>
          <w:sz w:val="20"/>
          <w:szCs w:val="20"/>
        </w:rPr>
        <w:t>Si bien es cierto el turno a comisión mediante acuerdo número 728, de la Sesión Ordinaria de Ayuntamiento de fecha 29 de junio del año 2023 dos mil veintitrés, tiene por objeto el análisis de la segunda medida de solución a la problemática que presentaba el rastro municipal, consistente en otorgar en arrendamiento el servicio del rastro municipal</w:t>
      </w:r>
      <w:r w:rsidR="008B58C6">
        <w:rPr>
          <w:rFonts w:ascii="Gotham" w:hAnsi="Gotham" w:cs="Arial"/>
          <w:sz w:val="20"/>
          <w:szCs w:val="20"/>
        </w:rPr>
        <w:t xml:space="preserve"> </w:t>
      </w:r>
      <w:r w:rsidRPr="001E2DD8">
        <w:rPr>
          <w:rFonts w:ascii="Gotham" w:hAnsi="Gotham" w:cs="Arial"/>
          <w:sz w:val="20"/>
          <w:szCs w:val="20"/>
        </w:rPr>
        <w:t>o suspenderlo temporalmente, dicha propuesta de turno a comisión se estima procedente su desecho en razón de que este ayuntamiento con fecha 27 de febrero del año 2024, bajo acuerdo número 1037 aprobó celebrar contrato bajo el esquema de Asociación Público Privada, con el Representante Legal de la Empresa “Valor en alimentos karnicos, S.A. de C.V.” para llevar a cabo el proyecto de prestación de servicio público del rastro, de conformidad a lo establecido en la Ley de Proyectos de Inversión y de Prestación de Servicios del Estado de Jalisco y sus Municipios.</w:t>
      </w:r>
    </w:p>
    <w:p w14:paraId="4EE20E60" w14:textId="77777777" w:rsidR="00D03BCF" w:rsidRPr="001E2DD8" w:rsidRDefault="00D03BCF" w:rsidP="00D03BCF">
      <w:pPr>
        <w:jc w:val="both"/>
        <w:rPr>
          <w:rFonts w:ascii="Gotham" w:hAnsi="Gotham" w:cs="Arial"/>
          <w:sz w:val="20"/>
          <w:szCs w:val="20"/>
        </w:rPr>
      </w:pPr>
    </w:p>
    <w:p w14:paraId="514E5902" w14:textId="77777777" w:rsidR="00D03BCF" w:rsidRPr="001E2DD8" w:rsidRDefault="00D03BCF" w:rsidP="00D03BCF">
      <w:pPr>
        <w:jc w:val="both"/>
        <w:rPr>
          <w:rFonts w:ascii="Gotham" w:hAnsi="Gotham" w:cs="Arial"/>
          <w:sz w:val="20"/>
          <w:szCs w:val="20"/>
        </w:rPr>
      </w:pPr>
      <w:r w:rsidRPr="001E2DD8">
        <w:rPr>
          <w:rFonts w:ascii="Gotham" w:hAnsi="Gotham" w:cs="Arial"/>
          <w:sz w:val="20"/>
          <w:szCs w:val="20"/>
        </w:rPr>
        <w:t>El citado acuerdo, actualmente se encuentra en trámite para su aprobación ante el Congreso del Estado, por lo que una vez que se cuente con la determinación de este Órgano Colegiado se procederá en su caso.</w:t>
      </w:r>
    </w:p>
    <w:p w14:paraId="45B97D4A" w14:textId="77777777" w:rsidR="00D03BCF" w:rsidRPr="001E2DD8" w:rsidRDefault="00D03BCF" w:rsidP="00D03BCF">
      <w:pPr>
        <w:jc w:val="both"/>
        <w:rPr>
          <w:rFonts w:ascii="Gotham" w:hAnsi="Gotham" w:cs="Arial"/>
          <w:sz w:val="20"/>
          <w:szCs w:val="20"/>
        </w:rPr>
      </w:pPr>
    </w:p>
    <w:p w14:paraId="7808585F" w14:textId="77777777" w:rsidR="00D03BCF" w:rsidRPr="001E2DD8" w:rsidRDefault="00D03BCF" w:rsidP="00D03BCF">
      <w:pPr>
        <w:jc w:val="both"/>
        <w:rPr>
          <w:rFonts w:ascii="Gotham" w:hAnsi="Gotham" w:cs="Arial"/>
          <w:sz w:val="20"/>
          <w:szCs w:val="20"/>
        </w:rPr>
      </w:pPr>
      <w:r w:rsidRPr="001E2DD8">
        <w:rPr>
          <w:rFonts w:ascii="Gotham" w:hAnsi="Gotham" w:cs="Arial"/>
          <w:sz w:val="20"/>
          <w:szCs w:val="20"/>
        </w:rPr>
        <w:t xml:space="preserve">Los Regidores integrantes de las Comisiones de Hacienda Municipal y Presupuestos y Servicios Públicos Municipales, nos permitimos proponer a la consideración de este Ayuntamiento en Pleno, los siguientes puntos concretos de </w:t>
      </w:r>
    </w:p>
    <w:p w14:paraId="73332234" w14:textId="77777777" w:rsidR="00D03BCF" w:rsidRPr="001E2DD8" w:rsidRDefault="00D03BCF" w:rsidP="00D03BCF">
      <w:pPr>
        <w:jc w:val="both"/>
        <w:rPr>
          <w:rFonts w:ascii="Gotham" w:hAnsi="Gotham" w:cs="Arial"/>
          <w:sz w:val="20"/>
          <w:szCs w:val="20"/>
        </w:rPr>
      </w:pPr>
    </w:p>
    <w:p w14:paraId="0BB42219" w14:textId="77777777" w:rsidR="00D03BCF" w:rsidRPr="001E2DD8" w:rsidRDefault="00D03BCF" w:rsidP="00D03BCF">
      <w:pPr>
        <w:jc w:val="center"/>
        <w:rPr>
          <w:rFonts w:ascii="Gotham" w:hAnsi="Gotham" w:cs="Arial"/>
          <w:sz w:val="20"/>
          <w:szCs w:val="20"/>
        </w:rPr>
      </w:pPr>
      <w:r>
        <w:rPr>
          <w:rFonts w:ascii="Gotham" w:hAnsi="Gotham" w:cs="Arial"/>
          <w:sz w:val="20"/>
          <w:szCs w:val="20"/>
        </w:rPr>
        <w:t>A C U E R D O</w:t>
      </w:r>
    </w:p>
    <w:p w14:paraId="188CE0A4" w14:textId="77777777" w:rsidR="00D03BCF" w:rsidRPr="001E2DD8" w:rsidRDefault="00D03BCF" w:rsidP="00D03BCF">
      <w:pPr>
        <w:jc w:val="both"/>
        <w:rPr>
          <w:rFonts w:ascii="Gotham" w:hAnsi="Gotham" w:cs="Arial"/>
          <w:sz w:val="20"/>
          <w:szCs w:val="20"/>
        </w:rPr>
      </w:pPr>
    </w:p>
    <w:p w14:paraId="6F92B8F6" w14:textId="77777777" w:rsidR="00D03BCF" w:rsidRPr="001E2DD8" w:rsidRDefault="00D03BCF" w:rsidP="00D03BCF">
      <w:pPr>
        <w:jc w:val="both"/>
        <w:rPr>
          <w:rFonts w:ascii="Gotham" w:hAnsi="Gotham" w:cs="Arial"/>
          <w:sz w:val="20"/>
          <w:szCs w:val="20"/>
        </w:rPr>
      </w:pPr>
      <w:r w:rsidRPr="001E2DD8">
        <w:rPr>
          <w:rFonts w:ascii="Gotham" w:hAnsi="Gotham" w:cs="Arial"/>
          <w:sz w:val="20"/>
          <w:szCs w:val="20"/>
        </w:rPr>
        <w:t>PRIMERO.- Se aprueba desechar la Iniciativa con Turno a Comisión número 728 de la Sesión Ordinaria de Ayuntamiento de fecha 29 de junio del año 2023, materia del presente dictamen por los razonamientos ya expuestos.</w:t>
      </w:r>
    </w:p>
    <w:p w14:paraId="6ACE96D9" w14:textId="77777777" w:rsidR="00D03BCF" w:rsidRPr="001E2DD8" w:rsidRDefault="00D03BCF" w:rsidP="00D03BCF">
      <w:pPr>
        <w:jc w:val="both"/>
        <w:rPr>
          <w:rFonts w:ascii="Gotham" w:hAnsi="Gotham" w:cs="Arial"/>
          <w:sz w:val="20"/>
          <w:szCs w:val="20"/>
        </w:rPr>
      </w:pPr>
    </w:p>
    <w:p w14:paraId="127DE8D0" w14:textId="77777777" w:rsidR="00D03BCF" w:rsidRPr="001E2DD8" w:rsidRDefault="00D03BCF" w:rsidP="00D03BCF">
      <w:pPr>
        <w:jc w:val="both"/>
        <w:rPr>
          <w:rFonts w:ascii="Gotham" w:hAnsi="Gotham" w:cs="Arial"/>
          <w:sz w:val="20"/>
          <w:szCs w:val="20"/>
        </w:rPr>
      </w:pPr>
      <w:r w:rsidRPr="001E2DD8">
        <w:rPr>
          <w:rFonts w:ascii="Gotham" w:hAnsi="Gotham" w:cs="Arial"/>
          <w:sz w:val="20"/>
          <w:szCs w:val="20"/>
        </w:rPr>
        <w:t>SEGUNDO.- El Ayuntamiento manifiesta dejar a salvo los derechos para presentar nueva solicitud en el caso de que la figura de Asociación Público Privada que este Gobierno Municipal no sea en su momento autorizada por el Congreso del Estado.</w:t>
      </w:r>
    </w:p>
    <w:p w14:paraId="03592F49" w14:textId="77777777" w:rsidR="00D03BCF" w:rsidRDefault="00D03BCF" w:rsidP="00D03BCF">
      <w:pPr>
        <w:jc w:val="both"/>
        <w:rPr>
          <w:rFonts w:ascii="Gotham" w:hAnsi="Gotham"/>
          <w:sz w:val="20"/>
          <w:szCs w:val="20"/>
        </w:rPr>
      </w:pPr>
    </w:p>
    <w:p w14:paraId="0F77AE15" w14:textId="77777777" w:rsidR="00D03BCF" w:rsidRPr="00CD0531" w:rsidRDefault="00D03BCF" w:rsidP="00D03BCF">
      <w:pPr>
        <w:jc w:val="both"/>
        <w:rPr>
          <w:rFonts w:ascii="Gotham" w:hAnsi="Gotham" w:cs="Arial"/>
          <w:sz w:val="20"/>
          <w:szCs w:val="20"/>
        </w:rPr>
      </w:pPr>
      <w:r>
        <w:rPr>
          <w:rFonts w:ascii="Gotham" w:hAnsi="Gotham" w:cs="Arial"/>
          <w:sz w:val="20"/>
          <w:szCs w:val="20"/>
        </w:rPr>
        <w:t>Continuando con el uso de la voz, el Presidente Municipal, Sergio Armando Chávez Dávalos,</w:t>
      </w:r>
      <w:r w:rsidRPr="00CD0531">
        <w:rPr>
          <w:rFonts w:ascii="Gotham" w:hAnsi="Gotham" w:cs="Arial"/>
          <w:sz w:val="20"/>
          <w:szCs w:val="20"/>
        </w:rPr>
        <w:t xml:space="preserve"> señala que, se abre la discusión, en lo general y en lo particular, con relación al presente dictamen, consultando a las Regidoras y Regidores, si alguien desea hacer uso de la voz, solicitando a la Secretaria General lleve a cabo el registro de oradores.</w:t>
      </w:r>
    </w:p>
    <w:p w14:paraId="7D5E15B2" w14:textId="77777777" w:rsidR="00D03BCF" w:rsidRPr="00CD0531" w:rsidRDefault="00D03BCF" w:rsidP="00D03BCF">
      <w:pPr>
        <w:jc w:val="both"/>
        <w:rPr>
          <w:rFonts w:ascii="Gotham" w:hAnsi="Gotham" w:cs="Arial"/>
          <w:sz w:val="20"/>
          <w:szCs w:val="20"/>
        </w:rPr>
      </w:pPr>
    </w:p>
    <w:p w14:paraId="1D73451A" w14:textId="77777777" w:rsidR="00D03BCF" w:rsidRPr="00CD0531" w:rsidRDefault="00D03BCF" w:rsidP="00D03BCF">
      <w:pPr>
        <w:jc w:val="both"/>
        <w:rPr>
          <w:rFonts w:ascii="Gotham" w:hAnsi="Gotham" w:cs="Arial"/>
          <w:sz w:val="20"/>
          <w:szCs w:val="20"/>
        </w:rPr>
      </w:pPr>
      <w:r w:rsidRPr="00CD0531">
        <w:rPr>
          <w:rFonts w:ascii="Gotham" w:hAnsi="Gotham" w:cs="Arial"/>
          <w:sz w:val="20"/>
          <w:szCs w:val="20"/>
        </w:rPr>
        <w:t>En uso de la voz informativa, la Secretaria General, Celia Isabel Gauna Ruíz de León, manifiesta que, como lo indica señor Presidente, le informo que no se cuenta con registro de oradores a este respecto.</w:t>
      </w:r>
    </w:p>
    <w:p w14:paraId="6A2EBE99" w14:textId="77777777" w:rsidR="00D03BCF" w:rsidRPr="00CD0531" w:rsidRDefault="00D03BCF" w:rsidP="00D03BCF">
      <w:pPr>
        <w:jc w:val="both"/>
        <w:rPr>
          <w:rFonts w:ascii="Gotham" w:hAnsi="Gotham" w:cs="Arial"/>
          <w:sz w:val="20"/>
          <w:szCs w:val="20"/>
        </w:rPr>
      </w:pPr>
    </w:p>
    <w:p w14:paraId="1E52F0B7" w14:textId="77777777" w:rsidR="00D03BCF" w:rsidRPr="00CD0531" w:rsidRDefault="00D03BCF" w:rsidP="00D03BCF">
      <w:pPr>
        <w:jc w:val="both"/>
        <w:rPr>
          <w:rFonts w:ascii="Gotham" w:hAnsi="Gotham" w:cs="Arial"/>
          <w:sz w:val="20"/>
          <w:szCs w:val="20"/>
        </w:rPr>
      </w:pPr>
      <w:r w:rsidRPr="00CD0531">
        <w:rPr>
          <w:rFonts w:ascii="Gotham" w:hAnsi="Gotham" w:cs="Arial"/>
          <w:sz w:val="20"/>
          <w:szCs w:val="20"/>
        </w:rPr>
        <w:t>En uso de la voz el Presidente Municipal, Sergio Armando Chávez Dávalos, expresa que, gracias Secretaria; en ese contexto, se declara agotada la discusión, y les consulto si es de aprobarse, en lo general y en lo particular, el dictamen</w:t>
      </w:r>
      <w:r>
        <w:rPr>
          <w:rFonts w:ascii="Gotham" w:hAnsi="Gotham" w:cs="Arial"/>
          <w:sz w:val="20"/>
          <w:szCs w:val="20"/>
        </w:rPr>
        <w:t xml:space="preserve"> de referencia, en el sentido en el que se presenta</w:t>
      </w:r>
      <w:r w:rsidRPr="00CD0531">
        <w:rPr>
          <w:rFonts w:ascii="Gotham" w:hAnsi="Gotham" w:cs="Arial"/>
          <w:sz w:val="20"/>
          <w:szCs w:val="20"/>
        </w:rPr>
        <w:t>, quienes estén por la afirmativa, favor de manifiéstalo levantando su mano, instruyendo a la Secretaria General para que contabilice los votos y nos informe del resultado.</w:t>
      </w:r>
    </w:p>
    <w:p w14:paraId="6EE95CFE" w14:textId="77777777" w:rsidR="00D03BCF" w:rsidRPr="00CD0531" w:rsidRDefault="00D03BCF" w:rsidP="00D03BCF">
      <w:pPr>
        <w:jc w:val="both"/>
        <w:rPr>
          <w:rFonts w:ascii="Gotham" w:hAnsi="Gotham" w:cs="Arial"/>
          <w:sz w:val="20"/>
          <w:szCs w:val="20"/>
        </w:rPr>
      </w:pPr>
    </w:p>
    <w:p w14:paraId="09A1652D" w14:textId="77777777" w:rsidR="00D03BCF" w:rsidRPr="00CD0531" w:rsidRDefault="00D03BCF" w:rsidP="00D03BCF">
      <w:pPr>
        <w:jc w:val="both"/>
        <w:rPr>
          <w:rFonts w:ascii="Gotham" w:hAnsi="Gotham" w:cs="Arial"/>
          <w:sz w:val="20"/>
          <w:szCs w:val="20"/>
        </w:rPr>
      </w:pPr>
      <w:r w:rsidRPr="00CD0531">
        <w:rPr>
          <w:rFonts w:ascii="Gotham" w:hAnsi="Gotham" w:cs="Arial"/>
          <w:sz w:val="20"/>
          <w:szCs w:val="20"/>
        </w:rPr>
        <w:t xml:space="preserve">En uso de la voz informativa, la Secretaria General, Celia Isabel Gauna Ruíz de León, menciona que, como lo indica señor Presidente, le informo que se registraron un total de </w:t>
      </w:r>
      <w:r w:rsidRPr="000C7FF8">
        <w:rPr>
          <w:rFonts w:ascii="Gotham" w:hAnsi="Gotham" w:cs="Arial"/>
          <w:sz w:val="20"/>
          <w:szCs w:val="20"/>
        </w:rPr>
        <w:t>1</w:t>
      </w:r>
      <w:r>
        <w:rPr>
          <w:rFonts w:ascii="Gotham" w:hAnsi="Gotham" w:cs="Arial"/>
          <w:sz w:val="20"/>
          <w:szCs w:val="20"/>
        </w:rPr>
        <w:t>9</w:t>
      </w:r>
      <w:r w:rsidRPr="000C7FF8">
        <w:rPr>
          <w:rFonts w:ascii="Gotham" w:hAnsi="Gotham" w:cs="Arial"/>
          <w:sz w:val="20"/>
          <w:szCs w:val="20"/>
        </w:rPr>
        <w:t xml:space="preserve"> votos a favor</w:t>
      </w:r>
      <w:r w:rsidRPr="00CD0531">
        <w:rPr>
          <w:rFonts w:ascii="Gotham" w:hAnsi="Gotham" w:cs="Arial"/>
          <w:sz w:val="20"/>
          <w:szCs w:val="20"/>
        </w:rPr>
        <w:t>.</w:t>
      </w:r>
    </w:p>
    <w:p w14:paraId="0FB32E37" w14:textId="77777777" w:rsidR="00D03BCF" w:rsidRPr="00CD0531" w:rsidRDefault="00D03BCF" w:rsidP="00D03BCF">
      <w:pPr>
        <w:jc w:val="both"/>
        <w:rPr>
          <w:rFonts w:ascii="Gotham" w:hAnsi="Gotham" w:cs="Arial"/>
          <w:sz w:val="20"/>
          <w:szCs w:val="20"/>
        </w:rPr>
      </w:pPr>
    </w:p>
    <w:p w14:paraId="6800B6AA" w14:textId="77777777" w:rsidR="00D03BCF" w:rsidRDefault="00D03BCF" w:rsidP="00D03BCF">
      <w:pPr>
        <w:jc w:val="both"/>
        <w:rPr>
          <w:rFonts w:ascii="Gotham" w:hAnsi="Gotham" w:cs="Arial"/>
          <w:sz w:val="20"/>
          <w:szCs w:val="20"/>
        </w:rPr>
      </w:pPr>
      <w:r w:rsidRPr="00CD0531">
        <w:rPr>
          <w:rFonts w:ascii="Gotham" w:hAnsi="Gotham" w:cs="Arial"/>
          <w:sz w:val="20"/>
          <w:szCs w:val="20"/>
        </w:rPr>
        <w:t xml:space="preserve">En uso de la voz el Presidente Municipal, Sergio Armando Chávez Dávalos, señala que, gracias Secretaria; </w:t>
      </w:r>
      <w:r>
        <w:rPr>
          <w:rFonts w:ascii="Gotham" w:hAnsi="Gotham" w:cs="Arial"/>
          <w:sz w:val="20"/>
          <w:szCs w:val="20"/>
        </w:rPr>
        <w:t xml:space="preserve">queda </w:t>
      </w:r>
      <w:r w:rsidRPr="00CD0531">
        <w:rPr>
          <w:rFonts w:ascii="Gotham" w:hAnsi="Gotham" w:cs="Arial"/>
          <w:sz w:val="20"/>
          <w:szCs w:val="20"/>
        </w:rPr>
        <w:t>aprobado.</w:t>
      </w:r>
    </w:p>
    <w:p w14:paraId="7E6C8AEB" w14:textId="77777777" w:rsidR="00D03BCF" w:rsidRPr="007572F1" w:rsidRDefault="00D03BCF" w:rsidP="00D03BCF">
      <w:pPr>
        <w:jc w:val="both"/>
        <w:rPr>
          <w:rFonts w:ascii="Gotham" w:hAnsi="Gotham"/>
          <w:sz w:val="20"/>
          <w:szCs w:val="20"/>
        </w:rPr>
      </w:pPr>
    </w:p>
    <w:p w14:paraId="251A608B" w14:textId="77777777" w:rsidR="00D03BCF" w:rsidRPr="00040F49" w:rsidRDefault="00D03BCF" w:rsidP="00D03BCF">
      <w:pPr>
        <w:jc w:val="both"/>
        <w:rPr>
          <w:rFonts w:ascii="Gotham" w:hAnsi="Gotham"/>
          <w:sz w:val="20"/>
          <w:szCs w:val="20"/>
        </w:rPr>
      </w:pPr>
    </w:p>
    <w:p w14:paraId="7FF6820B" w14:textId="77777777" w:rsidR="00D03BCF" w:rsidRDefault="00D03BCF" w:rsidP="00D03BCF">
      <w:pPr>
        <w:pStyle w:val="western"/>
        <w:spacing w:before="0" w:beforeAutospacing="0"/>
        <w:jc w:val="right"/>
        <w:rPr>
          <w:rFonts w:ascii="Gotham" w:hAnsi="Gotham"/>
          <w:b/>
          <w:sz w:val="22"/>
          <w:szCs w:val="22"/>
          <w:u w:val="single"/>
        </w:rPr>
      </w:pPr>
      <w:r w:rsidRPr="00AB3373">
        <w:rPr>
          <w:rFonts w:ascii="Gotham" w:hAnsi="Gotham"/>
          <w:b/>
          <w:sz w:val="22"/>
          <w:szCs w:val="22"/>
          <w:u w:val="single"/>
        </w:rPr>
        <w:t xml:space="preserve">ACUERDO NO. </w:t>
      </w:r>
      <w:r>
        <w:rPr>
          <w:rFonts w:ascii="Gotham" w:hAnsi="Gotham"/>
          <w:b/>
          <w:sz w:val="22"/>
          <w:szCs w:val="22"/>
          <w:u w:val="single"/>
        </w:rPr>
        <w:t>1161</w:t>
      </w:r>
    </w:p>
    <w:p w14:paraId="2EE7E020" w14:textId="77777777" w:rsidR="00D03BCF" w:rsidRDefault="00D03BCF" w:rsidP="00D03BCF">
      <w:pPr>
        <w:jc w:val="both"/>
        <w:rPr>
          <w:rFonts w:ascii="Gotham" w:hAnsi="Gotham"/>
          <w:sz w:val="20"/>
          <w:szCs w:val="20"/>
        </w:rPr>
      </w:pPr>
      <w:r w:rsidRPr="003C68B6">
        <w:rPr>
          <w:rFonts w:ascii="Gotham" w:hAnsi="Gotham"/>
          <w:b/>
          <w:bCs/>
          <w:smallCaps/>
          <w:sz w:val="20"/>
          <w:szCs w:val="20"/>
        </w:rPr>
        <w:t>Noveno Dictamen de Comisión</w:t>
      </w:r>
      <w:r w:rsidRPr="003C68B6">
        <w:rPr>
          <w:rFonts w:ascii="Gotham" w:hAnsi="Gotham"/>
          <w:b/>
          <w:bCs/>
          <w:sz w:val="20"/>
          <w:szCs w:val="20"/>
        </w:rPr>
        <w:t xml:space="preserve">.- </w:t>
      </w:r>
      <w:r w:rsidRPr="003C68B6">
        <w:rPr>
          <w:rFonts w:ascii="Gotham" w:hAnsi="Gotham"/>
          <w:sz w:val="20"/>
          <w:szCs w:val="20"/>
        </w:rPr>
        <w:t xml:space="preserve">En uso de la voz el Presidente Municipal, Sergio Armando Chávez Dávalos, expresa que, se da cuenta del dictamen que presenta la Comisión Edilicia de </w:t>
      </w:r>
      <w:r w:rsidRPr="003C68B6">
        <w:rPr>
          <w:rFonts w:ascii="Gotham" w:hAnsi="Gotham" w:cs="Arial"/>
          <w:sz w:val="20"/>
          <w:szCs w:val="20"/>
        </w:rPr>
        <w:t>Hacienda Municipal y Presupuestos</w:t>
      </w:r>
      <w:r w:rsidRPr="003C68B6">
        <w:rPr>
          <w:rFonts w:ascii="Gotham" w:hAnsi="Gotham"/>
          <w:sz w:val="20"/>
          <w:szCs w:val="20"/>
        </w:rPr>
        <w:t>.</w:t>
      </w:r>
    </w:p>
    <w:p w14:paraId="108DF67B" w14:textId="77777777" w:rsidR="00D03BCF" w:rsidRPr="003C68B6" w:rsidRDefault="00D03BCF" w:rsidP="00D03BCF">
      <w:pPr>
        <w:jc w:val="both"/>
        <w:rPr>
          <w:rFonts w:ascii="Gotham" w:hAnsi="Gotham" w:cs="Arial"/>
          <w:sz w:val="20"/>
          <w:szCs w:val="20"/>
        </w:rPr>
      </w:pPr>
    </w:p>
    <w:p w14:paraId="313591C5" w14:textId="47E776B4" w:rsidR="00D03BCF" w:rsidRPr="003C68B6" w:rsidRDefault="00D03BCF" w:rsidP="00D03BCF">
      <w:pPr>
        <w:jc w:val="both"/>
        <w:rPr>
          <w:rFonts w:ascii="Gotham" w:hAnsi="Gotham" w:cs="Arial"/>
          <w:sz w:val="20"/>
          <w:szCs w:val="20"/>
        </w:rPr>
      </w:pPr>
      <w:r w:rsidRPr="003C68B6">
        <w:rPr>
          <w:rFonts w:ascii="Gotham" w:hAnsi="Gotham" w:cs="Arial"/>
          <w:sz w:val="20"/>
          <w:szCs w:val="20"/>
        </w:rPr>
        <w:t>Los que suscriben integrantes de la Comisión Edilicia de Hacienda Municipal y Presupuestos, con fundamento en lo dispuesto por el artículo 115, fracción II, de la Constitución Política de los Estados Unidos Mexicanos; artículo 77, fracción II, de la Constitución Política del Estado de Jalisco; los artículos diversos de la Ley del Gobierno y la Administración Pública Municipal del Estado de Jalisco; así como los relativos del Reglamento del Gobierno y la Administración Pública del Ayuntamiento Constitucional de Tonalá, Jalisco, nos permitimos someter a la elevada y distinguida consideración de este Cuerpo Edilicio, el presente DICTAMEN DE COMISIÓN que tiene por objeto resolver sobre la propuesta de realizar los trámites necesarios ante el Instituto Mexicano del Seguro Social para efecto de solicitar la instalación y apertura de una Unidad Médica Familiar de primer nivel que dé atención a la zona sur de nuestro municipio, razón por la cual hacemos de su conocimiento los siguientes</w:t>
      </w:r>
      <w:r w:rsidR="00F06AD0">
        <w:rPr>
          <w:rFonts w:ascii="Gotham" w:hAnsi="Gotham" w:cs="Arial"/>
          <w:sz w:val="20"/>
          <w:szCs w:val="20"/>
        </w:rPr>
        <w:t>:</w:t>
      </w:r>
    </w:p>
    <w:p w14:paraId="6F25F82C" w14:textId="77777777" w:rsidR="00D03BCF" w:rsidRPr="003C68B6" w:rsidRDefault="00D03BCF" w:rsidP="00D03BCF">
      <w:pPr>
        <w:jc w:val="both"/>
        <w:rPr>
          <w:rFonts w:ascii="Gotham" w:hAnsi="Gotham" w:cs="Arial"/>
          <w:sz w:val="20"/>
          <w:szCs w:val="20"/>
        </w:rPr>
      </w:pPr>
    </w:p>
    <w:p w14:paraId="1EAEA660" w14:textId="0C6A5B03" w:rsidR="00D03BCF" w:rsidRPr="003C68B6" w:rsidRDefault="00D03BCF" w:rsidP="00D03BCF">
      <w:pPr>
        <w:jc w:val="center"/>
        <w:rPr>
          <w:rFonts w:ascii="Gotham" w:hAnsi="Gotham" w:cs="Arial"/>
          <w:sz w:val="20"/>
          <w:szCs w:val="20"/>
        </w:rPr>
      </w:pPr>
      <w:r>
        <w:rPr>
          <w:rFonts w:ascii="Gotham" w:hAnsi="Gotham" w:cs="Arial"/>
          <w:sz w:val="20"/>
          <w:szCs w:val="20"/>
        </w:rPr>
        <w:t>A N T E C E D E N T E S</w:t>
      </w:r>
    </w:p>
    <w:p w14:paraId="2D31640D" w14:textId="77777777" w:rsidR="00D03BCF" w:rsidRPr="003C68B6" w:rsidRDefault="00D03BCF" w:rsidP="00D03BCF">
      <w:pPr>
        <w:jc w:val="both"/>
        <w:rPr>
          <w:rFonts w:ascii="Gotham" w:hAnsi="Gotham" w:cs="Arial"/>
          <w:sz w:val="20"/>
          <w:szCs w:val="20"/>
        </w:rPr>
      </w:pPr>
    </w:p>
    <w:p w14:paraId="5AD822E2" w14:textId="77777777" w:rsidR="00D03BCF" w:rsidRPr="003C68B6" w:rsidRDefault="00D03BCF" w:rsidP="00D03BCF">
      <w:pPr>
        <w:ind w:left="567" w:hanging="567"/>
        <w:jc w:val="both"/>
        <w:rPr>
          <w:rFonts w:ascii="Gotham" w:hAnsi="Gotham" w:cs="Arial"/>
          <w:sz w:val="20"/>
          <w:szCs w:val="20"/>
        </w:rPr>
      </w:pPr>
      <w:r w:rsidRPr="003C68B6">
        <w:rPr>
          <w:rFonts w:ascii="Gotham" w:hAnsi="Gotham" w:cs="Arial"/>
          <w:sz w:val="20"/>
          <w:szCs w:val="20"/>
        </w:rPr>
        <w:t xml:space="preserve">I.- </w:t>
      </w:r>
      <w:r>
        <w:rPr>
          <w:rFonts w:ascii="Gotham" w:hAnsi="Gotham" w:cs="Arial"/>
          <w:sz w:val="20"/>
          <w:szCs w:val="20"/>
        </w:rPr>
        <w:tab/>
      </w:r>
      <w:r w:rsidRPr="003C68B6">
        <w:rPr>
          <w:rFonts w:ascii="Gotham" w:hAnsi="Gotham" w:cs="Arial"/>
          <w:sz w:val="20"/>
          <w:szCs w:val="20"/>
        </w:rPr>
        <w:t>Mediante acuerdo número 746, de la Sesión Ordinaria de Ayuntamiento de fecha 29 de junio del año 2023 dos mil veintitrés, se aprobó turnar a la Comisión de Hacienda y Presupuesto, el siguiente turno a comisión:</w:t>
      </w:r>
    </w:p>
    <w:p w14:paraId="30BF21FA" w14:textId="77777777" w:rsidR="00D03BCF" w:rsidRPr="003C68B6" w:rsidRDefault="00D03BCF" w:rsidP="00D03BCF">
      <w:pPr>
        <w:ind w:left="567" w:hanging="567"/>
        <w:jc w:val="both"/>
        <w:rPr>
          <w:rFonts w:ascii="Gotham" w:hAnsi="Gotham" w:cs="Arial"/>
          <w:sz w:val="20"/>
          <w:szCs w:val="20"/>
        </w:rPr>
      </w:pPr>
    </w:p>
    <w:p w14:paraId="2F87408C" w14:textId="77777777" w:rsidR="00D03BCF" w:rsidRPr="00BC66C2" w:rsidRDefault="00D03BCF" w:rsidP="00D03BCF">
      <w:pPr>
        <w:pStyle w:val="western"/>
        <w:spacing w:before="0" w:beforeAutospacing="0"/>
        <w:ind w:left="851" w:right="284"/>
        <w:jc w:val="right"/>
        <w:rPr>
          <w:rFonts w:ascii="Gotham" w:hAnsi="Gotham" w:cs="Arial"/>
          <w:b/>
          <w:i/>
          <w:sz w:val="19"/>
          <w:szCs w:val="19"/>
          <w:u w:val="single"/>
        </w:rPr>
      </w:pPr>
      <w:r w:rsidRPr="00BC66C2">
        <w:rPr>
          <w:rFonts w:ascii="Gotham" w:hAnsi="Gotham" w:cs="Arial"/>
          <w:b/>
          <w:i/>
          <w:sz w:val="19"/>
          <w:szCs w:val="19"/>
          <w:u w:val="single"/>
        </w:rPr>
        <w:t>ACUERDO NO. 746</w:t>
      </w:r>
    </w:p>
    <w:p w14:paraId="72C414B2" w14:textId="77777777" w:rsidR="00D03BCF" w:rsidRPr="00BC66C2" w:rsidRDefault="00D03BCF" w:rsidP="00D03BCF">
      <w:pPr>
        <w:pStyle w:val="western"/>
        <w:spacing w:before="0" w:beforeAutospacing="0"/>
        <w:ind w:left="851" w:right="284"/>
        <w:jc w:val="both"/>
        <w:rPr>
          <w:rFonts w:ascii="Gotham" w:hAnsi="Gotham" w:cs="Arial"/>
          <w:i/>
          <w:sz w:val="19"/>
          <w:szCs w:val="19"/>
        </w:rPr>
      </w:pPr>
      <w:r w:rsidRPr="00BC66C2">
        <w:rPr>
          <w:rFonts w:ascii="Gotham" w:hAnsi="Gotham" w:cs="Arial"/>
          <w:b/>
          <w:i/>
          <w:smallCaps/>
          <w:sz w:val="19"/>
          <w:szCs w:val="19"/>
        </w:rPr>
        <w:t xml:space="preserve">Décima Novena Iniciativa </w:t>
      </w:r>
      <w:r>
        <w:rPr>
          <w:rFonts w:ascii="Gotham" w:hAnsi="Gotham" w:cs="Arial"/>
          <w:b/>
          <w:i/>
          <w:smallCaps/>
          <w:sz w:val="19"/>
          <w:szCs w:val="19"/>
        </w:rPr>
        <w:t>c</w:t>
      </w:r>
      <w:r w:rsidRPr="00BC66C2">
        <w:rPr>
          <w:rFonts w:ascii="Gotham" w:hAnsi="Gotham" w:cs="Arial"/>
          <w:b/>
          <w:i/>
          <w:smallCaps/>
          <w:sz w:val="19"/>
          <w:szCs w:val="19"/>
        </w:rPr>
        <w:t xml:space="preserve">on Turno </w:t>
      </w:r>
      <w:r>
        <w:rPr>
          <w:rFonts w:ascii="Gotham" w:hAnsi="Gotham" w:cs="Arial"/>
          <w:b/>
          <w:i/>
          <w:smallCaps/>
          <w:sz w:val="19"/>
          <w:szCs w:val="19"/>
        </w:rPr>
        <w:t>a</w:t>
      </w:r>
      <w:r w:rsidRPr="00BC66C2">
        <w:rPr>
          <w:rFonts w:ascii="Gotham" w:hAnsi="Gotham" w:cs="Arial"/>
          <w:b/>
          <w:i/>
          <w:smallCaps/>
          <w:sz w:val="19"/>
          <w:szCs w:val="19"/>
        </w:rPr>
        <w:t xml:space="preserve"> Comisión.- </w:t>
      </w:r>
      <w:r w:rsidRPr="00BC66C2">
        <w:rPr>
          <w:rFonts w:ascii="Gotham" w:hAnsi="Gotham" w:cs="Arial"/>
          <w:i/>
          <w:sz w:val="19"/>
          <w:szCs w:val="19"/>
        </w:rPr>
        <w:t>En uso de la voz la Regidora María Esther Ayala Alba, expresa que, con su permiso señor Presidente, Síndico, Secretaria General, Regidoras y Regidores integrantes del Ayuntamiento Constitucional de Tonalá, Jalisco, buenas tardes ciudadanos presentes y a los que nos siguen en las redes sociales y medios de comunicación; la que suscribe Regidora María Esther Ayala, omitiré la lectura de la fundamentación jurídica y los antecedentes, y solicito se integre la documentación completa, tal como se hizo llegar a la Secretaría General.</w:t>
      </w:r>
    </w:p>
    <w:p w14:paraId="675AE8B2" w14:textId="77777777" w:rsidR="00D03BCF" w:rsidRDefault="00D03BCF" w:rsidP="00D03BCF">
      <w:pPr>
        <w:pStyle w:val="western"/>
        <w:spacing w:before="0" w:beforeAutospacing="0"/>
        <w:ind w:left="851" w:right="284"/>
        <w:jc w:val="both"/>
        <w:rPr>
          <w:rFonts w:ascii="Gotham" w:hAnsi="Gotham" w:cs="Arial"/>
          <w:i/>
          <w:sz w:val="19"/>
          <w:szCs w:val="19"/>
        </w:rPr>
      </w:pPr>
    </w:p>
    <w:p w14:paraId="259DF492" w14:textId="77777777" w:rsidR="00D03BCF" w:rsidRPr="00BC66C2" w:rsidRDefault="00D03BCF" w:rsidP="00D03BCF">
      <w:pPr>
        <w:pStyle w:val="western"/>
        <w:spacing w:before="0" w:beforeAutospacing="0"/>
        <w:ind w:left="851" w:right="284"/>
        <w:jc w:val="both"/>
        <w:rPr>
          <w:rFonts w:ascii="Gotham" w:hAnsi="Gotham" w:cs="Arial"/>
          <w:i/>
          <w:sz w:val="19"/>
          <w:szCs w:val="19"/>
        </w:rPr>
      </w:pPr>
      <w:r w:rsidRPr="00BC66C2">
        <w:rPr>
          <w:rFonts w:ascii="Gotham" w:hAnsi="Gotham" w:cs="Arial"/>
          <w:i/>
          <w:sz w:val="19"/>
          <w:szCs w:val="19"/>
        </w:rPr>
        <w:t xml:space="preserve">La que suscribe, en mi carácter de regidora municipal, con fundamento en los artículos 27, 41, 49 y 50 de la Ley del Gobierno y la Administración Pública Municipal del Estado de Jalisco, lo señalado en el Reglamento del Gobierno y la Administración Pública de! Ayuntamiento Constitucional de Tonalá, Jalisco, así como lo establecido en el Reglamento para el </w:t>
      </w:r>
      <w:r w:rsidRPr="00BC66C2">
        <w:rPr>
          <w:rFonts w:ascii="Gotham" w:hAnsi="Gotham" w:cs="Arial"/>
          <w:i/>
          <w:sz w:val="19"/>
          <w:szCs w:val="19"/>
        </w:rPr>
        <w:lastRenderedPageBreak/>
        <w:t>Funcionamiento Interno de Sesiones del Ayuntamiento Constitucional de Tonalá, Jalisco y demás disposiciones legales aplicables someto a la elevada consideración de este Cuerpo Colegiado, la presente iniciativa con carácter de:</w:t>
      </w:r>
    </w:p>
    <w:p w14:paraId="37BC3AD7" w14:textId="77777777" w:rsidR="00D03BCF" w:rsidRDefault="00D03BCF" w:rsidP="00D03BCF">
      <w:pPr>
        <w:pStyle w:val="western"/>
        <w:spacing w:before="0" w:beforeAutospacing="0"/>
        <w:ind w:left="851" w:right="284"/>
        <w:jc w:val="center"/>
        <w:rPr>
          <w:rFonts w:ascii="Gotham" w:hAnsi="Gotham" w:cs="Arial"/>
          <w:i/>
          <w:sz w:val="19"/>
          <w:szCs w:val="19"/>
        </w:rPr>
      </w:pPr>
    </w:p>
    <w:p w14:paraId="4B2A0D9E" w14:textId="77777777" w:rsidR="00D03BCF" w:rsidRPr="00BC66C2" w:rsidRDefault="00D03BCF" w:rsidP="00D03BCF">
      <w:pPr>
        <w:pStyle w:val="western"/>
        <w:spacing w:before="0" w:beforeAutospacing="0"/>
        <w:ind w:left="851" w:right="284"/>
        <w:jc w:val="center"/>
        <w:rPr>
          <w:rFonts w:ascii="Gotham" w:hAnsi="Gotham" w:cs="Arial"/>
          <w:i/>
          <w:sz w:val="19"/>
          <w:szCs w:val="19"/>
        </w:rPr>
      </w:pPr>
      <w:r w:rsidRPr="00BC66C2">
        <w:rPr>
          <w:rFonts w:ascii="Gotham" w:hAnsi="Gotham" w:cs="Arial"/>
          <w:i/>
          <w:sz w:val="19"/>
          <w:szCs w:val="19"/>
        </w:rPr>
        <w:t>TURNO A COMISIÓN</w:t>
      </w:r>
    </w:p>
    <w:p w14:paraId="27593320" w14:textId="77777777" w:rsidR="00D03BCF" w:rsidRDefault="00D03BCF" w:rsidP="00D03BCF">
      <w:pPr>
        <w:pStyle w:val="western"/>
        <w:spacing w:before="0" w:beforeAutospacing="0"/>
        <w:ind w:left="851" w:right="284"/>
        <w:jc w:val="both"/>
        <w:rPr>
          <w:rFonts w:ascii="Gotham" w:hAnsi="Gotham" w:cs="Arial"/>
          <w:i/>
          <w:sz w:val="19"/>
          <w:szCs w:val="19"/>
        </w:rPr>
      </w:pPr>
    </w:p>
    <w:p w14:paraId="240B2C77" w14:textId="77777777" w:rsidR="00D03BCF" w:rsidRPr="00BC66C2" w:rsidRDefault="00D03BCF" w:rsidP="00D03BCF">
      <w:pPr>
        <w:pStyle w:val="western"/>
        <w:spacing w:before="0" w:beforeAutospacing="0"/>
        <w:ind w:left="851" w:right="284"/>
        <w:jc w:val="both"/>
        <w:rPr>
          <w:rFonts w:ascii="Gotham" w:hAnsi="Gotham" w:cs="Arial"/>
          <w:i/>
          <w:sz w:val="19"/>
          <w:szCs w:val="19"/>
        </w:rPr>
      </w:pPr>
      <w:r w:rsidRPr="00BC66C2">
        <w:rPr>
          <w:rFonts w:ascii="Gotham" w:hAnsi="Gotham" w:cs="Arial"/>
          <w:i/>
          <w:sz w:val="19"/>
          <w:szCs w:val="19"/>
        </w:rPr>
        <w:t>Que tiene objeto realizar los trámites necesarios ante el instituto Mexicano del Seguro Social para efecto de solicitar la instalación y apertura de una Unidad Médica Familiar de primer nivel que dé atención a la zona sur de nuestro municipio, ya que como es de su conocimiento en esta localidad se cuenta con un gran número de habitantes quienes carecen de este servicio y deben recorrer largos trayectos para trasladarse a cualquiera de las otras dos clínicas que se encuentran en este municipio (184 y 93), es por ello la necesidad de realizar dicho trámite y así mismo hacer de su conocimiento que ya se tuvo una mesa de trabajo donde se derivó una visita territorial por parte del área jurídica y técnica del IMSS estatal, en ella se acordó que el predio que reúne todos los requisitos se encuentra en la colonia Santa Paula, por ello se solicitan las facilidades necesarias para que a efecto de ser viable, se otorgue en comodato o donación, según sea el caso, al Instituto Mexicano del Seguro Social, beneficiando con ello a los habitantes y al municipio al contar con otro clínica (UMF) que de atención y servicios médicos generales a esta zona tan vulnerable y necesitada del municipio.</w:t>
      </w:r>
    </w:p>
    <w:p w14:paraId="5BB5A2E7" w14:textId="77777777" w:rsidR="00D03BCF" w:rsidRDefault="00D03BCF" w:rsidP="00D03BCF">
      <w:pPr>
        <w:pStyle w:val="western"/>
        <w:spacing w:before="0" w:beforeAutospacing="0"/>
        <w:ind w:left="851" w:right="284"/>
        <w:jc w:val="both"/>
        <w:rPr>
          <w:rFonts w:ascii="Gotham" w:hAnsi="Gotham" w:cs="Arial"/>
          <w:i/>
          <w:sz w:val="19"/>
          <w:szCs w:val="19"/>
        </w:rPr>
      </w:pPr>
    </w:p>
    <w:p w14:paraId="6237514E" w14:textId="77777777" w:rsidR="00D03BCF" w:rsidRPr="00BC66C2" w:rsidRDefault="00D03BCF" w:rsidP="00D03BCF">
      <w:pPr>
        <w:pStyle w:val="western"/>
        <w:spacing w:before="0" w:beforeAutospacing="0"/>
        <w:ind w:left="851" w:right="284"/>
        <w:jc w:val="both"/>
        <w:rPr>
          <w:rFonts w:ascii="Gotham" w:hAnsi="Gotham" w:cs="Arial"/>
          <w:i/>
          <w:sz w:val="19"/>
          <w:szCs w:val="19"/>
        </w:rPr>
      </w:pPr>
      <w:r w:rsidRPr="00BC66C2">
        <w:rPr>
          <w:rFonts w:ascii="Gotham" w:hAnsi="Gotham" w:cs="Arial"/>
          <w:i/>
          <w:sz w:val="19"/>
          <w:szCs w:val="19"/>
        </w:rPr>
        <w:t>Sin otro en particular a que referirme y dada la urgencia de contar con espacios que atención de salud de primer nivel a la comunidad, solicito se turne a la Comisión Permanente de Patrimonio Municipal para su estudio, análisis y dictamen final.</w:t>
      </w:r>
    </w:p>
    <w:p w14:paraId="7F3711EC" w14:textId="77777777" w:rsidR="00D03BCF" w:rsidRDefault="00D03BCF" w:rsidP="00D03BCF">
      <w:pPr>
        <w:pStyle w:val="western"/>
        <w:spacing w:before="0" w:beforeAutospacing="0"/>
        <w:ind w:left="851" w:right="284"/>
        <w:jc w:val="both"/>
        <w:rPr>
          <w:rFonts w:ascii="Gotham" w:hAnsi="Gotham" w:cs="Arial"/>
          <w:i/>
          <w:sz w:val="19"/>
          <w:szCs w:val="19"/>
        </w:rPr>
      </w:pPr>
    </w:p>
    <w:p w14:paraId="7EB77CD9" w14:textId="77777777" w:rsidR="00D03BCF" w:rsidRPr="00BC66C2" w:rsidRDefault="00D03BCF" w:rsidP="00D03BCF">
      <w:pPr>
        <w:pStyle w:val="western"/>
        <w:spacing w:before="0" w:beforeAutospacing="0"/>
        <w:ind w:left="851" w:right="284"/>
        <w:jc w:val="both"/>
        <w:rPr>
          <w:rFonts w:ascii="Gotham" w:hAnsi="Gotham" w:cs="Arial"/>
          <w:i/>
          <w:sz w:val="19"/>
          <w:szCs w:val="19"/>
        </w:rPr>
      </w:pPr>
      <w:r w:rsidRPr="00BC66C2">
        <w:rPr>
          <w:rFonts w:ascii="Gotham" w:hAnsi="Gotham" w:cs="Arial"/>
          <w:i/>
          <w:sz w:val="19"/>
          <w:szCs w:val="19"/>
        </w:rPr>
        <w:t>Es cuanto Presidente.</w:t>
      </w:r>
    </w:p>
    <w:p w14:paraId="603D833F" w14:textId="77777777" w:rsidR="00D03BCF" w:rsidRDefault="00D03BCF" w:rsidP="00D03BCF">
      <w:pPr>
        <w:pStyle w:val="western"/>
        <w:spacing w:before="0" w:beforeAutospacing="0"/>
        <w:ind w:left="851" w:right="284"/>
        <w:jc w:val="both"/>
        <w:rPr>
          <w:rFonts w:ascii="Gotham" w:hAnsi="Gotham" w:cs="Arial"/>
          <w:i/>
          <w:sz w:val="19"/>
          <w:szCs w:val="19"/>
        </w:rPr>
      </w:pPr>
    </w:p>
    <w:p w14:paraId="32E0EFD0" w14:textId="77777777" w:rsidR="00D03BCF" w:rsidRPr="00BC66C2" w:rsidRDefault="00D03BCF" w:rsidP="00D03BCF">
      <w:pPr>
        <w:pStyle w:val="western"/>
        <w:spacing w:before="0" w:beforeAutospacing="0"/>
        <w:ind w:left="851" w:right="284"/>
        <w:jc w:val="both"/>
        <w:rPr>
          <w:rFonts w:ascii="Gotham" w:hAnsi="Gotham" w:cs="Arial"/>
          <w:i/>
          <w:sz w:val="19"/>
          <w:szCs w:val="19"/>
        </w:rPr>
      </w:pPr>
      <w:r w:rsidRPr="00BC66C2">
        <w:rPr>
          <w:rFonts w:ascii="Gotham" w:hAnsi="Gotham" w:cs="Arial"/>
          <w:i/>
          <w:sz w:val="19"/>
          <w:szCs w:val="19"/>
        </w:rPr>
        <w:t>En uso de la voz el Presidente Municipal, Sergio Armando Chávez Dávalos, señala que, gracias Regidora; se propone el turno a la Comisión de Hacienda Municipal y Presupuestos, en votación económica les pregunto si es de aprobarse, favor de manifestarlo levantando su mano; instruyendo a la Secretaria General para que contabilice los votos y nos informe del resultado.</w:t>
      </w:r>
    </w:p>
    <w:p w14:paraId="7A5CD5ED" w14:textId="77777777" w:rsidR="00D03BCF" w:rsidRDefault="00D03BCF" w:rsidP="00D03BCF">
      <w:pPr>
        <w:pStyle w:val="western"/>
        <w:spacing w:before="0" w:beforeAutospacing="0"/>
        <w:ind w:left="851" w:right="284"/>
        <w:jc w:val="both"/>
        <w:rPr>
          <w:rFonts w:ascii="Gotham" w:hAnsi="Gotham" w:cs="Arial"/>
          <w:i/>
          <w:sz w:val="19"/>
          <w:szCs w:val="19"/>
        </w:rPr>
      </w:pPr>
    </w:p>
    <w:p w14:paraId="5687DD5B" w14:textId="77777777" w:rsidR="00D03BCF" w:rsidRPr="00BC66C2" w:rsidRDefault="00D03BCF" w:rsidP="00D03BCF">
      <w:pPr>
        <w:pStyle w:val="western"/>
        <w:spacing w:before="0" w:beforeAutospacing="0"/>
        <w:ind w:left="851" w:right="284"/>
        <w:jc w:val="both"/>
        <w:rPr>
          <w:rFonts w:ascii="Gotham" w:hAnsi="Gotham" w:cs="Arial"/>
          <w:i/>
          <w:sz w:val="19"/>
          <w:szCs w:val="19"/>
        </w:rPr>
      </w:pPr>
      <w:r w:rsidRPr="00BC66C2">
        <w:rPr>
          <w:rFonts w:ascii="Gotham" w:hAnsi="Gotham" w:cs="Arial"/>
          <w:i/>
          <w:sz w:val="19"/>
          <w:szCs w:val="19"/>
        </w:rPr>
        <w:t>En uso de la voz informativa la Secretaria General, Mtra. Celia Isabel Gauna Ruiz de León, como lo indica Presidente, le informo que se registraron un total de 19 votos a favor.</w:t>
      </w:r>
    </w:p>
    <w:p w14:paraId="3543DA6E" w14:textId="77777777" w:rsidR="00D03BCF" w:rsidRPr="00BC66C2" w:rsidRDefault="00D03BCF" w:rsidP="00D03BCF">
      <w:pPr>
        <w:pStyle w:val="western"/>
        <w:tabs>
          <w:tab w:val="left" w:pos="4487"/>
        </w:tabs>
        <w:spacing w:before="0" w:beforeAutospacing="0"/>
        <w:ind w:left="851" w:right="284"/>
        <w:jc w:val="both"/>
        <w:rPr>
          <w:rFonts w:ascii="Gotham" w:hAnsi="Gotham" w:cs="Arial"/>
          <w:i/>
          <w:sz w:val="19"/>
          <w:szCs w:val="19"/>
        </w:rPr>
      </w:pPr>
      <w:r w:rsidRPr="00BC66C2">
        <w:rPr>
          <w:rFonts w:ascii="Gotham" w:hAnsi="Gotham" w:cs="Arial"/>
          <w:i/>
          <w:sz w:val="19"/>
          <w:szCs w:val="19"/>
        </w:rPr>
        <w:tab/>
      </w:r>
    </w:p>
    <w:p w14:paraId="071F76CC" w14:textId="77777777" w:rsidR="00D03BCF" w:rsidRPr="00BC66C2" w:rsidRDefault="00D03BCF" w:rsidP="00D03BCF">
      <w:pPr>
        <w:pStyle w:val="western"/>
        <w:spacing w:before="0" w:beforeAutospacing="0"/>
        <w:ind w:left="851" w:right="284"/>
        <w:jc w:val="both"/>
        <w:rPr>
          <w:rFonts w:ascii="Gotham" w:hAnsi="Gotham" w:cs="Arial"/>
          <w:i/>
          <w:sz w:val="19"/>
          <w:szCs w:val="19"/>
        </w:rPr>
      </w:pPr>
      <w:r w:rsidRPr="00BC66C2">
        <w:rPr>
          <w:rFonts w:ascii="Gotham" w:hAnsi="Gotham" w:cs="Arial"/>
          <w:i/>
          <w:sz w:val="19"/>
          <w:szCs w:val="19"/>
        </w:rPr>
        <w:t xml:space="preserve">En uso de la voz el Presidente Municipal, Sergio Armando Chávez Dávalos, expresa que, gracias Secretaria, queda aprobado. </w:t>
      </w:r>
    </w:p>
    <w:p w14:paraId="5D1D1280" w14:textId="77777777" w:rsidR="00D03BCF" w:rsidRPr="003C68B6" w:rsidRDefault="00D03BCF" w:rsidP="00D03BCF">
      <w:pPr>
        <w:ind w:left="567" w:hanging="567"/>
        <w:jc w:val="both"/>
        <w:rPr>
          <w:rFonts w:ascii="Gotham" w:hAnsi="Gotham" w:cs="Arial"/>
          <w:sz w:val="20"/>
          <w:szCs w:val="20"/>
        </w:rPr>
      </w:pPr>
    </w:p>
    <w:p w14:paraId="3F5BA0A7" w14:textId="77777777" w:rsidR="00D03BCF" w:rsidRPr="003C68B6" w:rsidRDefault="00D03BCF" w:rsidP="00D03BCF">
      <w:pPr>
        <w:ind w:left="567" w:hanging="567"/>
        <w:jc w:val="both"/>
        <w:rPr>
          <w:rFonts w:ascii="Gotham" w:hAnsi="Gotham" w:cs="Arial"/>
          <w:sz w:val="20"/>
          <w:szCs w:val="20"/>
        </w:rPr>
      </w:pPr>
      <w:r w:rsidRPr="003C68B6">
        <w:rPr>
          <w:rFonts w:ascii="Gotham" w:hAnsi="Gotham" w:cs="Arial"/>
          <w:sz w:val="20"/>
          <w:szCs w:val="20"/>
        </w:rPr>
        <w:t xml:space="preserve">II.- </w:t>
      </w:r>
      <w:r>
        <w:rPr>
          <w:rFonts w:ascii="Gotham" w:hAnsi="Gotham" w:cs="Arial"/>
          <w:sz w:val="20"/>
          <w:szCs w:val="20"/>
        </w:rPr>
        <w:tab/>
      </w:r>
      <w:r w:rsidRPr="003C68B6">
        <w:rPr>
          <w:rFonts w:ascii="Gotham" w:hAnsi="Gotham" w:cs="Arial"/>
          <w:sz w:val="20"/>
          <w:szCs w:val="20"/>
        </w:rPr>
        <w:t>Que mediante oficio SECRETARIA GENERAL/735/202, la Mtra. Celia Isabel Gauna Ruíz de León, remite acuerdo número 746 de la Vigésimo Primera Sesión Ordinaria de Ayuntamiento, mediante el cual se aprobó turnar a la Comisión de Hacienda Municipal y Presupuestos, la propuesta que tiene por objeto resolver sobre la propuesta de realizar los trámites necesarios ante el Instituto Mexicano del Seguro Social para efecto de solicitar la instalación y apertura de una Unidad Médica Familiar de primer nivel que dé atención a la zona sur de nuestro municipio.</w:t>
      </w:r>
    </w:p>
    <w:p w14:paraId="392EEC94" w14:textId="77777777" w:rsidR="00D03BCF" w:rsidRPr="00675E33" w:rsidRDefault="00D03BCF" w:rsidP="00D03BCF">
      <w:pPr>
        <w:jc w:val="both"/>
        <w:rPr>
          <w:rFonts w:ascii="Gotham" w:hAnsi="Gotham" w:cs="Arial"/>
          <w:sz w:val="20"/>
          <w:szCs w:val="20"/>
        </w:rPr>
      </w:pPr>
    </w:p>
    <w:p w14:paraId="5836AF4C" w14:textId="77777777" w:rsidR="00D03BCF" w:rsidRPr="00675E33" w:rsidRDefault="00D03BCF" w:rsidP="00D03BCF">
      <w:pPr>
        <w:jc w:val="center"/>
        <w:rPr>
          <w:rFonts w:ascii="Gotham" w:hAnsi="Gotham" w:cs="Arial"/>
          <w:sz w:val="20"/>
          <w:szCs w:val="20"/>
        </w:rPr>
      </w:pPr>
      <w:r>
        <w:rPr>
          <w:rFonts w:ascii="Gotham" w:hAnsi="Gotham" w:cs="Arial"/>
          <w:sz w:val="20"/>
          <w:szCs w:val="20"/>
        </w:rPr>
        <w:t>C O N S I D E R A C I O N E S</w:t>
      </w:r>
    </w:p>
    <w:p w14:paraId="44EFE607" w14:textId="77777777" w:rsidR="00D03BCF" w:rsidRPr="00675E33" w:rsidRDefault="00D03BCF" w:rsidP="00D03BCF">
      <w:pPr>
        <w:jc w:val="both"/>
        <w:rPr>
          <w:rFonts w:ascii="Gotham" w:hAnsi="Gotham" w:cs="Arial"/>
          <w:sz w:val="20"/>
          <w:szCs w:val="20"/>
        </w:rPr>
      </w:pPr>
    </w:p>
    <w:p w14:paraId="42587834" w14:textId="77777777" w:rsidR="00D03BCF" w:rsidRPr="00675E33" w:rsidRDefault="00D03BCF" w:rsidP="00D03BCF">
      <w:pPr>
        <w:ind w:left="567" w:hanging="567"/>
        <w:jc w:val="both"/>
        <w:rPr>
          <w:rFonts w:ascii="Gotham" w:hAnsi="Gotham" w:cs="Arial"/>
          <w:sz w:val="20"/>
          <w:szCs w:val="20"/>
        </w:rPr>
      </w:pPr>
      <w:r w:rsidRPr="00675E33">
        <w:rPr>
          <w:rFonts w:ascii="Gotham" w:hAnsi="Gotham" w:cs="Arial"/>
          <w:sz w:val="20"/>
          <w:szCs w:val="20"/>
        </w:rPr>
        <w:t xml:space="preserve">1. </w:t>
      </w:r>
      <w:r>
        <w:rPr>
          <w:rFonts w:ascii="Gotham" w:hAnsi="Gotham" w:cs="Arial"/>
          <w:sz w:val="20"/>
          <w:szCs w:val="20"/>
        </w:rPr>
        <w:tab/>
      </w:r>
      <w:r w:rsidRPr="00675E33">
        <w:rPr>
          <w:rFonts w:ascii="Gotham" w:hAnsi="Gotham" w:cs="Arial"/>
          <w:sz w:val="20"/>
          <w:szCs w:val="20"/>
        </w:rPr>
        <w:t xml:space="preserve">De conformidad a lo dispuesto por el artículo 115 fracción II de la Constitución Política de los Estados Unidos Mexicanos, los municipios estarán investidos de personalidad jurídica y manejarán su patrimonio conforme a la ley, igualmente la Constitución Política del Estado de Jalisco, en su artículo 73 señala, que el municipio libre es la base de la división territorial y de la organización política y administrativa del Estado de Jalisco, investido de personalidad jurídica y patrimonio propios, con las facultades y limitaciones establecidas en la Constitución Política de los Estados Unidos Mexicanos. </w:t>
      </w:r>
    </w:p>
    <w:p w14:paraId="57083EAD" w14:textId="77777777" w:rsidR="00D03BCF" w:rsidRPr="00675E33" w:rsidRDefault="00D03BCF" w:rsidP="00D03BCF">
      <w:pPr>
        <w:ind w:left="567" w:hanging="567"/>
        <w:jc w:val="both"/>
        <w:rPr>
          <w:rFonts w:ascii="Gotham" w:hAnsi="Gotham" w:cs="Arial"/>
          <w:sz w:val="20"/>
          <w:szCs w:val="20"/>
        </w:rPr>
      </w:pPr>
    </w:p>
    <w:p w14:paraId="7259603D" w14:textId="77777777" w:rsidR="00D03BCF" w:rsidRPr="00675E33" w:rsidRDefault="00D03BCF" w:rsidP="00D03BCF">
      <w:pPr>
        <w:ind w:left="567" w:hanging="567"/>
        <w:jc w:val="both"/>
        <w:rPr>
          <w:rFonts w:ascii="Gotham" w:hAnsi="Gotham" w:cs="Arial"/>
          <w:sz w:val="20"/>
          <w:szCs w:val="20"/>
        </w:rPr>
      </w:pPr>
      <w:r w:rsidRPr="00675E33">
        <w:rPr>
          <w:rFonts w:ascii="Gotham" w:hAnsi="Gotham" w:cs="Arial"/>
          <w:sz w:val="20"/>
          <w:szCs w:val="20"/>
        </w:rPr>
        <w:t xml:space="preserve">2. </w:t>
      </w:r>
      <w:r>
        <w:rPr>
          <w:rFonts w:ascii="Gotham" w:hAnsi="Gotham" w:cs="Arial"/>
          <w:sz w:val="20"/>
          <w:szCs w:val="20"/>
        </w:rPr>
        <w:tab/>
      </w:r>
      <w:r w:rsidRPr="00675E33">
        <w:rPr>
          <w:rFonts w:ascii="Gotham" w:hAnsi="Gotham" w:cs="Arial"/>
          <w:sz w:val="20"/>
          <w:szCs w:val="20"/>
        </w:rPr>
        <w:t xml:space="preserve">Que en términos de los artículos 82 fracciones I y II, 84 y 85 de la Ley del Gobierno y la Administración Pública Municipal del Estado de Jalisco, el patrimonio municipal está formado, entre otros, por los bienes del dominio público y bienes del dominio privado del Municipio y para proceder a suscribir contratos del orden civil respecto a los mismos se requiere su previa desincorporación, así como una vez desincorporado según el artículo 87 del citado ordenamiento, sobre los bienes de dominio privado del Municipio se puede celebrar y ejecutar todos los actos jurídicos regulados por el derecho común, tal como es el caso, la sujeción a venta mediante la subasta pública. </w:t>
      </w:r>
    </w:p>
    <w:p w14:paraId="69CE0BDA" w14:textId="77777777" w:rsidR="00D03BCF" w:rsidRPr="00675E33" w:rsidRDefault="00D03BCF" w:rsidP="00D03BCF">
      <w:pPr>
        <w:ind w:left="567" w:hanging="567"/>
        <w:jc w:val="both"/>
        <w:rPr>
          <w:rFonts w:ascii="Gotham" w:hAnsi="Gotham" w:cs="Arial"/>
          <w:sz w:val="20"/>
          <w:szCs w:val="20"/>
        </w:rPr>
      </w:pPr>
    </w:p>
    <w:p w14:paraId="20A9A89A" w14:textId="77777777" w:rsidR="00D03BCF" w:rsidRPr="00675E33" w:rsidRDefault="00D03BCF" w:rsidP="00D03BCF">
      <w:pPr>
        <w:ind w:left="567" w:hanging="567"/>
        <w:jc w:val="both"/>
        <w:rPr>
          <w:rFonts w:ascii="Gotham" w:hAnsi="Gotham" w:cs="Arial"/>
          <w:sz w:val="20"/>
          <w:szCs w:val="20"/>
        </w:rPr>
      </w:pPr>
      <w:r w:rsidRPr="00675E33">
        <w:rPr>
          <w:rFonts w:ascii="Gotham" w:hAnsi="Gotham" w:cs="Arial"/>
          <w:sz w:val="20"/>
          <w:szCs w:val="20"/>
        </w:rPr>
        <w:t xml:space="preserve">3. </w:t>
      </w:r>
      <w:r>
        <w:rPr>
          <w:rFonts w:ascii="Gotham" w:hAnsi="Gotham" w:cs="Arial"/>
          <w:sz w:val="20"/>
          <w:szCs w:val="20"/>
        </w:rPr>
        <w:tab/>
      </w:r>
      <w:r w:rsidRPr="00675E33">
        <w:rPr>
          <w:rFonts w:ascii="Gotham" w:hAnsi="Gotham" w:cs="Arial"/>
          <w:sz w:val="20"/>
          <w:szCs w:val="20"/>
        </w:rPr>
        <w:t>El artículo 37 fracción II del citado ordenamiento legal establece como una atribución de los Ayuntamientos la de aprobar y aplicar su presupuesto de egresos, bandos de policía y gobierno, reglamentos, circulares y disposiciones administrativas de observancia general que organicen la administración pública municipal, regulen las materias, procedimientos, funciones y servicios públicos de su competencia y aseguren la participación social y vecinal</w:t>
      </w:r>
    </w:p>
    <w:p w14:paraId="27B5DFD5" w14:textId="77777777" w:rsidR="00D03BCF" w:rsidRPr="00675E33" w:rsidRDefault="00D03BCF" w:rsidP="00D03BCF">
      <w:pPr>
        <w:jc w:val="both"/>
        <w:rPr>
          <w:rFonts w:ascii="Gotham" w:hAnsi="Gotham" w:cs="Arial"/>
          <w:sz w:val="20"/>
          <w:szCs w:val="20"/>
        </w:rPr>
      </w:pPr>
    </w:p>
    <w:p w14:paraId="0758B796" w14:textId="77777777" w:rsidR="00D03BCF" w:rsidRPr="00675E33" w:rsidRDefault="00D03BCF" w:rsidP="00D03BCF">
      <w:pPr>
        <w:jc w:val="center"/>
        <w:rPr>
          <w:rFonts w:ascii="Gotham" w:hAnsi="Gotham" w:cs="Arial"/>
          <w:sz w:val="20"/>
          <w:szCs w:val="20"/>
        </w:rPr>
      </w:pPr>
      <w:r w:rsidRPr="00675E33">
        <w:rPr>
          <w:rFonts w:ascii="Gotham" w:hAnsi="Gotham" w:cs="Arial"/>
          <w:sz w:val="20"/>
          <w:szCs w:val="20"/>
        </w:rPr>
        <w:t>C O N C L U S I O N E S</w:t>
      </w:r>
    </w:p>
    <w:p w14:paraId="7187BAB9" w14:textId="77777777" w:rsidR="00D03BCF" w:rsidRPr="00675E33" w:rsidRDefault="00D03BCF" w:rsidP="00D03BCF">
      <w:pPr>
        <w:jc w:val="both"/>
        <w:rPr>
          <w:rFonts w:ascii="Gotham" w:hAnsi="Gotham" w:cs="Arial"/>
          <w:sz w:val="20"/>
          <w:szCs w:val="20"/>
        </w:rPr>
      </w:pPr>
    </w:p>
    <w:p w14:paraId="7F13451D" w14:textId="77777777" w:rsidR="00D03BCF" w:rsidRPr="00675E33" w:rsidRDefault="00D03BCF" w:rsidP="00D03BCF">
      <w:pPr>
        <w:jc w:val="both"/>
        <w:rPr>
          <w:rFonts w:ascii="Gotham" w:hAnsi="Gotham" w:cs="Arial"/>
          <w:sz w:val="20"/>
          <w:szCs w:val="20"/>
        </w:rPr>
      </w:pPr>
      <w:r w:rsidRPr="00675E33">
        <w:rPr>
          <w:rFonts w:ascii="Gotham" w:hAnsi="Gotham" w:cs="Arial"/>
          <w:sz w:val="20"/>
          <w:szCs w:val="20"/>
        </w:rPr>
        <w:t>Los que integramos la Comisión Permanente de Hacienda y Presupuestos tenemos como parte de nuestras atribuciones, establecidas en el artículo 102 del Reglamento del Gobierno y la Administración Pública del Ayuntamiento Constitucional de Tonalá, Jalisco, vigilar que todos los contratos de compraventa, de comodato, de arrendamiento o de cualquier naturaleza se lleven a cabo en los términos más convenientes para el Ayuntamiento.</w:t>
      </w:r>
    </w:p>
    <w:p w14:paraId="214F57C2" w14:textId="77777777" w:rsidR="00D03BCF" w:rsidRPr="00675E33" w:rsidRDefault="00D03BCF" w:rsidP="00D03BCF">
      <w:pPr>
        <w:jc w:val="both"/>
        <w:rPr>
          <w:rFonts w:ascii="Gotham" w:hAnsi="Gotham" w:cs="Arial"/>
          <w:sz w:val="20"/>
          <w:szCs w:val="20"/>
        </w:rPr>
      </w:pPr>
    </w:p>
    <w:p w14:paraId="7BE66871" w14:textId="77777777" w:rsidR="00D03BCF" w:rsidRPr="00675E33" w:rsidRDefault="00D03BCF" w:rsidP="00D03BCF">
      <w:pPr>
        <w:jc w:val="both"/>
        <w:rPr>
          <w:rFonts w:ascii="Gotham" w:hAnsi="Gotham" w:cs="Arial"/>
          <w:sz w:val="20"/>
          <w:szCs w:val="20"/>
        </w:rPr>
      </w:pPr>
      <w:r w:rsidRPr="00675E33">
        <w:rPr>
          <w:rFonts w:ascii="Gotham" w:hAnsi="Gotham" w:cs="Arial"/>
          <w:sz w:val="20"/>
          <w:szCs w:val="20"/>
        </w:rPr>
        <w:t>En el caso que nos ocupa corresponde al turno a comisión identificado bajo el acuerdo número 746, de la Sesión Ordinaria de Ayuntamiento de fecha 29 de junio del año 2023 dos mil veintitrés, con el objeto de resolver sobre la propuesta para que el Instituto Mexicano del Seguro Social lleve a cabo la instalación y apertura de una Unidad Médica Familiar de primer nivel que dé atención a la zona sur de nuestro municipio, otorgando por parte de este Ayuntamiento en comodato o donación un predio municipal ubicado en la Colonia Santa Paula.</w:t>
      </w:r>
    </w:p>
    <w:p w14:paraId="5141B561" w14:textId="77777777" w:rsidR="00D03BCF" w:rsidRPr="00675E33" w:rsidRDefault="00D03BCF" w:rsidP="00D03BCF">
      <w:pPr>
        <w:jc w:val="both"/>
        <w:rPr>
          <w:rFonts w:ascii="Gotham" w:hAnsi="Gotham" w:cs="Arial"/>
          <w:sz w:val="20"/>
          <w:szCs w:val="20"/>
        </w:rPr>
      </w:pPr>
    </w:p>
    <w:p w14:paraId="60D82DAB" w14:textId="77777777" w:rsidR="00D03BCF" w:rsidRPr="00675E33" w:rsidRDefault="00D03BCF" w:rsidP="00D03BCF">
      <w:pPr>
        <w:jc w:val="both"/>
        <w:rPr>
          <w:rFonts w:ascii="Gotham" w:hAnsi="Gotham" w:cs="Arial"/>
          <w:sz w:val="20"/>
          <w:szCs w:val="20"/>
        </w:rPr>
      </w:pPr>
      <w:r w:rsidRPr="00675E33">
        <w:rPr>
          <w:rFonts w:ascii="Gotham" w:hAnsi="Gotham" w:cs="Arial"/>
          <w:sz w:val="20"/>
          <w:szCs w:val="20"/>
        </w:rPr>
        <w:t xml:space="preserve">Es importante mencionar que si bien, en el turno a comisión se señaló que se tuvo una mesa de trabajo donde se derivó una visita territorial por parte del área jurídica y técnica del IMSS estatal, y que en ella se acordó que el predio que reúne todos los requisitos se encuentra en la colonia Santa Paula. </w:t>
      </w:r>
    </w:p>
    <w:p w14:paraId="605CD462" w14:textId="77777777" w:rsidR="00D03BCF" w:rsidRPr="00675E33" w:rsidRDefault="00D03BCF" w:rsidP="00D03BCF">
      <w:pPr>
        <w:jc w:val="both"/>
        <w:rPr>
          <w:rFonts w:ascii="Gotham" w:hAnsi="Gotham" w:cs="Arial"/>
          <w:sz w:val="20"/>
          <w:szCs w:val="20"/>
        </w:rPr>
      </w:pPr>
    </w:p>
    <w:p w14:paraId="644C9694" w14:textId="4C13BBD3" w:rsidR="00D03BCF" w:rsidRPr="00675E33" w:rsidRDefault="00D03BCF" w:rsidP="00D03BCF">
      <w:pPr>
        <w:jc w:val="both"/>
        <w:rPr>
          <w:rFonts w:ascii="Gotham" w:hAnsi="Gotham" w:cs="Arial"/>
          <w:sz w:val="20"/>
          <w:szCs w:val="20"/>
        </w:rPr>
      </w:pPr>
      <w:r w:rsidRPr="00675E33">
        <w:rPr>
          <w:rFonts w:ascii="Gotham" w:hAnsi="Gotham" w:cs="Arial"/>
          <w:sz w:val="20"/>
          <w:szCs w:val="20"/>
        </w:rPr>
        <w:t>Al respecto, es importante puntualizar que de parte del Instituto Mexicano del Seguro Social, no se recibió solicitud formal alguna respecto del inmueble municipal propuesto para la edificación de la</w:t>
      </w:r>
      <w:r w:rsidR="008B58C6">
        <w:rPr>
          <w:rFonts w:ascii="Gotham" w:hAnsi="Gotham" w:cs="Arial"/>
          <w:sz w:val="20"/>
          <w:szCs w:val="20"/>
        </w:rPr>
        <w:t xml:space="preserve"> </w:t>
      </w:r>
      <w:r w:rsidRPr="00675E33">
        <w:rPr>
          <w:rFonts w:ascii="Gotham" w:hAnsi="Gotham" w:cs="Arial"/>
          <w:sz w:val="20"/>
          <w:szCs w:val="20"/>
        </w:rPr>
        <w:t>de la Unidad Médica Familiar que se propuso, ni tampoco el proyecto de construcción y operación de la misma, circunstancia que imposibilitó, para esta administración concretar positivamente dicha petición, razón por lo cual se determina de momento su desecho, quedando abierta la propuesta para que el futuro de contar con las condiciones técnicas y jurídicas correspondientes se vuelva a plantear.</w:t>
      </w:r>
    </w:p>
    <w:p w14:paraId="6939A9F1" w14:textId="77777777" w:rsidR="00D03BCF" w:rsidRPr="00675E33" w:rsidRDefault="00D03BCF" w:rsidP="00D03BCF">
      <w:pPr>
        <w:jc w:val="both"/>
        <w:rPr>
          <w:rFonts w:ascii="Gotham" w:hAnsi="Gotham" w:cs="Arial"/>
          <w:sz w:val="20"/>
          <w:szCs w:val="20"/>
        </w:rPr>
      </w:pPr>
    </w:p>
    <w:p w14:paraId="64397E41" w14:textId="77777777" w:rsidR="00D03BCF" w:rsidRPr="00675E33" w:rsidRDefault="00D03BCF" w:rsidP="00D03BCF">
      <w:pPr>
        <w:jc w:val="both"/>
        <w:rPr>
          <w:rFonts w:ascii="Gotham" w:hAnsi="Gotham" w:cs="Arial"/>
          <w:sz w:val="20"/>
          <w:szCs w:val="20"/>
        </w:rPr>
      </w:pPr>
      <w:r w:rsidRPr="00675E33">
        <w:rPr>
          <w:rFonts w:ascii="Gotham" w:hAnsi="Gotham" w:cs="Arial"/>
          <w:sz w:val="20"/>
          <w:szCs w:val="20"/>
        </w:rPr>
        <w:t xml:space="preserve">Los Regidores integrantes de la Comisión de Hacienda Municipal y Presupuestos, nos permitimos proponer a la consideración de este Ayuntamiento en Pleno, los siguientes puntos concretos de </w:t>
      </w:r>
    </w:p>
    <w:p w14:paraId="0CAD7F8C" w14:textId="77777777" w:rsidR="00D03BCF" w:rsidRPr="00675E33" w:rsidRDefault="00D03BCF" w:rsidP="00D03BCF">
      <w:pPr>
        <w:jc w:val="both"/>
        <w:rPr>
          <w:rFonts w:ascii="Gotham" w:hAnsi="Gotham" w:cs="Arial"/>
          <w:sz w:val="20"/>
          <w:szCs w:val="20"/>
        </w:rPr>
      </w:pPr>
    </w:p>
    <w:p w14:paraId="7702E1F7" w14:textId="77777777" w:rsidR="00D03BCF" w:rsidRPr="00675E33" w:rsidRDefault="00D03BCF" w:rsidP="00D03BCF">
      <w:pPr>
        <w:jc w:val="center"/>
        <w:rPr>
          <w:rFonts w:ascii="Gotham" w:hAnsi="Gotham" w:cs="Arial"/>
          <w:sz w:val="20"/>
          <w:szCs w:val="20"/>
        </w:rPr>
      </w:pPr>
      <w:r>
        <w:rPr>
          <w:rFonts w:ascii="Gotham" w:hAnsi="Gotham" w:cs="Arial"/>
          <w:sz w:val="20"/>
          <w:szCs w:val="20"/>
        </w:rPr>
        <w:t>A C U E R D O</w:t>
      </w:r>
    </w:p>
    <w:p w14:paraId="44A3C534" w14:textId="77777777" w:rsidR="00D03BCF" w:rsidRPr="00675E33" w:rsidRDefault="00D03BCF" w:rsidP="00D03BCF">
      <w:pPr>
        <w:jc w:val="both"/>
        <w:rPr>
          <w:rFonts w:ascii="Gotham" w:hAnsi="Gotham" w:cs="Arial"/>
          <w:sz w:val="20"/>
          <w:szCs w:val="20"/>
        </w:rPr>
      </w:pPr>
    </w:p>
    <w:p w14:paraId="59D13B20" w14:textId="77777777" w:rsidR="00D03BCF" w:rsidRPr="00675E33" w:rsidRDefault="00D03BCF" w:rsidP="00D03BCF">
      <w:pPr>
        <w:jc w:val="both"/>
        <w:rPr>
          <w:rFonts w:ascii="Gotham" w:hAnsi="Gotham" w:cs="Arial"/>
          <w:sz w:val="20"/>
          <w:szCs w:val="20"/>
        </w:rPr>
      </w:pPr>
      <w:r w:rsidRPr="00675E33">
        <w:rPr>
          <w:rFonts w:ascii="Gotham" w:hAnsi="Gotham" w:cs="Arial"/>
          <w:sz w:val="20"/>
          <w:szCs w:val="20"/>
        </w:rPr>
        <w:t>ÚNICO. – Se aprueba desechar la Iniciativa con Turno a Comisión número 746 de la Sesión Ordinaria de Ayuntamiento de fecha 29 de junio del año 2023, materia del presente dictamen por los razonamientos ya expuestos, ordenándose su archivo como asunto concluido.</w:t>
      </w:r>
    </w:p>
    <w:p w14:paraId="4AD60F4B" w14:textId="77777777" w:rsidR="00D03BCF" w:rsidRPr="00675E33" w:rsidRDefault="00D03BCF" w:rsidP="00D03BCF">
      <w:pPr>
        <w:jc w:val="both"/>
        <w:rPr>
          <w:rFonts w:ascii="Gotham" w:hAnsi="Gotham" w:cs="Arial"/>
          <w:sz w:val="20"/>
          <w:szCs w:val="20"/>
        </w:rPr>
      </w:pPr>
    </w:p>
    <w:p w14:paraId="111593D4" w14:textId="77777777" w:rsidR="00D03BCF" w:rsidRPr="00CD0531" w:rsidRDefault="00D03BCF" w:rsidP="00D03BCF">
      <w:pPr>
        <w:jc w:val="both"/>
        <w:rPr>
          <w:rFonts w:ascii="Gotham" w:hAnsi="Gotham" w:cs="Arial"/>
          <w:sz w:val="20"/>
          <w:szCs w:val="20"/>
        </w:rPr>
      </w:pPr>
      <w:r>
        <w:rPr>
          <w:rFonts w:ascii="Gotham" w:hAnsi="Gotham" w:cs="Arial"/>
          <w:sz w:val="20"/>
          <w:szCs w:val="20"/>
        </w:rPr>
        <w:lastRenderedPageBreak/>
        <w:t>Continuando con el uso de la voz, el Presidente Municipal, Sergio Armando Chávez Dávalos,</w:t>
      </w:r>
      <w:r w:rsidRPr="00CD0531">
        <w:rPr>
          <w:rFonts w:ascii="Gotham" w:hAnsi="Gotham" w:cs="Arial"/>
          <w:sz w:val="20"/>
          <w:szCs w:val="20"/>
        </w:rPr>
        <w:t xml:space="preserve"> señala que, se abre la discusión, en lo general y en lo particular, con relación al presente dictamen, consultando a las Regidoras y Regidores, si alguien desea hacer uso de la voz, solicitando a la Secretaria General lleve a cabo el registro de oradores.</w:t>
      </w:r>
    </w:p>
    <w:p w14:paraId="03D4EEDB" w14:textId="77777777" w:rsidR="00D03BCF" w:rsidRPr="00CD0531" w:rsidRDefault="00D03BCF" w:rsidP="00D03BCF">
      <w:pPr>
        <w:jc w:val="both"/>
        <w:rPr>
          <w:rFonts w:ascii="Gotham" w:hAnsi="Gotham" w:cs="Arial"/>
          <w:sz w:val="20"/>
          <w:szCs w:val="20"/>
        </w:rPr>
      </w:pPr>
    </w:p>
    <w:p w14:paraId="1ADBFBF0" w14:textId="77777777" w:rsidR="00D03BCF" w:rsidRPr="00CD0531" w:rsidRDefault="00D03BCF" w:rsidP="00D03BCF">
      <w:pPr>
        <w:jc w:val="both"/>
        <w:rPr>
          <w:rFonts w:ascii="Gotham" w:hAnsi="Gotham" w:cs="Arial"/>
          <w:sz w:val="20"/>
          <w:szCs w:val="20"/>
        </w:rPr>
      </w:pPr>
      <w:r w:rsidRPr="00CD0531">
        <w:rPr>
          <w:rFonts w:ascii="Gotham" w:hAnsi="Gotham" w:cs="Arial"/>
          <w:sz w:val="20"/>
          <w:szCs w:val="20"/>
        </w:rPr>
        <w:t>En uso de la voz informativa, la Secretaria General, Celia Isabel Gauna Ruíz de León, manifiesta que, como lo indica señor Presidente, le informo que no se cuenta con registro de oradores a este respecto.</w:t>
      </w:r>
    </w:p>
    <w:p w14:paraId="045CD865" w14:textId="77777777" w:rsidR="00D03BCF" w:rsidRPr="00CD0531" w:rsidRDefault="00D03BCF" w:rsidP="00D03BCF">
      <w:pPr>
        <w:jc w:val="both"/>
        <w:rPr>
          <w:rFonts w:ascii="Gotham" w:hAnsi="Gotham" w:cs="Arial"/>
          <w:sz w:val="20"/>
          <w:szCs w:val="20"/>
        </w:rPr>
      </w:pPr>
    </w:p>
    <w:p w14:paraId="78E642A0" w14:textId="77777777" w:rsidR="00D03BCF" w:rsidRPr="00CD0531" w:rsidRDefault="00D03BCF" w:rsidP="00D03BCF">
      <w:pPr>
        <w:jc w:val="both"/>
        <w:rPr>
          <w:rFonts w:ascii="Gotham" w:hAnsi="Gotham" w:cs="Arial"/>
          <w:sz w:val="20"/>
          <w:szCs w:val="20"/>
        </w:rPr>
      </w:pPr>
      <w:r w:rsidRPr="00CD0531">
        <w:rPr>
          <w:rFonts w:ascii="Gotham" w:hAnsi="Gotham" w:cs="Arial"/>
          <w:sz w:val="20"/>
          <w:szCs w:val="20"/>
        </w:rPr>
        <w:t>En uso de la voz el Presidente Municipal, Sergio Armando Chávez Dávalos, expresa que, gracias Secretaria; en ese contexto, se declara agotada la discusión, y les consulto si es de aprobarse, en lo general y en lo particular, el dictamen</w:t>
      </w:r>
      <w:r>
        <w:rPr>
          <w:rFonts w:ascii="Gotham" w:hAnsi="Gotham" w:cs="Arial"/>
          <w:sz w:val="20"/>
          <w:szCs w:val="20"/>
        </w:rPr>
        <w:t xml:space="preserve"> de referencia, en el sentido en el que se presenta</w:t>
      </w:r>
      <w:r w:rsidRPr="00CD0531">
        <w:rPr>
          <w:rFonts w:ascii="Gotham" w:hAnsi="Gotham" w:cs="Arial"/>
          <w:sz w:val="20"/>
          <w:szCs w:val="20"/>
        </w:rPr>
        <w:t>, quienes estén por la afirmativa, favor de manifiéstalo levantando su mano, instruyendo a la Secretaria General para que contabilice los votos y nos informe del resultado.</w:t>
      </w:r>
    </w:p>
    <w:p w14:paraId="3496ED36" w14:textId="77777777" w:rsidR="00D03BCF" w:rsidRPr="00CD0531" w:rsidRDefault="00D03BCF" w:rsidP="00D03BCF">
      <w:pPr>
        <w:jc w:val="both"/>
        <w:rPr>
          <w:rFonts w:ascii="Gotham" w:hAnsi="Gotham" w:cs="Arial"/>
          <w:sz w:val="20"/>
          <w:szCs w:val="20"/>
        </w:rPr>
      </w:pPr>
    </w:p>
    <w:p w14:paraId="1D16F87A" w14:textId="77777777" w:rsidR="00D03BCF" w:rsidRPr="00CD0531" w:rsidRDefault="00D03BCF" w:rsidP="00D03BCF">
      <w:pPr>
        <w:jc w:val="both"/>
        <w:rPr>
          <w:rFonts w:ascii="Gotham" w:hAnsi="Gotham" w:cs="Arial"/>
          <w:sz w:val="20"/>
          <w:szCs w:val="20"/>
        </w:rPr>
      </w:pPr>
      <w:r w:rsidRPr="00CD0531">
        <w:rPr>
          <w:rFonts w:ascii="Gotham" w:hAnsi="Gotham" w:cs="Arial"/>
          <w:sz w:val="20"/>
          <w:szCs w:val="20"/>
        </w:rPr>
        <w:t xml:space="preserve">En uso de la voz informativa, la Secretaria General, Celia Isabel Gauna Ruíz de León, menciona que, como lo indica señor Presidente, le informo que se registraron un total de </w:t>
      </w:r>
      <w:r w:rsidRPr="000C7FF8">
        <w:rPr>
          <w:rFonts w:ascii="Gotham" w:hAnsi="Gotham" w:cs="Arial"/>
          <w:sz w:val="20"/>
          <w:szCs w:val="20"/>
        </w:rPr>
        <w:t>1</w:t>
      </w:r>
      <w:r>
        <w:rPr>
          <w:rFonts w:ascii="Gotham" w:hAnsi="Gotham" w:cs="Arial"/>
          <w:sz w:val="20"/>
          <w:szCs w:val="20"/>
        </w:rPr>
        <w:t>9</w:t>
      </w:r>
      <w:r w:rsidRPr="000C7FF8">
        <w:rPr>
          <w:rFonts w:ascii="Gotham" w:hAnsi="Gotham" w:cs="Arial"/>
          <w:sz w:val="20"/>
          <w:szCs w:val="20"/>
        </w:rPr>
        <w:t xml:space="preserve"> votos a favor</w:t>
      </w:r>
      <w:r w:rsidRPr="00CD0531">
        <w:rPr>
          <w:rFonts w:ascii="Gotham" w:hAnsi="Gotham" w:cs="Arial"/>
          <w:sz w:val="20"/>
          <w:szCs w:val="20"/>
        </w:rPr>
        <w:t>.</w:t>
      </w:r>
    </w:p>
    <w:p w14:paraId="15471B38" w14:textId="77777777" w:rsidR="00D03BCF" w:rsidRPr="00CD0531" w:rsidRDefault="00D03BCF" w:rsidP="00D03BCF">
      <w:pPr>
        <w:jc w:val="both"/>
        <w:rPr>
          <w:rFonts w:ascii="Gotham" w:hAnsi="Gotham" w:cs="Arial"/>
          <w:sz w:val="20"/>
          <w:szCs w:val="20"/>
        </w:rPr>
      </w:pPr>
    </w:p>
    <w:p w14:paraId="63EBDDFA" w14:textId="77777777" w:rsidR="00D03BCF" w:rsidRDefault="00D03BCF" w:rsidP="00D03BCF">
      <w:pPr>
        <w:jc w:val="both"/>
        <w:rPr>
          <w:rFonts w:ascii="Gotham" w:hAnsi="Gotham" w:cs="Arial"/>
          <w:sz w:val="20"/>
          <w:szCs w:val="20"/>
        </w:rPr>
      </w:pPr>
      <w:r w:rsidRPr="00CD0531">
        <w:rPr>
          <w:rFonts w:ascii="Gotham" w:hAnsi="Gotham" w:cs="Arial"/>
          <w:sz w:val="20"/>
          <w:szCs w:val="20"/>
        </w:rPr>
        <w:t xml:space="preserve">En uso de la voz el Presidente Municipal, Sergio Armando Chávez Dávalos, señala que, gracias Secretaria; </w:t>
      </w:r>
      <w:r>
        <w:rPr>
          <w:rFonts w:ascii="Gotham" w:hAnsi="Gotham" w:cs="Arial"/>
          <w:sz w:val="20"/>
          <w:szCs w:val="20"/>
        </w:rPr>
        <w:t xml:space="preserve">queda </w:t>
      </w:r>
      <w:r w:rsidRPr="00CD0531">
        <w:rPr>
          <w:rFonts w:ascii="Gotham" w:hAnsi="Gotham" w:cs="Arial"/>
          <w:sz w:val="20"/>
          <w:szCs w:val="20"/>
        </w:rPr>
        <w:t>aprobado.</w:t>
      </w:r>
    </w:p>
    <w:p w14:paraId="6AAFA738" w14:textId="77777777" w:rsidR="00D03BCF" w:rsidRPr="007572F1" w:rsidRDefault="00D03BCF" w:rsidP="00D03BCF">
      <w:pPr>
        <w:jc w:val="both"/>
        <w:rPr>
          <w:rFonts w:ascii="Gotham" w:hAnsi="Gotham"/>
          <w:sz w:val="20"/>
          <w:szCs w:val="20"/>
        </w:rPr>
      </w:pPr>
    </w:p>
    <w:p w14:paraId="6FAF02A8" w14:textId="77777777" w:rsidR="00D03BCF" w:rsidRPr="00040F49" w:rsidRDefault="00D03BCF" w:rsidP="00D03BCF">
      <w:pPr>
        <w:jc w:val="both"/>
        <w:rPr>
          <w:rFonts w:ascii="Gotham" w:hAnsi="Gotham"/>
          <w:sz w:val="20"/>
          <w:szCs w:val="20"/>
        </w:rPr>
      </w:pPr>
    </w:p>
    <w:p w14:paraId="2805D5C7" w14:textId="77777777" w:rsidR="00D03BCF" w:rsidRDefault="00D03BCF" w:rsidP="00D03BCF">
      <w:pPr>
        <w:pStyle w:val="western"/>
        <w:spacing w:before="0" w:beforeAutospacing="0"/>
        <w:jc w:val="right"/>
        <w:rPr>
          <w:rFonts w:ascii="Gotham" w:hAnsi="Gotham"/>
          <w:b/>
          <w:sz w:val="22"/>
          <w:szCs w:val="22"/>
          <w:u w:val="single"/>
        </w:rPr>
      </w:pPr>
      <w:r w:rsidRPr="00AB3373">
        <w:rPr>
          <w:rFonts w:ascii="Gotham" w:hAnsi="Gotham"/>
          <w:b/>
          <w:sz w:val="22"/>
          <w:szCs w:val="22"/>
          <w:u w:val="single"/>
        </w:rPr>
        <w:t xml:space="preserve">ACUERDO NO. </w:t>
      </w:r>
      <w:r>
        <w:rPr>
          <w:rFonts w:ascii="Gotham" w:hAnsi="Gotham"/>
          <w:b/>
          <w:sz w:val="22"/>
          <w:szCs w:val="22"/>
          <w:u w:val="single"/>
        </w:rPr>
        <w:t>1162</w:t>
      </w:r>
    </w:p>
    <w:p w14:paraId="02E6F8C1" w14:textId="77777777" w:rsidR="00D03BCF" w:rsidRDefault="00D03BCF" w:rsidP="00D03BCF">
      <w:pPr>
        <w:jc w:val="both"/>
        <w:rPr>
          <w:rFonts w:ascii="Gotham" w:hAnsi="Gotham"/>
          <w:sz w:val="20"/>
          <w:szCs w:val="20"/>
        </w:rPr>
      </w:pPr>
      <w:r w:rsidRPr="004A1213">
        <w:rPr>
          <w:rFonts w:ascii="Gotham" w:hAnsi="Gotham"/>
          <w:b/>
          <w:bCs/>
          <w:smallCaps/>
          <w:sz w:val="20"/>
          <w:szCs w:val="20"/>
        </w:rPr>
        <w:t xml:space="preserve">Décimo Dictamen de Comisión.- </w:t>
      </w:r>
      <w:r w:rsidRPr="004A1213">
        <w:rPr>
          <w:rFonts w:ascii="Gotham" w:hAnsi="Gotham"/>
          <w:sz w:val="20"/>
          <w:szCs w:val="20"/>
        </w:rPr>
        <w:t>En uso de la voz el Presidente Municipal, Sergio Armando Chávez Dávalos, expresa que, se da cuenta del dictamen que presenta</w:t>
      </w:r>
      <w:r>
        <w:rPr>
          <w:rFonts w:ascii="Gotham" w:hAnsi="Gotham"/>
          <w:sz w:val="20"/>
          <w:szCs w:val="20"/>
        </w:rPr>
        <w:t>n</w:t>
      </w:r>
      <w:r w:rsidRPr="004A1213">
        <w:rPr>
          <w:rFonts w:ascii="Gotham" w:hAnsi="Gotham"/>
          <w:sz w:val="20"/>
          <w:szCs w:val="20"/>
        </w:rPr>
        <w:t xml:space="preserve"> </w:t>
      </w:r>
      <w:r w:rsidRPr="004A1213">
        <w:rPr>
          <w:rFonts w:ascii="Gotham" w:hAnsi="Gotham" w:cs="Arial"/>
          <w:sz w:val="20"/>
          <w:szCs w:val="20"/>
        </w:rPr>
        <w:t>las Comisiones Edilicias de Hac</w:t>
      </w:r>
      <w:r>
        <w:rPr>
          <w:rFonts w:ascii="Gotham" w:hAnsi="Gotham" w:cs="Arial"/>
          <w:sz w:val="20"/>
          <w:szCs w:val="20"/>
        </w:rPr>
        <w:t>ienda Municipal y Presupuestos;</w:t>
      </w:r>
      <w:r w:rsidRPr="004A1213">
        <w:rPr>
          <w:rFonts w:ascii="Gotham" w:hAnsi="Gotham" w:cs="Arial"/>
          <w:sz w:val="20"/>
          <w:szCs w:val="20"/>
        </w:rPr>
        <w:t xml:space="preserve"> Seguridad y Prevención Ciudadana</w:t>
      </w:r>
      <w:r>
        <w:rPr>
          <w:rFonts w:ascii="Gotham" w:hAnsi="Gotham" w:cs="Arial"/>
          <w:sz w:val="20"/>
          <w:szCs w:val="20"/>
        </w:rPr>
        <w:t>;</w:t>
      </w:r>
      <w:r w:rsidRPr="004A1213">
        <w:rPr>
          <w:rFonts w:ascii="Gotham" w:hAnsi="Gotham" w:cs="Arial"/>
          <w:sz w:val="20"/>
          <w:szCs w:val="20"/>
        </w:rPr>
        <w:t xml:space="preserve"> Protección Civil y Bomberos</w:t>
      </w:r>
      <w:r>
        <w:rPr>
          <w:rFonts w:ascii="Gotham" w:hAnsi="Gotham" w:cs="Arial"/>
          <w:sz w:val="20"/>
          <w:szCs w:val="20"/>
        </w:rPr>
        <w:t>;</w:t>
      </w:r>
      <w:r w:rsidRPr="004A1213">
        <w:rPr>
          <w:rFonts w:ascii="Gotham" w:hAnsi="Gotham" w:cs="Arial"/>
          <w:sz w:val="20"/>
          <w:szCs w:val="20"/>
        </w:rPr>
        <w:t xml:space="preserve"> y Obras Públicas Municipales</w:t>
      </w:r>
      <w:r w:rsidRPr="004A1213">
        <w:rPr>
          <w:rFonts w:ascii="Gotham" w:hAnsi="Gotham"/>
          <w:sz w:val="20"/>
          <w:szCs w:val="20"/>
        </w:rPr>
        <w:t>.</w:t>
      </w:r>
    </w:p>
    <w:p w14:paraId="71E1C633" w14:textId="77777777" w:rsidR="00D03BCF" w:rsidRPr="004A1213" w:rsidRDefault="00D03BCF" w:rsidP="00D03BCF">
      <w:pPr>
        <w:jc w:val="both"/>
        <w:rPr>
          <w:rFonts w:ascii="Gotham" w:hAnsi="Gotham" w:cs="Arial"/>
          <w:sz w:val="20"/>
          <w:szCs w:val="20"/>
        </w:rPr>
      </w:pPr>
    </w:p>
    <w:p w14:paraId="7D7D744F" w14:textId="68D479B7" w:rsidR="00D03BCF" w:rsidRPr="004A1213" w:rsidRDefault="00D03BCF" w:rsidP="00D03BCF">
      <w:pPr>
        <w:jc w:val="both"/>
        <w:rPr>
          <w:rFonts w:ascii="Gotham" w:hAnsi="Gotham" w:cs="Arial"/>
          <w:sz w:val="20"/>
          <w:szCs w:val="20"/>
        </w:rPr>
      </w:pPr>
      <w:r w:rsidRPr="004A1213">
        <w:rPr>
          <w:rFonts w:ascii="Gotham" w:hAnsi="Gotham" w:cs="Arial"/>
          <w:sz w:val="20"/>
          <w:szCs w:val="20"/>
        </w:rPr>
        <w:t>Los que suscriben integrantes de las Comisiones Edilicias de Hacienda Municipal y Presupuestos, Seguridad y Prevención Ciudadana, Protección Civil y Bomberos, y Obras Públicas Municipales, con fundamento en lo dispuesto por el artículo 115, fracción II, de la Constitución Política de los Estados Unidos Mexicanos; artículo 77, fracción II, de la Constitución Política del Estado de Jalisco; los artículos diversos de la Ley del Gobierno y la Administración Pública Municipal del Estado de Jalisco; así como los relativos del Reglamento del Gobierno y la Administración Pública del Ayuntamiento Constitucional de Tonalá, Jalisco, nos permitimos someter a la consideración de este cuerpo edilicio, el presente DICTAMEN DE COMISIONES que tiene por objeto el estudio, análisis y dictaminación de los turnos a comisión de números 930, 1000, 1001, 1070, 1072, 1073, 1120, 1121, y 1122 que corresponden a diversas propuestas y peticiones que involucra en todas ellas, el destino monetario de los recursos públicos, para efectos de que por conducto de la Tesorería Municipal sean debidamente analizados para su viabilidad financiera y en su caso, considerados en la medida de lo posible en la distribución presupuestal</w:t>
      </w:r>
      <w:r w:rsidR="008B58C6">
        <w:rPr>
          <w:rFonts w:ascii="Gotham" w:hAnsi="Gotham" w:cs="Arial"/>
          <w:sz w:val="20"/>
          <w:szCs w:val="20"/>
        </w:rPr>
        <w:t xml:space="preserve"> </w:t>
      </w:r>
      <w:r w:rsidRPr="004A1213">
        <w:rPr>
          <w:rFonts w:ascii="Gotham" w:hAnsi="Gotham" w:cs="Arial"/>
          <w:sz w:val="20"/>
          <w:szCs w:val="20"/>
        </w:rPr>
        <w:t xml:space="preserve">y en el próximo Presupuesto de Egresos del año 2025, por la cual hacemos de su conocimiento los siguientes </w:t>
      </w:r>
    </w:p>
    <w:p w14:paraId="50E3ED1D" w14:textId="77777777" w:rsidR="00D03BCF" w:rsidRPr="004A1213" w:rsidRDefault="00D03BCF" w:rsidP="00D03BCF">
      <w:pPr>
        <w:jc w:val="both"/>
        <w:rPr>
          <w:rFonts w:ascii="Gotham" w:hAnsi="Gotham" w:cs="Arial"/>
          <w:sz w:val="20"/>
          <w:szCs w:val="20"/>
        </w:rPr>
      </w:pPr>
    </w:p>
    <w:p w14:paraId="530C5976" w14:textId="77777777" w:rsidR="00D03BCF" w:rsidRPr="004A1213" w:rsidRDefault="00D03BCF" w:rsidP="00D03BCF">
      <w:pPr>
        <w:jc w:val="center"/>
        <w:rPr>
          <w:rFonts w:ascii="Gotham" w:hAnsi="Gotham" w:cs="Arial"/>
          <w:sz w:val="20"/>
          <w:szCs w:val="20"/>
        </w:rPr>
      </w:pPr>
      <w:r>
        <w:rPr>
          <w:rFonts w:ascii="Gotham" w:hAnsi="Gotham" w:cs="Arial"/>
          <w:sz w:val="20"/>
          <w:szCs w:val="20"/>
        </w:rPr>
        <w:t>A N T E C E D E N T E S</w:t>
      </w:r>
    </w:p>
    <w:p w14:paraId="1BD0DB3C" w14:textId="77777777" w:rsidR="00D03BCF" w:rsidRPr="004A1213" w:rsidRDefault="00D03BCF" w:rsidP="00D03BCF">
      <w:pPr>
        <w:jc w:val="both"/>
        <w:rPr>
          <w:rFonts w:ascii="Gotham" w:hAnsi="Gotham" w:cs="Arial"/>
          <w:sz w:val="20"/>
          <w:szCs w:val="20"/>
        </w:rPr>
      </w:pPr>
    </w:p>
    <w:p w14:paraId="36775EB2" w14:textId="77777777" w:rsidR="00D03BCF" w:rsidRPr="004A1213" w:rsidRDefault="00D03BCF" w:rsidP="00D03BCF">
      <w:pPr>
        <w:ind w:left="567" w:hanging="567"/>
        <w:jc w:val="both"/>
        <w:rPr>
          <w:rFonts w:ascii="Gotham" w:hAnsi="Gotham" w:cs="Arial"/>
          <w:sz w:val="20"/>
          <w:szCs w:val="20"/>
        </w:rPr>
      </w:pPr>
      <w:r w:rsidRPr="004A1213">
        <w:rPr>
          <w:rFonts w:ascii="Gotham" w:hAnsi="Gotham" w:cs="Arial"/>
          <w:sz w:val="20"/>
          <w:szCs w:val="20"/>
        </w:rPr>
        <w:t xml:space="preserve">I.- </w:t>
      </w:r>
      <w:r>
        <w:rPr>
          <w:rFonts w:ascii="Gotham" w:hAnsi="Gotham" w:cs="Arial"/>
          <w:sz w:val="20"/>
          <w:szCs w:val="20"/>
        </w:rPr>
        <w:tab/>
      </w:r>
      <w:r w:rsidRPr="004A1213">
        <w:rPr>
          <w:rFonts w:ascii="Gotham" w:hAnsi="Gotham" w:cs="Arial"/>
          <w:sz w:val="20"/>
          <w:szCs w:val="20"/>
        </w:rPr>
        <w:t xml:space="preserve">Mediante acuerdo número 930, de la Sesión Ordinaria de Ayuntamiento celebrada, el 30 de noviembre el año 2023, se aprobó turnar a la Comisión Edilicia de Hacienda Municipal y Presupuestos, la propuesta que tiene por objeto se giren las instrucciones pertinentes y necesarias para que se contemple en el Presupuesto de Egresos para el Periodo Fiscal 2024, el Incremento Salarial para los Empleados de este Ayuntamiento conforme a la Inflación, prevista por el Banco Nacional de México (BANXICO). </w:t>
      </w:r>
    </w:p>
    <w:p w14:paraId="1C789A99" w14:textId="77777777" w:rsidR="00D03BCF" w:rsidRPr="004A1213" w:rsidRDefault="00D03BCF" w:rsidP="00D03BCF">
      <w:pPr>
        <w:ind w:left="567" w:hanging="567"/>
        <w:jc w:val="both"/>
        <w:rPr>
          <w:rFonts w:ascii="Gotham" w:hAnsi="Gotham" w:cs="Arial"/>
          <w:sz w:val="20"/>
          <w:szCs w:val="20"/>
        </w:rPr>
      </w:pPr>
    </w:p>
    <w:p w14:paraId="59CFA171" w14:textId="6909AAA5" w:rsidR="00D03BCF" w:rsidRPr="004A1213" w:rsidRDefault="00D03BCF" w:rsidP="00D03BCF">
      <w:pPr>
        <w:ind w:left="567" w:hanging="567"/>
        <w:jc w:val="both"/>
        <w:rPr>
          <w:rFonts w:ascii="Gotham" w:hAnsi="Gotham" w:cs="Arial"/>
          <w:sz w:val="20"/>
          <w:szCs w:val="20"/>
        </w:rPr>
      </w:pPr>
      <w:r w:rsidRPr="004A1213">
        <w:rPr>
          <w:rFonts w:ascii="Gotham" w:hAnsi="Gotham" w:cs="Arial"/>
          <w:sz w:val="20"/>
          <w:szCs w:val="20"/>
        </w:rPr>
        <w:lastRenderedPageBreak/>
        <w:t xml:space="preserve">II.- </w:t>
      </w:r>
      <w:r>
        <w:rPr>
          <w:rFonts w:ascii="Gotham" w:hAnsi="Gotham" w:cs="Arial"/>
          <w:sz w:val="20"/>
          <w:szCs w:val="20"/>
        </w:rPr>
        <w:tab/>
      </w:r>
      <w:r w:rsidRPr="004A1213">
        <w:rPr>
          <w:rFonts w:ascii="Gotham" w:hAnsi="Gotham" w:cs="Arial"/>
          <w:sz w:val="20"/>
          <w:szCs w:val="20"/>
        </w:rPr>
        <w:t>Mediante acuerdo número 1000, de la Sesión Ordinaria de Ayuntamiento celebrada, el 25 de enero el año 2024, se aprobó turnar a las Comisiones Edilicias de Hacienda Municipal y Presupuestos, y Obras Públicas Municipales, la propuesta que tiene por objeto la gestión mega obra corredor al Vado, pavimentación concreto hidráulico con aportación de recurso estatal 2024.</w:t>
      </w:r>
      <w:r w:rsidR="008B58C6">
        <w:rPr>
          <w:rFonts w:ascii="Gotham" w:hAnsi="Gotham" w:cs="Arial"/>
          <w:sz w:val="20"/>
          <w:szCs w:val="20"/>
        </w:rPr>
        <w:t xml:space="preserve"> </w:t>
      </w:r>
    </w:p>
    <w:p w14:paraId="0D715F4B" w14:textId="77777777" w:rsidR="00D03BCF" w:rsidRPr="004A1213" w:rsidRDefault="00D03BCF" w:rsidP="00D03BCF">
      <w:pPr>
        <w:ind w:left="567" w:hanging="567"/>
        <w:jc w:val="both"/>
        <w:rPr>
          <w:rFonts w:ascii="Gotham" w:hAnsi="Gotham" w:cs="Arial"/>
          <w:sz w:val="20"/>
          <w:szCs w:val="20"/>
        </w:rPr>
      </w:pPr>
    </w:p>
    <w:p w14:paraId="516181A8" w14:textId="77777777" w:rsidR="00D03BCF" w:rsidRPr="004A1213" w:rsidRDefault="00D03BCF" w:rsidP="00D03BCF">
      <w:pPr>
        <w:ind w:left="567" w:hanging="567"/>
        <w:jc w:val="both"/>
        <w:rPr>
          <w:rFonts w:ascii="Gotham" w:hAnsi="Gotham" w:cs="Arial"/>
          <w:sz w:val="20"/>
          <w:szCs w:val="20"/>
        </w:rPr>
      </w:pPr>
      <w:r w:rsidRPr="004A1213">
        <w:rPr>
          <w:rFonts w:ascii="Gotham" w:hAnsi="Gotham" w:cs="Arial"/>
          <w:sz w:val="20"/>
          <w:szCs w:val="20"/>
        </w:rPr>
        <w:t xml:space="preserve">III.- </w:t>
      </w:r>
      <w:r>
        <w:rPr>
          <w:rFonts w:ascii="Gotham" w:hAnsi="Gotham" w:cs="Arial"/>
          <w:sz w:val="20"/>
          <w:szCs w:val="20"/>
        </w:rPr>
        <w:tab/>
      </w:r>
      <w:r w:rsidRPr="004A1213">
        <w:rPr>
          <w:rFonts w:ascii="Gotham" w:hAnsi="Gotham" w:cs="Arial"/>
          <w:sz w:val="20"/>
          <w:szCs w:val="20"/>
        </w:rPr>
        <w:t xml:space="preserve">Mediante acuerdo número 1001, de la Sesión Ordinaria de Ayuntamiento celebrada, el 25 de enero el año 2024, se aprobó turnar a la Comisión Edilicia de Hacienda Municipal y Presupuestos, la propuesta que tiene por objeto se adquieran vehículos para Comisaria de Seguridad Pública Municipal a fin de completar un parque vehicular de 200 unidades. </w:t>
      </w:r>
    </w:p>
    <w:p w14:paraId="24B7F9D4" w14:textId="77777777" w:rsidR="00D03BCF" w:rsidRPr="004A1213" w:rsidRDefault="00D03BCF" w:rsidP="00D03BCF">
      <w:pPr>
        <w:ind w:left="567" w:hanging="567"/>
        <w:jc w:val="both"/>
        <w:rPr>
          <w:rFonts w:ascii="Gotham" w:hAnsi="Gotham" w:cs="Arial"/>
          <w:sz w:val="20"/>
          <w:szCs w:val="20"/>
        </w:rPr>
      </w:pPr>
    </w:p>
    <w:p w14:paraId="40F7EDCB" w14:textId="77777777" w:rsidR="00D03BCF" w:rsidRPr="004A1213" w:rsidRDefault="00D03BCF" w:rsidP="00D03BCF">
      <w:pPr>
        <w:ind w:left="567" w:hanging="567"/>
        <w:jc w:val="both"/>
        <w:rPr>
          <w:rFonts w:ascii="Gotham" w:hAnsi="Gotham" w:cs="Arial"/>
          <w:sz w:val="20"/>
          <w:szCs w:val="20"/>
        </w:rPr>
      </w:pPr>
      <w:r w:rsidRPr="004A1213">
        <w:rPr>
          <w:rFonts w:ascii="Gotham" w:hAnsi="Gotham" w:cs="Arial"/>
          <w:sz w:val="20"/>
          <w:szCs w:val="20"/>
        </w:rPr>
        <w:t xml:space="preserve">IV.- </w:t>
      </w:r>
      <w:r>
        <w:rPr>
          <w:rFonts w:ascii="Gotham" w:hAnsi="Gotham" w:cs="Arial"/>
          <w:sz w:val="20"/>
          <w:szCs w:val="20"/>
        </w:rPr>
        <w:tab/>
      </w:r>
      <w:r w:rsidRPr="004A1213">
        <w:rPr>
          <w:rFonts w:ascii="Gotham" w:hAnsi="Gotham" w:cs="Arial"/>
          <w:sz w:val="20"/>
          <w:szCs w:val="20"/>
        </w:rPr>
        <w:t>Mediante acuerdo número 1070, de la Sesión Ordinaria de Ayuntamiento celebrada, el 18 de abril el año 2024, se aprobó turnar a la Comisión Edilicia de Hacienda Municipal y Presupuestos, la propuesta que tiene por objeto se realice un incremento del 10% a elementos de Protección Civil y Bomberos</w:t>
      </w:r>
      <w:r>
        <w:rPr>
          <w:rFonts w:ascii="Gotham" w:hAnsi="Gotham" w:cs="Arial"/>
          <w:sz w:val="20"/>
          <w:szCs w:val="20"/>
        </w:rPr>
        <w:t>,</w:t>
      </w:r>
      <w:r w:rsidRPr="004A1213">
        <w:rPr>
          <w:rFonts w:ascii="Gotham" w:hAnsi="Gotham" w:cs="Arial"/>
          <w:sz w:val="20"/>
          <w:szCs w:val="20"/>
        </w:rPr>
        <w:t xml:space="preserve"> así como a paramédicos adscritos a Servicios Médicos Municipales. </w:t>
      </w:r>
    </w:p>
    <w:p w14:paraId="026A4BEF" w14:textId="77777777" w:rsidR="00D03BCF" w:rsidRPr="004A1213" w:rsidRDefault="00D03BCF" w:rsidP="00D03BCF">
      <w:pPr>
        <w:ind w:left="567" w:hanging="567"/>
        <w:jc w:val="both"/>
        <w:rPr>
          <w:rFonts w:ascii="Gotham" w:hAnsi="Gotham" w:cs="Arial"/>
          <w:sz w:val="20"/>
          <w:szCs w:val="20"/>
        </w:rPr>
      </w:pPr>
    </w:p>
    <w:p w14:paraId="42EFB25E" w14:textId="77777777" w:rsidR="00D03BCF" w:rsidRPr="004A1213" w:rsidRDefault="00D03BCF" w:rsidP="00D03BCF">
      <w:pPr>
        <w:ind w:left="567" w:hanging="567"/>
        <w:jc w:val="both"/>
        <w:rPr>
          <w:rFonts w:ascii="Gotham" w:hAnsi="Gotham" w:cs="Arial"/>
          <w:sz w:val="20"/>
          <w:szCs w:val="20"/>
        </w:rPr>
      </w:pPr>
      <w:r w:rsidRPr="004A1213">
        <w:rPr>
          <w:rFonts w:ascii="Gotham" w:hAnsi="Gotham" w:cs="Arial"/>
          <w:sz w:val="20"/>
          <w:szCs w:val="20"/>
        </w:rPr>
        <w:t xml:space="preserve">V.- </w:t>
      </w:r>
      <w:r>
        <w:rPr>
          <w:rFonts w:ascii="Gotham" w:hAnsi="Gotham" w:cs="Arial"/>
          <w:sz w:val="20"/>
          <w:szCs w:val="20"/>
        </w:rPr>
        <w:tab/>
      </w:r>
      <w:r w:rsidRPr="004A1213">
        <w:rPr>
          <w:rFonts w:ascii="Gotham" w:hAnsi="Gotham" w:cs="Arial"/>
          <w:sz w:val="20"/>
          <w:szCs w:val="20"/>
        </w:rPr>
        <w:t xml:space="preserve">Mediante acuerdo número 1072, de la Sesión Ordinaria de Ayuntamiento celebrada, el 18 de abril el año 2024, se aprobó turnar a la Comisión Edilicia de Hacienda Municipal y Presupuestos, la propuesta que tiene por objeto se adquiera 40 mochilas aspersoras para combatir el fuego por parte del personal de Protección Civil y Bomberos. </w:t>
      </w:r>
    </w:p>
    <w:p w14:paraId="009A8FE1" w14:textId="77777777" w:rsidR="00D03BCF" w:rsidRPr="004A1213" w:rsidRDefault="00D03BCF" w:rsidP="00D03BCF">
      <w:pPr>
        <w:ind w:left="567" w:hanging="567"/>
        <w:jc w:val="both"/>
        <w:rPr>
          <w:rFonts w:ascii="Gotham" w:hAnsi="Gotham" w:cs="Arial"/>
          <w:sz w:val="20"/>
          <w:szCs w:val="20"/>
        </w:rPr>
      </w:pPr>
    </w:p>
    <w:p w14:paraId="448E590B" w14:textId="77777777" w:rsidR="00D03BCF" w:rsidRPr="004A1213" w:rsidRDefault="00D03BCF" w:rsidP="00D03BCF">
      <w:pPr>
        <w:ind w:left="567" w:hanging="567"/>
        <w:jc w:val="both"/>
        <w:rPr>
          <w:rFonts w:ascii="Gotham" w:hAnsi="Gotham" w:cs="Arial"/>
          <w:sz w:val="20"/>
          <w:szCs w:val="20"/>
        </w:rPr>
      </w:pPr>
      <w:r w:rsidRPr="004A1213">
        <w:rPr>
          <w:rFonts w:ascii="Gotham" w:hAnsi="Gotham" w:cs="Arial"/>
          <w:sz w:val="20"/>
          <w:szCs w:val="20"/>
        </w:rPr>
        <w:t xml:space="preserve">VI.- </w:t>
      </w:r>
      <w:r>
        <w:rPr>
          <w:rFonts w:ascii="Gotham" w:hAnsi="Gotham" w:cs="Arial"/>
          <w:sz w:val="20"/>
          <w:szCs w:val="20"/>
        </w:rPr>
        <w:tab/>
      </w:r>
      <w:r w:rsidRPr="004A1213">
        <w:rPr>
          <w:rFonts w:ascii="Gotham" w:hAnsi="Gotham" w:cs="Arial"/>
          <w:sz w:val="20"/>
          <w:szCs w:val="20"/>
        </w:rPr>
        <w:t xml:space="preserve">Mediante acuerdo número 1073, de la Sesión Ordinaria de Ayuntamiento celebrada, el 18 de abril el año 2024, se aprobó turnar a la Comisión Edilicia de Hacienda Municipal y Presupuestos, la propuesta que tiene por objeto se adquiera 80 equipos para personal de Protección Civil y Bomberos. </w:t>
      </w:r>
    </w:p>
    <w:p w14:paraId="23FADE94" w14:textId="77777777" w:rsidR="00D03BCF" w:rsidRPr="004A1213" w:rsidRDefault="00D03BCF" w:rsidP="00D03BCF">
      <w:pPr>
        <w:ind w:left="567" w:hanging="567"/>
        <w:jc w:val="both"/>
        <w:rPr>
          <w:rFonts w:ascii="Gotham" w:hAnsi="Gotham" w:cs="Arial"/>
          <w:sz w:val="20"/>
          <w:szCs w:val="20"/>
        </w:rPr>
      </w:pPr>
    </w:p>
    <w:p w14:paraId="6A39A210" w14:textId="7FF78614" w:rsidR="00D03BCF" w:rsidRPr="004A1213" w:rsidRDefault="00D03BCF" w:rsidP="00D03BCF">
      <w:pPr>
        <w:ind w:left="567" w:hanging="567"/>
        <w:jc w:val="both"/>
        <w:rPr>
          <w:rFonts w:ascii="Gotham" w:hAnsi="Gotham" w:cs="Arial"/>
          <w:sz w:val="20"/>
          <w:szCs w:val="20"/>
        </w:rPr>
      </w:pPr>
      <w:r w:rsidRPr="004A1213">
        <w:rPr>
          <w:rFonts w:ascii="Gotham" w:hAnsi="Gotham" w:cs="Arial"/>
          <w:sz w:val="20"/>
          <w:szCs w:val="20"/>
        </w:rPr>
        <w:t xml:space="preserve">VII.- </w:t>
      </w:r>
      <w:r>
        <w:rPr>
          <w:rFonts w:ascii="Gotham" w:hAnsi="Gotham" w:cs="Arial"/>
          <w:sz w:val="20"/>
          <w:szCs w:val="20"/>
        </w:rPr>
        <w:tab/>
      </w:r>
      <w:r w:rsidRPr="004A1213">
        <w:rPr>
          <w:rFonts w:ascii="Gotham" w:hAnsi="Gotham" w:cs="Arial"/>
          <w:sz w:val="20"/>
          <w:szCs w:val="20"/>
        </w:rPr>
        <w:t>Mediante acuerdo número 1120, de la Sesión Ordinaria de Ayuntamiento celebrada, el 24 de julio el año 2024, se aprobó turnar a las Comisiones Edilicias de Hacienda Municipal y Presupuestos, y Seguridad y Prevención Ciudadana,</w:t>
      </w:r>
      <w:r w:rsidR="008B58C6">
        <w:rPr>
          <w:rFonts w:ascii="Gotham" w:hAnsi="Gotham" w:cs="Arial"/>
          <w:sz w:val="20"/>
          <w:szCs w:val="20"/>
        </w:rPr>
        <w:t xml:space="preserve"> </w:t>
      </w:r>
      <w:r w:rsidRPr="004A1213">
        <w:rPr>
          <w:rFonts w:ascii="Gotham" w:hAnsi="Gotham" w:cs="Arial"/>
          <w:sz w:val="20"/>
          <w:szCs w:val="20"/>
        </w:rPr>
        <w:t xml:space="preserve">la propuesta que tiene por objeto se realice un incremento del 10% a los elementos de la Comisaría de Seguridad Pública Municipal, Protección Civil y Bomberos y Paramédicos. </w:t>
      </w:r>
    </w:p>
    <w:p w14:paraId="400B38E6" w14:textId="77777777" w:rsidR="00D03BCF" w:rsidRPr="004A1213" w:rsidRDefault="00D03BCF" w:rsidP="00D03BCF">
      <w:pPr>
        <w:ind w:left="567" w:hanging="567"/>
        <w:jc w:val="both"/>
        <w:rPr>
          <w:rFonts w:ascii="Gotham" w:hAnsi="Gotham" w:cs="Arial"/>
          <w:sz w:val="20"/>
          <w:szCs w:val="20"/>
        </w:rPr>
      </w:pPr>
    </w:p>
    <w:p w14:paraId="0992976A" w14:textId="77777777" w:rsidR="00D03BCF" w:rsidRPr="004A1213" w:rsidRDefault="00D03BCF" w:rsidP="00D03BCF">
      <w:pPr>
        <w:ind w:left="567" w:hanging="567"/>
        <w:jc w:val="both"/>
        <w:rPr>
          <w:rFonts w:ascii="Gotham" w:hAnsi="Gotham" w:cs="Arial"/>
          <w:sz w:val="20"/>
          <w:szCs w:val="20"/>
        </w:rPr>
      </w:pPr>
      <w:r w:rsidRPr="004A1213">
        <w:rPr>
          <w:rFonts w:ascii="Gotham" w:hAnsi="Gotham" w:cs="Arial"/>
          <w:sz w:val="20"/>
          <w:szCs w:val="20"/>
        </w:rPr>
        <w:t xml:space="preserve">VIII.- </w:t>
      </w:r>
      <w:r>
        <w:rPr>
          <w:rFonts w:ascii="Gotham" w:hAnsi="Gotham" w:cs="Arial"/>
          <w:sz w:val="20"/>
          <w:szCs w:val="20"/>
        </w:rPr>
        <w:tab/>
      </w:r>
      <w:r w:rsidRPr="004A1213">
        <w:rPr>
          <w:rFonts w:ascii="Gotham" w:hAnsi="Gotham" w:cs="Arial"/>
          <w:sz w:val="20"/>
          <w:szCs w:val="20"/>
        </w:rPr>
        <w:t xml:space="preserve">Mediante acuerdo número 1121, de la Sesión Ordinaria de Ayuntamiento celebrada, el 24 de julio el año 2024, se aprobó turnar a las Comisiones Edilicias de Hacienda Municipal y Presupuestos, y Protección Civil y Bomberos, la propuesta que tiene por objeto el otorgamiento de un bono a elementos de Protección Civil y Bomberos, para el día del Bombero (22 de agosto 2024). </w:t>
      </w:r>
    </w:p>
    <w:p w14:paraId="57C77866" w14:textId="77777777" w:rsidR="00D03BCF" w:rsidRPr="004A1213" w:rsidRDefault="00D03BCF" w:rsidP="00D03BCF">
      <w:pPr>
        <w:ind w:left="567" w:hanging="567"/>
        <w:jc w:val="both"/>
        <w:rPr>
          <w:rFonts w:ascii="Gotham" w:hAnsi="Gotham" w:cs="Arial"/>
          <w:sz w:val="20"/>
          <w:szCs w:val="20"/>
        </w:rPr>
      </w:pPr>
    </w:p>
    <w:p w14:paraId="1A62D86B" w14:textId="77777777" w:rsidR="00D03BCF" w:rsidRPr="004A1213" w:rsidRDefault="00D03BCF" w:rsidP="00D03BCF">
      <w:pPr>
        <w:ind w:left="567" w:hanging="567"/>
        <w:jc w:val="both"/>
        <w:rPr>
          <w:rFonts w:ascii="Gotham" w:hAnsi="Gotham" w:cs="Arial"/>
          <w:sz w:val="20"/>
          <w:szCs w:val="20"/>
        </w:rPr>
      </w:pPr>
      <w:r w:rsidRPr="004A1213">
        <w:rPr>
          <w:rFonts w:ascii="Gotham" w:hAnsi="Gotham" w:cs="Arial"/>
          <w:sz w:val="20"/>
          <w:szCs w:val="20"/>
        </w:rPr>
        <w:t xml:space="preserve">IX.- </w:t>
      </w:r>
      <w:r>
        <w:rPr>
          <w:rFonts w:ascii="Gotham" w:hAnsi="Gotham" w:cs="Arial"/>
          <w:sz w:val="20"/>
          <w:szCs w:val="20"/>
        </w:rPr>
        <w:tab/>
      </w:r>
      <w:r w:rsidRPr="004A1213">
        <w:rPr>
          <w:rFonts w:ascii="Gotham" w:hAnsi="Gotham" w:cs="Arial"/>
          <w:sz w:val="20"/>
          <w:szCs w:val="20"/>
        </w:rPr>
        <w:t xml:space="preserve">Mediante acuerdo número 1122, de la Sesión Ordinaria de Ayuntamiento celebrada, el 24 de julio el año 2024, se aprobó turnar a las Comisiones Edilicias de Hacienda Municipal y Presupuestos, y Protección Civil y Bomberos, la propuesta que tiene por objeto la adquisición de 02 ambulancias electro-médicamente equipadas para el ejercicio fiscal 2024. </w:t>
      </w:r>
    </w:p>
    <w:p w14:paraId="5D1541E8" w14:textId="77777777" w:rsidR="00D03BCF" w:rsidRDefault="00D03BCF" w:rsidP="00D03BCF">
      <w:pPr>
        <w:jc w:val="both"/>
        <w:rPr>
          <w:rFonts w:ascii="Gotham" w:hAnsi="Gotham" w:cs="Arial"/>
          <w:sz w:val="20"/>
          <w:szCs w:val="20"/>
        </w:rPr>
      </w:pPr>
    </w:p>
    <w:p w14:paraId="138E5499" w14:textId="77777777" w:rsidR="00D03BCF" w:rsidRPr="00995DBD" w:rsidRDefault="00D03BCF" w:rsidP="00D03BCF">
      <w:pPr>
        <w:jc w:val="both"/>
        <w:rPr>
          <w:rFonts w:ascii="Gotham" w:hAnsi="Gotham" w:cs="Arial"/>
          <w:sz w:val="20"/>
          <w:szCs w:val="20"/>
        </w:rPr>
      </w:pPr>
      <w:r w:rsidRPr="00995DBD">
        <w:rPr>
          <w:rFonts w:ascii="Gotham" w:hAnsi="Gotham" w:cs="Arial"/>
          <w:sz w:val="20"/>
          <w:szCs w:val="20"/>
        </w:rPr>
        <w:t xml:space="preserve">Que mediante diversos oficios la Mtra. Celia Isabel Gauna Ruíz de León, Secretaria General del Ayuntamiento, remitió los acuerdos 930,1000, 1001, 1070, 1072, 1073, 1120, 1121, y 1122, informando de los Turno que fueron asignados a la Comisión Edilicia de Hacienda Municipal y Presupuestos. </w:t>
      </w:r>
    </w:p>
    <w:p w14:paraId="565039F6" w14:textId="77777777" w:rsidR="00D03BCF" w:rsidRPr="00995DBD" w:rsidRDefault="00D03BCF" w:rsidP="00D03BCF">
      <w:pPr>
        <w:jc w:val="both"/>
        <w:rPr>
          <w:rFonts w:ascii="Gotham" w:hAnsi="Gotham" w:cs="Arial"/>
          <w:sz w:val="20"/>
          <w:szCs w:val="20"/>
        </w:rPr>
      </w:pPr>
    </w:p>
    <w:p w14:paraId="5ECC7E0A" w14:textId="77777777" w:rsidR="00D03BCF" w:rsidRPr="00995DBD" w:rsidRDefault="00D03BCF" w:rsidP="00D03BCF">
      <w:pPr>
        <w:jc w:val="center"/>
        <w:rPr>
          <w:rFonts w:ascii="Gotham" w:hAnsi="Gotham" w:cs="Arial"/>
          <w:sz w:val="20"/>
          <w:szCs w:val="20"/>
        </w:rPr>
      </w:pPr>
      <w:r w:rsidRPr="00995DBD">
        <w:rPr>
          <w:rFonts w:ascii="Gotham" w:hAnsi="Gotham" w:cs="Arial"/>
          <w:sz w:val="20"/>
          <w:szCs w:val="20"/>
        </w:rPr>
        <w:t>CONSIDERACIONES</w:t>
      </w:r>
    </w:p>
    <w:p w14:paraId="660C2025" w14:textId="77777777" w:rsidR="00D03BCF" w:rsidRPr="00995DBD" w:rsidRDefault="00D03BCF" w:rsidP="00D03BCF">
      <w:pPr>
        <w:jc w:val="both"/>
        <w:rPr>
          <w:rFonts w:ascii="Gotham" w:hAnsi="Gotham" w:cs="Arial"/>
          <w:sz w:val="20"/>
          <w:szCs w:val="20"/>
        </w:rPr>
      </w:pPr>
    </w:p>
    <w:p w14:paraId="7A3A1576" w14:textId="77777777" w:rsidR="00D03BCF" w:rsidRPr="00995DBD" w:rsidRDefault="00D03BCF" w:rsidP="00D03BCF">
      <w:pPr>
        <w:ind w:left="567" w:hanging="567"/>
        <w:jc w:val="both"/>
        <w:rPr>
          <w:rFonts w:ascii="Gotham" w:hAnsi="Gotham" w:cs="Arial"/>
          <w:sz w:val="20"/>
          <w:szCs w:val="20"/>
        </w:rPr>
      </w:pPr>
      <w:r w:rsidRPr="00995DBD">
        <w:rPr>
          <w:rFonts w:ascii="Gotham" w:hAnsi="Gotham" w:cs="Arial"/>
          <w:sz w:val="20"/>
          <w:szCs w:val="20"/>
        </w:rPr>
        <w:t xml:space="preserve">I.- </w:t>
      </w:r>
      <w:r>
        <w:rPr>
          <w:rFonts w:ascii="Gotham" w:hAnsi="Gotham" w:cs="Arial"/>
          <w:sz w:val="20"/>
          <w:szCs w:val="20"/>
        </w:rPr>
        <w:tab/>
      </w:r>
      <w:r w:rsidRPr="00995DBD">
        <w:rPr>
          <w:rFonts w:ascii="Gotham" w:hAnsi="Gotham" w:cs="Arial"/>
          <w:sz w:val="20"/>
          <w:szCs w:val="20"/>
        </w:rPr>
        <w:t xml:space="preserve">Que la Constitución Política de los Estados Unidos Mexicanos, en su artículo 115, estipula en su fracción II, que los municipios estarán investidos de personalidad jurídica y manejarán su patrimonio conforme a la ley. </w:t>
      </w:r>
    </w:p>
    <w:p w14:paraId="215650E5" w14:textId="77777777" w:rsidR="00D03BCF" w:rsidRPr="00995DBD" w:rsidRDefault="00D03BCF" w:rsidP="00D03BCF">
      <w:pPr>
        <w:ind w:left="567" w:hanging="567"/>
        <w:jc w:val="both"/>
        <w:rPr>
          <w:rFonts w:ascii="Gotham" w:hAnsi="Gotham" w:cs="Arial"/>
          <w:sz w:val="20"/>
          <w:szCs w:val="20"/>
        </w:rPr>
      </w:pPr>
    </w:p>
    <w:p w14:paraId="076A32F1" w14:textId="77777777" w:rsidR="00D03BCF" w:rsidRPr="00995DBD" w:rsidRDefault="00D03BCF" w:rsidP="00D03BCF">
      <w:pPr>
        <w:ind w:left="567"/>
        <w:jc w:val="both"/>
        <w:rPr>
          <w:rFonts w:ascii="Gotham" w:hAnsi="Gotham" w:cs="Arial"/>
          <w:sz w:val="20"/>
          <w:szCs w:val="20"/>
        </w:rPr>
      </w:pPr>
      <w:r w:rsidRPr="00995DBD">
        <w:rPr>
          <w:rFonts w:ascii="Gotham" w:hAnsi="Gotham" w:cs="Arial"/>
          <w:sz w:val="20"/>
          <w:szCs w:val="20"/>
        </w:rPr>
        <w:lastRenderedPageBreak/>
        <w:t>Asimismo 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w:t>
      </w:r>
    </w:p>
    <w:p w14:paraId="1031018C" w14:textId="77777777" w:rsidR="00D03BCF" w:rsidRPr="00995DBD" w:rsidRDefault="00D03BCF" w:rsidP="00D03BCF">
      <w:pPr>
        <w:ind w:left="567" w:hanging="567"/>
        <w:jc w:val="both"/>
        <w:rPr>
          <w:rFonts w:ascii="Gotham" w:hAnsi="Gotham" w:cs="Arial"/>
          <w:sz w:val="20"/>
          <w:szCs w:val="20"/>
        </w:rPr>
      </w:pPr>
    </w:p>
    <w:p w14:paraId="431521F7" w14:textId="77777777" w:rsidR="00D03BCF" w:rsidRPr="00995DBD" w:rsidRDefault="00D03BCF" w:rsidP="00D03BCF">
      <w:pPr>
        <w:ind w:left="567" w:hanging="567"/>
        <w:jc w:val="both"/>
        <w:rPr>
          <w:rFonts w:ascii="Gotham" w:hAnsi="Gotham" w:cs="Arial"/>
          <w:sz w:val="20"/>
          <w:szCs w:val="20"/>
        </w:rPr>
      </w:pPr>
      <w:r w:rsidRPr="00995DBD">
        <w:rPr>
          <w:rFonts w:ascii="Gotham" w:hAnsi="Gotham" w:cs="Arial"/>
          <w:sz w:val="20"/>
          <w:szCs w:val="20"/>
        </w:rPr>
        <w:t xml:space="preserve">II.- </w:t>
      </w:r>
      <w:r>
        <w:rPr>
          <w:rFonts w:ascii="Gotham" w:hAnsi="Gotham" w:cs="Arial"/>
          <w:sz w:val="20"/>
          <w:szCs w:val="20"/>
        </w:rPr>
        <w:tab/>
      </w:r>
      <w:r w:rsidRPr="00995DBD">
        <w:rPr>
          <w:rFonts w:ascii="Gotham" w:hAnsi="Gotham" w:cs="Arial"/>
          <w:sz w:val="20"/>
          <w:szCs w:val="20"/>
        </w:rPr>
        <w:t>Que la Constitución Política del Estado de Jalisco, en su numeral 73, establece que el municipio libre es base de la división territorial y de la organización política y administrativa del Estado de Jalisco, investido de personalidad jurídica y patrimonio propios, con las facultades y limitaciones establecidas en la Constitución Política de los Estados Unidos Mexicanos.</w:t>
      </w:r>
    </w:p>
    <w:p w14:paraId="1CC4CCDC" w14:textId="77777777" w:rsidR="00D03BCF" w:rsidRPr="00995DBD" w:rsidRDefault="00D03BCF" w:rsidP="00D03BCF">
      <w:pPr>
        <w:ind w:left="567" w:hanging="567"/>
        <w:jc w:val="both"/>
        <w:rPr>
          <w:rFonts w:ascii="Gotham" w:hAnsi="Gotham" w:cs="Arial"/>
          <w:sz w:val="20"/>
          <w:szCs w:val="20"/>
        </w:rPr>
      </w:pPr>
    </w:p>
    <w:p w14:paraId="44F3DC61" w14:textId="77777777" w:rsidR="00D03BCF" w:rsidRPr="00995DBD" w:rsidRDefault="00D03BCF" w:rsidP="00D03BCF">
      <w:pPr>
        <w:ind w:left="567"/>
        <w:jc w:val="both"/>
        <w:rPr>
          <w:rFonts w:ascii="Gotham" w:hAnsi="Gotham" w:cs="Arial"/>
          <w:sz w:val="20"/>
          <w:szCs w:val="20"/>
        </w:rPr>
      </w:pPr>
      <w:r w:rsidRPr="00995DBD">
        <w:rPr>
          <w:rFonts w:ascii="Gotham" w:hAnsi="Gotham" w:cs="Arial"/>
          <w:sz w:val="20"/>
          <w:szCs w:val="20"/>
        </w:rPr>
        <w:t>Por su parte, la Constitución Política del Estado de Jalisco, en sus numerales 88 y 89, respectivamente, señalan por una parte que los municipios administrarán libremente su hacienda, la cual se formará de los rendimientos de los bienes que les pertenezcan, así como también el patrimonio municipal, el cual se compondrá con los bienes de dominio público y los bienes de dominio privado y por otra los recursos que integran la hacienda municipal serán ejercidos en forma directa por los ayuntamientos, o bien, por quien ellos autoricen conforme a la ley.</w:t>
      </w:r>
    </w:p>
    <w:p w14:paraId="5A5A4184" w14:textId="77777777" w:rsidR="00D03BCF" w:rsidRPr="00995DBD" w:rsidRDefault="00D03BCF" w:rsidP="00D03BCF">
      <w:pPr>
        <w:ind w:left="567" w:hanging="567"/>
        <w:jc w:val="both"/>
        <w:rPr>
          <w:rFonts w:ascii="Gotham" w:hAnsi="Gotham" w:cs="Arial"/>
          <w:sz w:val="20"/>
          <w:szCs w:val="20"/>
        </w:rPr>
      </w:pPr>
    </w:p>
    <w:p w14:paraId="53903B58" w14:textId="77777777" w:rsidR="00D03BCF" w:rsidRPr="00995DBD" w:rsidRDefault="00D03BCF" w:rsidP="00D03BCF">
      <w:pPr>
        <w:ind w:left="567" w:hanging="567"/>
        <w:jc w:val="both"/>
        <w:rPr>
          <w:rFonts w:ascii="Gotham" w:hAnsi="Gotham" w:cs="Arial"/>
          <w:sz w:val="20"/>
          <w:szCs w:val="20"/>
        </w:rPr>
      </w:pPr>
      <w:r w:rsidRPr="00995DBD">
        <w:rPr>
          <w:rFonts w:ascii="Gotham" w:hAnsi="Gotham" w:cs="Arial"/>
          <w:sz w:val="20"/>
          <w:szCs w:val="20"/>
        </w:rPr>
        <w:t>III.-</w:t>
      </w:r>
      <w:r>
        <w:rPr>
          <w:rFonts w:ascii="Gotham" w:hAnsi="Gotham" w:cs="Arial"/>
          <w:sz w:val="20"/>
          <w:szCs w:val="20"/>
        </w:rPr>
        <w:tab/>
      </w:r>
      <w:r w:rsidRPr="00995DBD">
        <w:rPr>
          <w:rFonts w:ascii="Gotham" w:hAnsi="Gotham" w:cs="Arial"/>
          <w:sz w:val="20"/>
          <w:szCs w:val="20"/>
        </w:rPr>
        <w:t>Que la Ley del Gobierno y la Administración Pública Municipal del Estado de Jalisco en su artículo 37, fracción II nos dice que los Ayuntamientos tendrán facultades para aprobar y aplicar su presupuesto de egresos, bandos de policía y gobierno, reglamentos, circulares y disposiciones administrativas de observancia general que organicen la administración pública municipal, regulen las materias, procedimientos, funciones y servicios públicos de su competencia y aseguren la participación social y vecinal y en la V, nos corresponde cuidar la prestación de todos los servicios públicos de su competencia.</w:t>
      </w:r>
    </w:p>
    <w:p w14:paraId="5F41895E" w14:textId="77777777" w:rsidR="00D03BCF" w:rsidRPr="00995DBD" w:rsidRDefault="00D03BCF" w:rsidP="00D03BCF">
      <w:pPr>
        <w:ind w:left="567" w:hanging="567"/>
        <w:jc w:val="both"/>
        <w:rPr>
          <w:rFonts w:ascii="Gotham" w:hAnsi="Gotham" w:cs="Arial"/>
          <w:sz w:val="20"/>
          <w:szCs w:val="20"/>
        </w:rPr>
      </w:pPr>
    </w:p>
    <w:p w14:paraId="703FB24A" w14:textId="77777777" w:rsidR="00D03BCF" w:rsidRPr="00995DBD" w:rsidRDefault="00D03BCF" w:rsidP="00D03BCF">
      <w:pPr>
        <w:ind w:left="567"/>
        <w:jc w:val="both"/>
        <w:rPr>
          <w:rFonts w:ascii="Gotham" w:hAnsi="Gotham" w:cs="Arial"/>
          <w:sz w:val="20"/>
          <w:szCs w:val="20"/>
        </w:rPr>
      </w:pPr>
      <w:r w:rsidRPr="00995DBD">
        <w:rPr>
          <w:rFonts w:ascii="Gotham" w:hAnsi="Gotham" w:cs="Arial"/>
          <w:sz w:val="20"/>
          <w:szCs w:val="20"/>
        </w:rPr>
        <w:t>Asimismo este mismo cuerpo normativo en su artículo 38</w:t>
      </w:r>
      <w:r>
        <w:rPr>
          <w:rFonts w:ascii="Gotham" w:hAnsi="Gotham" w:cs="Arial"/>
          <w:sz w:val="20"/>
          <w:szCs w:val="20"/>
        </w:rPr>
        <w:t>,</w:t>
      </w:r>
      <w:r w:rsidRPr="00995DBD">
        <w:rPr>
          <w:rFonts w:ascii="Gotham" w:hAnsi="Gotham" w:cs="Arial"/>
          <w:sz w:val="20"/>
          <w:szCs w:val="20"/>
        </w:rPr>
        <w:t xml:space="preserve"> fracción III, faculta a los Ayuntamientos para adquirir bienes en cualquiera de las formas previstas por la Ley.</w:t>
      </w:r>
    </w:p>
    <w:p w14:paraId="56A7A43D" w14:textId="77777777" w:rsidR="00D03BCF" w:rsidRPr="00995DBD" w:rsidRDefault="00D03BCF" w:rsidP="00D03BCF">
      <w:pPr>
        <w:ind w:left="567" w:hanging="567"/>
        <w:jc w:val="both"/>
        <w:rPr>
          <w:rFonts w:ascii="Gotham" w:hAnsi="Gotham" w:cs="Arial"/>
          <w:sz w:val="20"/>
          <w:szCs w:val="20"/>
        </w:rPr>
      </w:pPr>
    </w:p>
    <w:p w14:paraId="78548C9A" w14:textId="77777777" w:rsidR="00D03BCF" w:rsidRPr="00995DBD" w:rsidRDefault="00D03BCF" w:rsidP="00D03BCF">
      <w:pPr>
        <w:ind w:left="567" w:hanging="567"/>
        <w:jc w:val="both"/>
        <w:rPr>
          <w:rFonts w:ascii="Gotham" w:hAnsi="Gotham" w:cs="Arial"/>
          <w:sz w:val="20"/>
          <w:szCs w:val="20"/>
        </w:rPr>
      </w:pPr>
      <w:r w:rsidRPr="00995DBD">
        <w:rPr>
          <w:rFonts w:ascii="Gotham" w:hAnsi="Gotham" w:cs="Arial"/>
          <w:sz w:val="20"/>
          <w:szCs w:val="20"/>
        </w:rPr>
        <w:t xml:space="preserve">IV.- </w:t>
      </w:r>
      <w:r>
        <w:rPr>
          <w:rFonts w:ascii="Gotham" w:hAnsi="Gotham" w:cs="Arial"/>
          <w:sz w:val="20"/>
          <w:szCs w:val="20"/>
        </w:rPr>
        <w:tab/>
      </w:r>
      <w:r w:rsidRPr="00995DBD">
        <w:rPr>
          <w:rFonts w:ascii="Gotham" w:hAnsi="Gotham" w:cs="Arial"/>
          <w:sz w:val="20"/>
          <w:szCs w:val="20"/>
        </w:rPr>
        <w:t>Que el Reglamento del Gobierno y la Administración Pública del Ayuntamiento Constitucional de Tonalá, Jalisco, en su artículo 92, establece que el Ayuntamiento de Tonalá, para el estudio, dictamen, vigilancia y atención de los diversos asuntos que les corresponda conocer, debe funcionar mediante Comisiones, estas pueden ser permanentes o transitorias, con desempeño colegiado, y bajo ninguna circunstancia pueden tener facultades ejecutivas.</w:t>
      </w:r>
    </w:p>
    <w:p w14:paraId="5EA2E4FB" w14:textId="77777777" w:rsidR="00D03BCF" w:rsidRPr="00995DBD" w:rsidRDefault="00D03BCF" w:rsidP="00D03BCF">
      <w:pPr>
        <w:ind w:left="567" w:hanging="567"/>
        <w:jc w:val="both"/>
        <w:rPr>
          <w:rFonts w:ascii="Gotham" w:hAnsi="Gotham" w:cs="Arial"/>
          <w:sz w:val="20"/>
          <w:szCs w:val="20"/>
        </w:rPr>
      </w:pPr>
    </w:p>
    <w:p w14:paraId="2A3766E6" w14:textId="77777777" w:rsidR="00D03BCF" w:rsidRPr="00995DBD" w:rsidRDefault="00D03BCF" w:rsidP="00D03BCF">
      <w:pPr>
        <w:ind w:left="567"/>
        <w:jc w:val="both"/>
        <w:rPr>
          <w:rFonts w:ascii="Gotham" w:hAnsi="Gotham" w:cs="Arial"/>
          <w:sz w:val="20"/>
          <w:szCs w:val="20"/>
        </w:rPr>
      </w:pPr>
      <w:r w:rsidRPr="00995DBD">
        <w:rPr>
          <w:rFonts w:ascii="Gotham" w:hAnsi="Gotham" w:cs="Arial"/>
          <w:sz w:val="20"/>
          <w:szCs w:val="20"/>
        </w:rPr>
        <w:t>Asimismo este mismo cuerpo normativo, en su artículo 93 señala que las Comisiones Edilicias, poseen, entre otras atribuciones, la facultad de recibir, estudiar, analizar, discutir y dictaminar los asuntos turnados por el Ayuntamiento; en su fracción II, también refiere que deben presentar al Ayuntamiento los dictámenes e informes, resultados de sus trabajos e investigaciones y demás documentos relativos a los asuntos que les son turnados y las demás que en razón de la materia les corresponda por disposición legal o reglamentaria. Para que los dictámenes de las comisiones adquieran plena validez deberán ser aprobados por el Ayuntamiento, salvo que se trate de acuerdos internos.</w:t>
      </w:r>
    </w:p>
    <w:p w14:paraId="2A7346BE" w14:textId="77777777" w:rsidR="00D03BCF" w:rsidRPr="00995DBD" w:rsidRDefault="00D03BCF" w:rsidP="00D03BCF">
      <w:pPr>
        <w:ind w:left="567" w:hanging="567"/>
        <w:jc w:val="both"/>
        <w:rPr>
          <w:rFonts w:ascii="Gotham" w:hAnsi="Gotham" w:cs="Arial"/>
          <w:sz w:val="20"/>
          <w:szCs w:val="20"/>
        </w:rPr>
      </w:pPr>
    </w:p>
    <w:p w14:paraId="236DC1EA" w14:textId="77777777" w:rsidR="00D03BCF" w:rsidRPr="00995DBD" w:rsidRDefault="00D03BCF" w:rsidP="00D03BCF">
      <w:pPr>
        <w:ind w:left="567" w:hanging="567"/>
        <w:jc w:val="both"/>
        <w:rPr>
          <w:rFonts w:ascii="Gotham" w:hAnsi="Gotham" w:cs="Arial"/>
          <w:sz w:val="20"/>
          <w:szCs w:val="20"/>
        </w:rPr>
      </w:pPr>
      <w:r w:rsidRPr="00995DBD">
        <w:rPr>
          <w:rFonts w:ascii="Gotham" w:hAnsi="Gotham" w:cs="Arial"/>
          <w:sz w:val="20"/>
          <w:szCs w:val="20"/>
        </w:rPr>
        <w:t xml:space="preserve">V.- </w:t>
      </w:r>
      <w:r>
        <w:rPr>
          <w:rFonts w:ascii="Gotham" w:hAnsi="Gotham" w:cs="Arial"/>
          <w:sz w:val="20"/>
          <w:szCs w:val="20"/>
        </w:rPr>
        <w:tab/>
      </w:r>
      <w:r w:rsidRPr="00995DBD">
        <w:rPr>
          <w:rFonts w:ascii="Gotham" w:hAnsi="Gotham" w:cs="Arial"/>
          <w:sz w:val="20"/>
          <w:szCs w:val="20"/>
        </w:rPr>
        <w:t xml:space="preserve">El artículo 102 del Reglamento del Gobierno y la Administración Pública del Ayuntamiento Constitucional de Tonalá, Jalisco, establece en su fracción I, que compete a la Comisión de Hacienda y Presupuestos, la de vigilar que todos los contratos de compraventa, de comodato, de arrendamiento o de cualquier naturaleza se lleven a cabo en los términos más convenientes para el Ayuntamiento, y en su fracción VII, se señala, que es una atribución de la Comisión de </w:t>
      </w:r>
      <w:r w:rsidRPr="00995DBD">
        <w:rPr>
          <w:rFonts w:ascii="Gotham" w:hAnsi="Gotham" w:cs="Arial"/>
          <w:sz w:val="20"/>
          <w:szCs w:val="20"/>
        </w:rPr>
        <w:lastRenderedPageBreak/>
        <w:t>Hacienda y Presupuestos, proponer, analizar, estudiar y dictaminar las iniciativas concernientes a la hacienda y finanzas públicas del municipio, como corresponde al caso que nos ocupa.</w:t>
      </w:r>
    </w:p>
    <w:p w14:paraId="44B4EE25" w14:textId="77777777" w:rsidR="00D03BCF" w:rsidRPr="00995DBD" w:rsidRDefault="00D03BCF" w:rsidP="00D03BCF">
      <w:pPr>
        <w:jc w:val="both"/>
        <w:rPr>
          <w:rFonts w:ascii="Gotham" w:hAnsi="Gotham" w:cs="Arial"/>
          <w:sz w:val="20"/>
          <w:szCs w:val="20"/>
        </w:rPr>
      </w:pPr>
    </w:p>
    <w:p w14:paraId="6C20EDDC" w14:textId="77777777" w:rsidR="00D03BCF" w:rsidRPr="00995DBD" w:rsidRDefault="00D03BCF" w:rsidP="00D03BCF">
      <w:pPr>
        <w:ind w:left="567" w:hanging="567"/>
        <w:jc w:val="both"/>
        <w:rPr>
          <w:rFonts w:ascii="Gotham" w:hAnsi="Gotham" w:cs="Arial"/>
          <w:sz w:val="20"/>
          <w:szCs w:val="20"/>
        </w:rPr>
      </w:pPr>
      <w:r w:rsidRPr="00995DBD">
        <w:rPr>
          <w:rFonts w:ascii="Gotham" w:hAnsi="Gotham" w:cs="Arial"/>
          <w:sz w:val="20"/>
          <w:szCs w:val="20"/>
        </w:rPr>
        <w:t>VI.-</w:t>
      </w:r>
      <w:r>
        <w:rPr>
          <w:rFonts w:ascii="Gotham" w:hAnsi="Gotham" w:cs="Arial"/>
          <w:sz w:val="20"/>
          <w:szCs w:val="20"/>
        </w:rPr>
        <w:tab/>
      </w:r>
      <w:r w:rsidRPr="00995DBD">
        <w:rPr>
          <w:rFonts w:ascii="Gotham" w:hAnsi="Gotham" w:cs="Arial"/>
          <w:sz w:val="20"/>
          <w:szCs w:val="20"/>
        </w:rPr>
        <w:t>De igual forma, este mismo ordenamiento en su artículo 112, fracción I, otorga a la Comisión de Seguridad y Prevención Ciudadana la atribución de Proponer, analizar, estudiar y dictaminar las iniciativas en materia de seguridad pública y prevención social.</w:t>
      </w:r>
    </w:p>
    <w:p w14:paraId="46520AC1" w14:textId="77777777" w:rsidR="00D03BCF" w:rsidRPr="00995DBD" w:rsidRDefault="00D03BCF" w:rsidP="00D03BCF">
      <w:pPr>
        <w:ind w:left="567" w:hanging="567"/>
        <w:jc w:val="both"/>
        <w:rPr>
          <w:rFonts w:ascii="Gotham" w:hAnsi="Gotham" w:cs="Arial"/>
          <w:sz w:val="20"/>
          <w:szCs w:val="20"/>
        </w:rPr>
      </w:pPr>
    </w:p>
    <w:p w14:paraId="54737570" w14:textId="77777777" w:rsidR="00D03BCF" w:rsidRPr="00995DBD" w:rsidRDefault="00D03BCF" w:rsidP="00D03BCF">
      <w:pPr>
        <w:ind w:left="567" w:hanging="567"/>
        <w:jc w:val="both"/>
        <w:rPr>
          <w:rFonts w:ascii="Gotham" w:hAnsi="Gotham" w:cs="Arial"/>
          <w:sz w:val="20"/>
          <w:szCs w:val="20"/>
        </w:rPr>
      </w:pPr>
      <w:r w:rsidRPr="00995DBD">
        <w:rPr>
          <w:rFonts w:ascii="Gotham" w:hAnsi="Gotham" w:cs="Arial"/>
          <w:sz w:val="20"/>
          <w:szCs w:val="20"/>
        </w:rPr>
        <w:t xml:space="preserve">VII.- </w:t>
      </w:r>
      <w:r>
        <w:rPr>
          <w:rFonts w:ascii="Gotham" w:hAnsi="Gotham" w:cs="Arial"/>
          <w:sz w:val="20"/>
          <w:szCs w:val="20"/>
        </w:rPr>
        <w:tab/>
      </w:r>
      <w:r w:rsidRPr="00995DBD">
        <w:rPr>
          <w:rFonts w:ascii="Gotham" w:hAnsi="Gotham" w:cs="Arial"/>
          <w:sz w:val="20"/>
          <w:szCs w:val="20"/>
        </w:rPr>
        <w:t>En el mismo sentido, el citado ordenamiento en su artículo 105, fracción I, otorga a la Comisión de Obras Publicas la atribución de proponer, analizar, estudiar y dictaminar las iniciativas en materia de obra pública municipal.</w:t>
      </w:r>
    </w:p>
    <w:p w14:paraId="6C6D3608" w14:textId="77777777" w:rsidR="00D03BCF" w:rsidRPr="00995DBD" w:rsidRDefault="00D03BCF" w:rsidP="00D03BCF">
      <w:pPr>
        <w:ind w:left="567" w:hanging="567"/>
        <w:jc w:val="both"/>
        <w:rPr>
          <w:rFonts w:ascii="Gotham" w:hAnsi="Gotham" w:cs="Arial"/>
          <w:sz w:val="20"/>
          <w:szCs w:val="20"/>
        </w:rPr>
      </w:pPr>
    </w:p>
    <w:p w14:paraId="34BEC3C6" w14:textId="77777777" w:rsidR="00D03BCF" w:rsidRPr="00995DBD" w:rsidRDefault="00D03BCF" w:rsidP="00D03BCF">
      <w:pPr>
        <w:ind w:left="567" w:hanging="567"/>
        <w:jc w:val="both"/>
        <w:rPr>
          <w:rFonts w:ascii="Gotham" w:hAnsi="Gotham" w:cs="Arial"/>
          <w:sz w:val="20"/>
          <w:szCs w:val="20"/>
        </w:rPr>
      </w:pPr>
      <w:r w:rsidRPr="00995DBD">
        <w:rPr>
          <w:rFonts w:ascii="Gotham" w:hAnsi="Gotham" w:cs="Arial"/>
          <w:sz w:val="20"/>
          <w:szCs w:val="20"/>
        </w:rPr>
        <w:t xml:space="preserve">VIII.- </w:t>
      </w:r>
      <w:r>
        <w:rPr>
          <w:rFonts w:ascii="Gotham" w:hAnsi="Gotham" w:cs="Arial"/>
          <w:sz w:val="20"/>
          <w:szCs w:val="20"/>
        </w:rPr>
        <w:tab/>
      </w:r>
      <w:r w:rsidRPr="00995DBD">
        <w:rPr>
          <w:rFonts w:ascii="Gotham" w:hAnsi="Gotham" w:cs="Arial"/>
          <w:sz w:val="20"/>
          <w:szCs w:val="20"/>
        </w:rPr>
        <w:t>Por su parte, el citado ordenamiento en su artículo 101, fracción I, otorga a la Comisión de Protección Civil y Bomberos la atribución de proponer, analizar, estudiar y dictaminar las iniciativas en materia de protección civil y bomberos.</w:t>
      </w:r>
    </w:p>
    <w:p w14:paraId="156947F1" w14:textId="77777777" w:rsidR="00D03BCF" w:rsidRPr="00995DBD" w:rsidRDefault="00D03BCF" w:rsidP="00D03BCF">
      <w:pPr>
        <w:jc w:val="both"/>
        <w:rPr>
          <w:rFonts w:ascii="Gotham" w:hAnsi="Gotham" w:cs="Arial"/>
          <w:sz w:val="20"/>
          <w:szCs w:val="20"/>
        </w:rPr>
      </w:pPr>
    </w:p>
    <w:p w14:paraId="02F9A732" w14:textId="77777777" w:rsidR="00D03BCF" w:rsidRPr="00995DBD" w:rsidRDefault="00D03BCF" w:rsidP="00D03BCF">
      <w:pPr>
        <w:jc w:val="center"/>
        <w:rPr>
          <w:rFonts w:ascii="Gotham" w:hAnsi="Gotham" w:cs="Arial"/>
          <w:sz w:val="20"/>
          <w:szCs w:val="20"/>
        </w:rPr>
      </w:pPr>
      <w:r w:rsidRPr="00995DBD">
        <w:rPr>
          <w:rFonts w:ascii="Gotham" w:hAnsi="Gotham" w:cs="Arial"/>
          <w:sz w:val="20"/>
          <w:szCs w:val="20"/>
        </w:rPr>
        <w:t>C O N C L U S I O N E S</w:t>
      </w:r>
    </w:p>
    <w:p w14:paraId="3E8FD6F2" w14:textId="77777777" w:rsidR="00D03BCF" w:rsidRPr="00995DBD" w:rsidRDefault="00D03BCF" w:rsidP="00D03BCF">
      <w:pPr>
        <w:jc w:val="both"/>
        <w:rPr>
          <w:rFonts w:ascii="Gotham" w:hAnsi="Gotham" w:cs="Arial"/>
          <w:sz w:val="20"/>
          <w:szCs w:val="20"/>
        </w:rPr>
      </w:pPr>
    </w:p>
    <w:p w14:paraId="2F35DB15" w14:textId="77777777" w:rsidR="00D03BCF" w:rsidRPr="00995DBD" w:rsidRDefault="00D03BCF" w:rsidP="00D03BCF">
      <w:pPr>
        <w:jc w:val="both"/>
        <w:rPr>
          <w:rFonts w:ascii="Gotham" w:hAnsi="Gotham" w:cs="Arial"/>
          <w:sz w:val="20"/>
          <w:szCs w:val="20"/>
        </w:rPr>
      </w:pPr>
      <w:r w:rsidRPr="00995DBD">
        <w:rPr>
          <w:rFonts w:ascii="Gotham" w:hAnsi="Gotham" w:cs="Arial"/>
          <w:sz w:val="20"/>
          <w:szCs w:val="20"/>
        </w:rPr>
        <w:t>Los turnos a comisión antes citados, corresponden a diversas propuestas y peticiones que involucra en todas ellas, el destino monetario de los recursos públicos que a este Ayuntamiento le correspondió administrar por el periodo 2021-2024, y que ya no fue posible determinar su factibilidad y en su caso la disposición presupuestal por la actual administración municipal. Siendo el principal motivo por el que dichos asuntos no fueron atendidos, la insuficiencia de recursos para satisfacer todas las peticiones y propuestas que se nos formularon en el pleno de este Ayuntamiento.</w:t>
      </w:r>
    </w:p>
    <w:p w14:paraId="402284F4" w14:textId="77777777" w:rsidR="00D03BCF" w:rsidRPr="00995DBD" w:rsidRDefault="00D03BCF" w:rsidP="00D03BCF">
      <w:pPr>
        <w:jc w:val="both"/>
        <w:rPr>
          <w:rFonts w:ascii="Gotham" w:hAnsi="Gotham" w:cs="Arial"/>
          <w:sz w:val="20"/>
          <w:szCs w:val="20"/>
        </w:rPr>
      </w:pPr>
    </w:p>
    <w:p w14:paraId="075353B2" w14:textId="77777777" w:rsidR="00D03BCF" w:rsidRPr="00995DBD" w:rsidRDefault="00D03BCF" w:rsidP="00D03BCF">
      <w:pPr>
        <w:jc w:val="both"/>
        <w:rPr>
          <w:rFonts w:ascii="Gotham" w:hAnsi="Gotham" w:cs="Arial"/>
          <w:sz w:val="20"/>
          <w:szCs w:val="20"/>
        </w:rPr>
      </w:pPr>
      <w:r w:rsidRPr="00995DBD">
        <w:rPr>
          <w:rFonts w:ascii="Gotham" w:hAnsi="Gotham" w:cs="Arial"/>
          <w:sz w:val="20"/>
          <w:szCs w:val="20"/>
        </w:rPr>
        <w:t>Cabe señalar, que el presupuesto de egresos de este periodo municipal fue destinado en primer orden, a la operación como tal del Ayuntamiento en todos sus servicios, en segundo lugar se cubrió en la medida de lo posible las necesidades en materia de salud, seguridad y educación que requerían prioridad y de igual forma en tercer orden los adeudos y compromisos de pago que este Municipio viene arrastrando desde pasadas administraciones.</w:t>
      </w:r>
    </w:p>
    <w:p w14:paraId="22BE78FB" w14:textId="77777777" w:rsidR="00D03BCF" w:rsidRPr="00995DBD" w:rsidRDefault="00D03BCF" w:rsidP="00D03BCF">
      <w:pPr>
        <w:jc w:val="both"/>
        <w:rPr>
          <w:rFonts w:ascii="Gotham" w:hAnsi="Gotham" w:cs="Arial"/>
          <w:sz w:val="20"/>
          <w:szCs w:val="20"/>
        </w:rPr>
      </w:pPr>
    </w:p>
    <w:p w14:paraId="0033FA32" w14:textId="77777777" w:rsidR="00D03BCF" w:rsidRPr="00995DBD" w:rsidRDefault="00D03BCF" w:rsidP="00D03BCF">
      <w:pPr>
        <w:jc w:val="both"/>
        <w:rPr>
          <w:rFonts w:ascii="Gotham" w:hAnsi="Gotham" w:cs="Arial"/>
          <w:sz w:val="20"/>
          <w:szCs w:val="20"/>
        </w:rPr>
      </w:pPr>
      <w:r w:rsidRPr="00995DBD">
        <w:rPr>
          <w:rFonts w:ascii="Gotham" w:hAnsi="Gotham" w:cs="Arial"/>
          <w:sz w:val="20"/>
          <w:szCs w:val="20"/>
        </w:rPr>
        <w:t>Por estas razones y con la pretensión de no dejar fuera dichos turnos a comisión se determina remitir los mismos a la Tesorería Municipal para que sean debidamente analizados para su viabilidad financiera y en su caso, considerados en la medida de lo posible en la distribución presupuestal y en el próximo presupuesto de egresos del año 2025.</w:t>
      </w:r>
    </w:p>
    <w:p w14:paraId="65120ECD" w14:textId="77777777" w:rsidR="00D03BCF" w:rsidRPr="00995DBD" w:rsidRDefault="00D03BCF" w:rsidP="00D03BCF">
      <w:pPr>
        <w:jc w:val="both"/>
        <w:rPr>
          <w:rFonts w:ascii="Gotham" w:hAnsi="Gotham" w:cs="Arial"/>
          <w:sz w:val="20"/>
          <w:szCs w:val="20"/>
        </w:rPr>
      </w:pPr>
    </w:p>
    <w:p w14:paraId="00CEC8FC" w14:textId="77777777" w:rsidR="00D03BCF" w:rsidRPr="00995DBD" w:rsidRDefault="00D03BCF" w:rsidP="00D03BCF">
      <w:pPr>
        <w:jc w:val="both"/>
        <w:rPr>
          <w:rFonts w:ascii="Gotham" w:hAnsi="Gotham" w:cs="Arial"/>
          <w:sz w:val="20"/>
          <w:szCs w:val="20"/>
        </w:rPr>
      </w:pPr>
      <w:r w:rsidRPr="00995DBD">
        <w:rPr>
          <w:rFonts w:ascii="Gotham" w:hAnsi="Gotham" w:cs="Arial"/>
          <w:sz w:val="20"/>
          <w:szCs w:val="20"/>
        </w:rPr>
        <w:t>Los integrantes de las Comisiones Edilicias de Hacienda Municipal y Presupuestos, Seguridad y Prevención Ciudadana, Protección Civil y Bomberos, y Obras Públicas Municipales, en pleno ejercicio de nuestras atribuciones, de conformidad a la normatividad que nos rige presentamos los siguientes puntos de</w:t>
      </w:r>
    </w:p>
    <w:p w14:paraId="18012CBD" w14:textId="77777777" w:rsidR="00D03BCF" w:rsidRPr="00995DBD" w:rsidRDefault="00D03BCF" w:rsidP="00D03BCF">
      <w:pPr>
        <w:jc w:val="both"/>
        <w:rPr>
          <w:rFonts w:ascii="Gotham" w:hAnsi="Gotham" w:cs="Arial"/>
          <w:sz w:val="20"/>
          <w:szCs w:val="20"/>
        </w:rPr>
      </w:pPr>
    </w:p>
    <w:p w14:paraId="001E0331" w14:textId="77777777" w:rsidR="00D03BCF" w:rsidRPr="00995DBD" w:rsidRDefault="00D03BCF" w:rsidP="00D03BCF">
      <w:pPr>
        <w:jc w:val="center"/>
        <w:rPr>
          <w:rFonts w:ascii="Gotham" w:hAnsi="Gotham" w:cs="Arial"/>
          <w:sz w:val="20"/>
          <w:szCs w:val="20"/>
        </w:rPr>
      </w:pPr>
      <w:r w:rsidRPr="00995DBD">
        <w:rPr>
          <w:rFonts w:ascii="Gotham" w:hAnsi="Gotham" w:cs="Arial"/>
          <w:sz w:val="20"/>
          <w:szCs w:val="20"/>
        </w:rPr>
        <w:t>A C U E R D O</w:t>
      </w:r>
    </w:p>
    <w:p w14:paraId="1A6D1415" w14:textId="77777777" w:rsidR="00D03BCF" w:rsidRPr="00995DBD" w:rsidRDefault="00D03BCF" w:rsidP="00D03BCF">
      <w:pPr>
        <w:jc w:val="both"/>
        <w:rPr>
          <w:rFonts w:ascii="Gotham" w:hAnsi="Gotham" w:cs="Arial"/>
          <w:sz w:val="20"/>
          <w:szCs w:val="20"/>
        </w:rPr>
      </w:pPr>
    </w:p>
    <w:p w14:paraId="65A817F9" w14:textId="77777777" w:rsidR="00D03BCF" w:rsidRPr="00995DBD" w:rsidRDefault="00D03BCF" w:rsidP="00D03BCF">
      <w:pPr>
        <w:jc w:val="both"/>
        <w:rPr>
          <w:rFonts w:ascii="Gotham" w:hAnsi="Gotham" w:cs="Arial"/>
          <w:sz w:val="20"/>
          <w:szCs w:val="20"/>
        </w:rPr>
      </w:pPr>
      <w:r w:rsidRPr="00995DBD">
        <w:rPr>
          <w:rFonts w:ascii="Gotham" w:hAnsi="Gotham" w:cs="Arial"/>
          <w:sz w:val="20"/>
          <w:szCs w:val="20"/>
        </w:rPr>
        <w:t>PRIMERO.- Se aprueba que los turnos a comisión de números 930, 1000, 1001, 1070, 1072, 1073, 1120, 1121, y 1122 que corresponden a diversas propuestas y peticiones que involucra en todas ellas, el destino monetario de los recursos públicos, sean debidamente analizados para su viabilidad financiera y en su caso, considerados en la medida de lo posible en la distribución presupuestal y en el próximo Presupuesto de Egresos para el Ejercicio Fiscal 2025.</w:t>
      </w:r>
    </w:p>
    <w:p w14:paraId="7CAC8DB4" w14:textId="77777777" w:rsidR="00D03BCF" w:rsidRPr="00995DBD" w:rsidRDefault="00D03BCF" w:rsidP="00D03BCF">
      <w:pPr>
        <w:jc w:val="both"/>
        <w:rPr>
          <w:rFonts w:ascii="Gotham" w:hAnsi="Gotham" w:cs="Arial"/>
          <w:sz w:val="20"/>
          <w:szCs w:val="20"/>
        </w:rPr>
      </w:pPr>
    </w:p>
    <w:p w14:paraId="02C52FC0" w14:textId="77777777" w:rsidR="00D03BCF" w:rsidRPr="00995DBD" w:rsidRDefault="00D03BCF" w:rsidP="00D03BCF">
      <w:pPr>
        <w:jc w:val="both"/>
        <w:rPr>
          <w:rFonts w:ascii="Gotham" w:hAnsi="Gotham" w:cs="Arial"/>
          <w:sz w:val="20"/>
          <w:szCs w:val="20"/>
        </w:rPr>
      </w:pPr>
      <w:r w:rsidRPr="00995DBD">
        <w:rPr>
          <w:rFonts w:ascii="Gotham" w:hAnsi="Gotham" w:cs="Arial"/>
          <w:sz w:val="20"/>
          <w:szCs w:val="20"/>
        </w:rPr>
        <w:t>SEGUNDO.- Se remitan los expedientes de los turnos a comisión que nos ocupan para su estudio y análisis a la Tesorería Municipal.</w:t>
      </w:r>
    </w:p>
    <w:p w14:paraId="61C587E1" w14:textId="77777777" w:rsidR="00D03BCF" w:rsidRPr="00995DBD" w:rsidRDefault="00D03BCF" w:rsidP="00D03BCF">
      <w:pPr>
        <w:jc w:val="both"/>
        <w:rPr>
          <w:rFonts w:ascii="Gotham" w:hAnsi="Gotham" w:cs="Arial"/>
          <w:sz w:val="20"/>
          <w:szCs w:val="20"/>
        </w:rPr>
      </w:pPr>
    </w:p>
    <w:p w14:paraId="71FAA63E" w14:textId="77777777" w:rsidR="00D03BCF" w:rsidRPr="00995DBD" w:rsidRDefault="00D03BCF" w:rsidP="00D03BCF">
      <w:pPr>
        <w:jc w:val="both"/>
        <w:rPr>
          <w:rFonts w:ascii="Gotham" w:hAnsi="Gotham" w:cs="Arial"/>
          <w:sz w:val="20"/>
          <w:szCs w:val="20"/>
        </w:rPr>
      </w:pPr>
      <w:r w:rsidRPr="00995DBD">
        <w:rPr>
          <w:rFonts w:ascii="Gotham" w:hAnsi="Gotham" w:cs="Arial"/>
          <w:sz w:val="20"/>
          <w:szCs w:val="20"/>
        </w:rPr>
        <w:lastRenderedPageBreak/>
        <w:t>TERCERO.- Se faculta al Presidente Municipal, Síndico, Secretaría General y Tesorero Municipal a suscribir la documentación inherente al cumplimiento del presente acuerdo.</w:t>
      </w:r>
    </w:p>
    <w:p w14:paraId="37C891C2" w14:textId="77777777" w:rsidR="00D03BCF" w:rsidRPr="00995DBD" w:rsidRDefault="00D03BCF" w:rsidP="00D03BCF">
      <w:pPr>
        <w:jc w:val="both"/>
        <w:rPr>
          <w:rFonts w:ascii="Gotham" w:hAnsi="Gotham" w:cs="Arial"/>
          <w:sz w:val="20"/>
          <w:szCs w:val="20"/>
        </w:rPr>
      </w:pPr>
    </w:p>
    <w:p w14:paraId="248C956C" w14:textId="77777777" w:rsidR="00D03BCF" w:rsidRPr="00CD0531" w:rsidRDefault="00D03BCF" w:rsidP="00D03BCF">
      <w:pPr>
        <w:jc w:val="both"/>
        <w:rPr>
          <w:rFonts w:ascii="Gotham" w:hAnsi="Gotham" w:cs="Arial"/>
          <w:sz w:val="20"/>
          <w:szCs w:val="20"/>
        </w:rPr>
      </w:pPr>
      <w:r>
        <w:rPr>
          <w:rFonts w:ascii="Gotham" w:hAnsi="Gotham" w:cs="Arial"/>
          <w:sz w:val="20"/>
          <w:szCs w:val="20"/>
        </w:rPr>
        <w:t>Continuando con el uso de la voz, el Presidente Municipal, Sergio Armando Chávez Dávalos,</w:t>
      </w:r>
      <w:r w:rsidRPr="00CD0531">
        <w:rPr>
          <w:rFonts w:ascii="Gotham" w:hAnsi="Gotham" w:cs="Arial"/>
          <w:sz w:val="20"/>
          <w:szCs w:val="20"/>
        </w:rPr>
        <w:t xml:space="preserve"> señala que, se abre la discusión, en lo general y en lo particular, con relación al presente dictamen, consultando a las Regidoras y Regidores, si alguien desea hacer uso de la voz, solicitando a la Secretaria General lleve a cabo el registro de oradores.</w:t>
      </w:r>
    </w:p>
    <w:p w14:paraId="404D10D3" w14:textId="77777777" w:rsidR="00D03BCF" w:rsidRPr="00CD0531" w:rsidRDefault="00D03BCF" w:rsidP="00D03BCF">
      <w:pPr>
        <w:jc w:val="both"/>
        <w:rPr>
          <w:rFonts w:ascii="Gotham" w:hAnsi="Gotham" w:cs="Arial"/>
          <w:sz w:val="20"/>
          <w:szCs w:val="20"/>
        </w:rPr>
      </w:pPr>
    </w:p>
    <w:p w14:paraId="678B3828" w14:textId="77777777" w:rsidR="00D03BCF" w:rsidRPr="00CD0531" w:rsidRDefault="00D03BCF" w:rsidP="00D03BCF">
      <w:pPr>
        <w:jc w:val="both"/>
        <w:rPr>
          <w:rFonts w:ascii="Gotham" w:hAnsi="Gotham" w:cs="Arial"/>
          <w:sz w:val="20"/>
          <w:szCs w:val="20"/>
        </w:rPr>
      </w:pPr>
      <w:r w:rsidRPr="00CD0531">
        <w:rPr>
          <w:rFonts w:ascii="Gotham" w:hAnsi="Gotham" w:cs="Arial"/>
          <w:sz w:val="20"/>
          <w:szCs w:val="20"/>
        </w:rPr>
        <w:t>En uso de la voz informativa, la Secretaria General, Celia Isabel Gauna Ruíz de León, manifiesta que, como lo indica señor Presidente, le informo que no se cuenta con registro de oradores a este respecto.</w:t>
      </w:r>
    </w:p>
    <w:p w14:paraId="62F637A3" w14:textId="77777777" w:rsidR="00D03BCF" w:rsidRPr="00CD0531" w:rsidRDefault="00D03BCF" w:rsidP="00D03BCF">
      <w:pPr>
        <w:jc w:val="both"/>
        <w:rPr>
          <w:rFonts w:ascii="Gotham" w:hAnsi="Gotham" w:cs="Arial"/>
          <w:sz w:val="20"/>
          <w:szCs w:val="20"/>
        </w:rPr>
      </w:pPr>
    </w:p>
    <w:p w14:paraId="1AC151A4" w14:textId="77777777" w:rsidR="00D03BCF" w:rsidRPr="00CD0531" w:rsidRDefault="00D03BCF" w:rsidP="00D03BCF">
      <w:pPr>
        <w:jc w:val="both"/>
        <w:rPr>
          <w:rFonts w:ascii="Gotham" w:hAnsi="Gotham" w:cs="Arial"/>
          <w:sz w:val="20"/>
          <w:szCs w:val="20"/>
        </w:rPr>
      </w:pPr>
      <w:r w:rsidRPr="00CD0531">
        <w:rPr>
          <w:rFonts w:ascii="Gotham" w:hAnsi="Gotham" w:cs="Arial"/>
          <w:sz w:val="20"/>
          <w:szCs w:val="20"/>
        </w:rPr>
        <w:t>En uso de la voz el Presidente Municipal, Sergio Armando Chávez Dávalos, expresa que, gracias Secretaria; en ese contexto, se declara agotada la discusión, y les consulto si es de aprobarse, en lo general y en lo particular, el dictamen</w:t>
      </w:r>
      <w:r>
        <w:rPr>
          <w:rFonts w:ascii="Gotham" w:hAnsi="Gotham" w:cs="Arial"/>
          <w:sz w:val="20"/>
          <w:szCs w:val="20"/>
        </w:rPr>
        <w:t xml:space="preserve"> de referencia, en el sentido en el que se presenta</w:t>
      </w:r>
      <w:r w:rsidRPr="00CD0531">
        <w:rPr>
          <w:rFonts w:ascii="Gotham" w:hAnsi="Gotham" w:cs="Arial"/>
          <w:sz w:val="20"/>
          <w:szCs w:val="20"/>
        </w:rPr>
        <w:t>, quienes estén por la afirmativa, favor de manifiéstalo levantando su mano, instruyendo a la Secretaria General para que contabilice los votos y nos informe del resultado.</w:t>
      </w:r>
    </w:p>
    <w:p w14:paraId="0565C9DD" w14:textId="77777777" w:rsidR="00D03BCF" w:rsidRPr="00CD0531" w:rsidRDefault="00D03BCF" w:rsidP="00D03BCF">
      <w:pPr>
        <w:jc w:val="both"/>
        <w:rPr>
          <w:rFonts w:ascii="Gotham" w:hAnsi="Gotham" w:cs="Arial"/>
          <w:sz w:val="20"/>
          <w:szCs w:val="20"/>
        </w:rPr>
      </w:pPr>
    </w:p>
    <w:p w14:paraId="2CFDC920" w14:textId="77777777" w:rsidR="00D03BCF" w:rsidRPr="00CD0531" w:rsidRDefault="00D03BCF" w:rsidP="00D03BCF">
      <w:pPr>
        <w:jc w:val="both"/>
        <w:rPr>
          <w:rFonts w:ascii="Gotham" w:hAnsi="Gotham" w:cs="Arial"/>
          <w:sz w:val="20"/>
          <w:szCs w:val="20"/>
        </w:rPr>
      </w:pPr>
      <w:r w:rsidRPr="00CD0531">
        <w:rPr>
          <w:rFonts w:ascii="Gotham" w:hAnsi="Gotham" w:cs="Arial"/>
          <w:sz w:val="20"/>
          <w:szCs w:val="20"/>
        </w:rPr>
        <w:t xml:space="preserve">En uso de la voz informativa, la Secretaria General, Celia Isabel Gauna Ruíz de León, menciona que, como lo indica señor Presidente, le informo que se registraron un total de </w:t>
      </w:r>
      <w:r w:rsidRPr="000C7FF8">
        <w:rPr>
          <w:rFonts w:ascii="Gotham" w:hAnsi="Gotham" w:cs="Arial"/>
          <w:sz w:val="20"/>
          <w:szCs w:val="20"/>
        </w:rPr>
        <w:t>1</w:t>
      </w:r>
      <w:r>
        <w:rPr>
          <w:rFonts w:ascii="Gotham" w:hAnsi="Gotham" w:cs="Arial"/>
          <w:sz w:val="20"/>
          <w:szCs w:val="20"/>
        </w:rPr>
        <w:t>9</w:t>
      </w:r>
      <w:r w:rsidRPr="000C7FF8">
        <w:rPr>
          <w:rFonts w:ascii="Gotham" w:hAnsi="Gotham" w:cs="Arial"/>
          <w:sz w:val="20"/>
          <w:szCs w:val="20"/>
        </w:rPr>
        <w:t xml:space="preserve"> votos a favor</w:t>
      </w:r>
      <w:r w:rsidRPr="00CD0531">
        <w:rPr>
          <w:rFonts w:ascii="Gotham" w:hAnsi="Gotham" w:cs="Arial"/>
          <w:sz w:val="20"/>
          <w:szCs w:val="20"/>
        </w:rPr>
        <w:t>.</w:t>
      </w:r>
    </w:p>
    <w:p w14:paraId="1F19A00D" w14:textId="77777777" w:rsidR="00D03BCF" w:rsidRPr="00CD0531" w:rsidRDefault="00D03BCF" w:rsidP="00D03BCF">
      <w:pPr>
        <w:jc w:val="both"/>
        <w:rPr>
          <w:rFonts w:ascii="Gotham" w:hAnsi="Gotham" w:cs="Arial"/>
          <w:sz w:val="20"/>
          <w:szCs w:val="20"/>
        </w:rPr>
      </w:pPr>
    </w:p>
    <w:p w14:paraId="351DDAE1" w14:textId="77777777" w:rsidR="00D03BCF" w:rsidRDefault="00D03BCF" w:rsidP="00D03BCF">
      <w:pPr>
        <w:jc w:val="both"/>
        <w:rPr>
          <w:rFonts w:ascii="Gotham" w:hAnsi="Gotham" w:cs="Arial"/>
          <w:sz w:val="20"/>
          <w:szCs w:val="20"/>
        </w:rPr>
      </w:pPr>
      <w:r w:rsidRPr="00CD0531">
        <w:rPr>
          <w:rFonts w:ascii="Gotham" w:hAnsi="Gotham" w:cs="Arial"/>
          <w:sz w:val="20"/>
          <w:szCs w:val="20"/>
        </w:rPr>
        <w:t xml:space="preserve">En uso de la voz el Presidente Municipal, Sergio Armando Chávez Dávalos, señala que, gracias Secretaria; </w:t>
      </w:r>
      <w:r>
        <w:rPr>
          <w:rFonts w:ascii="Gotham" w:hAnsi="Gotham" w:cs="Arial"/>
          <w:sz w:val="20"/>
          <w:szCs w:val="20"/>
        </w:rPr>
        <w:t xml:space="preserve">queda </w:t>
      </w:r>
      <w:r w:rsidRPr="00CD0531">
        <w:rPr>
          <w:rFonts w:ascii="Gotham" w:hAnsi="Gotham" w:cs="Arial"/>
          <w:sz w:val="20"/>
          <w:szCs w:val="20"/>
        </w:rPr>
        <w:t>aprobado.</w:t>
      </w:r>
    </w:p>
    <w:p w14:paraId="5562C081" w14:textId="77777777" w:rsidR="00D03BCF" w:rsidRPr="007572F1" w:rsidRDefault="00D03BCF" w:rsidP="00D03BCF">
      <w:pPr>
        <w:jc w:val="both"/>
        <w:rPr>
          <w:rFonts w:ascii="Gotham" w:hAnsi="Gotham"/>
          <w:sz w:val="20"/>
          <w:szCs w:val="20"/>
        </w:rPr>
      </w:pPr>
    </w:p>
    <w:p w14:paraId="487FFBBD" w14:textId="77777777" w:rsidR="00D03BCF" w:rsidRPr="00040F49" w:rsidRDefault="00D03BCF" w:rsidP="00D03BCF">
      <w:pPr>
        <w:jc w:val="both"/>
        <w:rPr>
          <w:rFonts w:ascii="Gotham" w:hAnsi="Gotham"/>
          <w:sz w:val="20"/>
          <w:szCs w:val="20"/>
        </w:rPr>
      </w:pPr>
    </w:p>
    <w:p w14:paraId="70E96A8F" w14:textId="77777777" w:rsidR="00D03BCF" w:rsidRDefault="00D03BCF" w:rsidP="00D03BCF">
      <w:pPr>
        <w:pStyle w:val="western"/>
        <w:spacing w:before="0" w:beforeAutospacing="0"/>
        <w:jc w:val="right"/>
        <w:rPr>
          <w:rFonts w:ascii="Gotham" w:hAnsi="Gotham"/>
          <w:b/>
          <w:sz w:val="22"/>
          <w:szCs w:val="22"/>
          <w:u w:val="single"/>
        </w:rPr>
      </w:pPr>
      <w:r w:rsidRPr="00AB3373">
        <w:rPr>
          <w:rFonts w:ascii="Gotham" w:hAnsi="Gotham"/>
          <w:b/>
          <w:sz w:val="22"/>
          <w:szCs w:val="22"/>
          <w:u w:val="single"/>
        </w:rPr>
        <w:t xml:space="preserve">ACUERDO NO. </w:t>
      </w:r>
      <w:r>
        <w:rPr>
          <w:rFonts w:ascii="Gotham" w:hAnsi="Gotham"/>
          <w:b/>
          <w:sz w:val="22"/>
          <w:szCs w:val="22"/>
          <w:u w:val="single"/>
        </w:rPr>
        <w:t>1163</w:t>
      </w:r>
    </w:p>
    <w:p w14:paraId="45A9D52D" w14:textId="77777777" w:rsidR="00D03BCF" w:rsidRDefault="00D03BCF" w:rsidP="00D03BCF">
      <w:pPr>
        <w:jc w:val="both"/>
        <w:rPr>
          <w:rFonts w:ascii="Gotham" w:hAnsi="Gotham"/>
          <w:sz w:val="20"/>
          <w:szCs w:val="20"/>
        </w:rPr>
      </w:pPr>
      <w:r w:rsidRPr="00E140D7">
        <w:rPr>
          <w:rFonts w:ascii="Gotham" w:hAnsi="Gotham"/>
          <w:b/>
          <w:bCs/>
          <w:smallCaps/>
          <w:sz w:val="20"/>
          <w:szCs w:val="20"/>
        </w:rPr>
        <w:t>Décimo Primer Dictamen de Comisión</w:t>
      </w:r>
      <w:r w:rsidRPr="00E140D7">
        <w:rPr>
          <w:rFonts w:ascii="Gotham" w:hAnsi="Gotham"/>
          <w:b/>
          <w:bCs/>
          <w:sz w:val="20"/>
          <w:szCs w:val="20"/>
        </w:rPr>
        <w:t xml:space="preserve">.- </w:t>
      </w:r>
      <w:r w:rsidRPr="00E140D7">
        <w:rPr>
          <w:rFonts w:ascii="Gotham" w:hAnsi="Gotham"/>
          <w:sz w:val="20"/>
          <w:szCs w:val="20"/>
        </w:rPr>
        <w:t xml:space="preserve">En uso de la voz el Presidente Municipal, Sergio Armando Chávez Dávalos, expresa que, se da cuenta del dictamen que presentan </w:t>
      </w:r>
      <w:r w:rsidRPr="00E140D7">
        <w:rPr>
          <w:rFonts w:ascii="Gotham" w:hAnsi="Gotham" w:cs="Arial"/>
          <w:sz w:val="20"/>
          <w:szCs w:val="20"/>
        </w:rPr>
        <w:t>las Comisiones Edilicias de Hacienda Municipal y Presupuestos</w:t>
      </w:r>
      <w:r>
        <w:rPr>
          <w:rFonts w:ascii="Gotham" w:hAnsi="Gotham" w:cs="Arial"/>
          <w:sz w:val="20"/>
          <w:szCs w:val="20"/>
        </w:rPr>
        <w:t>;</w:t>
      </w:r>
      <w:r w:rsidRPr="00E140D7">
        <w:rPr>
          <w:rFonts w:ascii="Gotham" w:hAnsi="Gotham" w:cs="Arial"/>
          <w:sz w:val="20"/>
          <w:szCs w:val="20"/>
        </w:rPr>
        <w:t xml:space="preserve"> Gobernación, Justicia, Asuntos Metropolitanos y Fortalecimiento Municipal</w:t>
      </w:r>
      <w:r>
        <w:rPr>
          <w:rFonts w:ascii="Gotham" w:hAnsi="Gotham" w:cs="Arial"/>
          <w:sz w:val="20"/>
          <w:szCs w:val="20"/>
        </w:rPr>
        <w:t>;</w:t>
      </w:r>
      <w:r w:rsidRPr="00E140D7">
        <w:rPr>
          <w:rFonts w:ascii="Gotham" w:hAnsi="Gotham" w:cs="Arial"/>
          <w:sz w:val="20"/>
          <w:szCs w:val="20"/>
        </w:rPr>
        <w:t xml:space="preserve"> y Cultura, Educación e Innovación Tecnológica</w:t>
      </w:r>
      <w:r>
        <w:rPr>
          <w:rFonts w:ascii="Gotham" w:hAnsi="Gotham" w:cs="Arial"/>
          <w:sz w:val="20"/>
          <w:szCs w:val="20"/>
        </w:rPr>
        <w:t>.</w:t>
      </w:r>
    </w:p>
    <w:p w14:paraId="1F640879" w14:textId="77777777" w:rsidR="00D03BCF" w:rsidRPr="00E140D7" w:rsidRDefault="00D03BCF" w:rsidP="00D03BCF">
      <w:pPr>
        <w:jc w:val="both"/>
        <w:rPr>
          <w:rFonts w:ascii="Gotham" w:hAnsi="Gotham" w:cs="Arial"/>
          <w:sz w:val="20"/>
          <w:szCs w:val="20"/>
        </w:rPr>
      </w:pPr>
    </w:p>
    <w:p w14:paraId="5BA5DDBA" w14:textId="77777777" w:rsidR="00D03BCF" w:rsidRPr="00E140D7" w:rsidRDefault="00D03BCF" w:rsidP="00D03BCF">
      <w:pPr>
        <w:jc w:val="both"/>
        <w:rPr>
          <w:rFonts w:ascii="Gotham" w:hAnsi="Gotham" w:cs="Arial"/>
          <w:sz w:val="20"/>
          <w:szCs w:val="20"/>
        </w:rPr>
      </w:pPr>
      <w:r w:rsidRPr="00E140D7">
        <w:rPr>
          <w:rFonts w:ascii="Gotham" w:hAnsi="Gotham" w:cs="Arial"/>
          <w:sz w:val="20"/>
          <w:szCs w:val="20"/>
        </w:rPr>
        <w:t>Los que suscriben integrantes de las Comisiones Edilicias de Hacienda Municipal y Presupuestos, Gobernación, Justicia, Asuntos Metropolitanos y Fortalecimiento Municipal y Cultura, Educación e Innovación Tecnológica con fundamento en lo dispuesto por el artículo 115, fracción II, de la Constitución Política de los Estados Unidos Mexicanos; artículo 77, fracción II, de la Constitución Política del Estado de Jalisco; los artículos diversos de la Ley del Gobierno y la Administración Pública Municipal del Estado de Jalisco; así como los relativos del Reglamento del Gobierno y la Administración Pública del Ayuntamiento Constitucional de Tonalá, Jalisco, nos permitimos someter a la elevada y distinguida consideración de este Cuerpo Edilicio, el presente DICTAMEN DE COMISIONES que tiene por objeto el estudio, análisis y resolución del turno a comisión N° 955 razón por la cual hacemos de su conocimiento los siguientes:</w:t>
      </w:r>
    </w:p>
    <w:p w14:paraId="05380543" w14:textId="77777777" w:rsidR="00D03BCF" w:rsidRPr="00E140D7" w:rsidRDefault="00D03BCF" w:rsidP="00D03BCF">
      <w:pPr>
        <w:jc w:val="both"/>
        <w:rPr>
          <w:rFonts w:ascii="Gotham" w:hAnsi="Gotham" w:cs="Arial"/>
          <w:sz w:val="20"/>
          <w:szCs w:val="20"/>
        </w:rPr>
      </w:pPr>
    </w:p>
    <w:p w14:paraId="512E82E7" w14:textId="77777777" w:rsidR="00D03BCF" w:rsidRPr="00E140D7" w:rsidRDefault="00D03BCF" w:rsidP="00D03BCF">
      <w:pPr>
        <w:jc w:val="center"/>
        <w:rPr>
          <w:rFonts w:ascii="Gotham" w:hAnsi="Gotham" w:cs="Arial"/>
          <w:sz w:val="20"/>
          <w:szCs w:val="20"/>
        </w:rPr>
      </w:pPr>
      <w:r w:rsidRPr="00E140D7">
        <w:rPr>
          <w:rFonts w:ascii="Gotham" w:hAnsi="Gotham" w:cs="Arial"/>
          <w:sz w:val="20"/>
          <w:szCs w:val="20"/>
        </w:rPr>
        <w:t>A N T E C E D E N T E S</w:t>
      </w:r>
    </w:p>
    <w:p w14:paraId="0060AE2A" w14:textId="77777777" w:rsidR="00D03BCF" w:rsidRPr="00E140D7" w:rsidRDefault="00D03BCF" w:rsidP="00D03BCF">
      <w:pPr>
        <w:jc w:val="both"/>
        <w:rPr>
          <w:rFonts w:ascii="Gotham" w:hAnsi="Gotham" w:cs="Arial"/>
          <w:sz w:val="20"/>
          <w:szCs w:val="20"/>
        </w:rPr>
      </w:pPr>
    </w:p>
    <w:p w14:paraId="1806375C" w14:textId="015962FB" w:rsidR="00D03BCF" w:rsidRPr="00E140D7" w:rsidRDefault="00D03BCF" w:rsidP="00D03BCF">
      <w:pPr>
        <w:ind w:left="567" w:hanging="567"/>
        <w:jc w:val="both"/>
        <w:rPr>
          <w:rFonts w:ascii="Gotham" w:hAnsi="Gotham" w:cs="Arial"/>
          <w:sz w:val="20"/>
          <w:szCs w:val="20"/>
        </w:rPr>
      </w:pPr>
      <w:r w:rsidRPr="00E140D7">
        <w:rPr>
          <w:rFonts w:ascii="Gotham" w:hAnsi="Gotham" w:cs="Arial"/>
          <w:sz w:val="20"/>
          <w:szCs w:val="20"/>
        </w:rPr>
        <w:t xml:space="preserve">I.- </w:t>
      </w:r>
      <w:r>
        <w:rPr>
          <w:rFonts w:ascii="Gotham" w:hAnsi="Gotham" w:cs="Arial"/>
          <w:sz w:val="20"/>
          <w:szCs w:val="20"/>
        </w:rPr>
        <w:tab/>
      </w:r>
      <w:r w:rsidRPr="00E140D7">
        <w:rPr>
          <w:rFonts w:ascii="Gotham" w:hAnsi="Gotham" w:cs="Arial"/>
          <w:sz w:val="20"/>
          <w:szCs w:val="20"/>
        </w:rPr>
        <w:t>Mediante acuerdo número 955, de la Sesión Ordinaria de Ayuntamiento, celebrada el 30 de noviembre del 2023, se aprobó turnar a las Comisiones Edilicias de Hacienda Municipal y Presupuestos, Gobernación, Justicia, Asuntos Metropolitanos y Fortalecimiento Municipal y Cultura, Educación e Innovación Tecnológica la iniciativa presentada por el regidor Edgar Oswaldo Bañales Orozco</w:t>
      </w:r>
      <w:r w:rsidR="008B58C6">
        <w:rPr>
          <w:rFonts w:ascii="Gotham" w:hAnsi="Gotham" w:cs="Arial"/>
          <w:sz w:val="20"/>
          <w:szCs w:val="20"/>
        </w:rPr>
        <w:t xml:space="preserve"> </w:t>
      </w:r>
      <w:r w:rsidRPr="00E140D7">
        <w:rPr>
          <w:rFonts w:ascii="Gotham" w:hAnsi="Gotham" w:cs="Arial"/>
          <w:sz w:val="20"/>
          <w:szCs w:val="20"/>
        </w:rPr>
        <w:t xml:space="preserve">misma que se transcribe a continuación: </w:t>
      </w:r>
    </w:p>
    <w:p w14:paraId="41867D72" w14:textId="77777777" w:rsidR="00D03BCF" w:rsidRPr="00E140D7" w:rsidRDefault="00D03BCF" w:rsidP="00D03BCF">
      <w:pPr>
        <w:jc w:val="both"/>
        <w:rPr>
          <w:rFonts w:ascii="Gotham" w:hAnsi="Gotham" w:cs="Arial"/>
          <w:sz w:val="20"/>
          <w:szCs w:val="20"/>
        </w:rPr>
      </w:pPr>
    </w:p>
    <w:p w14:paraId="5F874906" w14:textId="77777777" w:rsidR="00D03BCF" w:rsidRPr="00722615" w:rsidRDefault="00D03BCF" w:rsidP="00D03BCF">
      <w:pPr>
        <w:ind w:left="851" w:right="283"/>
        <w:jc w:val="both"/>
        <w:rPr>
          <w:rFonts w:ascii="Gotham" w:hAnsi="Gotham"/>
          <w:i/>
          <w:sz w:val="19"/>
          <w:szCs w:val="19"/>
        </w:rPr>
      </w:pPr>
      <w:r w:rsidRPr="00722615">
        <w:rPr>
          <w:rFonts w:ascii="Gotham" w:hAnsi="Gotham"/>
          <w:i/>
          <w:sz w:val="19"/>
          <w:szCs w:val="19"/>
        </w:rPr>
        <w:t xml:space="preserve">En uso de la voz el Regidor Edgar Oswaldo Bañales Orozco, menciona que, el suscrito, en mi carácter de Regidor, con fundamento en lo dispuesto por el artículo 50 de la Ley del Gobierno y la Administración Pública Municipal del Estado de Jalisco, someto a la elevada consideración </w:t>
      </w:r>
      <w:r w:rsidRPr="00722615">
        <w:rPr>
          <w:rFonts w:ascii="Gotham" w:hAnsi="Gotham"/>
          <w:i/>
          <w:sz w:val="19"/>
          <w:szCs w:val="19"/>
        </w:rPr>
        <w:lastRenderedPageBreak/>
        <w:t>de este Ayuntamiento la siguiente iniciativa de ACUERDO DE AYUNTAMIENTO, que tiene por objeto el siguiente punto resolutivo:</w:t>
      </w:r>
    </w:p>
    <w:p w14:paraId="64094996" w14:textId="77777777" w:rsidR="00D03BCF" w:rsidRPr="00722615" w:rsidRDefault="00D03BCF" w:rsidP="00D03BCF">
      <w:pPr>
        <w:ind w:left="851" w:right="283"/>
        <w:jc w:val="both"/>
        <w:rPr>
          <w:rFonts w:ascii="Gotham" w:hAnsi="Gotham"/>
          <w:i/>
          <w:sz w:val="19"/>
          <w:szCs w:val="19"/>
        </w:rPr>
      </w:pPr>
    </w:p>
    <w:p w14:paraId="5358FA99" w14:textId="77777777" w:rsidR="00D03BCF" w:rsidRPr="00722615" w:rsidRDefault="00D03BCF" w:rsidP="00D03BCF">
      <w:pPr>
        <w:ind w:left="1418" w:right="283" w:hanging="567"/>
        <w:jc w:val="both"/>
        <w:rPr>
          <w:rFonts w:ascii="Gotham" w:hAnsi="Gotham"/>
          <w:i/>
          <w:sz w:val="19"/>
          <w:szCs w:val="19"/>
        </w:rPr>
      </w:pPr>
      <w:r w:rsidRPr="00722615">
        <w:rPr>
          <w:rFonts w:ascii="Gotham" w:hAnsi="Gotham"/>
          <w:i/>
          <w:sz w:val="19"/>
          <w:szCs w:val="19"/>
        </w:rPr>
        <w:t xml:space="preserve">A).– </w:t>
      </w:r>
      <w:r>
        <w:rPr>
          <w:rFonts w:ascii="Gotham" w:hAnsi="Gotham"/>
          <w:i/>
          <w:sz w:val="19"/>
          <w:szCs w:val="19"/>
        </w:rPr>
        <w:tab/>
      </w:r>
      <w:r w:rsidRPr="00722615">
        <w:rPr>
          <w:rFonts w:ascii="Gotham" w:hAnsi="Gotham"/>
          <w:i/>
          <w:sz w:val="19"/>
          <w:szCs w:val="19"/>
        </w:rPr>
        <w:t>La creación y operación presupuestal, del programa BECAS PARA LOS ALUMNOS DE EDUCACION BASICA, que consiste en una ayuda económica mensual (500.00 Quinientos pesos 00/100 M. N.), que darán de manera conjunta, el Ayuntamiento Constitucional de Tonalá, Jalisco, el Gobierno del Estado de Jalisco y el Gobierno Federal, a los alumnos (niños y adolescentes) que cursan la educación básica en nuestro municipio (inicial, preescolar, especial, primaria y secundaria).</w:t>
      </w:r>
    </w:p>
    <w:p w14:paraId="1792AA22" w14:textId="77777777" w:rsidR="00D03BCF" w:rsidRPr="00722615" w:rsidRDefault="00D03BCF" w:rsidP="00D03BCF">
      <w:pPr>
        <w:ind w:left="851" w:right="283"/>
        <w:jc w:val="both"/>
        <w:rPr>
          <w:rFonts w:ascii="Gotham" w:hAnsi="Gotham"/>
          <w:i/>
          <w:sz w:val="19"/>
          <w:szCs w:val="19"/>
        </w:rPr>
      </w:pPr>
    </w:p>
    <w:p w14:paraId="70959910" w14:textId="77777777" w:rsidR="00D03BCF" w:rsidRPr="00722615" w:rsidRDefault="00D03BCF" w:rsidP="00D03BCF">
      <w:pPr>
        <w:ind w:left="851" w:right="283"/>
        <w:jc w:val="both"/>
        <w:rPr>
          <w:rFonts w:ascii="Gotham" w:hAnsi="Gotham"/>
          <w:i/>
          <w:sz w:val="19"/>
          <w:szCs w:val="19"/>
        </w:rPr>
      </w:pPr>
      <w:r w:rsidRPr="00722615">
        <w:rPr>
          <w:rFonts w:ascii="Gotham" w:hAnsi="Gotham"/>
          <w:i/>
          <w:sz w:val="19"/>
          <w:szCs w:val="19"/>
        </w:rPr>
        <w:t>Lo anterior de conformidad con los siguientes Antecedentes y Considerandos:</w:t>
      </w:r>
    </w:p>
    <w:p w14:paraId="361DFC4A" w14:textId="77777777" w:rsidR="00D03BCF" w:rsidRPr="00722615" w:rsidRDefault="00D03BCF" w:rsidP="00D03BCF">
      <w:pPr>
        <w:ind w:left="851" w:right="283"/>
        <w:jc w:val="both"/>
        <w:rPr>
          <w:rFonts w:ascii="Gotham" w:hAnsi="Gotham"/>
          <w:i/>
          <w:sz w:val="19"/>
          <w:szCs w:val="19"/>
        </w:rPr>
      </w:pPr>
    </w:p>
    <w:p w14:paraId="376477ED" w14:textId="77777777" w:rsidR="00D03BCF" w:rsidRPr="00722615" w:rsidRDefault="00D03BCF" w:rsidP="00D03BCF">
      <w:pPr>
        <w:ind w:left="851" w:right="283"/>
        <w:jc w:val="center"/>
        <w:rPr>
          <w:rFonts w:ascii="Gotham" w:hAnsi="Gotham"/>
          <w:i/>
          <w:sz w:val="19"/>
          <w:szCs w:val="19"/>
        </w:rPr>
      </w:pPr>
      <w:r w:rsidRPr="00722615">
        <w:rPr>
          <w:rFonts w:ascii="Gotham" w:hAnsi="Gotham"/>
          <w:i/>
          <w:sz w:val="19"/>
          <w:szCs w:val="19"/>
        </w:rPr>
        <w:t>ANTECEDENTES</w:t>
      </w:r>
    </w:p>
    <w:p w14:paraId="24599F28" w14:textId="77777777" w:rsidR="00D03BCF" w:rsidRPr="00722615" w:rsidRDefault="00D03BCF" w:rsidP="00D03BCF">
      <w:pPr>
        <w:ind w:left="851" w:right="283"/>
        <w:jc w:val="both"/>
        <w:rPr>
          <w:rFonts w:ascii="Gotham" w:hAnsi="Gotham"/>
          <w:i/>
          <w:sz w:val="19"/>
          <w:szCs w:val="19"/>
        </w:rPr>
      </w:pPr>
    </w:p>
    <w:p w14:paraId="1D3B9621" w14:textId="77777777" w:rsidR="00D03BCF" w:rsidRPr="00722615" w:rsidRDefault="00D03BCF" w:rsidP="00D03BCF">
      <w:pPr>
        <w:ind w:left="1276" w:right="283" w:hanging="425"/>
        <w:jc w:val="both"/>
        <w:rPr>
          <w:rFonts w:ascii="Gotham" w:hAnsi="Gotham"/>
          <w:i/>
          <w:sz w:val="19"/>
          <w:szCs w:val="19"/>
        </w:rPr>
      </w:pPr>
      <w:r w:rsidRPr="00722615">
        <w:rPr>
          <w:rFonts w:ascii="Gotham" w:hAnsi="Gotham"/>
          <w:i/>
          <w:sz w:val="19"/>
          <w:szCs w:val="19"/>
        </w:rPr>
        <w:t xml:space="preserve">1.- </w:t>
      </w:r>
      <w:r>
        <w:rPr>
          <w:rFonts w:ascii="Gotham" w:hAnsi="Gotham"/>
          <w:i/>
          <w:sz w:val="19"/>
          <w:szCs w:val="19"/>
        </w:rPr>
        <w:tab/>
      </w:r>
      <w:r w:rsidRPr="00722615">
        <w:rPr>
          <w:rFonts w:ascii="Gotham" w:hAnsi="Gotham"/>
          <w:i/>
          <w:sz w:val="19"/>
          <w:szCs w:val="19"/>
        </w:rPr>
        <w:t>La educación básica que se imparte en nuestro país, debería ser la primera etapa de progreso y desarrollo de nuestra patria, sin embargo, somos testigos del alarmante grado de deserción escolar de niños y adolescentes en nuestro municipio, porque la apremiante situación económica de las familias Tonaltecas, obliga a establecer como prioridad, la subsistencia económica antes que el acceso a la educación.</w:t>
      </w:r>
    </w:p>
    <w:p w14:paraId="11FB263D" w14:textId="77777777" w:rsidR="00D03BCF" w:rsidRPr="00722615" w:rsidRDefault="00D03BCF" w:rsidP="00D03BCF">
      <w:pPr>
        <w:ind w:left="1276" w:right="283" w:hanging="425"/>
        <w:jc w:val="both"/>
        <w:rPr>
          <w:rFonts w:ascii="Gotham" w:hAnsi="Gotham"/>
          <w:i/>
          <w:sz w:val="19"/>
          <w:szCs w:val="19"/>
        </w:rPr>
      </w:pPr>
    </w:p>
    <w:p w14:paraId="6AF6B91D" w14:textId="77777777" w:rsidR="00D03BCF" w:rsidRPr="00722615" w:rsidRDefault="00D03BCF" w:rsidP="00D03BCF">
      <w:pPr>
        <w:ind w:left="1276" w:right="283" w:hanging="425"/>
        <w:jc w:val="both"/>
        <w:rPr>
          <w:rFonts w:ascii="Gotham" w:hAnsi="Gotham"/>
          <w:i/>
          <w:sz w:val="19"/>
          <w:szCs w:val="19"/>
        </w:rPr>
      </w:pPr>
      <w:r w:rsidRPr="00722615">
        <w:rPr>
          <w:rFonts w:ascii="Gotham" w:hAnsi="Gotham"/>
          <w:i/>
          <w:sz w:val="19"/>
          <w:szCs w:val="19"/>
        </w:rPr>
        <w:t xml:space="preserve">2.- </w:t>
      </w:r>
      <w:r>
        <w:rPr>
          <w:rFonts w:ascii="Gotham" w:hAnsi="Gotham"/>
          <w:i/>
          <w:sz w:val="19"/>
          <w:szCs w:val="19"/>
        </w:rPr>
        <w:tab/>
      </w:r>
      <w:r w:rsidRPr="00722615">
        <w:rPr>
          <w:rFonts w:ascii="Gotham" w:hAnsi="Gotham"/>
          <w:i/>
          <w:sz w:val="19"/>
          <w:szCs w:val="19"/>
        </w:rPr>
        <w:t>Bajo esta realidad insoslayable, debemos actuar de manera congruente y solidaria con aquellos que son los más vulnerables de nuestra sociedad (niños y adolescentes), porque si bien es cierto se han tratado de hacer esfuerzos para apoyar a los más desprotegidos, también es cierto que estos esfuerzos son rebasados por la realidad, que nos demuestra una y otra vez, que la falta de alimento en los hogares Tonaltecas, obliga a que niños y adolescentes dejen las aulas de clase y las cambien por trabajos informales y en muchas ocasiones mal remunerados.</w:t>
      </w:r>
    </w:p>
    <w:p w14:paraId="16288E44" w14:textId="77777777" w:rsidR="00D03BCF" w:rsidRPr="00722615" w:rsidRDefault="00D03BCF" w:rsidP="00D03BCF">
      <w:pPr>
        <w:ind w:left="1276" w:right="283" w:hanging="425"/>
        <w:jc w:val="both"/>
        <w:rPr>
          <w:rFonts w:ascii="Gotham" w:hAnsi="Gotham"/>
          <w:i/>
          <w:sz w:val="19"/>
          <w:szCs w:val="19"/>
        </w:rPr>
      </w:pPr>
    </w:p>
    <w:p w14:paraId="2CE67C94" w14:textId="77777777" w:rsidR="00D03BCF" w:rsidRPr="00722615" w:rsidRDefault="00D03BCF" w:rsidP="00D03BCF">
      <w:pPr>
        <w:ind w:left="1276" w:right="283" w:hanging="425"/>
        <w:jc w:val="both"/>
        <w:rPr>
          <w:rFonts w:ascii="Gotham" w:hAnsi="Gotham"/>
          <w:i/>
          <w:sz w:val="19"/>
          <w:szCs w:val="19"/>
        </w:rPr>
      </w:pPr>
      <w:r w:rsidRPr="00722615">
        <w:rPr>
          <w:rFonts w:ascii="Gotham" w:hAnsi="Gotham"/>
          <w:i/>
          <w:sz w:val="19"/>
          <w:szCs w:val="19"/>
        </w:rPr>
        <w:t xml:space="preserve">3.- </w:t>
      </w:r>
      <w:r>
        <w:rPr>
          <w:rFonts w:ascii="Gotham" w:hAnsi="Gotham"/>
          <w:i/>
          <w:sz w:val="19"/>
          <w:szCs w:val="19"/>
        </w:rPr>
        <w:tab/>
      </w:r>
      <w:r w:rsidRPr="00722615">
        <w:rPr>
          <w:rFonts w:ascii="Gotham" w:hAnsi="Gotham"/>
          <w:i/>
          <w:sz w:val="19"/>
          <w:szCs w:val="19"/>
        </w:rPr>
        <w:t>Para tener claro el universo de alumnos (niños y adolescentes) registrados en nuestro municipio:</w:t>
      </w:r>
    </w:p>
    <w:p w14:paraId="2146043F" w14:textId="77777777" w:rsidR="00D03BCF" w:rsidRPr="00722615" w:rsidRDefault="00D03BCF" w:rsidP="00D03BCF">
      <w:pPr>
        <w:ind w:left="851" w:right="283"/>
        <w:jc w:val="both"/>
        <w:rPr>
          <w:rFonts w:ascii="Gotham" w:hAnsi="Gotham"/>
          <w:i/>
          <w:sz w:val="19"/>
          <w:szCs w:val="19"/>
        </w:rPr>
      </w:pPr>
    </w:p>
    <w:p w14:paraId="161DAD7F" w14:textId="77777777" w:rsidR="00D03BCF" w:rsidRPr="008422C4" w:rsidRDefault="00D03BCF" w:rsidP="00D03BCF">
      <w:pPr>
        <w:ind w:left="567"/>
        <w:jc w:val="center"/>
        <w:rPr>
          <w:rFonts w:ascii="Century Gothic" w:hAnsi="Century Gothic"/>
          <w:i/>
          <w:sz w:val="18"/>
          <w:szCs w:val="18"/>
          <w:highlight w:val="yellow"/>
        </w:rPr>
      </w:pPr>
      <w:r>
        <w:rPr>
          <w:rFonts w:ascii="Century Gothic" w:hAnsi="Century Gothic"/>
          <w:i/>
          <w:noProof/>
          <w:sz w:val="18"/>
          <w:szCs w:val="18"/>
          <w:highlight w:val="yellow"/>
          <w:lang w:val="es-MX" w:eastAsia="es-MX"/>
        </w:rPr>
        <w:drawing>
          <wp:inline distT="0" distB="0" distL="0" distR="0" wp14:anchorId="3A443BE1" wp14:editId="66B9FD5A">
            <wp:extent cx="4792980" cy="1271270"/>
            <wp:effectExtent l="0" t="0" r="762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92980" cy="1271270"/>
                    </a:xfrm>
                    <a:prstGeom prst="rect">
                      <a:avLst/>
                    </a:prstGeom>
                    <a:noFill/>
                  </pic:spPr>
                </pic:pic>
              </a:graphicData>
            </a:graphic>
          </wp:inline>
        </w:drawing>
      </w:r>
    </w:p>
    <w:p w14:paraId="0B9594FE" w14:textId="77777777" w:rsidR="00D03BCF" w:rsidRPr="009151A7" w:rsidRDefault="00D03BCF" w:rsidP="00D03BCF">
      <w:pPr>
        <w:ind w:left="1276" w:right="283" w:hanging="425"/>
        <w:jc w:val="both"/>
        <w:rPr>
          <w:rFonts w:ascii="Gotham" w:hAnsi="Gotham"/>
          <w:i/>
          <w:sz w:val="19"/>
          <w:szCs w:val="19"/>
        </w:rPr>
      </w:pPr>
    </w:p>
    <w:p w14:paraId="04817C10" w14:textId="77777777" w:rsidR="00D03BCF" w:rsidRPr="009151A7" w:rsidRDefault="00D03BCF" w:rsidP="00D03BCF">
      <w:pPr>
        <w:ind w:left="1276" w:right="283"/>
        <w:jc w:val="both"/>
        <w:rPr>
          <w:rFonts w:ascii="Gotham" w:hAnsi="Gotham"/>
          <w:i/>
          <w:sz w:val="19"/>
          <w:szCs w:val="19"/>
        </w:rPr>
      </w:pPr>
      <w:r w:rsidRPr="009151A7">
        <w:rPr>
          <w:rFonts w:ascii="Gotham" w:hAnsi="Gotham"/>
          <w:i/>
          <w:sz w:val="19"/>
          <w:szCs w:val="19"/>
        </w:rPr>
        <w:t>La tabla de datos aquí planteada demuestra que existe una baja considerable de alumnos, entre la primaria y la secundaria, del más del 100%, lo cual es y resulta ser inadmisible, pero sin embargo esa es nuestra realidad y nosotros estamos obligados a cambiarla, porque si permanecemos inertes ante tan agravante situación, estaremos condenando no solo a los niños y adolescentes de la actualidad, sino que sepultaremos las posibilidades de educación a generaciones posteriores.</w:t>
      </w:r>
    </w:p>
    <w:p w14:paraId="76813698" w14:textId="77777777" w:rsidR="00D03BCF" w:rsidRDefault="00D03BCF" w:rsidP="00D03BCF">
      <w:pPr>
        <w:ind w:left="1276" w:right="283" w:hanging="425"/>
        <w:jc w:val="both"/>
        <w:rPr>
          <w:rFonts w:ascii="Gotham" w:hAnsi="Gotham"/>
          <w:i/>
          <w:sz w:val="19"/>
          <w:szCs w:val="19"/>
        </w:rPr>
      </w:pPr>
    </w:p>
    <w:p w14:paraId="56185BAE" w14:textId="77777777" w:rsidR="00D03BCF" w:rsidRPr="009151A7" w:rsidRDefault="00D03BCF" w:rsidP="00D03BCF">
      <w:pPr>
        <w:ind w:left="1276" w:right="283" w:hanging="425"/>
        <w:jc w:val="both"/>
        <w:rPr>
          <w:rFonts w:ascii="Gotham" w:hAnsi="Gotham"/>
          <w:i/>
          <w:sz w:val="19"/>
          <w:szCs w:val="19"/>
        </w:rPr>
      </w:pPr>
      <w:r w:rsidRPr="009151A7">
        <w:rPr>
          <w:rFonts w:ascii="Gotham" w:hAnsi="Gotham"/>
          <w:i/>
          <w:sz w:val="19"/>
          <w:szCs w:val="19"/>
        </w:rPr>
        <w:t xml:space="preserve">4.- </w:t>
      </w:r>
      <w:r>
        <w:rPr>
          <w:rFonts w:ascii="Gotham" w:hAnsi="Gotham"/>
          <w:i/>
          <w:sz w:val="19"/>
          <w:szCs w:val="19"/>
        </w:rPr>
        <w:tab/>
      </w:r>
      <w:r w:rsidRPr="009151A7">
        <w:rPr>
          <w:rFonts w:ascii="Gotham" w:hAnsi="Gotham"/>
          <w:i/>
          <w:sz w:val="19"/>
          <w:szCs w:val="19"/>
        </w:rPr>
        <w:t>Por ese motivo invito, a los integrantes de este pleno, para que actuemos de manera responsable, e invitemos a participar a los otros dos niveles de gobierno (Estado y Federación), para sentar precedente de coordinación institucional, así como de solidaridad y progreso para los niños y adolescentes de nuestro municipio, cumpliendo así con el marco legal establecido en nuestro país,</w:t>
      </w:r>
    </w:p>
    <w:p w14:paraId="7F8202CA" w14:textId="77777777" w:rsidR="00D03BCF" w:rsidRPr="009151A7" w:rsidRDefault="00D03BCF" w:rsidP="00D03BCF">
      <w:pPr>
        <w:ind w:left="851" w:right="283"/>
        <w:jc w:val="both"/>
        <w:rPr>
          <w:rFonts w:ascii="Gotham" w:hAnsi="Gotham"/>
          <w:i/>
          <w:sz w:val="19"/>
          <w:szCs w:val="19"/>
        </w:rPr>
      </w:pPr>
    </w:p>
    <w:p w14:paraId="39B204C2" w14:textId="77777777" w:rsidR="00D03BCF" w:rsidRPr="009151A7" w:rsidRDefault="00D03BCF" w:rsidP="00D03BCF">
      <w:pPr>
        <w:ind w:left="851" w:right="283"/>
        <w:jc w:val="center"/>
        <w:rPr>
          <w:rFonts w:ascii="Gotham" w:hAnsi="Gotham"/>
          <w:i/>
          <w:sz w:val="19"/>
          <w:szCs w:val="19"/>
        </w:rPr>
      </w:pPr>
      <w:r w:rsidRPr="009151A7">
        <w:rPr>
          <w:rFonts w:ascii="Gotham" w:hAnsi="Gotham"/>
          <w:i/>
          <w:sz w:val="19"/>
          <w:szCs w:val="19"/>
        </w:rPr>
        <w:t>CONSIDERANDO</w:t>
      </w:r>
    </w:p>
    <w:p w14:paraId="7D6D463D" w14:textId="77777777" w:rsidR="00D03BCF" w:rsidRPr="009151A7" w:rsidRDefault="00D03BCF" w:rsidP="00D03BCF">
      <w:pPr>
        <w:ind w:left="851" w:right="283"/>
        <w:jc w:val="both"/>
        <w:rPr>
          <w:rFonts w:ascii="Gotham" w:hAnsi="Gotham"/>
          <w:i/>
          <w:sz w:val="19"/>
          <w:szCs w:val="19"/>
        </w:rPr>
      </w:pPr>
    </w:p>
    <w:p w14:paraId="642C821A" w14:textId="77777777" w:rsidR="00D03BCF" w:rsidRPr="009151A7" w:rsidRDefault="00D03BCF" w:rsidP="00D03BCF">
      <w:pPr>
        <w:ind w:left="851" w:right="283"/>
        <w:jc w:val="both"/>
        <w:rPr>
          <w:rFonts w:ascii="Gotham" w:hAnsi="Gotham"/>
          <w:i/>
          <w:sz w:val="19"/>
          <w:szCs w:val="19"/>
        </w:rPr>
      </w:pPr>
      <w:r w:rsidRPr="009151A7">
        <w:rPr>
          <w:rFonts w:ascii="Gotham" w:hAnsi="Gotham"/>
          <w:i/>
          <w:sz w:val="19"/>
          <w:szCs w:val="19"/>
        </w:rPr>
        <w:t>El proceder y fundamento legal de la presente iniciativa de acuerdo de ayuntamiento, se encuentra en las siguientes disposiciones legales: Artículos 1, 3, 4, 39, 115 y demás aplicables, de la Constitución Política de los Estados Unidos Mexicanos, así también lo ordenado por los artículos 2, 29, 37, 38, 50 y demás relativos de la Ley del Gobierno y de la Administración Pública Municipal del Estado de Jalisco, al igual que las jurisprudencias que a continuación se transcribe:</w:t>
      </w:r>
    </w:p>
    <w:p w14:paraId="1A8807AC" w14:textId="77777777" w:rsidR="00D03BCF" w:rsidRPr="009151A7" w:rsidRDefault="00D03BCF" w:rsidP="00D03BCF">
      <w:pPr>
        <w:ind w:left="851" w:right="283"/>
        <w:jc w:val="both"/>
        <w:rPr>
          <w:rFonts w:ascii="Gotham" w:hAnsi="Gotham"/>
          <w:i/>
          <w:sz w:val="19"/>
          <w:szCs w:val="19"/>
        </w:rPr>
      </w:pPr>
    </w:p>
    <w:p w14:paraId="6F9B1E5C" w14:textId="77777777" w:rsidR="00D03BCF" w:rsidRPr="009151A7" w:rsidRDefault="00D03BCF" w:rsidP="00D03BCF">
      <w:pPr>
        <w:ind w:left="851" w:right="283"/>
        <w:jc w:val="both"/>
        <w:rPr>
          <w:rFonts w:ascii="Gotham" w:hAnsi="Gotham"/>
          <w:i/>
          <w:sz w:val="19"/>
          <w:szCs w:val="19"/>
        </w:rPr>
      </w:pPr>
      <w:r w:rsidRPr="009151A7">
        <w:rPr>
          <w:rFonts w:ascii="Gotham" w:hAnsi="Gotham"/>
          <w:i/>
          <w:sz w:val="19"/>
          <w:szCs w:val="19"/>
        </w:rPr>
        <w:t>Suprema Corte de Justicia de la Nación, Registro digital: 2015300, Instancia: Primera Sala, Décima Época, Materias(s): Constitucional, Tesis: 1a./J. 78/2017 (10a.), Fuente: Gaceta del Semanario Judicial de la Federación. Libro 47, Octubre de 2017, Tomo I, página 185, Tipo: Jurisprudencia</w:t>
      </w:r>
    </w:p>
    <w:p w14:paraId="2CE89733" w14:textId="77777777" w:rsidR="00D03BCF" w:rsidRPr="009151A7" w:rsidRDefault="00D03BCF" w:rsidP="00D03BCF">
      <w:pPr>
        <w:ind w:left="851" w:right="283"/>
        <w:jc w:val="both"/>
        <w:rPr>
          <w:rFonts w:ascii="Gotham" w:hAnsi="Gotham"/>
          <w:i/>
          <w:sz w:val="19"/>
          <w:szCs w:val="19"/>
        </w:rPr>
      </w:pPr>
    </w:p>
    <w:p w14:paraId="71FD4907" w14:textId="77777777" w:rsidR="00D03BCF" w:rsidRPr="009151A7" w:rsidRDefault="00D03BCF" w:rsidP="00D03BCF">
      <w:pPr>
        <w:ind w:left="851" w:right="283"/>
        <w:jc w:val="both"/>
        <w:rPr>
          <w:rFonts w:ascii="Gotham" w:hAnsi="Gotham"/>
          <w:i/>
          <w:sz w:val="19"/>
          <w:szCs w:val="19"/>
        </w:rPr>
      </w:pPr>
      <w:r w:rsidRPr="009151A7">
        <w:rPr>
          <w:rFonts w:ascii="Gotham" w:hAnsi="Gotham"/>
          <w:i/>
          <w:sz w:val="19"/>
          <w:szCs w:val="19"/>
        </w:rPr>
        <w:t>DERECHO FUNDAMENTAL A LA EDUCACIÓN. SU REFERENTE NORMATIVO EN EL SISTEMA JURÍDICO MEXICANO. De acuerdo con el artículo 1o. de la Constitución Política de los Estados Unidos Mexicanos, en nuestro sistema jurídico las principales fuentes de reconocimiento de derechos humanos son la propia Constitución y los tratados internacionales de los que el país es parte. El derecho humano a la educación está reconocido tanto en los artículos 3o. y 4o. de la Constitución, como en diversos instrumentos internacionales, entre los que destacan los artículos XII de la Declaración Americana de los Derechos y Deberes del Hombre; 13 del Pacto Internacional de Derechos Económicos, Sociales y Culturales; 13 del Protocolo Adicional a la Convención Americana sobre Derechos Humanos en Materia de Derechos Económicos, Sociales y Culturales, "Protocolo de San Salvador"; y 28 de la Convención sobre los Derechos del Niño. Las normas citadas coinciden en lo esencial, entre otras cosas, en lo relativo a que la titularidad del derecho a la educación es de toda persona; en que el contenido de la educación básica debe estar orientado a posibilitar la autonomía de sus titulares y a habilitarlos como miembros de una sociedad democrática; en que la enseñanza básica debe ser asequible a todos sin discriminación, de manera obligatoria, universal y gratuita, y el Estado debe garantizarla; y en que los padres tienen derecho a elegir la educación que se imparta a sus hijos y los particulares a impartirla, siempre y cuando respeten el contenido mínimo de ese derecho.</w:t>
      </w:r>
    </w:p>
    <w:p w14:paraId="1CE79904" w14:textId="77777777" w:rsidR="00D03BCF" w:rsidRPr="009151A7" w:rsidRDefault="00D03BCF" w:rsidP="00D03BCF">
      <w:pPr>
        <w:ind w:left="851" w:right="283"/>
        <w:jc w:val="both"/>
        <w:rPr>
          <w:rFonts w:ascii="Gotham" w:hAnsi="Gotham"/>
          <w:i/>
          <w:sz w:val="19"/>
          <w:szCs w:val="19"/>
        </w:rPr>
      </w:pPr>
    </w:p>
    <w:p w14:paraId="7BE5F183" w14:textId="77777777" w:rsidR="00D03BCF" w:rsidRPr="009151A7" w:rsidRDefault="00D03BCF" w:rsidP="00D03BCF">
      <w:pPr>
        <w:ind w:left="851" w:right="283"/>
        <w:jc w:val="both"/>
        <w:rPr>
          <w:rFonts w:ascii="Gotham" w:hAnsi="Gotham"/>
          <w:i/>
          <w:sz w:val="19"/>
          <w:szCs w:val="19"/>
        </w:rPr>
      </w:pPr>
      <w:r w:rsidRPr="009151A7">
        <w:rPr>
          <w:rFonts w:ascii="Gotham" w:hAnsi="Gotham"/>
          <w:i/>
          <w:sz w:val="19"/>
          <w:szCs w:val="19"/>
        </w:rPr>
        <w:t xml:space="preserve">Tesis de jurisprudencia 78/2017 (10a.). Aprobada por la Primera Sala de este Alto Tribunal, en sesión de cuatro de octubre de dos mil diecisiete. </w:t>
      </w:r>
    </w:p>
    <w:p w14:paraId="3F6F1E3C" w14:textId="77777777" w:rsidR="00D03BCF" w:rsidRPr="009151A7" w:rsidRDefault="00D03BCF" w:rsidP="00D03BCF">
      <w:pPr>
        <w:ind w:left="851" w:right="283"/>
        <w:jc w:val="both"/>
        <w:rPr>
          <w:rFonts w:ascii="Gotham" w:hAnsi="Gotham"/>
          <w:i/>
          <w:sz w:val="19"/>
          <w:szCs w:val="19"/>
        </w:rPr>
      </w:pPr>
    </w:p>
    <w:p w14:paraId="24E7B027" w14:textId="77777777" w:rsidR="00D03BCF" w:rsidRPr="009151A7" w:rsidRDefault="00D03BCF" w:rsidP="00D03BCF">
      <w:pPr>
        <w:ind w:left="851" w:right="283"/>
        <w:jc w:val="both"/>
        <w:rPr>
          <w:rFonts w:ascii="Gotham" w:hAnsi="Gotham"/>
          <w:i/>
          <w:sz w:val="19"/>
          <w:szCs w:val="19"/>
        </w:rPr>
      </w:pPr>
      <w:r w:rsidRPr="009151A7">
        <w:rPr>
          <w:rFonts w:ascii="Gotham" w:hAnsi="Gotham"/>
          <w:i/>
          <w:sz w:val="19"/>
          <w:szCs w:val="19"/>
        </w:rPr>
        <w:t>Suprema Corte de Justicia de la Nación, Registro digital: 2015299, Instancia: Primera Sala, Décima Época, Materias(s): Constitucional, Tesis: 1a./J. 81/2017 (10a.), Fuente: Gaceta del Semanario Judicial de la Federación. Libro 47, Octubre de 2017, Tomo I, página 184, Tipo: Jurisprudencia</w:t>
      </w:r>
    </w:p>
    <w:p w14:paraId="675D7F2A" w14:textId="77777777" w:rsidR="00D03BCF" w:rsidRPr="009151A7" w:rsidRDefault="00D03BCF" w:rsidP="00D03BCF">
      <w:pPr>
        <w:ind w:left="851" w:right="283"/>
        <w:jc w:val="both"/>
        <w:rPr>
          <w:rFonts w:ascii="Gotham" w:hAnsi="Gotham"/>
          <w:i/>
          <w:sz w:val="19"/>
          <w:szCs w:val="19"/>
        </w:rPr>
      </w:pPr>
    </w:p>
    <w:p w14:paraId="08E4548A" w14:textId="77777777" w:rsidR="00D03BCF" w:rsidRPr="009151A7" w:rsidRDefault="00D03BCF" w:rsidP="00D03BCF">
      <w:pPr>
        <w:ind w:left="851" w:right="283"/>
        <w:jc w:val="both"/>
        <w:rPr>
          <w:rFonts w:ascii="Gotham" w:hAnsi="Gotham"/>
          <w:i/>
          <w:sz w:val="19"/>
          <w:szCs w:val="19"/>
        </w:rPr>
      </w:pPr>
      <w:r w:rsidRPr="009151A7">
        <w:rPr>
          <w:rFonts w:ascii="Gotham" w:hAnsi="Gotham"/>
          <w:i/>
          <w:sz w:val="19"/>
          <w:szCs w:val="19"/>
        </w:rPr>
        <w:t xml:space="preserve">DERECHO FUNDAMENTAL A LA EDUCACIÓN BÁSICA. TIENE UNA DIMENSIÓN SUBJETIVA COMO DERECHO INDIVIDUAL Y UNA DIMENSIÓN SOCIAL O INSTITUCIONAL, POR SU CONEXIÓN CON LA AUTONOMÍA PERSONAL Y EL FUNCIONAMIENTO DE UNA SOCIEDAD DEMOCRÁTICA. El contenido mínimo del derecho a la educación obligatoria (básica y media superior) es la provisión del entrenamiento intelectual necesario para dotar de autonomía a las personas y habilitarlas como miembros de una sociedad democrática. Por ello, el derecho humano a la educación, además de una vertiente subjetiva como derecho individual de todas las personas, tiene una dimensión social o institucional, pues la existencia de personas educadas es una condición necesaria para el funcionamiento de una sociedad democrática, ya que la deliberación pública no puede llevarse a cabo sin una sociedad informada, vigilante, participativa, atenta a las cuestiones públicas y capaz de intervenir competentemente en la discusión democrática. Así, el derecho humano a la educación, al igual que otros derechos como la libertad de expresión e información, tiene además una dimensión social que lo dota de una </w:t>
      </w:r>
      <w:r w:rsidRPr="009151A7">
        <w:rPr>
          <w:rFonts w:ascii="Gotham" w:hAnsi="Gotham"/>
          <w:i/>
          <w:sz w:val="19"/>
          <w:szCs w:val="19"/>
        </w:rPr>
        <w:lastRenderedPageBreak/>
        <w:t>especial relevancia, porque es una condición necesaria para el funcionamiento de una sociedad democrática de tipo deliberativo, por lo que cualquier afectación a este derecho exige una justificación y un escrutinio especialmente intensos.</w:t>
      </w:r>
    </w:p>
    <w:p w14:paraId="3A8BE349" w14:textId="77777777" w:rsidR="00D03BCF" w:rsidRPr="009151A7" w:rsidRDefault="00D03BCF" w:rsidP="00D03BCF">
      <w:pPr>
        <w:ind w:left="851" w:right="283"/>
        <w:jc w:val="both"/>
        <w:rPr>
          <w:rFonts w:ascii="Gotham" w:hAnsi="Gotham"/>
          <w:i/>
          <w:sz w:val="19"/>
          <w:szCs w:val="19"/>
        </w:rPr>
      </w:pPr>
    </w:p>
    <w:p w14:paraId="239B475B" w14:textId="77777777" w:rsidR="00D03BCF" w:rsidRPr="009151A7" w:rsidRDefault="00D03BCF" w:rsidP="00D03BCF">
      <w:pPr>
        <w:ind w:left="851" w:right="283"/>
        <w:jc w:val="both"/>
        <w:rPr>
          <w:rFonts w:ascii="Gotham" w:hAnsi="Gotham"/>
          <w:i/>
          <w:sz w:val="19"/>
          <w:szCs w:val="19"/>
        </w:rPr>
      </w:pPr>
      <w:r w:rsidRPr="009151A7">
        <w:rPr>
          <w:rFonts w:ascii="Gotham" w:hAnsi="Gotham"/>
          <w:i/>
          <w:sz w:val="19"/>
          <w:szCs w:val="19"/>
        </w:rPr>
        <w:t>Tesis de jurisprudencia 81/2017 (10a.). Aprobada por la Primera Sala de este Alto Tribunal, en sesión de cuatro de octubre de dos mil diecisiete.</w:t>
      </w:r>
    </w:p>
    <w:p w14:paraId="170D2DC0" w14:textId="77777777" w:rsidR="00D03BCF" w:rsidRPr="009151A7" w:rsidRDefault="00D03BCF" w:rsidP="00D03BCF">
      <w:pPr>
        <w:ind w:left="851" w:right="283"/>
        <w:jc w:val="both"/>
        <w:rPr>
          <w:rFonts w:ascii="Gotham" w:hAnsi="Gotham"/>
          <w:i/>
          <w:sz w:val="19"/>
          <w:szCs w:val="19"/>
        </w:rPr>
      </w:pPr>
    </w:p>
    <w:p w14:paraId="6FA0E15C" w14:textId="77777777" w:rsidR="00D03BCF" w:rsidRPr="009151A7" w:rsidRDefault="00D03BCF" w:rsidP="00D03BCF">
      <w:pPr>
        <w:ind w:left="851" w:right="283"/>
        <w:jc w:val="both"/>
        <w:rPr>
          <w:rFonts w:ascii="Gotham" w:hAnsi="Gotham"/>
          <w:i/>
          <w:sz w:val="19"/>
          <w:szCs w:val="19"/>
        </w:rPr>
      </w:pPr>
      <w:r w:rsidRPr="009151A7">
        <w:rPr>
          <w:rFonts w:ascii="Gotham" w:hAnsi="Gotham"/>
          <w:i/>
          <w:sz w:val="19"/>
          <w:szCs w:val="19"/>
        </w:rPr>
        <w:t>Ante tal circunstancia, someto a la elevada consideración de este Honorable Ayuntamiento el siguiente:</w:t>
      </w:r>
    </w:p>
    <w:p w14:paraId="09F2729F" w14:textId="77777777" w:rsidR="00D03BCF" w:rsidRPr="009151A7" w:rsidRDefault="00D03BCF" w:rsidP="00D03BCF">
      <w:pPr>
        <w:ind w:left="851" w:right="283"/>
        <w:jc w:val="both"/>
        <w:rPr>
          <w:rFonts w:ascii="Gotham" w:hAnsi="Gotham"/>
          <w:i/>
          <w:sz w:val="19"/>
          <w:szCs w:val="19"/>
        </w:rPr>
      </w:pPr>
    </w:p>
    <w:p w14:paraId="3523FC54" w14:textId="77777777" w:rsidR="00D03BCF" w:rsidRPr="009151A7" w:rsidRDefault="00D03BCF" w:rsidP="00D03BCF">
      <w:pPr>
        <w:ind w:left="851" w:right="283"/>
        <w:jc w:val="center"/>
        <w:rPr>
          <w:rFonts w:ascii="Gotham" w:hAnsi="Gotham"/>
          <w:i/>
          <w:sz w:val="19"/>
          <w:szCs w:val="19"/>
        </w:rPr>
      </w:pPr>
      <w:r w:rsidRPr="009151A7">
        <w:rPr>
          <w:rFonts w:ascii="Gotham" w:hAnsi="Gotham"/>
          <w:i/>
          <w:sz w:val="19"/>
          <w:szCs w:val="19"/>
        </w:rPr>
        <w:t>PUNTO DE ACUERDO</w:t>
      </w:r>
    </w:p>
    <w:p w14:paraId="4093EFB1" w14:textId="77777777" w:rsidR="00D03BCF" w:rsidRDefault="00D03BCF" w:rsidP="00D03BCF">
      <w:pPr>
        <w:ind w:left="851" w:right="283"/>
        <w:jc w:val="both"/>
        <w:rPr>
          <w:rFonts w:ascii="Gotham" w:hAnsi="Gotham"/>
          <w:i/>
          <w:sz w:val="19"/>
          <w:szCs w:val="19"/>
        </w:rPr>
      </w:pPr>
    </w:p>
    <w:p w14:paraId="065F3697" w14:textId="77777777" w:rsidR="00D03BCF" w:rsidRPr="009151A7" w:rsidRDefault="00D03BCF" w:rsidP="00D03BCF">
      <w:pPr>
        <w:ind w:left="851" w:right="283"/>
        <w:jc w:val="both"/>
        <w:rPr>
          <w:rFonts w:ascii="Gotham" w:hAnsi="Gotham"/>
          <w:i/>
          <w:sz w:val="19"/>
          <w:szCs w:val="19"/>
        </w:rPr>
      </w:pPr>
      <w:r w:rsidRPr="009151A7">
        <w:rPr>
          <w:rFonts w:ascii="Gotham" w:hAnsi="Gotham"/>
          <w:i/>
          <w:sz w:val="19"/>
          <w:szCs w:val="19"/>
        </w:rPr>
        <w:t>PRIMERO. - Se aprueba lo siguiente:</w:t>
      </w:r>
    </w:p>
    <w:p w14:paraId="0DBDF7CE" w14:textId="77777777" w:rsidR="00D03BCF" w:rsidRDefault="00D03BCF" w:rsidP="00D03BCF">
      <w:pPr>
        <w:ind w:left="851" w:right="283"/>
        <w:jc w:val="both"/>
        <w:rPr>
          <w:rFonts w:ascii="Gotham" w:hAnsi="Gotham"/>
          <w:i/>
          <w:sz w:val="19"/>
          <w:szCs w:val="19"/>
        </w:rPr>
      </w:pPr>
    </w:p>
    <w:p w14:paraId="4BD84F1C" w14:textId="77777777" w:rsidR="00D03BCF" w:rsidRPr="009151A7" w:rsidRDefault="00D03BCF" w:rsidP="00D03BCF">
      <w:pPr>
        <w:ind w:left="1418" w:right="283" w:hanging="567"/>
        <w:jc w:val="both"/>
        <w:rPr>
          <w:rFonts w:ascii="Gotham" w:hAnsi="Gotham"/>
          <w:i/>
          <w:sz w:val="19"/>
          <w:szCs w:val="19"/>
        </w:rPr>
      </w:pPr>
      <w:r w:rsidRPr="009151A7">
        <w:rPr>
          <w:rFonts w:ascii="Gotham" w:hAnsi="Gotham"/>
          <w:i/>
          <w:sz w:val="19"/>
          <w:szCs w:val="19"/>
        </w:rPr>
        <w:t xml:space="preserve">A).- </w:t>
      </w:r>
      <w:r>
        <w:rPr>
          <w:rFonts w:ascii="Gotham" w:hAnsi="Gotham"/>
          <w:i/>
          <w:sz w:val="19"/>
          <w:szCs w:val="19"/>
        </w:rPr>
        <w:tab/>
      </w:r>
      <w:r w:rsidRPr="009151A7">
        <w:rPr>
          <w:rFonts w:ascii="Gotham" w:hAnsi="Gotham"/>
          <w:i/>
          <w:sz w:val="19"/>
          <w:szCs w:val="19"/>
        </w:rPr>
        <w:t>La creación y operación presupuestal, del programa BECAS PARA LOS ALUMNOS DE EDUCACION BASICA, que consiste en una ayuda económica mensual (500.00 Quinientos pesos 00/100 M. N.), que darán de manera conjunta, el Ayuntamiento Constitucional de Tonalá, Jalisco, el Gobierno del Estado de Jalisco y el Gobierno Federal, a los alumnos (niños y adolescentes) que cursan la educación básica en nuestro municipio (inicial, preescolar, especial, primaria y secundaria).</w:t>
      </w:r>
    </w:p>
    <w:p w14:paraId="445FC4A1" w14:textId="77777777" w:rsidR="00D03BCF" w:rsidRPr="009151A7" w:rsidRDefault="00D03BCF" w:rsidP="00D03BCF">
      <w:pPr>
        <w:ind w:left="851" w:right="283"/>
        <w:jc w:val="both"/>
        <w:rPr>
          <w:rFonts w:ascii="Gotham" w:hAnsi="Gotham"/>
          <w:i/>
          <w:sz w:val="19"/>
          <w:szCs w:val="19"/>
        </w:rPr>
      </w:pPr>
    </w:p>
    <w:p w14:paraId="29073E10" w14:textId="77777777" w:rsidR="00D03BCF" w:rsidRPr="009151A7" w:rsidRDefault="00D03BCF" w:rsidP="00D03BCF">
      <w:pPr>
        <w:ind w:left="851" w:right="283"/>
        <w:jc w:val="both"/>
        <w:rPr>
          <w:rFonts w:ascii="Gotham" w:hAnsi="Gotham"/>
          <w:i/>
          <w:sz w:val="19"/>
          <w:szCs w:val="19"/>
        </w:rPr>
      </w:pPr>
      <w:r w:rsidRPr="009151A7">
        <w:rPr>
          <w:rFonts w:ascii="Gotham" w:hAnsi="Gotham"/>
          <w:i/>
          <w:sz w:val="19"/>
          <w:szCs w:val="19"/>
        </w:rPr>
        <w:t>SEGUNDO.– Se envíe al Gobierno de la Republica y al Gobierno del Estado de Jalisco, la presente iniciativa, para iniciar los trámites y acuerdos necesarios para su cumplimiento.</w:t>
      </w:r>
    </w:p>
    <w:p w14:paraId="15E4C308" w14:textId="77777777" w:rsidR="00D03BCF" w:rsidRPr="009151A7" w:rsidRDefault="00D03BCF" w:rsidP="00D03BCF">
      <w:pPr>
        <w:ind w:left="851" w:right="283"/>
        <w:jc w:val="both"/>
        <w:rPr>
          <w:rFonts w:ascii="Gotham" w:hAnsi="Gotham"/>
          <w:i/>
          <w:sz w:val="19"/>
          <w:szCs w:val="19"/>
        </w:rPr>
      </w:pPr>
    </w:p>
    <w:p w14:paraId="041ACDDF" w14:textId="77777777" w:rsidR="00D03BCF" w:rsidRPr="009151A7" w:rsidRDefault="00D03BCF" w:rsidP="00D03BCF">
      <w:pPr>
        <w:ind w:left="851" w:right="283"/>
        <w:jc w:val="both"/>
        <w:rPr>
          <w:rFonts w:ascii="Gotham" w:hAnsi="Gotham"/>
          <w:i/>
          <w:sz w:val="19"/>
          <w:szCs w:val="19"/>
        </w:rPr>
      </w:pPr>
      <w:r w:rsidRPr="009151A7">
        <w:rPr>
          <w:rFonts w:ascii="Gotham" w:hAnsi="Gotham"/>
          <w:i/>
          <w:sz w:val="19"/>
          <w:szCs w:val="19"/>
        </w:rPr>
        <w:t>TERCERO.- Se autoriza al Presidente, Secretaria General, Sindico y Tesorero Municipal, a firmar la documentación necesaria para el cumplimiento de presente acuerdo de ayuntamiento.</w:t>
      </w:r>
    </w:p>
    <w:p w14:paraId="13588DD3" w14:textId="77777777" w:rsidR="00D03BCF" w:rsidRPr="008F16CF" w:rsidRDefault="00D03BCF" w:rsidP="00D03BCF">
      <w:pPr>
        <w:ind w:left="567" w:hanging="567"/>
        <w:jc w:val="both"/>
        <w:rPr>
          <w:rFonts w:ascii="Gotham" w:hAnsi="Gotham" w:cs="Arial"/>
          <w:sz w:val="20"/>
          <w:szCs w:val="20"/>
        </w:rPr>
      </w:pPr>
    </w:p>
    <w:p w14:paraId="474598C4" w14:textId="77777777" w:rsidR="00D03BCF" w:rsidRPr="008F16CF" w:rsidRDefault="00D03BCF" w:rsidP="00D03BCF">
      <w:pPr>
        <w:ind w:left="567" w:hanging="567"/>
        <w:jc w:val="both"/>
        <w:rPr>
          <w:rFonts w:ascii="Gotham" w:hAnsi="Gotham" w:cs="Arial"/>
          <w:sz w:val="20"/>
          <w:szCs w:val="20"/>
        </w:rPr>
      </w:pPr>
      <w:r w:rsidRPr="008F16CF">
        <w:rPr>
          <w:rFonts w:ascii="Gotham" w:hAnsi="Gotham" w:cs="Arial"/>
          <w:sz w:val="20"/>
          <w:szCs w:val="20"/>
        </w:rPr>
        <w:t xml:space="preserve">II.- </w:t>
      </w:r>
      <w:r>
        <w:rPr>
          <w:rFonts w:ascii="Gotham" w:hAnsi="Gotham" w:cs="Arial"/>
          <w:sz w:val="20"/>
          <w:szCs w:val="20"/>
        </w:rPr>
        <w:tab/>
      </w:r>
      <w:r w:rsidRPr="008F16CF">
        <w:rPr>
          <w:rFonts w:ascii="Gotham" w:hAnsi="Gotham" w:cs="Arial"/>
          <w:sz w:val="20"/>
          <w:szCs w:val="20"/>
        </w:rPr>
        <w:t xml:space="preserve">Que mediante oficio SECRETARIA GENERAL/1214/2023, la Mtra. Celia Isabel Gauna Ruíz de León, remite el acuerdo N° 955 de la Sesión Ordinaria de Ayuntamiento de fecha 30 de noviembre del 2023, informando del Turno a la Comisión Edilicia de Hacienda Municipal y Presupuestos como coordinadora y a las Comisiones Edilicias de Gobernación, Justicia, Asuntos Metropolitanos y Fortalecimiento Municipal y Cultura, Educación e Innovación Tecnológica como coadyuvantes. </w:t>
      </w:r>
    </w:p>
    <w:p w14:paraId="54026B1F" w14:textId="77777777" w:rsidR="00D03BCF" w:rsidRPr="008F16CF" w:rsidRDefault="00D03BCF" w:rsidP="00D03BCF">
      <w:pPr>
        <w:jc w:val="both"/>
        <w:rPr>
          <w:rFonts w:ascii="Gotham" w:hAnsi="Gotham" w:cs="Arial"/>
          <w:sz w:val="20"/>
          <w:szCs w:val="20"/>
        </w:rPr>
      </w:pPr>
    </w:p>
    <w:p w14:paraId="7BD46EE2" w14:textId="77777777" w:rsidR="00D03BCF" w:rsidRPr="008F16CF" w:rsidRDefault="00D03BCF" w:rsidP="00D03BCF">
      <w:pPr>
        <w:ind w:left="567" w:hanging="567"/>
        <w:jc w:val="both"/>
        <w:rPr>
          <w:rFonts w:ascii="Gotham" w:hAnsi="Gotham" w:cs="Arial"/>
          <w:sz w:val="20"/>
          <w:szCs w:val="20"/>
        </w:rPr>
      </w:pPr>
      <w:r w:rsidRPr="008F16CF">
        <w:rPr>
          <w:rFonts w:ascii="Gotham" w:hAnsi="Gotham" w:cs="Arial"/>
          <w:sz w:val="20"/>
          <w:szCs w:val="20"/>
        </w:rPr>
        <w:t xml:space="preserve">III.- </w:t>
      </w:r>
      <w:r>
        <w:rPr>
          <w:rFonts w:ascii="Gotham" w:hAnsi="Gotham" w:cs="Arial"/>
          <w:sz w:val="20"/>
          <w:szCs w:val="20"/>
        </w:rPr>
        <w:tab/>
      </w:r>
      <w:r w:rsidRPr="008F16CF">
        <w:rPr>
          <w:rFonts w:ascii="Gotham" w:hAnsi="Gotham" w:cs="Arial"/>
          <w:sz w:val="20"/>
          <w:szCs w:val="20"/>
        </w:rPr>
        <w:t xml:space="preserve">Por su parte, esta regiduría solicitó una opinión técnica al Prof. Raúl Hurtado Pérez en su carácter de titular de la Dirección de Educación respecto a la iniciativa mencionada, remitiendo lo siguiente: </w:t>
      </w:r>
    </w:p>
    <w:p w14:paraId="1FAEC027" w14:textId="77777777" w:rsidR="00D03BCF" w:rsidRPr="000D1391" w:rsidRDefault="00D03BCF" w:rsidP="00D03BCF">
      <w:pPr>
        <w:spacing w:line="276" w:lineRule="auto"/>
        <w:ind w:left="851"/>
        <w:jc w:val="both"/>
        <w:rPr>
          <w:rFonts w:ascii="Century Gothic" w:eastAsia="Arial Unicode MS" w:hAnsi="Century Gothic" w:cs="Arial"/>
          <w:sz w:val="20"/>
          <w:szCs w:val="22"/>
        </w:rPr>
      </w:pPr>
    </w:p>
    <w:p w14:paraId="0E0E48F3" w14:textId="77777777" w:rsidR="00D03BCF" w:rsidRPr="008F16CF" w:rsidRDefault="00D03BCF" w:rsidP="00D03BCF">
      <w:pPr>
        <w:ind w:left="851" w:right="283"/>
        <w:jc w:val="both"/>
        <w:rPr>
          <w:rFonts w:ascii="Gotham" w:hAnsi="Gotham"/>
          <w:i/>
          <w:sz w:val="19"/>
          <w:szCs w:val="19"/>
        </w:rPr>
      </w:pPr>
      <w:r w:rsidRPr="008F16CF">
        <w:rPr>
          <w:rFonts w:ascii="Gotham" w:hAnsi="Gotham"/>
          <w:i/>
          <w:sz w:val="19"/>
          <w:szCs w:val="19"/>
        </w:rPr>
        <w:t xml:space="preserve">“… Los alumnos y alumnas de educación básica reciben el apoyo en especie correspondiente el programa estatal RECREA, Educando para la vida, Apoyo de mochilas, Útiles, Uniformes y Calzado Escolar consistente en la dotación de un par de zapatos escolares, una mochila escolar y los útiles escolares conforme a la lista oficial de la Secretaría de Educación Jalisco y el mismo programa RECREA. </w:t>
      </w:r>
    </w:p>
    <w:p w14:paraId="55114F45" w14:textId="77777777" w:rsidR="00D03BCF" w:rsidRPr="008F16CF" w:rsidRDefault="00D03BCF" w:rsidP="00D03BCF">
      <w:pPr>
        <w:ind w:left="851" w:right="283"/>
        <w:jc w:val="both"/>
        <w:rPr>
          <w:rFonts w:ascii="Gotham" w:hAnsi="Gotham"/>
          <w:i/>
          <w:sz w:val="19"/>
          <w:szCs w:val="19"/>
        </w:rPr>
      </w:pPr>
    </w:p>
    <w:p w14:paraId="141ADE5D" w14:textId="77777777" w:rsidR="00D03BCF" w:rsidRPr="008F16CF" w:rsidRDefault="00D03BCF" w:rsidP="00D03BCF">
      <w:pPr>
        <w:ind w:left="851" w:right="283"/>
        <w:jc w:val="both"/>
        <w:rPr>
          <w:rFonts w:ascii="Gotham" w:hAnsi="Gotham"/>
          <w:i/>
          <w:sz w:val="19"/>
          <w:szCs w:val="19"/>
        </w:rPr>
      </w:pPr>
      <w:r w:rsidRPr="008F16CF">
        <w:rPr>
          <w:rFonts w:ascii="Gotham" w:hAnsi="Gotham"/>
          <w:i/>
          <w:sz w:val="19"/>
          <w:szCs w:val="19"/>
        </w:rPr>
        <w:t>Así mismo los estudiantes de educación básica pueden acceder a la Beca Jalisco otorgada por el Gobierno Estatal donde reciben el siguiente monto de apoyo: Un pago único de $1,800.00 (mil ochocientos pesos 00/100 M.N.) para los solicitantes del periodo enero – junio y pago único de $1,200.00 (mil doscientos pesos 00/100 M.N.) para los solicitantes del periodo septiembre – diciembre.</w:t>
      </w:r>
    </w:p>
    <w:p w14:paraId="65D15685" w14:textId="77777777" w:rsidR="00D03BCF" w:rsidRPr="008F16CF" w:rsidRDefault="00D03BCF" w:rsidP="00D03BCF">
      <w:pPr>
        <w:ind w:left="851" w:right="283"/>
        <w:jc w:val="both"/>
        <w:rPr>
          <w:rFonts w:ascii="Gotham" w:hAnsi="Gotham"/>
          <w:i/>
          <w:sz w:val="19"/>
          <w:szCs w:val="19"/>
        </w:rPr>
      </w:pPr>
    </w:p>
    <w:p w14:paraId="2AF12A1F" w14:textId="77777777" w:rsidR="00D03BCF" w:rsidRPr="008F16CF" w:rsidRDefault="00D03BCF" w:rsidP="00D03BCF">
      <w:pPr>
        <w:ind w:left="851" w:right="283"/>
        <w:jc w:val="both"/>
        <w:rPr>
          <w:rFonts w:ascii="Gotham" w:hAnsi="Gotham"/>
          <w:i/>
          <w:sz w:val="19"/>
          <w:szCs w:val="19"/>
        </w:rPr>
      </w:pPr>
      <w:r w:rsidRPr="008F16CF">
        <w:rPr>
          <w:rFonts w:ascii="Gotham" w:hAnsi="Gotham"/>
          <w:i/>
          <w:sz w:val="19"/>
          <w:szCs w:val="19"/>
        </w:rPr>
        <w:t xml:space="preserve">Por otro lado, los estudiantes de educación básica tienen acceso a la Beca Benito Juárez otorgada por el Gobierno Federal, con la cual reciben un apoyo económico con un monto de </w:t>
      </w:r>
      <w:r w:rsidRPr="008F16CF">
        <w:rPr>
          <w:rFonts w:ascii="Gotham" w:hAnsi="Gotham"/>
          <w:i/>
          <w:sz w:val="19"/>
          <w:szCs w:val="19"/>
        </w:rPr>
        <w:lastRenderedPageBreak/>
        <w:t xml:space="preserve">$875.00 (Ochocientos setenta y cinco pesos 00/100 M.N.) al mes durante el ciclo escolar 2023 – 2024. </w:t>
      </w:r>
    </w:p>
    <w:p w14:paraId="00E9C021" w14:textId="77777777" w:rsidR="00D03BCF" w:rsidRPr="008F16CF" w:rsidRDefault="00D03BCF" w:rsidP="00D03BCF">
      <w:pPr>
        <w:ind w:left="851" w:right="283"/>
        <w:jc w:val="both"/>
        <w:rPr>
          <w:rFonts w:ascii="Gotham" w:hAnsi="Gotham"/>
          <w:i/>
          <w:sz w:val="19"/>
          <w:szCs w:val="19"/>
        </w:rPr>
      </w:pPr>
    </w:p>
    <w:p w14:paraId="227C75CD" w14:textId="77777777" w:rsidR="00D03BCF" w:rsidRDefault="00D03BCF" w:rsidP="00D03BCF">
      <w:pPr>
        <w:ind w:left="851" w:right="283"/>
        <w:jc w:val="both"/>
        <w:rPr>
          <w:rFonts w:ascii="Gotham" w:hAnsi="Gotham"/>
          <w:i/>
          <w:sz w:val="19"/>
          <w:szCs w:val="19"/>
        </w:rPr>
      </w:pPr>
      <w:r w:rsidRPr="008F16CF">
        <w:rPr>
          <w:rFonts w:ascii="Gotham" w:hAnsi="Gotham"/>
          <w:i/>
          <w:sz w:val="19"/>
          <w:szCs w:val="19"/>
        </w:rPr>
        <w:t xml:space="preserve">Además, muchos de los estudiantes de nuestro municipio reciben a través de sus familiares apoyos monetarios con lo que se fortalece la economía familiar como: </w:t>
      </w:r>
    </w:p>
    <w:p w14:paraId="1BBFFBB7" w14:textId="77777777" w:rsidR="00D03BCF" w:rsidRPr="008F16CF" w:rsidRDefault="00D03BCF" w:rsidP="00D03BCF">
      <w:pPr>
        <w:ind w:left="851" w:right="283"/>
        <w:jc w:val="both"/>
        <w:rPr>
          <w:rFonts w:ascii="Gotham" w:hAnsi="Gotham"/>
          <w:i/>
          <w:sz w:val="19"/>
          <w:szCs w:val="19"/>
        </w:rPr>
      </w:pPr>
    </w:p>
    <w:p w14:paraId="2F2849FA" w14:textId="77777777" w:rsidR="00D03BCF" w:rsidRPr="008F16CF" w:rsidRDefault="00D03BCF" w:rsidP="002A310B">
      <w:pPr>
        <w:pStyle w:val="Prrafodelista"/>
        <w:numPr>
          <w:ilvl w:val="0"/>
          <w:numId w:val="141"/>
        </w:numPr>
        <w:spacing w:after="120"/>
        <w:ind w:left="1135" w:right="284" w:hanging="284"/>
        <w:contextualSpacing w:val="0"/>
        <w:jc w:val="both"/>
        <w:rPr>
          <w:rFonts w:ascii="Gotham" w:hAnsi="Gotham"/>
          <w:i/>
          <w:sz w:val="19"/>
          <w:szCs w:val="19"/>
        </w:rPr>
      </w:pPr>
      <w:r w:rsidRPr="008F16CF">
        <w:rPr>
          <w:rFonts w:ascii="Gotham" w:hAnsi="Gotham"/>
          <w:i/>
          <w:sz w:val="19"/>
          <w:szCs w:val="19"/>
        </w:rPr>
        <w:t xml:space="preserve">Jóvenes construyendo el futuro: monto mensual de $7,572.00 (siete mil quinientos setenta y dos pesos 00/100 M.N.) </w:t>
      </w:r>
    </w:p>
    <w:p w14:paraId="37AAB747" w14:textId="77777777" w:rsidR="00D03BCF" w:rsidRPr="008F16CF" w:rsidRDefault="00D03BCF" w:rsidP="002A310B">
      <w:pPr>
        <w:pStyle w:val="Prrafodelista"/>
        <w:numPr>
          <w:ilvl w:val="0"/>
          <w:numId w:val="141"/>
        </w:numPr>
        <w:spacing w:after="120"/>
        <w:ind w:left="1135" w:right="284" w:hanging="284"/>
        <w:contextualSpacing w:val="0"/>
        <w:jc w:val="both"/>
        <w:rPr>
          <w:rFonts w:ascii="Gotham" w:hAnsi="Gotham"/>
          <w:i/>
          <w:sz w:val="19"/>
          <w:szCs w:val="19"/>
        </w:rPr>
      </w:pPr>
      <w:r w:rsidRPr="008F16CF">
        <w:rPr>
          <w:rFonts w:ascii="Gotham" w:hAnsi="Gotham"/>
          <w:i/>
          <w:sz w:val="19"/>
          <w:szCs w:val="19"/>
        </w:rPr>
        <w:t xml:space="preserve">Beca Benito Juárez para educación media superior: monto anual de $9,200.00 (Nueve mil doscientos pesos 00/100 M.N.) </w:t>
      </w:r>
    </w:p>
    <w:p w14:paraId="2B45EA82" w14:textId="77777777" w:rsidR="00D03BCF" w:rsidRPr="008F16CF" w:rsidRDefault="00D03BCF" w:rsidP="002A310B">
      <w:pPr>
        <w:pStyle w:val="Prrafodelista"/>
        <w:numPr>
          <w:ilvl w:val="0"/>
          <w:numId w:val="141"/>
        </w:numPr>
        <w:spacing w:after="120"/>
        <w:ind w:left="1135" w:right="284" w:hanging="284"/>
        <w:contextualSpacing w:val="0"/>
        <w:jc w:val="both"/>
        <w:rPr>
          <w:rFonts w:ascii="Gotham" w:hAnsi="Gotham"/>
          <w:i/>
          <w:sz w:val="19"/>
          <w:szCs w:val="19"/>
        </w:rPr>
      </w:pPr>
      <w:r w:rsidRPr="008F16CF">
        <w:rPr>
          <w:rFonts w:ascii="Gotham" w:hAnsi="Gotham"/>
          <w:i/>
          <w:sz w:val="19"/>
          <w:szCs w:val="19"/>
        </w:rPr>
        <w:t>Jóvenes escribiendo el futuro: monto anual de $28,000.00 (veintiocho mil pesos 00/100 M.N.)</w:t>
      </w:r>
    </w:p>
    <w:p w14:paraId="344258F1" w14:textId="77777777" w:rsidR="00D03BCF" w:rsidRPr="008F16CF" w:rsidRDefault="00D03BCF" w:rsidP="002A310B">
      <w:pPr>
        <w:pStyle w:val="Prrafodelista"/>
        <w:numPr>
          <w:ilvl w:val="0"/>
          <w:numId w:val="141"/>
        </w:numPr>
        <w:spacing w:after="120"/>
        <w:ind w:left="1135" w:right="284" w:hanging="284"/>
        <w:contextualSpacing w:val="0"/>
        <w:jc w:val="both"/>
        <w:rPr>
          <w:rFonts w:ascii="Gotham" w:hAnsi="Gotham"/>
          <w:i/>
          <w:sz w:val="19"/>
          <w:szCs w:val="19"/>
        </w:rPr>
      </w:pPr>
      <w:r w:rsidRPr="008F16CF">
        <w:rPr>
          <w:rFonts w:ascii="Gotham" w:hAnsi="Gotham"/>
          <w:i/>
          <w:sz w:val="19"/>
          <w:szCs w:val="19"/>
        </w:rPr>
        <w:t xml:space="preserve">Pensión bienestar para adultos mayores: monto bimestral de $4,800.00 (cuatro mil ochocientos pesos 00/100 M.N.) </w:t>
      </w:r>
    </w:p>
    <w:p w14:paraId="705AD59D" w14:textId="77777777" w:rsidR="00D03BCF" w:rsidRPr="008F16CF" w:rsidRDefault="00D03BCF" w:rsidP="002A310B">
      <w:pPr>
        <w:pStyle w:val="Prrafodelista"/>
        <w:numPr>
          <w:ilvl w:val="0"/>
          <w:numId w:val="141"/>
        </w:numPr>
        <w:ind w:left="1134" w:right="283" w:hanging="283"/>
        <w:jc w:val="both"/>
        <w:rPr>
          <w:rFonts w:ascii="Gotham" w:hAnsi="Gotham"/>
          <w:i/>
          <w:sz w:val="19"/>
          <w:szCs w:val="19"/>
        </w:rPr>
      </w:pPr>
      <w:r w:rsidRPr="008F16CF">
        <w:rPr>
          <w:rFonts w:ascii="Gotham" w:hAnsi="Gotham"/>
          <w:i/>
          <w:sz w:val="19"/>
          <w:szCs w:val="19"/>
        </w:rPr>
        <w:t xml:space="preserve">Entre otros apoyos más específicos como la beca por discapacidad, apoyo a hijos de policías, apoyo a hijos de militares, etc. </w:t>
      </w:r>
    </w:p>
    <w:p w14:paraId="67C1CD7C" w14:textId="77777777" w:rsidR="00D03BCF" w:rsidRPr="008F16CF" w:rsidRDefault="00D03BCF" w:rsidP="00D03BCF">
      <w:pPr>
        <w:ind w:left="851" w:right="283"/>
        <w:jc w:val="both"/>
        <w:rPr>
          <w:rFonts w:ascii="Gotham" w:hAnsi="Gotham"/>
          <w:i/>
          <w:sz w:val="19"/>
          <w:szCs w:val="19"/>
        </w:rPr>
      </w:pPr>
    </w:p>
    <w:p w14:paraId="10F50C28" w14:textId="77777777" w:rsidR="00D03BCF" w:rsidRPr="008F16CF" w:rsidRDefault="00D03BCF" w:rsidP="00D03BCF">
      <w:pPr>
        <w:ind w:left="851" w:right="283"/>
        <w:jc w:val="both"/>
        <w:rPr>
          <w:rFonts w:ascii="Gotham" w:hAnsi="Gotham"/>
          <w:i/>
          <w:sz w:val="19"/>
          <w:szCs w:val="19"/>
        </w:rPr>
      </w:pPr>
      <w:r w:rsidRPr="008F16CF">
        <w:rPr>
          <w:rFonts w:ascii="Gotham" w:hAnsi="Gotham"/>
          <w:i/>
          <w:sz w:val="19"/>
          <w:szCs w:val="19"/>
        </w:rPr>
        <w:t>Le informo que conforme a los datos otorgados por la Secretaría de Educación Jalisco, nuestro municipio consta para el ciclo escolar 2024-2025 con un total de 94,357 (noventa y cuatro mil, trescientos cincuenta y siete) estudiantes que estudian en las escuelas oficiales de los niveles escolares de educación básica…”</w:t>
      </w:r>
    </w:p>
    <w:p w14:paraId="23E0028C" w14:textId="77777777" w:rsidR="00D03BCF" w:rsidRPr="008F16CF" w:rsidRDefault="00D03BCF" w:rsidP="00D03BCF">
      <w:pPr>
        <w:ind w:left="567" w:hanging="567"/>
        <w:jc w:val="both"/>
        <w:rPr>
          <w:rFonts w:ascii="Gotham" w:hAnsi="Gotham" w:cs="Arial"/>
          <w:sz w:val="20"/>
          <w:szCs w:val="20"/>
        </w:rPr>
      </w:pPr>
    </w:p>
    <w:p w14:paraId="63CE682F" w14:textId="77777777" w:rsidR="00D03BCF" w:rsidRPr="008F16CF" w:rsidRDefault="00D03BCF" w:rsidP="00D03BCF">
      <w:pPr>
        <w:ind w:left="567" w:hanging="567"/>
        <w:jc w:val="both"/>
        <w:rPr>
          <w:rFonts w:ascii="Gotham" w:hAnsi="Gotham" w:cs="Arial"/>
          <w:sz w:val="20"/>
          <w:szCs w:val="20"/>
        </w:rPr>
      </w:pPr>
      <w:r w:rsidRPr="008F16CF">
        <w:rPr>
          <w:rFonts w:ascii="Gotham" w:hAnsi="Gotham" w:cs="Arial"/>
          <w:sz w:val="20"/>
          <w:szCs w:val="20"/>
        </w:rPr>
        <w:t xml:space="preserve">IV.- </w:t>
      </w:r>
      <w:r>
        <w:rPr>
          <w:rFonts w:ascii="Gotham" w:hAnsi="Gotham" w:cs="Arial"/>
          <w:sz w:val="20"/>
          <w:szCs w:val="20"/>
        </w:rPr>
        <w:tab/>
      </w:r>
      <w:r w:rsidRPr="008F16CF">
        <w:rPr>
          <w:rFonts w:ascii="Gotham" w:hAnsi="Gotham" w:cs="Arial"/>
          <w:sz w:val="20"/>
          <w:szCs w:val="20"/>
        </w:rPr>
        <w:t xml:space="preserve">De igual forma, esta regiduría consideró indispensable solicitar a la Dirección General de Bienestar Social su respectiva opinión técnica, siendo así que mediante oficio DGBS/1419/2024 el titular de dicha Dirección Mtro. Carlos Rodríguez Burgara hizo llegar la siguiente respuesta: </w:t>
      </w:r>
    </w:p>
    <w:p w14:paraId="007FBD2D" w14:textId="77777777" w:rsidR="00D03BCF" w:rsidRPr="008422C4" w:rsidRDefault="00D03BCF" w:rsidP="00D03BCF">
      <w:pPr>
        <w:spacing w:line="276" w:lineRule="auto"/>
        <w:ind w:left="567"/>
        <w:jc w:val="both"/>
        <w:rPr>
          <w:rFonts w:ascii="Century Gothic" w:eastAsia="Arial Unicode MS" w:hAnsi="Century Gothic" w:cs="Arial"/>
          <w:i/>
          <w:sz w:val="18"/>
          <w:szCs w:val="22"/>
          <w:highlight w:val="yellow"/>
        </w:rPr>
      </w:pPr>
    </w:p>
    <w:p w14:paraId="3F89229E" w14:textId="77777777" w:rsidR="00D03BCF" w:rsidRPr="008F16CF" w:rsidRDefault="00D03BCF" w:rsidP="00D03BCF">
      <w:pPr>
        <w:ind w:left="851" w:right="283"/>
        <w:jc w:val="both"/>
        <w:rPr>
          <w:rFonts w:ascii="Gotham" w:hAnsi="Gotham"/>
          <w:i/>
          <w:sz w:val="19"/>
          <w:szCs w:val="19"/>
        </w:rPr>
      </w:pPr>
      <w:r w:rsidRPr="008F16CF">
        <w:rPr>
          <w:rFonts w:ascii="Gotham" w:hAnsi="Gotham"/>
          <w:i/>
          <w:sz w:val="19"/>
          <w:szCs w:val="19"/>
        </w:rPr>
        <w:t>…“En razón de ello hago de sus conocimiento que el Gobierno de la Cuarta Transformación otorga mediante la Beca para el Bienestar Benito Juárez de Educación Básica un apoyo económico de $920.00 pesos mensuales a familias con niñas, niños y/o adolescentes inscritos en planteles de educación inicial, preescolar, primaria o secundaria del sector público ubicados en localidades indígenas, con menos de 50 habitantes sin grado de marginación; o en zonas de alto o muy alto grado de marginación.</w:t>
      </w:r>
    </w:p>
    <w:p w14:paraId="0B01D4E1" w14:textId="77777777" w:rsidR="00D03BCF" w:rsidRPr="008F16CF" w:rsidRDefault="00D03BCF" w:rsidP="00D03BCF">
      <w:pPr>
        <w:ind w:left="851" w:right="283"/>
        <w:jc w:val="both"/>
        <w:rPr>
          <w:rFonts w:ascii="Gotham" w:hAnsi="Gotham"/>
          <w:i/>
          <w:sz w:val="19"/>
          <w:szCs w:val="19"/>
        </w:rPr>
      </w:pPr>
    </w:p>
    <w:p w14:paraId="605073A2" w14:textId="77777777" w:rsidR="00D03BCF" w:rsidRDefault="00D03BCF" w:rsidP="00D03BCF">
      <w:pPr>
        <w:ind w:left="851" w:right="283"/>
        <w:jc w:val="both"/>
        <w:rPr>
          <w:rFonts w:ascii="Gotham" w:hAnsi="Gotham"/>
          <w:i/>
          <w:sz w:val="19"/>
          <w:szCs w:val="19"/>
        </w:rPr>
      </w:pPr>
      <w:r w:rsidRPr="008F16CF">
        <w:rPr>
          <w:rFonts w:ascii="Gotham" w:hAnsi="Gotham"/>
          <w:i/>
          <w:sz w:val="19"/>
          <w:szCs w:val="19"/>
        </w:rPr>
        <w:t xml:space="preserve">Criterios y/o requisitos: </w:t>
      </w:r>
    </w:p>
    <w:p w14:paraId="0970FB07" w14:textId="77777777" w:rsidR="00D03BCF" w:rsidRPr="008F16CF" w:rsidRDefault="00D03BCF" w:rsidP="00D03BCF">
      <w:pPr>
        <w:ind w:left="851" w:right="283"/>
        <w:jc w:val="both"/>
        <w:rPr>
          <w:rFonts w:ascii="Gotham" w:hAnsi="Gotham"/>
          <w:i/>
          <w:sz w:val="19"/>
          <w:szCs w:val="19"/>
        </w:rPr>
      </w:pPr>
    </w:p>
    <w:p w14:paraId="4E5AE19B" w14:textId="77777777" w:rsidR="00D03BCF" w:rsidRPr="008F16CF" w:rsidRDefault="00D03BCF" w:rsidP="00D03BCF">
      <w:pPr>
        <w:ind w:left="851" w:right="283"/>
        <w:jc w:val="both"/>
        <w:rPr>
          <w:rFonts w:ascii="Gotham" w:hAnsi="Gotham"/>
          <w:i/>
          <w:sz w:val="19"/>
          <w:szCs w:val="19"/>
        </w:rPr>
      </w:pPr>
      <w:r w:rsidRPr="008F16CF">
        <w:rPr>
          <w:rFonts w:ascii="Gotham" w:hAnsi="Gotham"/>
          <w:i/>
          <w:sz w:val="19"/>
          <w:szCs w:val="19"/>
        </w:rPr>
        <w:t xml:space="preserve">La beca de Educación Básica para el Bienestar Benito Juárez consiste en un apoyo económico de $920.00 pesos mensuales, y se otorga durante los 10 meses que dura el ciclo escolar. Los requisitos que cada familia debe cumplir para acceder a ella son: </w:t>
      </w:r>
    </w:p>
    <w:p w14:paraId="0F8DDBA4" w14:textId="77777777" w:rsidR="00D03BCF" w:rsidRPr="008F16CF" w:rsidRDefault="00D03BCF" w:rsidP="00D03BCF">
      <w:pPr>
        <w:ind w:left="851" w:right="283"/>
        <w:jc w:val="both"/>
        <w:rPr>
          <w:rFonts w:ascii="Gotham" w:hAnsi="Gotham"/>
          <w:i/>
          <w:sz w:val="19"/>
          <w:szCs w:val="19"/>
        </w:rPr>
      </w:pPr>
    </w:p>
    <w:p w14:paraId="502FDE5F" w14:textId="77777777" w:rsidR="00D03BCF" w:rsidRPr="008F16CF" w:rsidRDefault="00D03BCF" w:rsidP="002A310B">
      <w:pPr>
        <w:pStyle w:val="Prrafodelista"/>
        <w:numPr>
          <w:ilvl w:val="0"/>
          <w:numId w:val="141"/>
        </w:numPr>
        <w:spacing w:after="120"/>
        <w:ind w:left="1135" w:right="284" w:hanging="284"/>
        <w:contextualSpacing w:val="0"/>
        <w:jc w:val="both"/>
        <w:rPr>
          <w:rFonts w:ascii="Gotham" w:hAnsi="Gotham"/>
          <w:i/>
          <w:sz w:val="19"/>
          <w:szCs w:val="19"/>
        </w:rPr>
      </w:pPr>
      <w:r w:rsidRPr="008F16CF">
        <w:rPr>
          <w:rFonts w:ascii="Gotham" w:hAnsi="Gotham"/>
          <w:i/>
          <w:sz w:val="19"/>
          <w:szCs w:val="19"/>
        </w:rPr>
        <w:t xml:space="preserve">Tener por lo menos un menor de edad inscrito en modalidad escolarizada en alguna escuela pública de educación básica clasificada como de atención prioritaria. </w:t>
      </w:r>
    </w:p>
    <w:p w14:paraId="5772BA67" w14:textId="77777777" w:rsidR="00D03BCF" w:rsidRPr="008F16CF" w:rsidRDefault="00D03BCF" w:rsidP="002A310B">
      <w:pPr>
        <w:pStyle w:val="Prrafodelista"/>
        <w:numPr>
          <w:ilvl w:val="0"/>
          <w:numId w:val="141"/>
        </w:numPr>
        <w:spacing w:after="120"/>
        <w:ind w:left="1135" w:right="284" w:hanging="284"/>
        <w:contextualSpacing w:val="0"/>
        <w:jc w:val="both"/>
        <w:rPr>
          <w:rFonts w:ascii="Gotham" w:hAnsi="Gotham"/>
          <w:i/>
          <w:sz w:val="19"/>
          <w:szCs w:val="19"/>
        </w:rPr>
      </w:pPr>
      <w:r w:rsidRPr="008F16CF">
        <w:rPr>
          <w:rFonts w:ascii="Gotham" w:hAnsi="Gotham"/>
          <w:i/>
          <w:sz w:val="19"/>
          <w:szCs w:val="19"/>
        </w:rPr>
        <w:t xml:space="preserve">Si las niñas, niños o adolescentes no estudian en alguna escuela clasificada como prioritaria, la familia podrá ser parte del programa sólo si tiene bajos ingresos. Esta estimación se realiza con base en la aplicación de un cuestionario. </w:t>
      </w:r>
    </w:p>
    <w:p w14:paraId="6765DDBA" w14:textId="77777777" w:rsidR="00D03BCF" w:rsidRPr="008F16CF" w:rsidRDefault="00D03BCF" w:rsidP="002A310B">
      <w:pPr>
        <w:pStyle w:val="Prrafodelista"/>
        <w:numPr>
          <w:ilvl w:val="0"/>
          <w:numId w:val="141"/>
        </w:numPr>
        <w:spacing w:after="120"/>
        <w:ind w:left="1135" w:right="284" w:hanging="284"/>
        <w:contextualSpacing w:val="0"/>
        <w:jc w:val="both"/>
        <w:rPr>
          <w:rFonts w:ascii="Gotham" w:hAnsi="Gotham"/>
          <w:i/>
          <w:sz w:val="19"/>
          <w:szCs w:val="19"/>
        </w:rPr>
      </w:pPr>
      <w:r w:rsidRPr="008F16CF">
        <w:rPr>
          <w:rFonts w:ascii="Gotham" w:hAnsi="Gotham"/>
          <w:i/>
          <w:sz w:val="19"/>
          <w:szCs w:val="19"/>
        </w:rPr>
        <w:t xml:space="preserve">Las niñas, niños o adolescentes no deberán recibir, de manera simultánea, otra beca con el mismo fin otorgada por alguna dependencia o entidad de la Administración Pública Federal. </w:t>
      </w:r>
    </w:p>
    <w:p w14:paraId="49F82061" w14:textId="77777777" w:rsidR="00D03BCF" w:rsidRPr="008F16CF" w:rsidRDefault="00D03BCF" w:rsidP="002A310B">
      <w:pPr>
        <w:pStyle w:val="Prrafodelista"/>
        <w:numPr>
          <w:ilvl w:val="0"/>
          <w:numId w:val="141"/>
        </w:numPr>
        <w:spacing w:after="120"/>
        <w:ind w:left="1135" w:right="284" w:hanging="284"/>
        <w:contextualSpacing w:val="0"/>
        <w:jc w:val="both"/>
        <w:rPr>
          <w:rFonts w:ascii="Gotham" w:hAnsi="Gotham"/>
          <w:i/>
          <w:sz w:val="19"/>
          <w:szCs w:val="19"/>
        </w:rPr>
      </w:pPr>
      <w:r w:rsidRPr="008F16CF">
        <w:rPr>
          <w:rFonts w:ascii="Gotham" w:hAnsi="Gotham"/>
          <w:i/>
          <w:sz w:val="19"/>
          <w:szCs w:val="19"/>
        </w:rPr>
        <w:t xml:space="preserve">Comprobante de inscripción del o la menor de edad. </w:t>
      </w:r>
    </w:p>
    <w:p w14:paraId="4EFF1416" w14:textId="77777777" w:rsidR="00D03BCF" w:rsidRPr="008F16CF" w:rsidRDefault="00D03BCF" w:rsidP="002A310B">
      <w:pPr>
        <w:pStyle w:val="Prrafodelista"/>
        <w:numPr>
          <w:ilvl w:val="0"/>
          <w:numId w:val="141"/>
        </w:numPr>
        <w:spacing w:after="120"/>
        <w:ind w:left="1135" w:right="284" w:hanging="284"/>
        <w:contextualSpacing w:val="0"/>
        <w:jc w:val="both"/>
        <w:rPr>
          <w:rFonts w:ascii="Gotham" w:hAnsi="Gotham"/>
          <w:i/>
          <w:sz w:val="19"/>
          <w:szCs w:val="19"/>
        </w:rPr>
      </w:pPr>
      <w:r w:rsidRPr="008F16CF">
        <w:rPr>
          <w:rFonts w:ascii="Gotham" w:hAnsi="Gotham"/>
          <w:i/>
          <w:sz w:val="19"/>
          <w:szCs w:val="19"/>
        </w:rPr>
        <w:lastRenderedPageBreak/>
        <w:t xml:space="preserve">Acta de nacimiento del o la menor de edad (documento migratorio, para quienes hayan nacido en el extranjero). </w:t>
      </w:r>
    </w:p>
    <w:p w14:paraId="2AB26A95" w14:textId="77777777" w:rsidR="00D03BCF" w:rsidRPr="008F16CF" w:rsidRDefault="00D03BCF" w:rsidP="002A310B">
      <w:pPr>
        <w:pStyle w:val="Prrafodelista"/>
        <w:numPr>
          <w:ilvl w:val="0"/>
          <w:numId w:val="141"/>
        </w:numPr>
        <w:ind w:left="1134" w:right="283" w:hanging="283"/>
        <w:jc w:val="both"/>
        <w:rPr>
          <w:rFonts w:ascii="Gotham" w:hAnsi="Gotham"/>
          <w:i/>
          <w:sz w:val="19"/>
          <w:szCs w:val="19"/>
        </w:rPr>
      </w:pPr>
      <w:r w:rsidRPr="008F16CF">
        <w:rPr>
          <w:rFonts w:ascii="Gotham" w:hAnsi="Gotham"/>
          <w:i/>
          <w:sz w:val="19"/>
          <w:szCs w:val="19"/>
        </w:rPr>
        <w:t>Datos de identificación del padre, madre o tutor (identificación oficial, CURP, comprobante de domicilio).</w:t>
      </w:r>
    </w:p>
    <w:p w14:paraId="19AFA0C3" w14:textId="77777777" w:rsidR="00D03BCF" w:rsidRPr="005A6E9A" w:rsidRDefault="00D03BCF" w:rsidP="00D03BCF">
      <w:pPr>
        <w:ind w:left="851" w:right="283"/>
        <w:jc w:val="both"/>
        <w:rPr>
          <w:rFonts w:ascii="Gotham" w:hAnsi="Gotham"/>
          <w:i/>
          <w:sz w:val="19"/>
          <w:szCs w:val="19"/>
        </w:rPr>
      </w:pPr>
    </w:p>
    <w:p w14:paraId="01B70906" w14:textId="77777777" w:rsidR="00D03BCF" w:rsidRPr="005A6E9A" w:rsidRDefault="00D03BCF" w:rsidP="00D03BCF">
      <w:pPr>
        <w:ind w:left="851" w:right="283"/>
        <w:jc w:val="both"/>
        <w:rPr>
          <w:rFonts w:ascii="Gotham" w:hAnsi="Gotham"/>
          <w:i/>
          <w:sz w:val="19"/>
          <w:szCs w:val="19"/>
        </w:rPr>
      </w:pPr>
      <w:r w:rsidRPr="005A6E9A">
        <w:rPr>
          <w:rFonts w:ascii="Gotham" w:hAnsi="Gotham"/>
          <w:i/>
          <w:sz w:val="19"/>
          <w:szCs w:val="19"/>
        </w:rPr>
        <w:t xml:space="preserve">Aunado a éste, se cuenta también con el Programa de Apoyo para el Bienestar de Niñas y Niños, Hijos de Madres Trabajadoras cuyo principal objetivo es mejorar las condiciones de vida de los mismos por la ausencia temporal o permanente de uno o de ambos padres. Éste es un apoyo bimestral. </w:t>
      </w:r>
    </w:p>
    <w:p w14:paraId="65E1D6C9" w14:textId="77777777" w:rsidR="00D03BCF" w:rsidRPr="005A6E9A" w:rsidRDefault="00D03BCF" w:rsidP="00D03BCF">
      <w:pPr>
        <w:ind w:left="851" w:right="283"/>
        <w:jc w:val="both"/>
        <w:rPr>
          <w:rFonts w:ascii="Gotham" w:hAnsi="Gotham"/>
          <w:i/>
          <w:sz w:val="19"/>
          <w:szCs w:val="19"/>
        </w:rPr>
      </w:pPr>
    </w:p>
    <w:p w14:paraId="23F9D249" w14:textId="77777777" w:rsidR="00D03BCF" w:rsidRDefault="00D03BCF" w:rsidP="00D03BCF">
      <w:pPr>
        <w:ind w:left="851" w:right="283"/>
        <w:jc w:val="both"/>
        <w:rPr>
          <w:rFonts w:ascii="Gotham" w:hAnsi="Gotham"/>
          <w:i/>
          <w:sz w:val="19"/>
          <w:szCs w:val="19"/>
        </w:rPr>
      </w:pPr>
      <w:r w:rsidRPr="005A6E9A">
        <w:rPr>
          <w:rFonts w:ascii="Gotham" w:hAnsi="Gotham"/>
          <w:i/>
          <w:sz w:val="19"/>
          <w:szCs w:val="19"/>
        </w:rPr>
        <w:t xml:space="preserve">Los montos correspondientes son: </w:t>
      </w:r>
    </w:p>
    <w:p w14:paraId="42050F43" w14:textId="77777777" w:rsidR="00D03BCF" w:rsidRPr="005A6E9A" w:rsidRDefault="00D03BCF" w:rsidP="00D03BCF">
      <w:pPr>
        <w:ind w:left="851" w:right="283"/>
        <w:jc w:val="both"/>
        <w:rPr>
          <w:rFonts w:ascii="Gotham" w:hAnsi="Gotham"/>
          <w:i/>
          <w:sz w:val="19"/>
          <w:szCs w:val="19"/>
        </w:rPr>
      </w:pPr>
    </w:p>
    <w:p w14:paraId="572767E3" w14:textId="77777777" w:rsidR="00D03BCF" w:rsidRPr="005A6E9A" w:rsidRDefault="00D03BCF" w:rsidP="002A310B">
      <w:pPr>
        <w:pStyle w:val="Prrafodelista"/>
        <w:numPr>
          <w:ilvl w:val="0"/>
          <w:numId w:val="141"/>
        </w:numPr>
        <w:spacing w:after="120"/>
        <w:ind w:left="1135" w:right="284" w:hanging="284"/>
        <w:contextualSpacing w:val="0"/>
        <w:jc w:val="both"/>
        <w:rPr>
          <w:rFonts w:ascii="Gotham" w:hAnsi="Gotham"/>
          <w:i/>
          <w:sz w:val="19"/>
          <w:szCs w:val="19"/>
        </w:rPr>
      </w:pPr>
      <w:r w:rsidRPr="005A6E9A">
        <w:rPr>
          <w:rFonts w:ascii="Gotham" w:hAnsi="Gotham"/>
          <w:i/>
          <w:sz w:val="19"/>
          <w:szCs w:val="19"/>
        </w:rPr>
        <w:t xml:space="preserve">Niñas y niños recién nacidos y hasta los 4 años: $1,600.00 pesos bimestrales. </w:t>
      </w:r>
    </w:p>
    <w:p w14:paraId="1DC9548C" w14:textId="77777777" w:rsidR="00D03BCF" w:rsidRPr="005A6E9A" w:rsidRDefault="00D03BCF" w:rsidP="002A310B">
      <w:pPr>
        <w:pStyle w:val="Prrafodelista"/>
        <w:numPr>
          <w:ilvl w:val="0"/>
          <w:numId w:val="141"/>
        </w:numPr>
        <w:ind w:left="1134" w:right="283" w:hanging="283"/>
        <w:jc w:val="both"/>
        <w:rPr>
          <w:rFonts w:ascii="Gotham" w:hAnsi="Gotham"/>
          <w:i/>
          <w:sz w:val="19"/>
          <w:szCs w:val="19"/>
        </w:rPr>
      </w:pPr>
      <w:r w:rsidRPr="005A6E9A">
        <w:rPr>
          <w:rFonts w:ascii="Gotham" w:hAnsi="Gotham"/>
          <w:i/>
          <w:sz w:val="19"/>
          <w:szCs w:val="19"/>
        </w:rPr>
        <w:t xml:space="preserve">Niñas y niños con discapacidad recién nacidos y hasta los 6 años: $3,600.00 pesos bimestrales. </w:t>
      </w:r>
    </w:p>
    <w:p w14:paraId="4FBD339C" w14:textId="77777777" w:rsidR="00D03BCF" w:rsidRPr="005A6E9A" w:rsidRDefault="00D03BCF" w:rsidP="00D03BCF">
      <w:pPr>
        <w:ind w:left="851" w:right="283"/>
        <w:jc w:val="both"/>
        <w:rPr>
          <w:rFonts w:ascii="Gotham" w:hAnsi="Gotham"/>
          <w:i/>
          <w:sz w:val="19"/>
          <w:szCs w:val="19"/>
        </w:rPr>
      </w:pPr>
    </w:p>
    <w:p w14:paraId="2871BCB8" w14:textId="77777777" w:rsidR="00D03BCF" w:rsidRPr="005A6E9A" w:rsidRDefault="00D03BCF" w:rsidP="00D03BCF">
      <w:pPr>
        <w:ind w:left="851" w:right="283"/>
        <w:jc w:val="both"/>
        <w:rPr>
          <w:rFonts w:ascii="Gotham" w:hAnsi="Gotham"/>
          <w:i/>
          <w:sz w:val="19"/>
          <w:szCs w:val="19"/>
        </w:rPr>
      </w:pPr>
      <w:r w:rsidRPr="005A6E9A">
        <w:rPr>
          <w:rFonts w:ascii="Gotham" w:hAnsi="Gotham"/>
          <w:i/>
          <w:sz w:val="19"/>
          <w:szCs w:val="19"/>
        </w:rPr>
        <w:t xml:space="preserve">En caso de orfandad materna, las y los beneficiarios podrán extender este apoyo hasta los 23 años. En este escenario, el monto variara de acuerdo a la edad. </w:t>
      </w:r>
    </w:p>
    <w:p w14:paraId="2E61988A" w14:textId="77777777" w:rsidR="00D03BCF" w:rsidRDefault="00D03BCF" w:rsidP="00D03BCF">
      <w:pPr>
        <w:ind w:left="851" w:right="283"/>
        <w:jc w:val="both"/>
        <w:rPr>
          <w:rFonts w:ascii="Gotham" w:hAnsi="Gotham"/>
          <w:i/>
          <w:sz w:val="19"/>
          <w:szCs w:val="19"/>
        </w:rPr>
      </w:pPr>
    </w:p>
    <w:p w14:paraId="7125BAB9" w14:textId="77777777" w:rsidR="00D03BCF" w:rsidRPr="005A6E9A" w:rsidRDefault="00D03BCF" w:rsidP="00D03BCF">
      <w:pPr>
        <w:ind w:left="851" w:right="283"/>
        <w:jc w:val="both"/>
        <w:rPr>
          <w:rFonts w:ascii="Gotham" w:hAnsi="Gotham"/>
          <w:i/>
          <w:sz w:val="19"/>
          <w:szCs w:val="19"/>
        </w:rPr>
      </w:pPr>
      <w:r w:rsidRPr="005A6E9A">
        <w:rPr>
          <w:rFonts w:ascii="Gotham" w:hAnsi="Gotham"/>
          <w:i/>
          <w:sz w:val="19"/>
          <w:szCs w:val="19"/>
        </w:rPr>
        <w:t xml:space="preserve">El apoyo es entregado de manera directa a la madre, padre o tutor a cargo de las y los beneficiarios, y el límite es de tres niñas o niños por hogar, salvo que se trate de nacimientos múltiples. </w:t>
      </w:r>
    </w:p>
    <w:p w14:paraId="4F794E2E" w14:textId="77777777" w:rsidR="00D03BCF" w:rsidRPr="005A6E9A" w:rsidRDefault="00D03BCF" w:rsidP="00D03BCF">
      <w:pPr>
        <w:ind w:left="851" w:right="283"/>
        <w:jc w:val="both"/>
        <w:rPr>
          <w:rFonts w:ascii="Gotham" w:hAnsi="Gotham"/>
          <w:i/>
          <w:sz w:val="19"/>
          <w:szCs w:val="19"/>
        </w:rPr>
      </w:pPr>
    </w:p>
    <w:p w14:paraId="7BB92807" w14:textId="77777777" w:rsidR="00D03BCF" w:rsidRPr="005A6E9A" w:rsidRDefault="00D03BCF" w:rsidP="00D03BCF">
      <w:pPr>
        <w:ind w:left="851" w:right="283"/>
        <w:jc w:val="both"/>
        <w:rPr>
          <w:rFonts w:ascii="Gotham" w:hAnsi="Gotham"/>
          <w:i/>
          <w:sz w:val="19"/>
          <w:szCs w:val="19"/>
        </w:rPr>
      </w:pPr>
      <w:r w:rsidRPr="005A6E9A">
        <w:rPr>
          <w:rFonts w:ascii="Gotham" w:hAnsi="Gotham"/>
          <w:i/>
          <w:sz w:val="19"/>
          <w:szCs w:val="19"/>
        </w:rPr>
        <w:t xml:space="preserve">Criterios y/o requisitos: </w:t>
      </w:r>
    </w:p>
    <w:p w14:paraId="09419546" w14:textId="77777777" w:rsidR="00D03BCF" w:rsidRDefault="00D03BCF" w:rsidP="00D03BCF">
      <w:pPr>
        <w:spacing w:line="276" w:lineRule="auto"/>
        <w:ind w:left="851" w:right="616"/>
        <w:jc w:val="both"/>
        <w:rPr>
          <w:rFonts w:ascii="Century Gothic" w:eastAsia="Arial Unicode MS" w:hAnsi="Century Gothic" w:cs="Arial"/>
          <w:i/>
          <w:sz w:val="18"/>
          <w:szCs w:val="22"/>
        </w:rPr>
      </w:pPr>
    </w:p>
    <w:p w14:paraId="3408544E" w14:textId="77777777" w:rsidR="00D03BCF" w:rsidRPr="005A6E9A" w:rsidRDefault="00D03BCF" w:rsidP="002A310B">
      <w:pPr>
        <w:pStyle w:val="Prrafodelista"/>
        <w:numPr>
          <w:ilvl w:val="0"/>
          <w:numId w:val="141"/>
        </w:numPr>
        <w:spacing w:after="120"/>
        <w:ind w:left="1135" w:right="284" w:hanging="284"/>
        <w:contextualSpacing w:val="0"/>
        <w:jc w:val="both"/>
        <w:rPr>
          <w:rFonts w:ascii="Gotham" w:hAnsi="Gotham"/>
          <w:i/>
          <w:sz w:val="19"/>
          <w:szCs w:val="19"/>
        </w:rPr>
      </w:pPr>
      <w:r w:rsidRPr="005A6E9A">
        <w:rPr>
          <w:rFonts w:ascii="Gotham" w:hAnsi="Gotham"/>
          <w:i/>
          <w:sz w:val="19"/>
          <w:szCs w:val="19"/>
        </w:rPr>
        <w:t xml:space="preserve">Ser madre, padre solo o tutor de una niña o niño que aún no haya cumplido 4 años de edad. </w:t>
      </w:r>
    </w:p>
    <w:p w14:paraId="3E96FED1" w14:textId="77777777" w:rsidR="00D03BCF" w:rsidRPr="005A6E9A" w:rsidRDefault="00D03BCF" w:rsidP="002A310B">
      <w:pPr>
        <w:pStyle w:val="Prrafodelista"/>
        <w:numPr>
          <w:ilvl w:val="0"/>
          <w:numId w:val="141"/>
        </w:numPr>
        <w:spacing w:after="120"/>
        <w:ind w:left="1135" w:right="284" w:hanging="284"/>
        <w:contextualSpacing w:val="0"/>
        <w:jc w:val="both"/>
        <w:rPr>
          <w:rFonts w:ascii="Gotham" w:hAnsi="Gotham"/>
          <w:i/>
          <w:sz w:val="19"/>
          <w:szCs w:val="19"/>
        </w:rPr>
      </w:pPr>
      <w:r w:rsidRPr="005A6E9A">
        <w:rPr>
          <w:rFonts w:ascii="Gotham" w:hAnsi="Gotham"/>
          <w:i/>
          <w:sz w:val="19"/>
          <w:szCs w:val="19"/>
        </w:rPr>
        <w:t xml:space="preserve">Que la madre, padre o tutor este trabajando, buscando empleo o estudiando y no cuenten con el servicio de cuidado y atención infantil. </w:t>
      </w:r>
    </w:p>
    <w:p w14:paraId="41BA6088" w14:textId="77777777" w:rsidR="00D03BCF" w:rsidRPr="005A6E9A" w:rsidRDefault="00D03BCF" w:rsidP="002A310B">
      <w:pPr>
        <w:pStyle w:val="Prrafodelista"/>
        <w:numPr>
          <w:ilvl w:val="0"/>
          <w:numId w:val="141"/>
        </w:numPr>
        <w:spacing w:after="120"/>
        <w:ind w:left="1135" w:right="284" w:hanging="284"/>
        <w:contextualSpacing w:val="0"/>
        <w:jc w:val="both"/>
        <w:rPr>
          <w:rFonts w:ascii="Gotham" w:hAnsi="Gotham"/>
          <w:i/>
          <w:sz w:val="19"/>
          <w:szCs w:val="19"/>
        </w:rPr>
      </w:pPr>
      <w:r w:rsidRPr="005A6E9A">
        <w:rPr>
          <w:rFonts w:ascii="Gotham" w:hAnsi="Gotham"/>
          <w:i/>
          <w:sz w:val="19"/>
          <w:szCs w:val="19"/>
        </w:rPr>
        <w:t xml:space="preserve">Acta de nacimiento en original y copia del niño o la niña, así como de la madre, padre solo o tutor. </w:t>
      </w:r>
    </w:p>
    <w:p w14:paraId="26161B9F" w14:textId="77777777" w:rsidR="00D03BCF" w:rsidRPr="005A6E9A" w:rsidRDefault="00D03BCF" w:rsidP="002A310B">
      <w:pPr>
        <w:pStyle w:val="Prrafodelista"/>
        <w:numPr>
          <w:ilvl w:val="0"/>
          <w:numId w:val="141"/>
        </w:numPr>
        <w:spacing w:after="120"/>
        <w:ind w:left="1135" w:right="284" w:hanging="284"/>
        <w:contextualSpacing w:val="0"/>
        <w:jc w:val="both"/>
        <w:rPr>
          <w:rFonts w:ascii="Gotham" w:hAnsi="Gotham"/>
          <w:i/>
          <w:sz w:val="19"/>
          <w:szCs w:val="19"/>
        </w:rPr>
      </w:pPr>
      <w:r w:rsidRPr="005A6E9A">
        <w:rPr>
          <w:rFonts w:ascii="Gotham" w:hAnsi="Gotham"/>
          <w:i/>
          <w:sz w:val="19"/>
          <w:szCs w:val="19"/>
        </w:rPr>
        <w:t>Clave Única de Registro de Población (CURP) en original y copia del niño o niña, así como de la madre, padre solo o tutor.</w:t>
      </w:r>
    </w:p>
    <w:p w14:paraId="392E70EA" w14:textId="77777777" w:rsidR="00D03BCF" w:rsidRPr="005A6E9A" w:rsidRDefault="00D03BCF" w:rsidP="002A310B">
      <w:pPr>
        <w:pStyle w:val="Prrafodelista"/>
        <w:numPr>
          <w:ilvl w:val="0"/>
          <w:numId w:val="141"/>
        </w:numPr>
        <w:spacing w:after="120"/>
        <w:ind w:left="1135" w:right="284" w:hanging="284"/>
        <w:contextualSpacing w:val="0"/>
        <w:jc w:val="both"/>
        <w:rPr>
          <w:rFonts w:ascii="Gotham" w:hAnsi="Gotham"/>
          <w:i/>
          <w:sz w:val="19"/>
          <w:szCs w:val="19"/>
        </w:rPr>
      </w:pPr>
      <w:r w:rsidRPr="005A6E9A">
        <w:rPr>
          <w:rFonts w:ascii="Gotham" w:hAnsi="Gotham"/>
          <w:i/>
          <w:sz w:val="19"/>
          <w:szCs w:val="19"/>
        </w:rPr>
        <w:t xml:space="preserve">Identificación oficial vigente en original y copia de la madre, padre solo o tutor (en caso de ser menor de edad se puede presentar pasaporte o acta de nacimiento). </w:t>
      </w:r>
    </w:p>
    <w:p w14:paraId="45AE85CB" w14:textId="77777777" w:rsidR="00D03BCF" w:rsidRPr="005A6E9A" w:rsidRDefault="00D03BCF" w:rsidP="002A310B">
      <w:pPr>
        <w:pStyle w:val="Prrafodelista"/>
        <w:numPr>
          <w:ilvl w:val="0"/>
          <w:numId w:val="141"/>
        </w:numPr>
        <w:spacing w:after="120"/>
        <w:ind w:left="1135" w:right="284" w:hanging="284"/>
        <w:contextualSpacing w:val="0"/>
        <w:jc w:val="both"/>
        <w:rPr>
          <w:rFonts w:ascii="Gotham" w:hAnsi="Gotham"/>
          <w:i/>
          <w:sz w:val="19"/>
          <w:szCs w:val="19"/>
        </w:rPr>
      </w:pPr>
      <w:r w:rsidRPr="005A6E9A">
        <w:rPr>
          <w:rFonts w:ascii="Gotham" w:hAnsi="Gotham"/>
          <w:i/>
          <w:sz w:val="19"/>
          <w:szCs w:val="19"/>
        </w:rPr>
        <w:t xml:space="preserve">Comprobante de domicilio (agua, luz, teléfono, predial o constancia de residencia) en original y copia. </w:t>
      </w:r>
    </w:p>
    <w:p w14:paraId="534F8CD8" w14:textId="77777777" w:rsidR="00D03BCF" w:rsidRPr="005A6E9A" w:rsidRDefault="00D03BCF" w:rsidP="002A310B">
      <w:pPr>
        <w:pStyle w:val="Prrafodelista"/>
        <w:numPr>
          <w:ilvl w:val="0"/>
          <w:numId w:val="141"/>
        </w:numPr>
        <w:spacing w:after="120"/>
        <w:ind w:left="1135" w:right="284" w:hanging="284"/>
        <w:contextualSpacing w:val="0"/>
        <w:jc w:val="both"/>
        <w:rPr>
          <w:rFonts w:ascii="Gotham" w:hAnsi="Gotham"/>
          <w:i/>
          <w:sz w:val="19"/>
          <w:szCs w:val="19"/>
        </w:rPr>
      </w:pPr>
      <w:r w:rsidRPr="005A6E9A">
        <w:rPr>
          <w:rFonts w:ascii="Gotham" w:hAnsi="Gotham"/>
          <w:i/>
          <w:sz w:val="19"/>
          <w:szCs w:val="19"/>
        </w:rPr>
        <w:t xml:space="preserve">Escrito libre bajo protesta de decir verdad en donde se señale si trabaja, busca trabajo o si está estudiando. En caso de estar estudiando, se deberá presentar una constancia de estudios emitida por la institución. </w:t>
      </w:r>
    </w:p>
    <w:p w14:paraId="2DDB1AFA" w14:textId="77777777" w:rsidR="00D03BCF" w:rsidRPr="005A6E9A" w:rsidRDefault="00D03BCF" w:rsidP="002A310B">
      <w:pPr>
        <w:pStyle w:val="Prrafodelista"/>
        <w:numPr>
          <w:ilvl w:val="0"/>
          <w:numId w:val="141"/>
        </w:numPr>
        <w:spacing w:after="120"/>
        <w:ind w:left="1135" w:right="284" w:hanging="284"/>
        <w:contextualSpacing w:val="0"/>
        <w:jc w:val="both"/>
        <w:rPr>
          <w:rFonts w:ascii="Gotham" w:hAnsi="Gotham"/>
          <w:i/>
          <w:sz w:val="19"/>
          <w:szCs w:val="19"/>
        </w:rPr>
      </w:pPr>
      <w:r w:rsidRPr="005A6E9A">
        <w:rPr>
          <w:rFonts w:ascii="Gotham" w:hAnsi="Gotham"/>
          <w:i/>
          <w:sz w:val="19"/>
          <w:szCs w:val="19"/>
        </w:rPr>
        <w:t>Cartas de no afiliación al IMSS e ISSSTE, las cuales podrán tramitarse e imprimirse desde el portal de internet correspondiente a cada institución (se excluye de este requisito a los tutores).</w:t>
      </w:r>
    </w:p>
    <w:p w14:paraId="49A6C0DC" w14:textId="77777777" w:rsidR="00D03BCF" w:rsidRPr="005A6E9A" w:rsidRDefault="00D03BCF" w:rsidP="002A310B">
      <w:pPr>
        <w:pStyle w:val="Prrafodelista"/>
        <w:numPr>
          <w:ilvl w:val="0"/>
          <w:numId w:val="141"/>
        </w:numPr>
        <w:spacing w:after="120"/>
        <w:ind w:left="1135" w:right="284" w:hanging="284"/>
        <w:contextualSpacing w:val="0"/>
        <w:jc w:val="both"/>
        <w:rPr>
          <w:rFonts w:ascii="Gotham" w:hAnsi="Gotham"/>
          <w:i/>
          <w:sz w:val="19"/>
          <w:szCs w:val="19"/>
        </w:rPr>
      </w:pPr>
      <w:r w:rsidRPr="005A6E9A">
        <w:rPr>
          <w:rFonts w:ascii="Gotham" w:hAnsi="Gotham"/>
          <w:i/>
          <w:sz w:val="19"/>
          <w:szCs w:val="19"/>
        </w:rPr>
        <w:t xml:space="preserve">En el caso de las niñas y niños con discapacidad, cuando ésta no sea visible para el personal de apoyo de la Secretaria se requerirá certificado médico original emitido por alguna institución pública del sector salud o por médico con cédula profesional, especialista en el tipo de discapacidad. </w:t>
      </w:r>
    </w:p>
    <w:p w14:paraId="1D41A22C" w14:textId="77777777" w:rsidR="00D03BCF" w:rsidRPr="005A6E9A" w:rsidRDefault="00D03BCF" w:rsidP="002A310B">
      <w:pPr>
        <w:pStyle w:val="Prrafodelista"/>
        <w:numPr>
          <w:ilvl w:val="0"/>
          <w:numId w:val="141"/>
        </w:numPr>
        <w:spacing w:after="120"/>
        <w:ind w:left="1135" w:right="284" w:hanging="284"/>
        <w:contextualSpacing w:val="0"/>
        <w:jc w:val="both"/>
        <w:rPr>
          <w:rFonts w:ascii="Gotham" w:hAnsi="Gotham"/>
          <w:i/>
          <w:sz w:val="19"/>
          <w:szCs w:val="19"/>
        </w:rPr>
      </w:pPr>
      <w:r w:rsidRPr="005A6E9A">
        <w:rPr>
          <w:rFonts w:ascii="Gotham" w:hAnsi="Gotham"/>
          <w:i/>
          <w:sz w:val="19"/>
          <w:szCs w:val="19"/>
        </w:rPr>
        <w:lastRenderedPageBreak/>
        <w:t xml:space="preserve">Para el caso de hijas e hijos en situación de orfandad materna que sean menores de edad se requiere de una persona que funja como responsable para realizar el trámite que, además, firmará una carta responsiva en formato libre en donde asumirá el compromiso de hacer uso del recurso para los fines del programa. Si </w:t>
      </w:r>
      <w:proofErr w:type="spellStart"/>
      <w:r w:rsidRPr="005A6E9A">
        <w:rPr>
          <w:rFonts w:ascii="Gotham" w:hAnsi="Gotham"/>
          <w:i/>
          <w:sz w:val="19"/>
          <w:szCs w:val="19"/>
        </w:rPr>
        <w:t>el</w:t>
      </w:r>
      <w:proofErr w:type="spellEnd"/>
      <w:r w:rsidRPr="005A6E9A">
        <w:rPr>
          <w:rFonts w:ascii="Gotham" w:hAnsi="Gotham"/>
          <w:i/>
          <w:sz w:val="19"/>
          <w:szCs w:val="19"/>
        </w:rPr>
        <w:t xml:space="preserve"> o la beneficiaria es mayor de edad y menor de 24 años, se podrá realizar el trámite de manera individual. </w:t>
      </w:r>
    </w:p>
    <w:p w14:paraId="79F73B30" w14:textId="77777777" w:rsidR="00D03BCF" w:rsidRPr="005A6E9A" w:rsidRDefault="00D03BCF" w:rsidP="002A310B">
      <w:pPr>
        <w:pStyle w:val="Prrafodelista"/>
        <w:numPr>
          <w:ilvl w:val="0"/>
          <w:numId w:val="141"/>
        </w:numPr>
        <w:ind w:left="1134" w:right="283" w:hanging="283"/>
        <w:jc w:val="both"/>
        <w:rPr>
          <w:rFonts w:ascii="Gotham" w:hAnsi="Gotham"/>
          <w:i/>
          <w:sz w:val="19"/>
          <w:szCs w:val="19"/>
        </w:rPr>
      </w:pPr>
      <w:r w:rsidRPr="005A6E9A">
        <w:rPr>
          <w:rFonts w:ascii="Gotham" w:hAnsi="Gotham"/>
          <w:i/>
          <w:sz w:val="19"/>
          <w:szCs w:val="19"/>
        </w:rPr>
        <w:t>En caso de que el beneficiario esté en situación de orfandad materna, se deberá comprobar el fallecimiento de la madre a través de un acta de defunción o de presunción de muerte no mayor a tres meses de antigüedad</w:t>
      </w:r>
    </w:p>
    <w:p w14:paraId="1CA68C09" w14:textId="77777777" w:rsidR="00D03BCF" w:rsidRPr="00511FC4" w:rsidRDefault="00D03BCF" w:rsidP="00D03BCF">
      <w:pPr>
        <w:ind w:left="851" w:right="283"/>
        <w:jc w:val="both"/>
        <w:rPr>
          <w:rFonts w:ascii="Gotham" w:hAnsi="Gotham"/>
          <w:i/>
          <w:sz w:val="19"/>
          <w:szCs w:val="19"/>
        </w:rPr>
      </w:pPr>
    </w:p>
    <w:p w14:paraId="3C5708D1" w14:textId="77777777" w:rsidR="00D03BCF" w:rsidRPr="00511FC4" w:rsidRDefault="00D03BCF" w:rsidP="00D03BCF">
      <w:pPr>
        <w:ind w:left="851" w:right="283"/>
        <w:jc w:val="both"/>
        <w:rPr>
          <w:rFonts w:ascii="Gotham" w:hAnsi="Gotham"/>
          <w:i/>
          <w:sz w:val="19"/>
          <w:szCs w:val="19"/>
        </w:rPr>
      </w:pPr>
      <w:r w:rsidRPr="00511FC4">
        <w:rPr>
          <w:rFonts w:ascii="Gotham" w:hAnsi="Gotham"/>
          <w:i/>
          <w:sz w:val="19"/>
          <w:szCs w:val="19"/>
        </w:rPr>
        <w:t xml:space="preserve">La prioridad de éste programa son personas que habitan en municipios indígenas o con población afromexicana de alto y muy alto rezago social, zonas con alto y muy alto frado de marginación o con altos índices de violencia, la zona fronteriza, así como las zonas turísticas y aquellas que generen estrategias integrales de desarrollo…” </w:t>
      </w:r>
    </w:p>
    <w:p w14:paraId="71FA01B4" w14:textId="77777777" w:rsidR="00D03BCF" w:rsidRPr="00511FC4" w:rsidRDefault="00D03BCF" w:rsidP="00D03BCF">
      <w:pPr>
        <w:jc w:val="both"/>
        <w:rPr>
          <w:rFonts w:ascii="Gotham" w:hAnsi="Gotham" w:cs="Arial"/>
          <w:sz w:val="20"/>
          <w:szCs w:val="20"/>
        </w:rPr>
      </w:pPr>
    </w:p>
    <w:p w14:paraId="1F20570B" w14:textId="77777777" w:rsidR="00D03BCF" w:rsidRPr="00511FC4" w:rsidRDefault="00D03BCF" w:rsidP="00D03BCF">
      <w:pPr>
        <w:jc w:val="both"/>
        <w:rPr>
          <w:rFonts w:ascii="Gotham" w:hAnsi="Gotham" w:cs="Arial"/>
          <w:sz w:val="20"/>
          <w:szCs w:val="20"/>
        </w:rPr>
      </w:pPr>
      <w:r w:rsidRPr="00511FC4">
        <w:rPr>
          <w:rFonts w:ascii="Gotham" w:hAnsi="Gotham" w:cs="Arial"/>
          <w:sz w:val="20"/>
          <w:szCs w:val="20"/>
        </w:rPr>
        <w:t>Una vez establecido lo anterior, la Comisión dictaminadora realiza las siguientes:</w:t>
      </w:r>
    </w:p>
    <w:p w14:paraId="36B81631" w14:textId="77777777" w:rsidR="00D03BCF" w:rsidRPr="00511FC4" w:rsidRDefault="00D03BCF" w:rsidP="00D03BCF">
      <w:pPr>
        <w:jc w:val="both"/>
        <w:rPr>
          <w:rFonts w:ascii="Gotham" w:hAnsi="Gotham" w:cs="Arial"/>
          <w:sz w:val="20"/>
          <w:szCs w:val="20"/>
        </w:rPr>
      </w:pPr>
    </w:p>
    <w:p w14:paraId="4F381D6E" w14:textId="77777777" w:rsidR="00D03BCF" w:rsidRPr="00511FC4" w:rsidRDefault="00D03BCF" w:rsidP="00D03BCF">
      <w:pPr>
        <w:jc w:val="center"/>
        <w:rPr>
          <w:rFonts w:ascii="Gotham" w:hAnsi="Gotham" w:cs="Arial"/>
          <w:sz w:val="20"/>
          <w:szCs w:val="20"/>
        </w:rPr>
      </w:pPr>
      <w:r w:rsidRPr="00511FC4">
        <w:rPr>
          <w:rFonts w:ascii="Gotham" w:hAnsi="Gotham" w:cs="Arial"/>
          <w:sz w:val="20"/>
          <w:szCs w:val="20"/>
        </w:rPr>
        <w:t>C O N S I D E R A C I O N E S</w:t>
      </w:r>
    </w:p>
    <w:p w14:paraId="36CDF7AD" w14:textId="77777777" w:rsidR="00D03BCF" w:rsidRPr="00511FC4" w:rsidRDefault="00D03BCF" w:rsidP="00D03BCF">
      <w:pPr>
        <w:jc w:val="both"/>
        <w:rPr>
          <w:rFonts w:ascii="Gotham" w:hAnsi="Gotham" w:cs="Arial"/>
          <w:sz w:val="20"/>
          <w:szCs w:val="20"/>
        </w:rPr>
      </w:pPr>
    </w:p>
    <w:p w14:paraId="16A38536" w14:textId="77777777" w:rsidR="00D03BCF" w:rsidRPr="00511FC4" w:rsidRDefault="00D03BCF" w:rsidP="00D03BCF">
      <w:pPr>
        <w:ind w:left="567" w:hanging="567"/>
        <w:jc w:val="both"/>
        <w:rPr>
          <w:rFonts w:ascii="Gotham" w:hAnsi="Gotham" w:cs="Arial"/>
          <w:sz w:val="20"/>
          <w:szCs w:val="20"/>
        </w:rPr>
      </w:pPr>
      <w:r>
        <w:rPr>
          <w:rFonts w:ascii="Gotham" w:hAnsi="Gotham" w:cs="Arial"/>
          <w:sz w:val="20"/>
          <w:szCs w:val="20"/>
        </w:rPr>
        <w:t>1.</w:t>
      </w:r>
      <w:r w:rsidRPr="00511FC4">
        <w:rPr>
          <w:rFonts w:ascii="Gotham" w:hAnsi="Gotham" w:cs="Arial"/>
          <w:sz w:val="20"/>
          <w:szCs w:val="20"/>
        </w:rPr>
        <w:t>-</w:t>
      </w:r>
      <w:r>
        <w:rPr>
          <w:rFonts w:ascii="Gotham" w:hAnsi="Gotham" w:cs="Arial"/>
          <w:sz w:val="20"/>
          <w:szCs w:val="20"/>
        </w:rPr>
        <w:t xml:space="preserve"> </w:t>
      </w:r>
      <w:r>
        <w:rPr>
          <w:rFonts w:ascii="Gotham" w:hAnsi="Gotham" w:cs="Arial"/>
          <w:sz w:val="20"/>
          <w:szCs w:val="20"/>
        </w:rPr>
        <w:tab/>
      </w:r>
      <w:r w:rsidRPr="00511FC4">
        <w:rPr>
          <w:rFonts w:ascii="Gotham" w:hAnsi="Gotham" w:cs="Arial"/>
          <w:sz w:val="20"/>
          <w:szCs w:val="20"/>
        </w:rPr>
        <w:t xml:space="preserve">Que el artículo 115, de la Constitución Política de los Estados Unidos Mexicanos estipula en su fracción II, que los municipios estarán investidos de personalidad jurídica y manejarán su patrimonio conforme a la ley. </w:t>
      </w:r>
    </w:p>
    <w:p w14:paraId="1A3A2889" w14:textId="77777777" w:rsidR="00D03BCF" w:rsidRPr="00511FC4" w:rsidRDefault="00D03BCF" w:rsidP="00D03BCF">
      <w:pPr>
        <w:ind w:left="567" w:hanging="567"/>
        <w:jc w:val="both"/>
        <w:rPr>
          <w:rFonts w:ascii="Gotham" w:hAnsi="Gotham" w:cs="Arial"/>
          <w:sz w:val="20"/>
          <w:szCs w:val="20"/>
        </w:rPr>
      </w:pPr>
    </w:p>
    <w:p w14:paraId="4431C0EC" w14:textId="20FFEE1C" w:rsidR="00D03BCF" w:rsidRPr="00511FC4" w:rsidRDefault="00D03BCF" w:rsidP="00D03BCF">
      <w:pPr>
        <w:ind w:left="567"/>
        <w:jc w:val="both"/>
        <w:rPr>
          <w:rFonts w:ascii="Gotham" w:hAnsi="Gotham" w:cs="Arial"/>
          <w:sz w:val="20"/>
          <w:szCs w:val="20"/>
        </w:rPr>
      </w:pPr>
      <w:r w:rsidRPr="00511FC4">
        <w:rPr>
          <w:rFonts w:ascii="Gotham" w:hAnsi="Gotham" w:cs="Arial"/>
          <w:sz w:val="20"/>
          <w:szCs w:val="20"/>
        </w:rPr>
        <w:t>Y en su fracción</w:t>
      </w:r>
      <w:r w:rsidR="008B58C6">
        <w:rPr>
          <w:rFonts w:ascii="Gotham" w:hAnsi="Gotham" w:cs="Arial"/>
          <w:sz w:val="20"/>
          <w:szCs w:val="20"/>
        </w:rPr>
        <w:t xml:space="preserve"> </w:t>
      </w:r>
      <w:r w:rsidRPr="00511FC4">
        <w:rPr>
          <w:rFonts w:ascii="Gotham" w:hAnsi="Gotham" w:cs="Arial"/>
          <w:sz w:val="20"/>
          <w:szCs w:val="20"/>
        </w:rPr>
        <w:t>IV, se establece que los municipios administrarán libremente su hacienda, la cual se formará de los rendimientos de los bienes que les pertenezcan, así como de las contribuciones y otros ingresos que las legislaturas establezcan a su favor.</w:t>
      </w:r>
    </w:p>
    <w:p w14:paraId="43C2FD91" w14:textId="77777777" w:rsidR="00D03BCF" w:rsidRPr="00511FC4" w:rsidRDefault="00D03BCF" w:rsidP="00D03BCF">
      <w:pPr>
        <w:ind w:left="567" w:hanging="567"/>
        <w:jc w:val="both"/>
        <w:rPr>
          <w:rFonts w:ascii="Gotham" w:hAnsi="Gotham" w:cs="Arial"/>
          <w:sz w:val="20"/>
          <w:szCs w:val="20"/>
        </w:rPr>
      </w:pPr>
    </w:p>
    <w:p w14:paraId="2A8689BB" w14:textId="77777777" w:rsidR="00D03BCF" w:rsidRPr="00511FC4" w:rsidRDefault="00D03BCF" w:rsidP="00D03BCF">
      <w:pPr>
        <w:ind w:left="567" w:hanging="567"/>
        <w:jc w:val="both"/>
        <w:rPr>
          <w:rFonts w:ascii="Gotham" w:hAnsi="Gotham" w:cs="Arial"/>
          <w:sz w:val="20"/>
          <w:szCs w:val="20"/>
        </w:rPr>
      </w:pPr>
      <w:r w:rsidRPr="00511FC4">
        <w:rPr>
          <w:rFonts w:ascii="Gotham" w:hAnsi="Gotham" w:cs="Arial"/>
          <w:sz w:val="20"/>
          <w:szCs w:val="20"/>
        </w:rPr>
        <w:t xml:space="preserve">2.- </w:t>
      </w:r>
      <w:r>
        <w:rPr>
          <w:rFonts w:ascii="Gotham" w:hAnsi="Gotham" w:cs="Arial"/>
          <w:sz w:val="20"/>
          <w:szCs w:val="20"/>
        </w:rPr>
        <w:tab/>
      </w:r>
      <w:r w:rsidRPr="00511FC4">
        <w:rPr>
          <w:rFonts w:ascii="Gotham" w:hAnsi="Gotham" w:cs="Arial"/>
          <w:sz w:val="20"/>
          <w:szCs w:val="20"/>
        </w:rPr>
        <w:t>Que la Constitución Política del Estado de Jalisco, en su numeral 73, establece que el municipio libre es base de la división territorial y de la organización política y administrativa del Estado de Jalisco, investido de personalidad jurídica y patrimonio propios, con las facultades y limitaciones establecidas en la Constitución Política de los Estados Unidos Mexicanos.</w:t>
      </w:r>
    </w:p>
    <w:p w14:paraId="065E8D8C" w14:textId="77777777" w:rsidR="00D03BCF" w:rsidRPr="00511FC4" w:rsidRDefault="00D03BCF" w:rsidP="00D03BCF">
      <w:pPr>
        <w:ind w:left="567" w:hanging="567"/>
        <w:jc w:val="both"/>
        <w:rPr>
          <w:rFonts w:ascii="Gotham" w:hAnsi="Gotham" w:cs="Arial"/>
          <w:sz w:val="20"/>
          <w:szCs w:val="20"/>
        </w:rPr>
      </w:pPr>
    </w:p>
    <w:p w14:paraId="7468F9B1" w14:textId="77777777" w:rsidR="00D03BCF" w:rsidRPr="00511FC4" w:rsidRDefault="00D03BCF" w:rsidP="00D03BCF">
      <w:pPr>
        <w:ind w:left="567"/>
        <w:jc w:val="both"/>
        <w:rPr>
          <w:rFonts w:ascii="Gotham" w:hAnsi="Gotham" w:cs="Arial"/>
          <w:sz w:val="20"/>
          <w:szCs w:val="20"/>
        </w:rPr>
      </w:pPr>
      <w:r w:rsidRPr="00511FC4">
        <w:rPr>
          <w:rFonts w:ascii="Gotham" w:hAnsi="Gotham" w:cs="Arial"/>
          <w:sz w:val="20"/>
          <w:szCs w:val="20"/>
        </w:rPr>
        <w:t>Así mismo en sus numerales 88 y 89, respectivamente, señalan por una parte que los municipios administrarán libremente su hacienda, la cual se formará de los rendimientos de los bienes que les pertenezcan, así como también el patrimonio municipal, el cual se compondrá con los bienes de dominio público y los bienes de dominio privado y por otra los recursos que integran la hacienda municipal serán ejercidos en forma directa por los Ayuntamientos, o bien, por quien ellos autoricen conforme a la ley.</w:t>
      </w:r>
    </w:p>
    <w:p w14:paraId="7A3FE03A" w14:textId="77777777" w:rsidR="00D03BCF" w:rsidRPr="00511FC4" w:rsidRDefault="00D03BCF" w:rsidP="00D03BCF">
      <w:pPr>
        <w:ind w:left="567" w:hanging="567"/>
        <w:jc w:val="both"/>
        <w:rPr>
          <w:rFonts w:ascii="Gotham" w:hAnsi="Gotham" w:cs="Arial"/>
          <w:sz w:val="20"/>
          <w:szCs w:val="20"/>
        </w:rPr>
      </w:pPr>
    </w:p>
    <w:p w14:paraId="7F8A04AE" w14:textId="77777777" w:rsidR="00D03BCF" w:rsidRPr="00511FC4" w:rsidRDefault="00D03BCF" w:rsidP="00D03BCF">
      <w:pPr>
        <w:ind w:left="567" w:hanging="567"/>
        <w:jc w:val="both"/>
        <w:rPr>
          <w:rFonts w:ascii="Gotham" w:hAnsi="Gotham" w:cs="Arial"/>
          <w:sz w:val="20"/>
          <w:szCs w:val="20"/>
        </w:rPr>
      </w:pPr>
      <w:r w:rsidRPr="00511FC4">
        <w:rPr>
          <w:rFonts w:ascii="Gotham" w:hAnsi="Gotham" w:cs="Arial"/>
          <w:sz w:val="20"/>
          <w:szCs w:val="20"/>
        </w:rPr>
        <w:t xml:space="preserve">3.- </w:t>
      </w:r>
      <w:r>
        <w:rPr>
          <w:rFonts w:ascii="Gotham" w:hAnsi="Gotham" w:cs="Arial"/>
          <w:sz w:val="20"/>
          <w:szCs w:val="20"/>
        </w:rPr>
        <w:tab/>
      </w:r>
      <w:r w:rsidRPr="00511FC4">
        <w:rPr>
          <w:rFonts w:ascii="Gotham" w:hAnsi="Gotham" w:cs="Arial"/>
          <w:sz w:val="20"/>
          <w:szCs w:val="20"/>
        </w:rPr>
        <w:t>Que el Reglamento del Gobierno y la Administración Pública del Ayuntamiento Constitucional de Tonalá, Jalisco, en su artículo 93 señala que las Comisiones Edilicias, poseen, entre otras atribuciones, la facultad de recibir, estudiar, analizar, discutir y dictaminar los asuntos turnados por el Ayuntamiento; en su fracción II, también refiere que deben presentar al Ayuntamiento los dictámenes e informes, resultados de sus trabajos e investigaciones y demás documentos relativos a los asuntos que les son turnados y las demás que en razón de la materia les corresponda por disposición legal o reglamentaria. Para que los dictámenes de las comisiones adquieran plena validez deberán ser aprobados por el Ayuntamiento, salvo que se trate de acuerdos internos.</w:t>
      </w:r>
    </w:p>
    <w:p w14:paraId="6CE291E7" w14:textId="77777777" w:rsidR="00D03BCF" w:rsidRPr="00511FC4" w:rsidRDefault="00D03BCF" w:rsidP="00D03BCF">
      <w:pPr>
        <w:ind w:left="567" w:hanging="567"/>
        <w:jc w:val="both"/>
        <w:rPr>
          <w:rFonts w:ascii="Gotham" w:hAnsi="Gotham" w:cs="Arial"/>
          <w:sz w:val="20"/>
          <w:szCs w:val="20"/>
        </w:rPr>
      </w:pPr>
    </w:p>
    <w:p w14:paraId="4B042D26" w14:textId="77777777" w:rsidR="00D03BCF" w:rsidRPr="00511FC4" w:rsidRDefault="00D03BCF" w:rsidP="00D03BCF">
      <w:pPr>
        <w:ind w:left="567" w:hanging="567"/>
        <w:jc w:val="both"/>
        <w:rPr>
          <w:rFonts w:ascii="Gotham" w:hAnsi="Gotham" w:cs="Arial"/>
          <w:sz w:val="20"/>
          <w:szCs w:val="20"/>
        </w:rPr>
      </w:pPr>
      <w:r w:rsidRPr="00511FC4">
        <w:rPr>
          <w:rFonts w:ascii="Gotham" w:hAnsi="Gotham" w:cs="Arial"/>
          <w:sz w:val="20"/>
          <w:szCs w:val="20"/>
        </w:rPr>
        <w:t>4.-</w:t>
      </w:r>
      <w:r>
        <w:rPr>
          <w:rFonts w:ascii="Gotham" w:hAnsi="Gotham" w:cs="Arial"/>
          <w:sz w:val="20"/>
          <w:szCs w:val="20"/>
        </w:rPr>
        <w:tab/>
      </w:r>
      <w:r w:rsidRPr="00511FC4">
        <w:rPr>
          <w:rFonts w:ascii="Gotham" w:hAnsi="Gotham" w:cs="Arial"/>
          <w:sz w:val="20"/>
          <w:szCs w:val="20"/>
        </w:rPr>
        <w:t xml:space="preserve">Así mismo este mismo cuerpo normativo en su artículo 102 del, establece, como atribuciones de la Comisión de Hacienda y Presupuestos la de proponer, analizar, estudiar y dictaminar las iniciativas concernientes a la hacienda y finanzas públicas del municipio, como se cita: </w:t>
      </w:r>
    </w:p>
    <w:p w14:paraId="7A44E9BC" w14:textId="77777777" w:rsidR="00D03BCF" w:rsidRPr="00041534" w:rsidRDefault="00D03BCF" w:rsidP="00D03BCF">
      <w:pPr>
        <w:tabs>
          <w:tab w:val="left" w:pos="825"/>
        </w:tabs>
        <w:ind w:right="899"/>
        <w:jc w:val="both"/>
        <w:rPr>
          <w:rFonts w:ascii="Century Gothic" w:hAnsi="Century Gothic" w:cs="Arial"/>
          <w:b/>
          <w:i/>
          <w:iCs/>
          <w:sz w:val="22"/>
          <w:szCs w:val="22"/>
        </w:rPr>
      </w:pPr>
    </w:p>
    <w:p w14:paraId="40C7D6D2" w14:textId="77777777" w:rsidR="00D03BCF" w:rsidRPr="005E4A5D" w:rsidRDefault="00D03BCF" w:rsidP="00D03BCF">
      <w:pPr>
        <w:spacing w:after="120"/>
        <w:ind w:left="851" w:right="283"/>
        <w:jc w:val="both"/>
        <w:rPr>
          <w:rFonts w:ascii="Gotham" w:hAnsi="Gotham"/>
          <w:i/>
          <w:sz w:val="19"/>
          <w:szCs w:val="19"/>
        </w:rPr>
      </w:pPr>
      <w:r w:rsidRPr="005E4A5D">
        <w:rPr>
          <w:rFonts w:ascii="Gotham" w:hAnsi="Gotham"/>
          <w:i/>
          <w:sz w:val="19"/>
          <w:szCs w:val="19"/>
        </w:rPr>
        <w:t>Artículo 102.- Son atribuciones de la Comisión Edilicia de Hacienda y Presupuestos:</w:t>
      </w:r>
    </w:p>
    <w:p w14:paraId="4D890424" w14:textId="77777777" w:rsidR="00D03BCF" w:rsidRPr="005E4A5D" w:rsidRDefault="00D03BCF" w:rsidP="00D03BCF">
      <w:pPr>
        <w:spacing w:after="120"/>
        <w:ind w:left="851" w:right="283"/>
        <w:jc w:val="both"/>
        <w:rPr>
          <w:rFonts w:ascii="Gotham" w:hAnsi="Gotham"/>
          <w:i/>
          <w:sz w:val="19"/>
          <w:szCs w:val="19"/>
        </w:rPr>
      </w:pPr>
      <w:r w:rsidRPr="005E4A5D">
        <w:rPr>
          <w:rFonts w:ascii="Gotham" w:hAnsi="Gotham"/>
          <w:i/>
          <w:sz w:val="19"/>
          <w:szCs w:val="19"/>
        </w:rPr>
        <w:t>…</w:t>
      </w:r>
    </w:p>
    <w:p w14:paraId="1C70A85B" w14:textId="77777777" w:rsidR="00D03BCF" w:rsidRPr="005E4A5D" w:rsidRDefault="00D03BCF" w:rsidP="00D03BCF">
      <w:pPr>
        <w:ind w:left="1418" w:right="283" w:hanging="567"/>
        <w:jc w:val="both"/>
        <w:rPr>
          <w:rFonts w:ascii="Gotham" w:hAnsi="Gotham"/>
          <w:i/>
          <w:sz w:val="19"/>
          <w:szCs w:val="19"/>
        </w:rPr>
      </w:pPr>
      <w:r w:rsidRPr="005E4A5D">
        <w:rPr>
          <w:rFonts w:ascii="Gotham" w:hAnsi="Gotham"/>
          <w:i/>
          <w:sz w:val="19"/>
          <w:szCs w:val="19"/>
        </w:rPr>
        <w:t>VII.-</w:t>
      </w:r>
      <w:r>
        <w:rPr>
          <w:rFonts w:ascii="Gotham" w:hAnsi="Gotham"/>
          <w:i/>
          <w:sz w:val="19"/>
          <w:szCs w:val="19"/>
        </w:rPr>
        <w:t xml:space="preserve"> </w:t>
      </w:r>
      <w:r>
        <w:rPr>
          <w:rFonts w:ascii="Gotham" w:hAnsi="Gotham"/>
          <w:i/>
          <w:sz w:val="19"/>
          <w:szCs w:val="19"/>
        </w:rPr>
        <w:tab/>
      </w:r>
      <w:r w:rsidRPr="005E4A5D">
        <w:rPr>
          <w:rFonts w:ascii="Gotham" w:hAnsi="Gotham"/>
          <w:i/>
          <w:sz w:val="19"/>
          <w:szCs w:val="19"/>
        </w:rPr>
        <w:t xml:space="preserve">Proponer, analizar, estudiar y dictaminar las iniciativas concernientes a la hacienda y finanzas públicas del municipio; </w:t>
      </w:r>
    </w:p>
    <w:p w14:paraId="28F76548" w14:textId="77777777" w:rsidR="00D03BCF" w:rsidRPr="00C916F1" w:rsidRDefault="00D03BCF" w:rsidP="00D03BCF">
      <w:pPr>
        <w:jc w:val="both"/>
        <w:rPr>
          <w:rFonts w:ascii="Gotham" w:hAnsi="Gotham" w:cs="Arial"/>
          <w:sz w:val="20"/>
          <w:szCs w:val="20"/>
        </w:rPr>
      </w:pPr>
    </w:p>
    <w:p w14:paraId="35F533CE" w14:textId="77777777" w:rsidR="00D03BCF" w:rsidRPr="00C916F1" w:rsidRDefault="00D03BCF" w:rsidP="00D03BCF">
      <w:pPr>
        <w:jc w:val="center"/>
        <w:rPr>
          <w:rFonts w:ascii="Gotham" w:hAnsi="Gotham" w:cs="Arial"/>
          <w:sz w:val="20"/>
          <w:szCs w:val="20"/>
        </w:rPr>
      </w:pPr>
      <w:r w:rsidRPr="00C916F1">
        <w:rPr>
          <w:rFonts w:ascii="Gotham" w:hAnsi="Gotham" w:cs="Arial"/>
          <w:sz w:val="20"/>
          <w:szCs w:val="20"/>
        </w:rPr>
        <w:t>C O N C L U S I O N E S</w:t>
      </w:r>
    </w:p>
    <w:p w14:paraId="1AD1259A" w14:textId="77777777" w:rsidR="00D03BCF" w:rsidRPr="00C916F1" w:rsidRDefault="00D03BCF" w:rsidP="00D03BCF">
      <w:pPr>
        <w:jc w:val="both"/>
        <w:rPr>
          <w:rFonts w:ascii="Gotham" w:hAnsi="Gotham" w:cs="Arial"/>
          <w:sz w:val="20"/>
          <w:szCs w:val="20"/>
        </w:rPr>
      </w:pPr>
    </w:p>
    <w:p w14:paraId="649C4E86" w14:textId="77777777" w:rsidR="00D03BCF" w:rsidRPr="00C916F1" w:rsidRDefault="00D03BCF" w:rsidP="00D03BCF">
      <w:pPr>
        <w:jc w:val="both"/>
        <w:rPr>
          <w:rFonts w:ascii="Gotham" w:hAnsi="Gotham" w:cs="Arial"/>
          <w:sz w:val="20"/>
          <w:szCs w:val="20"/>
        </w:rPr>
      </w:pPr>
      <w:r w:rsidRPr="00C916F1">
        <w:rPr>
          <w:rFonts w:ascii="Gotham" w:hAnsi="Gotham" w:cs="Arial"/>
          <w:sz w:val="20"/>
          <w:szCs w:val="20"/>
        </w:rPr>
        <w:t>Los que suscribimos integrantes de la Comisión Edilicia de Hacienda Municipal y Presupuestos como coordinadora y a las Comisiones Edilicias de Gobernación, Justicia, Asuntos Metropolitanos y Fortalecimiento Municipal y Cultura, Educación e Innovación Tecnológica como coadyuvantes, en uso de las facultades y atribuciones que la normatividad de la materia nos confiere, procedimos al estudio y análisis de la propuesta con turno a comisión bajo acuerdo 955 de la Sesión Ordinaria de Ayuntamiento, celebrada el 30 de noviembre del 2023 consistente en la creación y operación de un programa de becas para alumnos de educación básica, consistente en una ayuda económica mensual de $500 pesos, que se darían de manera conjunta, ente el Ayuntamiento Constitucional de Tonalá, Jalisco, el Gobierno del Estado de Jalisco y el Gobierno Federal, a los alumnos que cursan la educación básica en nuestro.</w:t>
      </w:r>
    </w:p>
    <w:p w14:paraId="5B7D52C1" w14:textId="77777777" w:rsidR="00D03BCF" w:rsidRPr="00C916F1" w:rsidRDefault="00D03BCF" w:rsidP="00D03BCF">
      <w:pPr>
        <w:jc w:val="both"/>
        <w:rPr>
          <w:rFonts w:ascii="Gotham" w:hAnsi="Gotham" w:cs="Arial"/>
          <w:sz w:val="20"/>
          <w:szCs w:val="20"/>
        </w:rPr>
      </w:pPr>
    </w:p>
    <w:p w14:paraId="71DC9B6A" w14:textId="7319AF6D" w:rsidR="00D03BCF" w:rsidRPr="00C916F1" w:rsidRDefault="00D03BCF" w:rsidP="00D03BCF">
      <w:pPr>
        <w:jc w:val="both"/>
        <w:rPr>
          <w:rFonts w:ascii="Gotham" w:hAnsi="Gotham" w:cs="Arial"/>
          <w:sz w:val="20"/>
          <w:szCs w:val="20"/>
        </w:rPr>
      </w:pPr>
      <w:r w:rsidRPr="00C916F1">
        <w:rPr>
          <w:rFonts w:ascii="Gotham" w:hAnsi="Gotham" w:cs="Arial"/>
          <w:sz w:val="20"/>
          <w:szCs w:val="20"/>
        </w:rPr>
        <w:t>Para estos efectos se solicitaron las opiniones técnicas a la Dirección de Educación y Dirección General de Bienestar Social, ambas dependencias informaron que el actual gobierno federal</w:t>
      </w:r>
      <w:r w:rsidR="008B58C6">
        <w:rPr>
          <w:rFonts w:ascii="Gotham" w:hAnsi="Gotham" w:cs="Arial"/>
          <w:sz w:val="20"/>
          <w:szCs w:val="20"/>
        </w:rPr>
        <w:t xml:space="preserve"> </w:t>
      </w:r>
      <w:r w:rsidRPr="00C916F1">
        <w:rPr>
          <w:rFonts w:ascii="Gotham" w:hAnsi="Gotham" w:cs="Arial"/>
          <w:sz w:val="20"/>
          <w:szCs w:val="20"/>
        </w:rPr>
        <w:t>y estatal vienen</w:t>
      </w:r>
      <w:r w:rsidR="008B58C6">
        <w:rPr>
          <w:rFonts w:ascii="Gotham" w:hAnsi="Gotham" w:cs="Arial"/>
          <w:sz w:val="20"/>
          <w:szCs w:val="20"/>
        </w:rPr>
        <w:t xml:space="preserve"> </w:t>
      </w:r>
      <w:r w:rsidRPr="00C916F1">
        <w:rPr>
          <w:rFonts w:ascii="Gotham" w:hAnsi="Gotham" w:cs="Arial"/>
          <w:sz w:val="20"/>
          <w:szCs w:val="20"/>
        </w:rPr>
        <w:t>implemento diversos programas, los cuales van dirigidos precisamente a los niños y jóvenes de educación básica y media superior.</w:t>
      </w:r>
    </w:p>
    <w:p w14:paraId="37432187" w14:textId="77777777" w:rsidR="00D03BCF" w:rsidRPr="00C916F1" w:rsidRDefault="00D03BCF" w:rsidP="00D03BCF">
      <w:pPr>
        <w:jc w:val="both"/>
        <w:rPr>
          <w:rFonts w:ascii="Gotham" w:hAnsi="Gotham" w:cs="Arial"/>
          <w:sz w:val="20"/>
          <w:szCs w:val="20"/>
        </w:rPr>
      </w:pPr>
    </w:p>
    <w:p w14:paraId="256A00CD" w14:textId="77777777" w:rsidR="00D03BCF" w:rsidRPr="00C916F1" w:rsidRDefault="00D03BCF" w:rsidP="00D03BCF">
      <w:pPr>
        <w:ind w:left="567" w:hanging="567"/>
        <w:jc w:val="both"/>
        <w:rPr>
          <w:rFonts w:ascii="Gotham" w:hAnsi="Gotham" w:cs="Arial"/>
          <w:sz w:val="20"/>
          <w:szCs w:val="20"/>
        </w:rPr>
      </w:pPr>
      <w:r w:rsidRPr="00C916F1">
        <w:rPr>
          <w:rFonts w:ascii="Gotham" w:hAnsi="Gotham" w:cs="Arial"/>
          <w:sz w:val="20"/>
          <w:szCs w:val="20"/>
        </w:rPr>
        <w:t>1.-</w:t>
      </w:r>
      <w:r>
        <w:rPr>
          <w:rFonts w:ascii="Gotham" w:hAnsi="Gotham" w:cs="Arial"/>
          <w:sz w:val="20"/>
          <w:szCs w:val="20"/>
        </w:rPr>
        <w:tab/>
      </w:r>
      <w:r w:rsidRPr="00C916F1">
        <w:rPr>
          <w:rFonts w:ascii="Gotham" w:hAnsi="Gotham" w:cs="Arial"/>
          <w:sz w:val="20"/>
          <w:szCs w:val="20"/>
        </w:rPr>
        <w:t>A través del programa RECREA, Educando para la vida, se les brinda apoyo a los niños con mochilas, útiles, uniformes y calzado escolar consistente en la dotación de un par de zapatos escolares, una mochila escolar y los útiles.</w:t>
      </w:r>
    </w:p>
    <w:p w14:paraId="6EAD7A42" w14:textId="77777777" w:rsidR="00D03BCF" w:rsidRPr="00C916F1" w:rsidRDefault="00D03BCF" w:rsidP="00D03BCF">
      <w:pPr>
        <w:ind w:left="567" w:hanging="567"/>
        <w:jc w:val="both"/>
        <w:rPr>
          <w:rFonts w:ascii="Gotham" w:hAnsi="Gotham" w:cs="Arial"/>
          <w:sz w:val="20"/>
          <w:szCs w:val="20"/>
        </w:rPr>
      </w:pPr>
    </w:p>
    <w:p w14:paraId="10382240" w14:textId="55A02C13" w:rsidR="00D03BCF" w:rsidRPr="00C916F1" w:rsidRDefault="00D03BCF" w:rsidP="00D03BCF">
      <w:pPr>
        <w:ind w:left="567" w:hanging="567"/>
        <w:jc w:val="both"/>
        <w:rPr>
          <w:rFonts w:ascii="Gotham" w:hAnsi="Gotham" w:cs="Arial"/>
          <w:sz w:val="20"/>
          <w:szCs w:val="20"/>
        </w:rPr>
      </w:pPr>
      <w:r w:rsidRPr="00C916F1">
        <w:rPr>
          <w:rFonts w:ascii="Gotham" w:hAnsi="Gotham" w:cs="Arial"/>
          <w:sz w:val="20"/>
          <w:szCs w:val="20"/>
        </w:rPr>
        <w:t xml:space="preserve">2.- </w:t>
      </w:r>
      <w:r>
        <w:rPr>
          <w:rFonts w:ascii="Gotham" w:hAnsi="Gotham" w:cs="Arial"/>
          <w:sz w:val="20"/>
          <w:szCs w:val="20"/>
        </w:rPr>
        <w:tab/>
      </w:r>
      <w:r w:rsidRPr="00C916F1">
        <w:rPr>
          <w:rFonts w:ascii="Gotham" w:hAnsi="Gotham" w:cs="Arial"/>
          <w:sz w:val="20"/>
          <w:szCs w:val="20"/>
        </w:rPr>
        <w:t>De igual forma, los estudiantes de educación básica pueden acceder a la Beca Jalisco otorgada por el Gobierno Estatal donde reciben dos pagos únicos de</w:t>
      </w:r>
      <w:r w:rsidR="008B58C6">
        <w:rPr>
          <w:rFonts w:ascii="Gotham" w:hAnsi="Gotham" w:cs="Arial"/>
          <w:sz w:val="20"/>
          <w:szCs w:val="20"/>
        </w:rPr>
        <w:t xml:space="preserve"> </w:t>
      </w:r>
      <w:r w:rsidRPr="00C916F1">
        <w:rPr>
          <w:rFonts w:ascii="Gotham" w:hAnsi="Gotham" w:cs="Arial"/>
          <w:sz w:val="20"/>
          <w:szCs w:val="20"/>
        </w:rPr>
        <w:t>$1,800.00 y de $1,200.00 en cubren dos periodos de</w:t>
      </w:r>
      <w:r w:rsidR="008B58C6">
        <w:rPr>
          <w:rFonts w:ascii="Gotham" w:hAnsi="Gotham" w:cs="Arial"/>
          <w:sz w:val="20"/>
          <w:szCs w:val="20"/>
        </w:rPr>
        <w:t xml:space="preserve"> </w:t>
      </w:r>
      <w:r w:rsidRPr="00C916F1">
        <w:rPr>
          <w:rFonts w:ascii="Gotham" w:hAnsi="Gotham" w:cs="Arial"/>
          <w:sz w:val="20"/>
          <w:szCs w:val="20"/>
        </w:rPr>
        <w:t>la anualidad del ciclo escolar.</w:t>
      </w:r>
    </w:p>
    <w:p w14:paraId="5486B6DC" w14:textId="77777777" w:rsidR="00D03BCF" w:rsidRPr="00C916F1" w:rsidRDefault="00D03BCF" w:rsidP="00D03BCF">
      <w:pPr>
        <w:ind w:left="567" w:hanging="567"/>
        <w:jc w:val="both"/>
        <w:rPr>
          <w:rFonts w:ascii="Gotham" w:hAnsi="Gotham" w:cs="Arial"/>
          <w:sz w:val="20"/>
          <w:szCs w:val="20"/>
        </w:rPr>
      </w:pPr>
    </w:p>
    <w:p w14:paraId="4F21E5F2" w14:textId="77777777" w:rsidR="00D03BCF" w:rsidRPr="00C916F1" w:rsidRDefault="00D03BCF" w:rsidP="00D03BCF">
      <w:pPr>
        <w:ind w:left="567" w:hanging="567"/>
        <w:jc w:val="both"/>
        <w:rPr>
          <w:rFonts w:ascii="Gotham" w:hAnsi="Gotham" w:cs="Arial"/>
          <w:sz w:val="20"/>
          <w:szCs w:val="20"/>
        </w:rPr>
      </w:pPr>
      <w:r w:rsidRPr="00C916F1">
        <w:rPr>
          <w:rFonts w:ascii="Gotham" w:hAnsi="Gotham" w:cs="Arial"/>
          <w:sz w:val="20"/>
          <w:szCs w:val="20"/>
        </w:rPr>
        <w:t xml:space="preserve">3.- </w:t>
      </w:r>
      <w:r>
        <w:rPr>
          <w:rFonts w:ascii="Gotham" w:hAnsi="Gotham" w:cs="Arial"/>
          <w:sz w:val="20"/>
          <w:szCs w:val="20"/>
        </w:rPr>
        <w:tab/>
      </w:r>
      <w:r w:rsidRPr="00C916F1">
        <w:rPr>
          <w:rFonts w:ascii="Gotham" w:hAnsi="Gotham" w:cs="Arial"/>
          <w:sz w:val="20"/>
          <w:szCs w:val="20"/>
        </w:rPr>
        <w:t xml:space="preserve">Los estudiantes de educación básica también tienen acceso a la Beca Benito Juárez otorgada por el Gobierno Federal, con la cual reciben un apoyo económico con un monto de $875.00 al mes durante el ciclo escolar 2023 – 2024. </w:t>
      </w:r>
    </w:p>
    <w:p w14:paraId="627F4E74" w14:textId="77777777" w:rsidR="00D03BCF" w:rsidRPr="00C916F1" w:rsidRDefault="00D03BCF" w:rsidP="00D03BCF">
      <w:pPr>
        <w:jc w:val="both"/>
        <w:rPr>
          <w:rFonts w:ascii="Gotham" w:hAnsi="Gotham" w:cs="Arial"/>
          <w:sz w:val="20"/>
          <w:szCs w:val="20"/>
        </w:rPr>
      </w:pPr>
    </w:p>
    <w:p w14:paraId="48F1944D" w14:textId="14B5531E" w:rsidR="00D03BCF" w:rsidRPr="00C916F1" w:rsidRDefault="00D03BCF" w:rsidP="00D03BCF">
      <w:pPr>
        <w:jc w:val="both"/>
        <w:rPr>
          <w:rFonts w:ascii="Gotham" w:hAnsi="Gotham" w:cs="Arial"/>
          <w:sz w:val="20"/>
          <w:szCs w:val="20"/>
        </w:rPr>
      </w:pPr>
      <w:r w:rsidRPr="00C916F1">
        <w:rPr>
          <w:rFonts w:ascii="Gotham" w:hAnsi="Gotham" w:cs="Arial"/>
          <w:sz w:val="20"/>
          <w:szCs w:val="20"/>
        </w:rPr>
        <w:t>Aunado a lo anterior, muchos de los estudiantes de nuestro municipio reciben a través de sus familiares apoyos monetarios con lo que se fortalece la economía familiar a través de</w:t>
      </w:r>
      <w:r w:rsidR="008B58C6">
        <w:rPr>
          <w:rFonts w:ascii="Gotham" w:hAnsi="Gotham" w:cs="Arial"/>
          <w:sz w:val="20"/>
          <w:szCs w:val="20"/>
        </w:rPr>
        <w:t xml:space="preserve"> </w:t>
      </w:r>
      <w:r w:rsidRPr="00C916F1">
        <w:rPr>
          <w:rFonts w:ascii="Gotham" w:hAnsi="Gotham" w:cs="Arial"/>
          <w:sz w:val="20"/>
          <w:szCs w:val="20"/>
        </w:rPr>
        <w:t xml:space="preserve">los siguientes programas: </w:t>
      </w:r>
    </w:p>
    <w:p w14:paraId="76D337D8" w14:textId="77777777" w:rsidR="00D03BCF" w:rsidRPr="00C916F1" w:rsidRDefault="00D03BCF" w:rsidP="00D03BCF">
      <w:pPr>
        <w:jc w:val="both"/>
        <w:rPr>
          <w:rFonts w:ascii="Gotham" w:hAnsi="Gotham" w:cs="Arial"/>
          <w:sz w:val="20"/>
          <w:szCs w:val="20"/>
        </w:rPr>
      </w:pPr>
    </w:p>
    <w:p w14:paraId="20124C90" w14:textId="77777777" w:rsidR="00D03BCF" w:rsidRPr="00C916F1" w:rsidRDefault="00D03BCF" w:rsidP="00D03BCF">
      <w:pPr>
        <w:ind w:left="567" w:hanging="567"/>
        <w:jc w:val="both"/>
        <w:rPr>
          <w:rFonts w:ascii="Gotham" w:hAnsi="Gotham" w:cs="Arial"/>
          <w:sz w:val="20"/>
          <w:szCs w:val="20"/>
        </w:rPr>
      </w:pPr>
      <w:r w:rsidRPr="00C916F1">
        <w:rPr>
          <w:rFonts w:ascii="Gotham" w:hAnsi="Gotham" w:cs="Arial"/>
          <w:sz w:val="20"/>
          <w:szCs w:val="20"/>
        </w:rPr>
        <w:t>A).-</w:t>
      </w:r>
      <w:r>
        <w:rPr>
          <w:rFonts w:ascii="Gotham" w:hAnsi="Gotham" w:cs="Arial"/>
          <w:sz w:val="20"/>
          <w:szCs w:val="20"/>
        </w:rPr>
        <w:tab/>
      </w:r>
      <w:r w:rsidRPr="00C916F1">
        <w:rPr>
          <w:rFonts w:ascii="Gotham" w:hAnsi="Gotham" w:cs="Arial"/>
          <w:sz w:val="20"/>
          <w:szCs w:val="20"/>
        </w:rPr>
        <w:t xml:space="preserve">Jóvenes construyendo el futuro: monto mensual de $7,572.00 </w:t>
      </w:r>
    </w:p>
    <w:p w14:paraId="790FE3C9" w14:textId="77777777" w:rsidR="00D03BCF" w:rsidRDefault="00D03BCF" w:rsidP="00D03BCF">
      <w:pPr>
        <w:ind w:left="567" w:hanging="567"/>
        <w:jc w:val="both"/>
        <w:rPr>
          <w:rFonts w:ascii="Gotham" w:hAnsi="Gotham" w:cs="Arial"/>
          <w:sz w:val="20"/>
          <w:szCs w:val="20"/>
        </w:rPr>
      </w:pPr>
    </w:p>
    <w:p w14:paraId="71A28E0D" w14:textId="77777777" w:rsidR="00D03BCF" w:rsidRPr="00C916F1" w:rsidRDefault="00D03BCF" w:rsidP="00D03BCF">
      <w:pPr>
        <w:ind w:left="567" w:hanging="567"/>
        <w:jc w:val="both"/>
        <w:rPr>
          <w:rFonts w:ascii="Gotham" w:hAnsi="Gotham" w:cs="Arial"/>
          <w:sz w:val="20"/>
          <w:szCs w:val="20"/>
        </w:rPr>
      </w:pPr>
      <w:r w:rsidRPr="00C916F1">
        <w:rPr>
          <w:rFonts w:ascii="Gotham" w:hAnsi="Gotham" w:cs="Arial"/>
          <w:sz w:val="20"/>
          <w:szCs w:val="20"/>
        </w:rPr>
        <w:t>B).-</w:t>
      </w:r>
      <w:r>
        <w:rPr>
          <w:rFonts w:ascii="Gotham" w:hAnsi="Gotham" w:cs="Arial"/>
          <w:sz w:val="20"/>
          <w:szCs w:val="20"/>
        </w:rPr>
        <w:tab/>
      </w:r>
      <w:r w:rsidRPr="00C916F1">
        <w:rPr>
          <w:rFonts w:ascii="Gotham" w:hAnsi="Gotham" w:cs="Arial"/>
          <w:sz w:val="20"/>
          <w:szCs w:val="20"/>
        </w:rPr>
        <w:t xml:space="preserve">Beca Benito Juárez para educación media superior: monto anual de $9,200.00 (Nueve mil doscientos pesos 00/100 M.N.) </w:t>
      </w:r>
    </w:p>
    <w:p w14:paraId="043088A1" w14:textId="77777777" w:rsidR="00D03BCF" w:rsidRDefault="00D03BCF" w:rsidP="00D03BCF">
      <w:pPr>
        <w:ind w:left="567" w:hanging="567"/>
        <w:jc w:val="both"/>
        <w:rPr>
          <w:rFonts w:ascii="Gotham" w:hAnsi="Gotham" w:cs="Arial"/>
          <w:sz w:val="20"/>
          <w:szCs w:val="20"/>
        </w:rPr>
      </w:pPr>
    </w:p>
    <w:p w14:paraId="54F63E5C" w14:textId="77777777" w:rsidR="00D03BCF" w:rsidRPr="00C916F1" w:rsidRDefault="00D03BCF" w:rsidP="00D03BCF">
      <w:pPr>
        <w:ind w:left="567" w:hanging="567"/>
        <w:jc w:val="both"/>
        <w:rPr>
          <w:rFonts w:ascii="Gotham" w:hAnsi="Gotham" w:cs="Arial"/>
          <w:sz w:val="20"/>
          <w:szCs w:val="20"/>
        </w:rPr>
      </w:pPr>
      <w:r w:rsidRPr="00C916F1">
        <w:rPr>
          <w:rFonts w:ascii="Gotham" w:hAnsi="Gotham" w:cs="Arial"/>
          <w:sz w:val="20"/>
          <w:szCs w:val="20"/>
        </w:rPr>
        <w:t>C).-</w:t>
      </w:r>
      <w:r>
        <w:rPr>
          <w:rFonts w:ascii="Gotham" w:hAnsi="Gotham" w:cs="Arial"/>
          <w:sz w:val="20"/>
          <w:szCs w:val="20"/>
        </w:rPr>
        <w:tab/>
      </w:r>
      <w:r w:rsidRPr="00C916F1">
        <w:rPr>
          <w:rFonts w:ascii="Gotham" w:hAnsi="Gotham" w:cs="Arial"/>
          <w:sz w:val="20"/>
          <w:szCs w:val="20"/>
        </w:rPr>
        <w:t>Jóvenes escribiendo el futuro: monto anual de $28,000.00 (veintiocho mil pesos 00/100 M.N.)</w:t>
      </w:r>
    </w:p>
    <w:p w14:paraId="05C34045" w14:textId="77777777" w:rsidR="00D03BCF" w:rsidRPr="00C916F1" w:rsidRDefault="00D03BCF" w:rsidP="00D03BCF">
      <w:pPr>
        <w:ind w:left="567" w:hanging="567"/>
        <w:jc w:val="both"/>
        <w:rPr>
          <w:rFonts w:ascii="Gotham" w:hAnsi="Gotham" w:cs="Arial"/>
          <w:sz w:val="20"/>
          <w:szCs w:val="20"/>
        </w:rPr>
      </w:pPr>
    </w:p>
    <w:p w14:paraId="2E85394F" w14:textId="77777777" w:rsidR="00D03BCF" w:rsidRPr="00C916F1" w:rsidRDefault="00D03BCF" w:rsidP="00D03BCF">
      <w:pPr>
        <w:ind w:left="567" w:hanging="567"/>
        <w:jc w:val="both"/>
        <w:rPr>
          <w:rFonts w:ascii="Gotham" w:hAnsi="Gotham" w:cs="Arial"/>
          <w:sz w:val="20"/>
          <w:szCs w:val="20"/>
        </w:rPr>
      </w:pPr>
      <w:r w:rsidRPr="00C916F1">
        <w:rPr>
          <w:rFonts w:ascii="Gotham" w:hAnsi="Gotham" w:cs="Arial"/>
          <w:sz w:val="20"/>
          <w:szCs w:val="20"/>
        </w:rPr>
        <w:t>D).-</w:t>
      </w:r>
      <w:r>
        <w:rPr>
          <w:rFonts w:ascii="Gotham" w:hAnsi="Gotham" w:cs="Arial"/>
          <w:sz w:val="20"/>
          <w:szCs w:val="20"/>
        </w:rPr>
        <w:tab/>
      </w:r>
      <w:r w:rsidRPr="00C916F1">
        <w:rPr>
          <w:rFonts w:ascii="Gotham" w:hAnsi="Gotham" w:cs="Arial"/>
          <w:sz w:val="20"/>
          <w:szCs w:val="20"/>
        </w:rPr>
        <w:t>A través del Programa de Apoyo para el Bienestar de Niñas y Niños, Hijos de Madres Trabajadoras cuyo principal objetivo es mejorar las condiciones de vida de los mismos por la ausencia temporal o permanente de uno o de ambos padres, se brinda un apoyo bimestral para:</w:t>
      </w:r>
    </w:p>
    <w:p w14:paraId="47F465EA" w14:textId="77777777" w:rsidR="00D03BCF" w:rsidRPr="00C916F1" w:rsidRDefault="00D03BCF" w:rsidP="00D03BCF">
      <w:pPr>
        <w:jc w:val="both"/>
        <w:rPr>
          <w:rFonts w:ascii="Gotham" w:hAnsi="Gotham" w:cs="Arial"/>
          <w:sz w:val="20"/>
          <w:szCs w:val="20"/>
        </w:rPr>
      </w:pPr>
    </w:p>
    <w:p w14:paraId="05F69029" w14:textId="77777777" w:rsidR="00D03BCF" w:rsidRPr="00FB194B" w:rsidRDefault="00D03BCF" w:rsidP="00D03BCF">
      <w:pPr>
        <w:spacing w:after="120"/>
        <w:ind w:left="851" w:hanging="284"/>
        <w:jc w:val="both"/>
        <w:rPr>
          <w:rFonts w:ascii="Gotham" w:hAnsi="Gotham" w:cs="Arial"/>
          <w:sz w:val="20"/>
          <w:szCs w:val="20"/>
        </w:rPr>
      </w:pPr>
      <w:r w:rsidRPr="00FB194B">
        <w:rPr>
          <w:rFonts w:ascii="Gotham" w:hAnsi="Gotham" w:cs="Arial"/>
          <w:sz w:val="20"/>
          <w:szCs w:val="20"/>
        </w:rPr>
        <w:t>-</w:t>
      </w:r>
      <w:r>
        <w:rPr>
          <w:rFonts w:ascii="Gotham" w:hAnsi="Gotham" w:cs="Arial"/>
          <w:sz w:val="20"/>
          <w:szCs w:val="20"/>
        </w:rPr>
        <w:t xml:space="preserve"> </w:t>
      </w:r>
      <w:r w:rsidRPr="00FB194B">
        <w:rPr>
          <w:rFonts w:ascii="Gotham" w:hAnsi="Gotham" w:cs="Arial"/>
          <w:sz w:val="20"/>
          <w:szCs w:val="20"/>
        </w:rPr>
        <w:t xml:space="preserve">Niñas y niños recién nacidos y hasta los 4 años: $1,600.00 pesos bimestrales. </w:t>
      </w:r>
    </w:p>
    <w:p w14:paraId="5F0539AD" w14:textId="77777777" w:rsidR="00D03BCF" w:rsidRPr="00FB194B" w:rsidRDefault="00D03BCF" w:rsidP="00D03BCF">
      <w:pPr>
        <w:ind w:left="851" w:hanging="284"/>
        <w:jc w:val="both"/>
        <w:rPr>
          <w:rFonts w:ascii="Gotham" w:hAnsi="Gotham" w:cs="Arial"/>
          <w:sz w:val="20"/>
          <w:szCs w:val="20"/>
        </w:rPr>
      </w:pPr>
      <w:r w:rsidRPr="00FB194B">
        <w:rPr>
          <w:rFonts w:ascii="Gotham" w:hAnsi="Gotham" w:cs="Arial"/>
          <w:sz w:val="20"/>
          <w:szCs w:val="20"/>
        </w:rPr>
        <w:lastRenderedPageBreak/>
        <w:t>-</w:t>
      </w:r>
      <w:r>
        <w:rPr>
          <w:rFonts w:ascii="Gotham" w:hAnsi="Gotham" w:cs="Arial"/>
          <w:sz w:val="20"/>
          <w:szCs w:val="20"/>
        </w:rPr>
        <w:t xml:space="preserve"> </w:t>
      </w:r>
      <w:r w:rsidRPr="00FB194B">
        <w:rPr>
          <w:rFonts w:ascii="Gotham" w:hAnsi="Gotham" w:cs="Arial"/>
          <w:sz w:val="20"/>
          <w:szCs w:val="20"/>
        </w:rPr>
        <w:t xml:space="preserve">Niñas y niños con discapacidad recién nacidos y hasta los 6 años: $3,600.00 pesos bimestrales. </w:t>
      </w:r>
    </w:p>
    <w:p w14:paraId="6682984F" w14:textId="77777777" w:rsidR="00D03BCF" w:rsidRPr="00FB194B" w:rsidRDefault="00D03BCF" w:rsidP="00D03BCF">
      <w:pPr>
        <w:jc w:val="both"/>
        <w:rPr>
          <w:rFonts w:ascii="Gotham" w:hAnsi="Gotham" w:cs="Arial"/>
          <w:sz w:val="20"/>
          <w:szCs w:val="20"/>
        </w:rPr>
      </w:pPr>
    </w:p>
    <w:p w14:paraId="3B19EF35" w14:textId="0F81DA7A" w:rsidR="00D03BCF" w:rsidRPr="00FB194B" w:rsidRDefault="00D03BCF" w:rsidP="00D03BCF">
      <w:pPr>
        <w:jc w:val="both"/>
        <w:rPr>
          <w:rFonts w:ascii="Gotham" w:hAnsi="Gotham" w:cs="Arial"/>
          <w:sz w:val="20"/>
          <w:szCs w:val="20"/>
        </w:rPr>
      </w:pPr>
      <w:r w:rsidRPr="00FB194B">
        <w:rPr>
          <w:rFonts w:ascii="Gotham" w:hAnsi="Gotham" w:cs="Arial"/>
          <w:sz w:val="20"/>
          <w:szCs w:val="20"/>
        </w:rPr>
        <w:t>Sabemos lo importante que es proteger a este sector de la población que por sus condiciones socioeconómicas son vulnerables y los apoyos gubernamentales les permiten favorecer sus condiciones de vida, de manera que estos jóvenes se decidan por la preparación técnica y profesional que les permita incursionar en el mercado laboral, en lugar de</w:t>
      </w:r>
      <w:r w:rsidR="008B58C6">
        <w:rPr>
          <w:rFonts w:ascii="Gotham" w:hAnsi="Gotham" w:cs="Arial"/>
          <w:sz w:val="20"/>
          <w:szCs w:val="20"/>
        </w:rPr>
        <w:t xml:space="preserve"> </w:t>
      </w:r>
      <w:r w:rsidRPr="00FB194B">
        <w:rPr>
          <w:rFonts w:ascii="Gotham" w:hAnsi="Gotham" w:cs="Arial"/>
          <w:sz w:val="20"/>
          <w:szCs w:val="20"/>
        </w:rPr>
        <w:t>optar por otras vías de acercarse a grupos de la delincuencia y las adicciones afectando sensiblemente su futuro.</w:t>
      </w:r>
    </w:p>
    <w:p w14:paraId="6CFA9C4B" w14:textId="77777777" w:rsidR="00D03BCF" w:rsidRPr="00FB194B" w:rsidRDefault="00D03BCF" w:rsidP="00D03BCF">
      <w:pPr>
        <w:jc w:val="both"/>
        <w:rPr>
          <w:rFonts w:ascii="Gotham" w:hAnsi="Gotham" w:cs="Arial"/>
          <w:sz w:val="20"/>
          <w:szCs w:val="20"/>
        </w:rPr>
      </w:pPr>
    </w:p>
    <w:p w14:paraId="654AD37E" w14:textId="77777777" w:rsidR="00D03BCF" w:rsidRPr="00FB194B" w:rsidRDefault="00D03BCF" w:rsidP="00D03BCF">
      <w:pPr>
        <w:jc w:val="both"/>
        <w:rPr>
          <w:rFonts w:ascii="Gotham" w:hAnsi="Gotham" w:cs="Arial"/>
          <w:sz w:val="20"/>
          <w:szCs w:val="20"/>
        </w:rPr>
      </w:pPr>
      <w:r w:rsidRPr="00FB194B">
        <w:rPr>
          <w:rFonts w:ascii="Gotham" w:hAnsi="Gotham" w:cs="Arial"/>
          <w:sz w:val="20"/>
          <w:szCs w:val="20"/>
        </w:rPr>
        <w:t>Sin embargo, lo cierto es que ya existen diversos programas encaminados a los niños, jóvenes y adolescentes de este municipio, específicamente se traducen la mayoría en apoyos económicos directos a las familias, por lo que se estima procedente desechar la iniciativa.</w:t>
      </w:r>
    </w:p>
    <w:p w14:paraId="02A0787F" w14:textId="77777777" w:rsidR="00D03BCF" w:rsidRPr="00FB194B" w:rsidRDefault="00D03BCF" w:rsidP="00D03BCF">
      <w:pPr>
        <w:jc w:val="both"/>
        <w:rPr>
          <w:rFonts w:ascii="Gotham" w:hAnsi="Gotham" w:cs="Arial"/>
          <w:sz w:val="20"/>
          <w:szCs w:val="20"/>
        </w:rPr>
      </w:pPr>
    </w:p>
    <w:p w14:paraId="613B4CF1" w14:textId="77777777" w:rsidR="00D03BCF" w:rsidRPr="00FB194B" w:rsidRDefault="00D03BCF" w:rsidP="00D03BCF">
      <w:pPr>
        <w:jc w:val="both"/>
        <w:rPr>
          <w:rFonts w:ascii="Gotham" w:hAnsi="Gotham" w:cs="Arial"/>
          <w:sz w:val="20"/>
          <w:szCs w:val="20"/>
        </w:rPr>
      </w:pPr>
      <w:r w:rsidRPr="00FB194B">
        <w:rPr>
          <w:rFonts w:ascii="Gotham" w:hAnsi="Gotham" w:cs="Arial"/>
          <w:sz w:val="20"/>
          <w:szCs w:val="20"/>
        </w:rPr>
        <w:t>En este mismo orden de ideas, se hace propicia la ocasión para instruir a las áreas competentes para que se implemente una campaña de difusión de manera que se den a conocer estos programas a la población.</w:t>
      </w:r>
    </w:p>
    <w:p w14:paraId="3B03AB38" w14:textId="77777777" w:rsidR="00D03BCF" w:rsidRPr="00FB194B" w:rsidRDefault="00D03BCF" w:rsidP="00D03BCF">
      <w:pPr>
        <w:jc w:val="both"/>
        <w:rPr>
          <w:rFonts w:ascii="Gotham" w:hAnsi="Gotham" w:cs="Arial"/>
          <w:sz w:val="20"/>
          <w:szCs w:val="20"/>
        </w:rPr>
      </w:pPr>
    </w:p>
    <w:p w14:paraId="16CC62E1" w14:textId="77777777" w:rsidR="00D03BCF" w:rsidRPr="00FB194B" w:rsidRDefault="00D03BCF" w:rsidP="00D03BCF">
      <w:pPr>
        <w:jc w:val="both"/>
        <w:rPr>
          <w:rFonts w:ascii="Gotham" w:hAnsi="Gotham" w:cs="Arial"/>
          <w:sz w:val="20"/>
          <w:szCs w:val="20"/>
        </w:rPr>
      </w:pPr>
      <w:r w:rsidRPr="00FB194B">
        <w:rPr>
          <w:rFonts w:ascii="Gotham" w:hAnsi="Gotham" w:cs="Arial"/>
          <w:sz w:val="20"/>
          <w:szCs w:val="20"/>
        </w:rPr>
        <w:t>En razón de lo anterior, se emiten los siguientes puntos de:</w:t>
      </w:r>
    </w:p>
    <w:p w14:paraId="39FA1BEB" w14:textId="77777777" w:rsidR="00D03BCF" w:rsidRPr="00FB194B" w:rsidRDefault="00D03BCF" w:rsidP="00D03BCF">
      <w:pPr>
        <w:jc w:val="both"/>
        <w:rPr>
          <w:rFonts w:ascii="Gotham" w:hAnsi="Gotham" w:cs="Arial"/>
          <w:sz w:val="20"/>
          <w:szCs w:val="20"/>
        </w:rPr>
      </w:pPr>
    </w:p>
    <w:p w14:paraId="4B0DD977" w14:textId="77777777" w:rsidR="00D03BCF" w:rsidRPr="00FB194B" w:rsidRDefault="00D03BCF" w:rsidP="00D03BCF">
      <w:pPr>
        <w:jc w:val="center"/>
        <w:rPr>
          <w:rFonts w:ascii="Gotham" w:hAnsi="Gotham" w:cs="Arial"/>
          <w:sz w:val="20"/>
          <w:szCs w:val="20"/>
        </w:rPr>
      </w:pPr>
      <w:r>
        <w:rPr>
          <w:rFonts w:ascii="Gotham" w:hAnsi="Gotham" w:cs="Arial"/>
          <w:sz w:val="20"/>
          <w:szCs w:val="20"/>
        </w:rPr>
        <w:t>A C U E R D O</w:t>
      </w:r>
    </w:p>
    <w:p w14:paraId="6D5C94ED" w14:textId="77777777" w:rsidR="00D03BCF" w:rsidRPr="00FB194B" w:rsidRDefault="00D03BCF" w:rsidP="00D03BCF">
      <w:pPr>
        <w:jc w:val="both"/>
        <w:rPr>
          <w:rFonts w:ascii="Gotham" w:hAnsi="Gotham" w:cs="Arial"/>
          <w:sz w:val="20"/>
          <w:szCs w:val="20"/>
        </w:rPr>
      </w:pPr>
    </w:p>
    <w:p w14:paraId="13CA3B1E" w14:textId="77777777" w:rsidR="00D03BCF" w:rsidRPr="00FB194B" w:rsidRDefault="00D03BCF" w:rsidP="00D03BCF">
      <w:pPr>
        <w:jc w:val="both"/>
        <w:rPr>
          <w:rFonts w:ascii="Gotham" w:hAnsi="Gotham" w:cs="Arial"/>
          <w:sz w:val="20"/>
          <w:szCs w:val="20"/>
        </w:rPr>
      </w:pPr>
      <w:r w:rsidRPr="00FB194B">
        <w:rPr>
          <w:rFonts w:ascii="Gotham" w:hAnsi="Gotham" w:cs="Arial"/>
          <w:sz w:val="20"/>
          <w:szCs w:val="20"/>
        </w:rPr>
        <w:t xml:space="preserve">PRIMERO.- Se aprueba desechar la iniciativa que se desprende del Acuerdo número 955, de la Sesión Ordinaria de Ayuntamiento, celebrada el 30 de </w:t>
      </w:r>
      <w:r>
        <w:rPr>
          <w:rFonts w:ascii="Gotham" w:hAnsi="Gotham" w:cs="Arial"/>
          <w:sz w:val="20"/>
          <w:szCs w:val="20"/>
        </w:rPr>
        <w:t>n</w:t>
      </w:r>
      <w:r w:rsidRPr="00FB194B">
        <w:rPr>
          <w:rFonts w:ascii="Gotham" w:hAnsi="Gotham" w:cs="Arial"/>
          <w:sz w:val="20"/>
          <w:szCs w:val="20"/>
        </w:rPr>
        <w:t xml:space="preserve">oviembre del 2023. </w:t>
      </w:r>
    </w:p>
    <w:p w14:paraId="504A9A7B" w14:textId="77777777" w:rsidR="00D03BCF" w:rsidRPr="00FB194B" w:rsidRDefault="00D03BCF" w:rsidP="00D03BCF">
      <w:pPr>
        <w:jc w:val="both"/>
        <w:rPr>
          <w:rFonts w:ascii="Gotham" w:hAnsi="Gotham" w:cs="Arial"/>
          <w:sz w:val="20"/>
          <w:szCs w:val="20"/>
        </w:rPr>
      </w:pPr>
    </w:p>
    <w:p w14:paraId="59153D72" w14:textId="77777777" w:rsidR="00D03BCF" w:rsidRPr="00FB194B" w:rsidRDefault="00D03BCF" w:rsidP="00D03BCF">
      <w:pPr>
        <w:jc w:val="both"/>
        <w:rPr>
          <w:rFonts w:ascii="Gotham" w:hAnsi="Gotham" w:cs="Arial"/>
          <w:sz w:val="20"/>
          <w:szCs w:val="20"/>
        </w:rPr>
      </w:pPr>
      <w:r w:rsidRPr="00FB194B">
        <w:rPr>
          <w:rFonts w:ascii="Gotham" w:hAnsi="Gotham" w:cs="Arial"/>
          <w:sz w:val="20"/>
          <w:szCs w:val="20"/>
        </w:rPr>
        <w:t xml:space="preserve">SEGUNDO.- Se solicita al titular de la Dirección de Educación para que en coordinación con la Dirección de Comunicación Social y la Jefatura de Gobierno Digital y Redes se realice una campaña de promoción vía redes sociales sobre los tipos de becas y programas que ofrece el Gobierno Federal y Estatal así como las fechas de inscripción correspondientes. </w:t>
      </w:r>
    </w:p>
    <w:p w14:paraId="1EE3134F" w14:textId="77777777" w:rsidR="00D03BCF" w:rsidRPr="00FB194B" w:rsidRDefault="00D03BCF" w:rsidP="00D03BCF">
      <w:pPr>
        <w:jc w:val="both"/>
        <w:rPr>
          <w:rFonts w:ascii="Gotham" w:hAnsi="Gotham" w:cs="Arial"/>
          <w:sz w:val="20"/>
          <w:szCs w:val="20"/>
        </w:rPr>
      </w:pPr>
    </w:p>
    <w:p w14:paraId="08688FD3" w14:textId="77777777" w:rsidR="00D03BCF" w:rsidRPr="00FB194B" w:rsidRDefault="00D03BCF" w:rsidP="00D03BCF">
      <w:pPr>
        <w:jc w:val="both"/>
        <w:rPr>
          <w:rFonts w:ascii="Gotham" w:hAnsi="Gotham" w:cs="Arial"/>
          <w:sz w:val="20"/>
          <w:szCs w:val="20"/>
        </w:rPr>
      </w:pPr>
      <w:r w:rsidRPr="00FB194B">
        <w:rPr>
          <w:rFonts w:ascii="Gotham" w:hAnsi="Gotham" w:cs="Arial"/>
          <w:sz w:val="20"/>
          <w:szCs w:val="20"/>
        </w:rPr>
        <w:t>TERCERO.- Se autoriza al Presidente Municipal y a la Secretaria General del Ayuntamiento, para que suscriban la documentación inherente al cumplimiento del presente Acuerdo.</w:t>
      </w:r>
    </w:p>
    <w:p w14:paraId="2E624820" w14:textId="77777777" w:rsidR="00D03BCF" w:rsidRPr="00FB194B" w:rsidRDefault="00D03BCF" w:rsidP="00D03BCF">
      <w:pPr>
        <w:jc w:val="both"/>
        <w:rPr>
          <w:rFonts w:ascii="Gotham" w:hAnsi="Gotham" w:cs="Arial"/>
          <w:sz w:val="20"/>
          <w:szCs w:val="20"/>
        </w:rPr>
      </w:pPr>
    </w:p>
    <w:p w14:paraId="0B75CF7E" w14:textId="77777777" w:rsidR="00D03BCF" w:rsidRPr="00CD0531" w:rsidRDefault="00D03BCF" w:rsidP="00D03BCF">
      <w:pPr>
        <w:jc w:val="both"/>
        <w:rPr>
          <w:rFonts w:ascii="Gotham" w:hAnsi="Gotham" w:cs="Arial"/>
          <w:sz w:val="20"/>
          <w:szCs w:val="20"/>
        </w:rPr>
      </w:pPr>
      <w:r>
        <w:rPr>
          <w:rFonts w:ascii="Gotham" w:hAnsi="Gotham" w:cs="Arial"/>
          <w:sz w:val="20"/>
          <w:szCs w:val="20"/>
        </w:rPr>
        <w:t>Continuando con el uso de la voz, el Presidente Municipal, Sergio Armando Chávez Dávalos,</w:t>
      </w:r>
      <w:r w:rsidRPr="00CD0531">
        <w:rPr>
          <w:rFonts w:ascii="Gotham" w:hAnsi="Gotham" w:cs="Arial"/>
          <w:sz w:val="20"/>
          <w:szCs w:val="20"/>
        </w:rPr>
        <w:t xml:space="preserve"> señala que, se abre la discusión, en lo general y en lo particular, con relación al presente dictamen, consultando a las Regidoras y Regidores, si alguien desea hacer uso de la voz, solicitando a la Secretaria General lleve a cabo el registro de oradores.</w:t>
      </w:r>
    </w:p>
    <w:p w14:paraId="41A5BC69" w14:textId="77777777" w:rsidR="00D03BCF" w:rsidRPr="00CD0531" w:rsidRDefault="00D03BCF" w:rsidP="00D03BCF">
      <w:pPr>
        <w:jc w:val="both"/>
        <w:rPr>
          <w:rFonts w:ascii="Gotham" w:hAnsi="Gotham" w:cs="Arial"/>
          <w:sz w:val="20"/>
          <w:szCs w:val="20"/>
        </w:rPr>
      </w:pPr>
    </w:p>
    <w:p w14:paraId="0E39E55C" w14:textId="77777777" w:rsidR="00D03BCF" w:rsidRPr="00CD0531" w:rsidRDefault="00D03BCF" w:rsidP="00D03BCF">
      <w:pPr>
        <w:jc w:val="both"/>
        <w:rPr>
          <w:rFonts w:ascii="Gotham" w:hAnsi="Gotham" w:cs="Arial"/>
          <w:sz w:val="20"/>
          <w:szCs w:val="20"/>
        </w:rPr>
      </w:pPr>
      <w:r w:rsidRPr="00CD0531">
        <w:rPr>
          <w:rFonts w:ascii="Gotham" w:hAnsi="Gotham" w:cs="Arial"/>
          <w:sz w:val="20"/>
          <w:szCs w:val="20"/>
        </w:rPr>
        <w:t>En uso de la voz informativa, la Secretaria General, Celia Isabel Gauna Ruíz de León, manifiesta que, como lo indica señor Presidente, le informo que no se cuenta con registro de oradores a este respecto.</w:t>
      </w:r>
    </w:p>
    <w:p w14:paraId="5E20AC66" w14:textId="77777777" w:rsidR="00D03BCF" w:rsidRPr="00CD0531" w:rsidRDefault="00D03BCF" w:rsidP="00D03BCF">
      <w:pPr>
        <w:jc w:val="both"/>
        <w:rPr>
          <w:rFonts w:ascii="Gotham" w:hAnsi="Gotham" w:cs="Arial"/>
          <w:sz w:val="20"/>
          <w:szCs w:val="20"/>
        </w:rPr>
      </w:pPr>
    </w:p>
    <w:p w14:paraId="2682A4D1" w14:textId="77777777" w:rsidR="00D03BCF" w:rsidRPr="00CD0531" w:rsidRDefault="00D03BCF" w:rsidP="00D03BCF">
      <w:pPr>
        <w:jc w:val="both"/>
        <w:rPr>
          <w:rFonts w:ascii="Gotham" w:hAnsi="Gotham" w:cs="Arial"/>
          <w:sz w:val="20"/>
          <w:szCs w:val="20"/>
        </w:rPr>
      </w:pPr>
      <w:r w:rsidRPr="00CD0531">
        <w:rPr>
          <w:rFonts w:ascii="Gotham" w:hAnsi="Gotham" w:cs="Arial"/>
          <w:sz w:val="20"/>
          <w:szCs w:val="20"/>
        </w:rPr>
        <w:t>En uso de la voz el Presidente Municipal, Sergio Armando Chávez Dávalos, expresa que, gracias Secretaria; en ese contexto, se declara agotada la discusión, y les consulto si es de aprobarse, en lo general y en lo particular, el dictamen</w:t>
      </w:r>
      <w:r>
        <w:rPr>
          <w:rFonts w:ascii="Gotham" w:hAnsi="Gotham" w:cs="Arial"/>
          <w:sz w:val="20"/>
          <w:szCs w:val="20"/>
        </w:rPr>
        <w:t xml:space="preserve"> de referencia, en el sentido en el que se presenta</w:t>
      </w:r>
      <w:r w:rsidRPr="00CD0531">
        <w:rPr>
          <w:rFonts w:ascii="Gotham" w:hAnsi="Gotham" w:cs="Arial"/>
          <w:sz w:val="20"/>
          <w:szCs w:val="20"/>
        </w:rPr>
        <w:t>, quienes estén por la afirmativa, favor de manifiéstalo levantando su mano, instruyendo a la Secretaria General para que contabilice los votos y nos informe del resultado.</w:t>
      </w:r>
    </w:p>
    <w:p w14:paraId="7CF99EA5" w14:textId="77777777" w:rsidR="00D03BCF" w:rsidRPr="00CD0531" w:rsidRDefault="00D03BCF" w:rsidP="00D03BCF">
      <w:pPr>
        <w:jc w:val="both"/>
        <w:rPr>
          <w:rFonts w:ascii="Gotham" w:hAnsi="Gotham" w:cs="Arial"/>
          <w:sz w:val="20"/>
          <w:szCs w:val="20"/>
        </w:rPr>
      </w:pPr>
    </w:p>
    <w:p w14:paraId="0F480D0A" w14:textId="77777777" w:rsidR="00D03BCF" w:rsidRPr="00CD0531" w:rsidRDefault="00D03BCF" w:rsidP="00D03BCF">
      <w:pPr>
        <w:jc w:val="both"/>
        <w:rPr>
          <w:rFonts w:ascii="Gotham" w:hAnsi="Gotham" w:cs="Arial"/>
          <w:sz w:val="20"/>
          <w:szCs w:val="20"/>
        </w:rPr>
      </w:pPr>
      <w:r w:rsidRPr="00CD0531">
        <w:rPr>
          <w:rFonts w:ascii="Gotham" w:hAnsi="Gotham" w:cs="Arial"/>
          <w:sz w:val="20"/>
          <w:szCs w:val="20"/>
        </w:rPr>
        <w:t xml:space="preserve">En uso de la voz informativa, la Secretaria General, Celia Isabel Gauna Ruíz de León, menciona que, como lo indica señor Presidente, le informo que se registraron un total de </w:t>
      </w:r>
      <w:r w:rsidRPr="000C7FF8">
        <w:rPr>
          <w:rFonts w:ascii="Gotham" w:hAnsi="Gotham" w:cs="Arial"/>
          <w:sz w:val="20"/>
          <w:szCs w:val="20"/>
        </w:rPr>
        <w:t>1</w:t>
      </w:r>
      <w:r>
        <w:rPr>
          <w:rFonts w:ascii="Gotham" w:hAnsi="Gotham" w:cs="Arial"/>
          <w:sz w:val="20"/>
          <w:szCs w:val="20"/>
        </w:rPr>
        <w:t>9</w:t>
      </w:r>
      <w:r w:rsidRPr="000C7FF8">
        <w:rPr>
          <w:rFonts w:ascii="Gotham" w:hAnsi="Gotham" w:cs="Arial"/>
          <w:sz w:val="20"/>
          <w:szCs w:val="20"/>
        </w:rPr>
        <w:t xml:space="preserve"> votos a favor</w:t>
      </w:r>
      <w:r w:rsidRPr="00CD0531">
        <w:rPr>
          <w:rFonts w:ascii="Gotham" w:hAnsi="Gotham" w:cs="Arial"/>
          <w:sz w:val="20"/>
          <w:szCs w:val="20"/>
        </w:rPr>
        <w:t>.</w:t>
      </w:r>
    </w:p>
    <w:p w14:paraId="5A28FE17" w14:textId="77777777" w:rsidR="00D03BCF" w:rsidRPr="00CD0531" w:rsidRDefault="00D03BCF" w:rsidP="00D03BCF">
      <w:pPr>
        <w:jc w:val="both"/>
        <w:rPr>
          <w:rFonts w:ascii="Gotham" w:hAnsi="Gotham" w:cs="Arial"/>
          <w:sz w:val="20"/>
          <w:szCs w:val="20"/>
        </w:rPr>
      </w:pPr>
    </w:p>
    <w:p w14:paraId="71A8A0CE" w14:textId="77777777" w:rsidR="00D03BCF" w:rsidRDefault="00D03BCF" w:rsidP="00D03BCF">
      <w:pPr>
        <w:jc w:val="both"/>
        <w:rPr>
          <w:rFonts w:ascii="Gotham" w:hAnsi="Gotham" w:cs="Arial"/>
          <w:sz w:val="20"/>
          <w:szCs w:val="20"/>
        </w:rPr>
      </w:pPr>
      <w:r w:rsidRPr="00CD0531">
        <w:rPr>
          <w:rFonts w:ascii="Gotham" w:hAnsi="Gotham" w:cs="Arial"/>
          <w:sz w:val="20"/>
          <w:szCs w:val="20"/>
        </w:rPr>
        <w:t xml:space="preserve">En uso de la voz el Presidente Municipal, Sergio Armando Chávez Dávalos, señala que, gracias Secretaria; </w:t>
      </w:r>
      <w:r>
        <w:rPr>
          <w:rFonts w:ascii="Gotham" w:hAnsi="Gotham" w:cs="Arial"/>
          <w:sz w:val="20"/>
          <w:szCs w:val="20"/>
        </w:rPr>
        <w:t xml:space="preserve">queda </w:t>
      </w:r>
      <w:r w:rsidRPr="00CD0531">
        <w:rPr>
          <w:rFonts w:ascii="Gotham" w:hAnsi="Gotham" w:cs="Arial"/>
          <w:sz w:val="20"/>
          <w:szCs w:val="20"/>
        </w:rPr>
        <w:t>aprobado.</w:t>
      </w:r>
    </w:p>
    <w:p w14:paraId="6D2DE09D" w14:textId="77777777" w:rsidR="00D03BCF" w:rsidRPr="007572F1" w:rsidRDefault="00D03BCF" w:rsidP="00D03BCF">
      <w:pPr>
        <w:jc w:val="both"/>
        <w:rPr>
          <w:rFonts w:ascii="Gotham" w:hAnsi="Gotham"/>
          <w:sz w:val="20"/>
          <w:szCs w:val="20"/>
        </w:rPr>
      </w:pPr>
    </w:p>
    <w:p w14:paraId="140EE8E4" w14:textId="77777777" w:rsidR="00D03BCF" w:rsidRPr="00040F49" w:rsidRDefault="00D03BCF" w:rsidP="00D03BCF">
      <w:pPr>
        <w:jc w:val="both"/>
        <w:rPr>
          <w:rFonts w:ascii="Gotham" w:hAnsi="Gotham"/>
          <w:sz w:val="20"/>
          <w:szCs w:val="20"/>
        </w:rPr>
      </w:pPr>
    </w:p>
    <w:p w14:paraId="1B091E10" w14:textId="77777777" w:rsidR="00D03BCF" w:rsidRDefault="00D03BCF" w:rsidP="00D03BCF">
      <w:pPr>
        <w:pStyle w:val="western"/>
        <w:spacing w:before="0" w:beforeAutospacing="0"/>
        <w:jc w:val="right"/>
        <w:rPr>
          <w:rFonts w:ascii="Gotham" w:hAnsi="Gotham"/>
          <w:b/>
          <w:sz w:val="22"/>
          <w:szCs w:val="22"/>
          <w:u w:val="single"/>
        </w:rPr>
      </w:pPr>
      <w:r w:rsidRPr="00AB3373">
        <w:rPr>
          <w:rFonts w:ascii="Gotham" w:hAnsi="Gotham"/>
          <w:b/>
          <w:sz w:val="22"/>
          <w:szCs w:val="22"/>
          <w:u w:val="single"/>
        </w:rPr>
        <w:lastRenderedPageBreak/>
        <w:t xml:space="preserve">ACUERDO NO. </w:t>
      </w:r>
      <w:r>
        <w:rPr>
          <w:rFonts w:ascii="Gotham" w:hAnsi="Gotham"/>
          <w:b/>
          <w:sz w:val="22"/>
          <w:szCs w:val="22"/>
          <w:u w:val="single"/>
        </w:rPr>
        <w:t>1164</w:t>
      </w:r>
    </w:p>
    <w:p w14:paraId="47D31E3C" w14:textId="77777777" w:rsidR="00D03BCF" w:rsidRPr="00AE53EC" w:rsidRDefault="00D03BCF" w:rsidP="00D03BCF">
      <w:pPr>
        <w:jc w:val="both"/>
        <w:rPr>
          <w:rFonts w:ascii="Gotham" w:hAnsi="Gotham" w:cs="Arial"/>
          <w:sz w:val="20"/>
          <w:szCs w:val="20"/>
        </w:rPr>
      </w:pPr>
      <w:r w:rsidRPr="00AE53EC">
        <w:rPr>
          <w:rFonts w:ascii="Gotham" w:hAnsi="Gotham"/>
          <w:b/>
          <w:bCs/>
          <w:smallCaps/>
          <w:sz w:val="20"/>
          <w:szCs w:val="20"/>
        </w:rPr>
        <w:t>Décimo Segundo Dictamen de Comisión</w:t>
      </w:r>
      <w:r w:rsidRPr="00AE53EC">
        <w:rPr>
          <w:rFonts w:ascii="Gotham" w:hAnsi="Gotham"/>
          <w:b/>
          <w:bCs/>
          <w:sz w:val="20"/>
          <w:szCs w:val="20"/>
        </w:rPr>
        <w:t xml:space="preserve">.- </w:t>
      </w:r>
      <w:r w:rsidRPr="00AE53EC">
        <w:rPr>
          <w:rFonts w:ascii="Gotham" w:hAnsi="Gotham"/>
          <w:sz w:val="20"/>
          <w:szCs w:val="20"/>
        </w:rPr>
        <w:t>En uso de la voz el Presidente Municipal, Sergio Armando Chávez Dávalos, expresa que, se da cuenta del dictamen que presenta</w:t>
      </w:r>
      <w:r>
        <w:rPr>
          <w:rFonts w:ascii="Gotham" w:hAnsi="Gotham"/>
          <w:sz w:val="20"/>
          <w:szCs w:val="20"/>
        </w:rPr>
        <w:t>n</w:t>
      </w:r>
      <w:r w:rsidRPr="00AE53EC">
        <w:rPr>
          <w:rFonts w:ascii="Gotham" w:hAnsi="Gotham"/>
          <w:sz w:val="20"/>
          <w:szCs w:val="20"/>
        </w:rPr>
        <w:t xml:space="preserve"> </w:t>
      </w:r>
      <w:r w:rsidRPr="00AE53EC">
        <w:rPr>
          <w:rFonts w:ascii="Gotham" w:hAnsi="Gotham" w:cs="Arial"/>
          <w:sz w:val="20"/>
          <w:szCs w:val="20"/>
        </w:rPr>
        <w:t>las Comisiones Edilicias de Hacienda Municipal</w:t>
      </w:r>
      <w:r>
        <w:rPr>
          <w:rFonts w:ascii="Gotham" w:hAnsi="Gotham" w:cs="Arial"/>
          <w:sz w:val="20"/>
          <w:szCs w:val="20"/>
        </w:rPr>
        <w:t xml:space="preserve"> y Presupuestos;</w:t>
      </w:r>
      <w:r w:rsidRPr="00AE53EC">
        <w:rPr>
          <w:rFonts w:ascii="Gotham" w:hAnsi="Gotham" w:cs="Arial"/>
          <w:sz w:val="20"/>
          <w:szCs w:val="20"/>
        </w:rPr>
        <w:t xml:space="preserve"> y Medio Ambiente, Ecología, Saneamiento, Acción Contra la C</w:t>
      </w:r>
      <w:r>
        <w:rPr>
          <w:rFonts w:ascii="Gotham" w:hAnsi="Gotham" w:cs="Arial"/>
          <w:sz w:val="20"/>
          <w:szCs w:val="20"/>
        </w:rPr>
        <w:t>ontaminación y Cambio Climático</w:t>
      </w:r>
      <w:r w:rsidRPr="00AE53EC">
        <w:rPr>
          <w:rFonts w:ascii="Gotham" w:hAnsi="Gotham" w:cs="Arial"/>
          <w:sz w:val="20"/>
          <w:szCs w:val="20"/>
        </w:rPr>
        <w:t>.</w:t>
      </w:r>
    </w:p>
    <w:p w14:paraId="093BB626" w14:textId="77777777" w:rsidR="00D03BCF" w:rsidRPr="00AE53EC" w:rsidRDefault="00D03BCF" w:rsidP="00D03BCF">
      <w:pPr>
        <w:jc w:val="both"/>
        <w:rPr>
          <w:rFonts w:ascii="Gotham" w:hAnsi="Gotham" w:cs="Arial"/>
          <w:sz w:val="20"/>
          <w:szCs w:val="20"/>
        </w:rPr>
      </w:pPr>
    </w:p>
    <w:p w14:paraId="52C774D2" w14:textId="77777777" w:rsidR="00D03BCF" w:rsidRPr="00AE53EC" w:rsidRDefault="00D03BCF" w:rsidP="00D03BCF">
      <w:pPr>
        <w:jc w:val="both"/>
        <w:rPr>
          <w:rFonts w:ascii="Gotham" w:hAnsi="Gotham" w:cs="Arial"/>
          <w:sz w:val="20"/>
          <w:szCs w:val="20"/>
        </w:rPr>
      </w:pPr>
      <w:r w:rsidRPr="00AE53EC">
        <w:rPr>
          <w:rFonts w:ascii="Gotham" w:hAnsi="Gotham" w:cs="Arial"/>
          <w:sz w:val="20"/>
          <w:szCs w:val="20"/>
        </w:rPr>
        <w:t>Los que suscriben integrantes de las Comisiones Edilicias de Hacienda Municipal y Medio Ambiente, Ecología, Saneamiento, Acción Contra la C</w:t>
      </w:r>
      <w:r>
        <w:rPr>
          <w:rFonts w:ascii="Gotham" w:hAnsi="Gotham" w:cs="Arial"/>
          <w:sz w:val="20"/>
          <w:szCs w:val="20"/>
        </w:rPr>
        <w:t>ontaminación y Cambio Climático,</w:t>
      </w:r>
      <w:r w:rsidRPr="00AE53EC">
        <w:rPr>
          <w:rFonts w:ascii="Gotham" w:hAnsi="Gotham" w:cs="Arial"/>
          <w:sz w:val="20"/>
          <w:szCs w:val="20"/>
        </w:rPr>
        <w:t xml:space="preserve"> con fundamento en lo dispuesto por el artículo 115, fracción II, de la Constitución Política de los Estados Unidos Mexicanos; artículo 77, fracción II, de la Constitución Política del Estado de Jalisco; los artículos diversos de la Ley del Gobierno y la Administración Pública Municipal del Estado de Jalisco; así como los relativos del Reglamento del Gobierno y la Administración Pública del Ayuntamiento Constitucional de Tonalá, Jalisco, nos permitimos someter a la consideración de este cuerpo edilicio, el presente DICTAMEN DE COMISION que tiene por objeto la gestión o adquisición de 3,000 arbolitos para reforestar áreas verdes o zonas que resultan estratégicas para la mitigación del cambio climático, razón por la cual hacemos de su conocimiento los siguientes: </w:t>
      </w:r>
    </w:p>
    <w:p w14:paraId="48D96BCA" w14:textId="77777777" w:rsidR="00D03BCF" w:rsidRPr="00AE53EC" w:rsidRDefault="00D03BCF" w:rsidP="00D03BCF">
      <w:pPr>
        <w:jc w:val="both"/>
        <w:rPr>
          <w:rFonts w:ascii="Gotham" w:hAnsi="Gotham" w:cs="Arial"/>
          <w:sz w:val="20"/>
          <w:szCs w:val="20"/>
        </w:rPr>
      </w:pPr>
    </w:p>
    <w:p w14:paraId="5808F382" w14:textId="77777777" w:rsidR="00D03BCF" w:rsidRPr="00AE53EC" w:rsidRDefault="00D03BCF" w:rsidP="00D03BCF">
      <w:pPr>
        <w:jc w:val="center"/>
        <w:rPr>
          <w:rFonts w:ascii="Gotham" w:hAnsi="Gotham" w:cs="Arial"/>
          <w:sz w:val="20"/>
          <w:szCs w:val="20"/>
        </w:rPr>
      </w:pPr>
      <w:r w:rsidRPr="00AE53EC">
        <w:rPr>
          <w:rFonts w:ascii="Gotham" w:hAnsi="Gotham" w:cs="Arial"/>
          <w:sz w:val="20"/>
          <w:szCs w:val="20"/>
        </w:rPr>
        <w:t>A N T E C E D E N T E S</w:t>
      </w:r>
    </w:p>
    <w:p w14:paraId="6A7294DF" w14:textId="77777777" w:rsidR="00D03BCF" w:rsidRPr="00AE53EC" w:rsidRDefault="00D03BCF" w:rsidP="00D03BCF">
      <w:pPr>
        <w:jc w:val="both"/>
        <w:rPr>
          <w:rFonts w:ascii="Gotham" w:hAnsi="Gotham" w:cs="Arial"/>
          <w:sz w:val="20"/>
          <w:szCs w:val="20"/>
        </w:rPr>
      </w:pPr>
    </w:p>
    <w:p w14:paraId="48C61643" w14:textId="3EEE0448" w:rsidR="00D03BCF" w:rsidRPr="00AE53EC" w:rsidRDefault="00D03BCF" w:rsidP="00D03BCF">
      <w:pPr>
        <w:ind w:left="567" w:hanging="567"/>
        <w:jc w:val="both"/>
        <w:rPr>
          <w:rFonts w:ascii="Gotham" w:hAnsi="Gotham" w:cs="Arial"/>
          <w:sz w:val="20"/>
          <w:szCs w:val="20"/>
        </w:rPr>
      </w:pPr>
      <w:r w:rsidRPr="00AE53EC">
        <w:rPr>
          <w:rFonts w:ascii="Gotham" w:hAnsi="Gotham" w:cs="Arial"/>
          <w:sz w:val="20"/>
          <w:szCs w:val="20"/>
        </w:rPr>
        <w:t xml:space="preserve">I.- </w:t>
      </w:r>
      <w:r>
        <w:rPr>
          <w:rFonts w:ascii="Gotham" w:hAnsi="Gotham" w:cs="Arial"/>
          <w:sz w:val="20"/>
          <w:szCs w:val="20"/>
        </w:rPr>
        <w:tab/>
      </w:r>
      <w:r w:rsidRPr="00AE53EC">
        <w:rPr>
          <w:rFonts w:ascii="Gotham" w:hAnsi="Gotham" w:cs="Arial"/>
          <w:sz w:val="20"/>
          <w:szCs w:val="20"/>
        </w:rPr>
        <w:t>Mediante acuerdo número 999 de la Sesión Ordinaria de Ayuntamiento, celebrada el 25 de Enero del año 2024, se aprobó turnar a la Comisión de Hacienda Municipal y Presupuestos, la iniciativa presentada por el regidor Manuel Nájera Martínez</w:t>
      </w:r>
      <w:r w:rsidR="008B58C6">
        <w:rPr>
          <w:rFonts w:ascii="Gotham" w:hAnsi="Gotham" w:cs="Arial"/>
          <w:sz w:val="20"/>
          <w:szCs w:val="20"/>
        </w:rPr>
        <w:t xml:space="preserve"> </w:t>
      </w:r>
      <w:r w:rsidRPr="00AE53EC">
        <w:rPr>
          <w:rFonts w:ascii="Gotham" w:hAnsi="Gotham" w:cs="Arial"/>
          <w:sz w:val="20"/>
          <w:szCs w:val="20"/>
        </w:rPr>
        <w:t xml:space="preserve">misma que se transcribe a continuación: </w:t>
      </w:r>
    </w:p>
    <w:p w14:paraId="7250EDB7" w14:textId="77777777" w:rsidR="00D03BCF" w:rsidRPr="00AE53EC" w:rsidRDefault="00D03BCF" w:rsidP="00D03BCF">
      <w:pPr>
        <w:jc w:val="both"/>
        <w:rPr>
          <w:rFonts w:ascii="Gotham" w:hAnsi="Gotham" w:cs="Arial"/>
          <w:sz w:val="20"/>
          <w:szCs w:val="20"/>
        </w:rPr>
      </w:pPr>
    </w:p>
    <w:p w14:paraId="25BC7C78" w14:textId="77777777" w:rsidR="00D03BCF" w:rsidRPr="002A680D" w:rsidRDefault="00D03BCF" w:rsidP="00D03BCF">
      <w:pPr>
        <w:ind w:left="851" w:right="283"/>
        <w:jc w:val="both"/>
        <w:rPr>
          <w:rFonts w:ascii="Gotham" w:eastAsia="Arial Unicode MS" w:hAnsi="Gotham" w:cs="Arial"/>
          <w:i/>
          <w:sz w:val="19"/>
          <w:szCs w:val="19"/>
        </w:rPr>
      </w:pPr>
      <w:r w:rsidRPr="002A680D">
        <w:rPr>
          <w:rFonts w:ascii="Gotham" w:eastAsia="Arial Unicode MS" w:hAnsi="Gotham" w:cs="Arial"/>
          <w:b/>
          <w:i/>
          <w:smallCaps/>
          <w:sz w:val="19"/>
          <w:szCs w:val="19"/>
        </w:rPr>
        <w:t xml:space="preserve">Décima Tercera Iniciativa </w:t>
      </w:r>
      <w:r>
        <w:rPr>
          <w:rFonts w:ascii="Gotham" w:eastAsia="Arial Unicode MS" w:hAnsi="Gotham" w:cs="Arial"/>
          <w:b/>
          <w:i/>
          <w:smallCaps/>
          <w:sz w:val="19"/>
          <w:szCs w:val="19"/>
        </w:rPr>
        <w:t>c</w:t>
      </w:r>
      <w:r w:rsidRPr="002A680D">
        <w:rPr>
          <w:rFonts w:ascii="Gotham" w:eastAsia="Arial Unicode MS" w:hAnsi="Gotham" w:cs="Arial"/>
          <w:b/>
          <w:i/>
          <w:smallCaps/>
          <w:sz w:val="19"/>
          <w:szCs w:val="19"/>
        </w:rPr>
        <w:t xml:space="preserve">on Turno </w:t>
      </w:r>
      <w:r>
        <w:rPr>
          <w:rFonts w:ascii="Gotham" w:eastAsia="Arial Unicode MS" w:hAnsi="Gotham" w:cs="Arial"/>
          <w:b/>
          <w:i/>
          <w:smallCaps/>
          <w:sz w:val="19"/>
          <w:szCs w:val="19"/>
        </w:rPr>
        <w:t>a</w:t>
      </w:r>
      <w:r w:rsidRPr="002A680D">
        <w:rPr>
          <w:rFonts w:ascii="Gotham" w:eastAsia="Arial Unicode MS" w:hAnsi="Gotham" w:cs="Arial"/>
          <w:b/>
          <w:i/>
          <w:smallCaps/>
          <w:sz w:val="19"/>
          <w:szCs w:val="19"/>
        </w:rPr>
        <w:t xml:space="preserve"> Comisión</w:t>
      </w:r>
      <w:r w:rsidRPr="002A680D">
        <w:rPr>
          <w:rFonts w:ascii="Gotham" w:eastAsia="Arial Unicode MS" w:hAnsi="Gotham" w:cs="Arial"/>
          <w:i/>
          <w:sz w:val="19"/>
          <w:szCs w:val="19"/>
        </w:rPr>
        <w:t>.- En uso de la voz el Regidor Manuel Nájera Martínez, señala que, con el permiso señor Presidente Municipal, Sergio Armando Chávez Dávalos; Síndico Municipal, Nicolás Maestro Landeros; Secretaria General, Celia Isabel Gauna Ruiz De León; compañeras Regidoras y compañeros Regidores de este Honorable Pleno de Cabildo para los años 2021-2024; con fundamento en los artículos 13, 14, 22 y 82, fracción II, del Reglamento para el Funcionamiento Interno de las Sesiones y Comisiones del Ayuntamiento Constitucional de Tonalá, Jalisco; muy respetuosamente tengo a bien e presentar la siguiente iniciativa con turno a comisión que tiene por objeto la “GESTION O ADQUISISCION DE 3000 ARBOLITOS PARA REFORESTAR AREAS VERDES O AREAS ESTRATEGICAS PARA MITIGACION DE CAMBIO CLIMATICO”, para tal efecto señalo lo siguiente:</w:t>
      </w:r>
    </w:p>
    <w:p w14:paraId="4AFFCC27" w14:textId="77777777" w:rsidR="00D03BCF" w:rsidRPr="002A680D" w:rsidRDefault="00D03BCF" w:rsidP="00D03BCF">
      <w:pPr>
        <w:ind w:left="851" w:right="283"/>
        <w:jc w:val="both"/>
        <w:rPr>
          <w:rFonts w:ascii="Gotham" w:eastAsia="Arial Unicode MS" w:hAnsi="Gotham" w:cs="Arial"/>
          <w:i/>
          <w:sz w:val="19"/>
          <w:szCs w:val="19"/>
        </w:rPr>
      </w:pPr>
    </w:p>
    <w:p w14:paraId="5247D5B9" w14:textId="77777777" w:rsidR="00D03BCF" w:rsidRPr="002A680D" w:rsidRDefault="00D03BCF" w:rsidP="00D03BCF">
      <w:pPr>
        <w:ind w:left="851" w:right="283"/>
        <w:jc w:val="center"/>
        <w:rPr>
          <w:rFonts w:ascii="Gotham" w:eastAsia="Arial Unicode MS" w:hAnsi="Gotham" w:cs="Arial"/>
          <w:i/>
          <w:sz w:val="19"/>
          <w:szCs w:val="19"/>
        </w:rPr>
      </w:pPr>
      <w:r w:rsidRPr="002A680D">
        <w:rPr>
          <w:rFonts w:ascii="Gotham" w:eastAsia="Arial Unicode MS" w:hAnsi="Gotham" w:cs="Arial"/>
          <w:i/>
          <w:sz w:val="19"/>
          <w:szCs w:val="19"/>
        </w:rPr>
        <w:t>EXPOSICIÓN DE MOTIVO</w:t>
      </w:r>
    </w:p>
    <w:p w14:paraId="28DF0714" w14:textId="77777777" w:rsidR="00D03BCF" w:rsidRPr="002A680D" w:rsidRDefault="00D03BCF" w:rsidP="00D03BCF">
      <w:pPr>
        <w:ind w:left="851" w:right="283"/>
        <w:jc w:val="both"/>
        <w:rPr>
          <w:rFonts w:ascii="Gotham" w:eastAsia="Arial Unicode MS" w:hAnsi="Gotham" w:cs="Arial"/>
          <w:i/>
          <w:sz w:val="19"/>
          <w:szCs w:val="19"/>
        </w:rPr>
      </w:pPr>
    </w:p>
    <w:p w14:paraId="0F1F6130" w14:textId="77777777" w:rsidR="00D03BCF" w:rsidRPr="002A680D" w:rsidRDefault="00D03BCF" w:rsidP="00D03BCF">
      <w:pPr>
        <w:ind w:left="851" w:right="283"/>
        <w:jc w:val="both"/>
        <w:rPr>
          <w:rFonts w:ascii="Gotham" w:eastAsia="Arial Unicode MS" w:hAnsi="Gotham" w:cs="Arial"/>
          <w:i/>
          <w:sz w:val="19"/>
          <w:szCs w:val="19"/>
        </w:rPr>
      </w:pPr>
      <w:r w:rsidRPr="002A680D">
        <w:rPr>
          <w:rFonts w:ascii="Gotham" w:eastAsia="Arial Unicode MS" w:hAnsi="Gotham" w:cs="Arial"/>
          <w:i/>
          <w:sz w:val="19"/>
          <w:szCs w:val="19"/>
        </w:rPr>
        <w:t>Honorable Pleno de Cabildo Compañeros Regidoras y Regidores que lo integran, es del conocimiento de todos que la Reforestación es una las Maneras Más Fácil de Luchar Contra el Cambio Climático, la deforestación causa 18.12 por ciento de las emisiones de carbono del mundo, casi el total de las emisiones de CO2 del sector del transporte mundial. Nuestros bosques son el hogar del 80 por ciento la biodiversidad terrestre. Sin embargo, los estamos perdiendo a un ritmo increíblemente alto. Cada año, más de 13 millones de hectáreas (32 millones de acres) de bosques se pierden, un área aproximadamente al tamaño de Inglaterra.</w:t>
      </w:r>
    </w:p>
    <w:p w14:paraId="41E01686" w14:textId="77777777" w:rsidR="00D03BCF" w:rsidRDefault="00D03BCF" w:rsidP="00D03BCF">
      <w:pPr>
        <w:ind w:left="851" w:right="283"/>
        <w:jc w:val="both"/>
        <w:rPr>
          <w:rFonts w:ascii="Gotham" w:eastAsia="Arial Unicode MS" w:hAnsi="Gotham" w:cs="Arial"/>
          <w:i/>
          <w:sz w:val="19"/>
          <w:szCs w:val="19"/>
        </w:rPr>
      </w:pPr>
    </w:p>
    <w:p w14:paraId="4CCCF356" w14:textId="77777777" w:rsidR="00D03BCF" w:rsidRPr="002A680D" w:rsidRDefault="00D03BCF" w:rsidP="00D03BCF">
      <w:pPr>
        <w:ind w:left="851" w:right="283"/>
        <w:jc w:val="both"/>
        <w:rPr>
          <w:rFonts w:ascii="Gotham" w:eastAsia="Arial Unicode MS" w:hAnsi="Gotham" w:cs="Arial"/>
          <w:i/>
          <w:sz w:val="19"/>
          <w:szCs w:val="19"/>
        </w:rPr>
      </w:pPr>
      <w:r w:rsidRPr="002A680D">
        <w:rPr>
          <w:rFonts w:ascii="Gotham" w:eastAsia="Arial Unicode MS" w:hAnsi="Gotham" w:cs="Arial"/>
          <w:i/>
          <w:sz w:val="19"/>
          <w:szCs w:val="19"/>
        </w:rPr>
        <w:t>Reconociendo la importancia de nuestros bosques y buscando maneras de disminuir la deforestación, han sido temas cruciales en la agenda de las negociaciones de cambio climático en los últimos años. Entre los negociadores, los líderes gubernamentales y los observadores, es evidente que la lucha contra el cambio climático es una causa perdida sin antes no se frena la deforestación.</w:t>
      </w:r>
    </w:p>
    <w:p w14:paraId="6DA01038" w14:textId="77777777" w:rsidR="00D03BCF" w:rsidRDefault="00D03BCF" w:rsidP="00D03BCF">
      <w:pPr>
        <w:ind w:left="851" w:right="283"/>
        <w:jc w:val="both"/>
        <w:rPr>
          <w:rFonts w:ascii="Gotham" w:eastAsia="Arial Unicode MS" w:hAnsi="Gotham" w:cs="Arial"/>
          <w:i/>
          <w:sz w:val="19"/>
          <w:szCs w:val="19"/>
        </w:rPr>
      </w:pPr>
    </w:p>
    <w:p w14:paraId="309B165A" w14:textId="77777777" w:rsidR="00D03BCF" w:rsidRPr="002A680D" w:rsidRDefault="00D03BCF" w:rsidP="00D03BCF">
      <w:pPr>
        <w:ind w:left="851" w:right="283"/>
        <w:jc w:val="both"/>
        <w:rPr>
          <w:rFonts w:ascii="Gotham" w:eastAsia="Arial Unicode MS" w:hAnsi="Gotham" w:cs="Arial"/>
          <w:i/>
          <w:sz w:val="19"/>
          <w:szCs w:val="19"/>
        </w:rPr>
      </w:pPr>
      <w:r w:rsidRPr="002A680D">
        <w:rPr>
          <w:rFonts w:ascii="Gotham" w:eastAsia="Arial Unicode MS" w:hAnsi="Gotham" w:cs="Arial"/>
          <w:i/>
          <w:sz w:val="19"/>
          <w:szCs w:val="19"/>
        </w:rPr>
        <w:t>Durante la celebración de Día de los bosques 4, el vínculo entre los bosques y el cambio climático se destacó una vez más al margen de las negociaciones de las Naciones Unidas en México.</w:t>
      </w:r>
    </w:p>
    <w:p w14:paraId="48B544A6" w14:textId="77777777" w:rsidR="00D03BCF" w:rsidRDefault="00D03BCF" w:rsidP="00D03BCF">
      <w:pPr>
        <w:ind w:left="851" w:right="283"/>
        <w:jc w:val="both"/>
        <w:rPr>
          <w:rFonts w:ascii="Gotham" w:eastAsia="Arial Unicode MS" w:hAnsi="Gotham" w:cs="Arial"/>
          <w:i/>
          <w:sz w:val="19"/>
          <w:szCs w:val="19"/>
        </w:rPr>
      </w:pPr>
    </w:p>
    <w:p w14:paraId="6D1778DB" w14:textId="77777777" w:rsidR="00D03BCF" w:rsidRPr="002A680D" w:rsidRDefault="00D03BCF" w:rsidP="00D03BCF">
      <w:pPr>
        <w:ind w:left="851" w:right="283"/>
        <w:jc w:val="both"/>
        <w:rPr>
          <w:rFonts w:ascii="Gotham" w:eastAsia="Arial Unicode MS" w:hAnsi="Gotham" w:cs="Arial"/>
          <w:i/>
          <w:sz w:val="19"/>
          <w:szCs w:val="19"/>
        </w:rPr>
      </w:pPr>
      <w:r w:rsidRPr="002A680D">
        <w:rPr>
          <w:rFonts w:ascii="Gotham" w:eastAsia="Arial Unicode MS" w:hAnsi="Gotham" w:cs="Arial"/>
          <w:i/>
          <w:sz w:val="19"/>
          <w:szCs w:val="19"/>
        </w:rPr>
        <w:lastRenderedPageBreak/>
        <w:t>Este día comenzó en el 2007 como resultado de una conversación casual entre dos científicos en Oxford, Inglaterra. En Cancún este año, en su cuarta celebración, más de 1.500 líderes y expertos asistieron al evento para discutir los temas más apremiantes que afectan a nuestros bosques y para explorar formas de acelerar la integración de los bosques en la protección del clima y los planes de adaptación tanto a nivel local como mundial.</w:t>
      </w:r>
    </w:p>
    <w:p w14:paraId="3884609F" w14:textId="77777777" w:rsidR="00D03BCF" w:rsidRDefault="00D03BCF" w:rsidP="00D03BCF">
      <w:pPr>
        <w:ind w:left="851" w:right="283"/>
        <w:jc w:val="both"/>
        <w:rPr>
          <w:rFonts w:ascii="Gotham" w:eastAsia="Arial Unicode MS" w:hAnsi="Gotham" w:cs="Arial"/>
          <w:i/>
          <w:sz w:val="19"/>
          <w:szCs w:val="19"/>
        </w:rPr>
      </w:pPr>
    </w:p>
    <w:p w14:paraId="497B7F5D" w14:textId="77777777" w:rsidR="00D03BCF" w:rsidRPr="002A680D" w:rsidRDefault="00D03BCF" w:rsidP="00D03BCF">
      <w:pPr>
        <w:ind w:left="851" w:right="283"/>
        <w:jc w:val="both"/>
        <w:rPr>
          <w:rFonts w:ascii="Gotham" w:eastAsia="Arial Unicode MS" w:hAnsi="Gotham" w:cs="Arial"/>
          <w:i/>
          <w:sz w:val="19"/>
          <w:szCs w:val="19"/>
        </w:rPr>
      </w:pPr>
      <w:r w:rsidRPr="002A680D">
        <w:rPr>
          <w:rFonts w:ascii="Gotham" w:eastAsia="Arial Unicode MS" w:hAnsi="Gotham" w:cs="Arial"/>
          <w:i/>
          <w:sz w:val="19"/>
          <w:szCs w:val="19"/>
        </w:rPr>
        <w:t>En la reunión, los expertos destacaron que la desaceleración de la tasa de deforestación es la forma más barata, y una de las maneras más eficaces, para combatir el cambio climático. Los participantes también hicieron un llamado para que los negociadores encuentren un terreno común para que finalmente se llegue a un acuerdo sobre REDD+.</w:t>
      </w:r>
    </w:p>
    <w:p w14:paraId="21D1F731" w14:textId="77777777" w:rsidR="00D03BCF" w:rsidRDefault="00D03BCF" w:rsidP="00D03BCF">
      <w:pPr>
        <w:ind w:left="851" w:right="283"/>
        <w:jc w:val="both"/>
        <w:rPr>
          <w:rFonts w:ascii="Gotham" w:eastAsia="Arial Unicode MS" w:hAnsi="Gotham" w:cs="Arial"/>
          <w:i/>
          <w:sz w:val="19"/>
          <w:szCs w:val="19"/>
        </w:rPr>
      </w:pPr>
    </w:p>
    <w:p w14:paraId="0F04D591" w14:textId="77777777" w:rsidR="00D03BCF" w:rsidRPr="002A680D" w:rsidRDefault="00D03BCF" w:rsidP="00D03BCF">
      <w:pPr>
        <w:ind w:left="851" w:right="283"/>
        <w:jc w:val="both"/>
        <w:rPr>
          <w:rFonts w:ascii="Gotham" w:eastAsia="Arial Unicode MS" w:hAnsi="Gotham" w:cs="Arial"/>
          <w:i/>
          <w:sz w:val="19"/>
          <w:szCs w:val="19"/>
        </w:rPr>
      </w:pPr>
      <w:r w:rsidRPr="002A680D">
        <w:rPr>
          <w:rFonts w:ascii="Gotham" w:eastAsia="Arial Unicode MS" w:hAnsi="Gotham" w:cs="Arial"/>
          <w:i/>
          <w:sz w:val="19"/>
          <w:szCs w:val="19"/>
        </w:rPr>
        <w:t>REDD+ es un mecanismo mundial para reducir las emisiones de la deforestación y la degradación forestal, así como promover la conservación y la gestión sostenible de los bosques. Los observadores enfatizaron que un acuerdo sobre REED+ es una de las formas más eficaces para demostrar progreso en el tema de cambio climático.</w:t>
      </w:r>
    </w:p>
    <w:p w14:paraId="4781C915" w14:textId="77777777" w:rsidR="00D03BCF" w:rsidRDefault="00D03BCF" w:rsidP="00D03BCF">
      <w:pPr>
        <w:ind w:left="851" w:right="283"/>
        <w:jc w:val="both"/>
        <w:rPr>
          <w:rFonts w:ascii="Gotham" w:eastAsia="Arial Unicode MS" w:hAnsi="Gotham" w:cs="Arial"/>
          <w:i/>
          <w:sz w:val="19"/>
          <w:szCs w:val="19"/>
        </w:rPr>
      </w:pPr>
    </w:p>
    <w:p w14:paraId="590C0750" w14:textId="77777777" w:rsidR="00D03BCF" w:rsidRPr="002A680D" w:rsidRDefault="00D03BCF" w:rsidP="00D03BCF">
      <w:pPr>
        <w:ind w:left="851" w:right="283"/>
        <w:jc w:val="both"/>
        <w:rPr>
          <w:rFonts w:ascii="Gotham" w:eastAsia="Arial Unicode MS" w:hAnsi="Gotham" w:cs="Arial"/>
          <w:i/>
          <w:sz w:val="19"/>
          <w:szCs w:val="19"/>
        </w:rPr>
      </w:pPr>
      <w:r w:rsidRPr="002A680D">
        <w:rPr>
          <w:rFonts w:ascii="Gotham" w:eastAsia="Arial Unicode MS" w:hAnsi="Gotham" w:cs="Arial"/>
          <w:i/>
          <w:sz w:val="19"/>
          <w:szCs w:val="19"/>
        </w:rPr>
        <w:t>Sha Zukang, Subsecretario General de Asuntos Económicos y Sociales, expresó el compromiso de DESA para con REDD+, y dijo, "El departamento de Asuntos Económicos y Sociales de la ONU, está dispuesto a ayudar a los países en desarrollo a mejorar su capacidad para utilizar financiamiento para este mecanismo y brindar colaboración a los países implementar acciones de REDD+ que ayuden a combatir el cambio climático."</w:t>
      </w:r>
    </w:p>
    <w:p w14:paraId="3D817C5A" w14:textId="77777777" w:rsidR="00D03BCF" w:rsidRDefault="00D03BCF" w:rsidP="00D03BCF">
      <w:pPr>
        <w:ind w:left="851" w:right="283"/>
        <w:jc w:val="both"/>
        <w:rPr>
          <w:rFonts w:ascii="Gotham" w:eastAsia="Arial Unicode MS" w:hAnsi="Gotham" w:cs="Arial"/>
          <w:i/>
          <w:sz w:val="19"/>
          <w:szCs w:val="19"/>
        </w:rPr>
      </w:pPr>
    </w:p>
    <w:p w14:paraId="2B8C5EF0" w14:textId="77777777" w:rsidR="00D03BCF" w:rsidRPr="002A680D" w:rsidRDefault="00D03BCF" w:rsidP="00D03BCF">
      <w:pPr>
        <w:ind w:left="851" w:right="283"/>
        <w:jc w:val="both"/>
        <w:rPr>
          <w:rFonts w:ascii="Gotham" w:eastAsia="Arial Unicode MS" w:hAnsi="Gotham" w:cs="Arial"/>
          <w:i/>
          <w:sz w:val="19"/>
          <w:szCs w:val="19"/>
        </w:rPr>
      </w:pPr>
      <w:r w:rsidRPr="002A680D">
        <w:rPr>
          <w:rFonts w:ascii="Gotham" w:eastAsia="Arial Unicode MS" w:hAnsi="Gotham" w:cs="Arial"/>
          <w:i/>
          <w:sz w:val="19"/>
          <w:szCs w:val="19"/>
        </w:rPr>
        <w:t>Según los participantes, algunos de los retos más inmediatos en la implementación de REDD+ a nivel sub-nacional son la distribución equitativa ingresos a la red de REDD+, los derechos de propiedad, general empleo para las comunidades rurales, la supervisión, reducción, y verificación (MRV) de emisión de gases de efecto invernadero.</w:t>
      </w:r>
    </w:p>
    <w:p w14:paraId="4322F9A6" w14:textId="77777777" w:rsidR="00D03BCF" w:rsidRDefault="00D03BCF" w:rsidP="00D03BCF">
      <w:pPr>
        <w:ind w:left="851" w:right="283"/>
        <w:jc w:val="both"/>
        <w:rPr>
          <w:rFonts w:ascii="Gotham" w:eastAsia="Arial Unicode MS" w:hAnsi="Gotham" w:cs="Arial"/>
          <w:i/>
          <w:sz w:val="19"/>
          <w:szCs w:val="19"/>
        </w:rPr>
      </w:pPr>
    </w:p>
    <w:p w14:paraId="2FD034B1" w14:textId="77777777" w:rsidR="00D03BCF" w:rsidRPr="002A680D" w:rsidRDefault="00D03BCF" w:rsidP="00D03BCF">
      <w:pPr>
        <w:ind w:left="851" w:right="283"/>
        <w:jc w:val="both"/>
        <w:rPr>
          <w:rFonts w:ascii="Gotham" w:eastAsia="Arial Unicode MS" w:hAnsi="Gotham" w:cs="Arial"/>
          <w:i/>
          <w:sz w:val="19"/>
          <w:szCs w:val="19"/>
        </w:rPr>
      </w:pPr>
      <w:r w:rsidRPr="002A680D">
        <w:rPr>
          <w:rFonts w:ascii="Gotham" w:eastAsia="Arial Unicode MS" w:hAnsi="Gotham" w:cs="Arial"/>
          <w:i/>
          <w:sz w:val="19"/>
          <w:szCs w:val="19"/>
        </w:rPr>
        <w:t>En general, El Día de los Bosques 4 puso en evidencia la urgencia de garantizar la supervivencia de los bosques, preservar su biodiversidad, y asegurar bienestar para los cientos de millones de personas que dependen de ellos. El evento sirvió como un puente entre el 2010, Año Internacional de la Diversidad Biológica, y el 2011, Año Internacional de los Bosques.</w:t>
      </w:r>
    </w:p>
    <w:p w14:paraId="6182268B" w14:textId="77777777" w:rsidR="00D03BCF" w:rsidRDefault="00D03BCF" w:rsidP="00D03BCF">
      <w:pPr>
        <w:ind w:left="851" w:right="283"/>
        <w:jc w:val="both"/>
        <w:rPr>
          <w:rFonts w:ascii="Gotham" w:eastAsia="Arial Unicode MS" w:hAnsi="Gotham" w:cs="Arial"/>
          <w:i/>
          <w:sz w:val="19"/>
          <w:szCs w:val="19"/>
        </w:rPr>
      </w:pPr>
    </w:p>
    <w:p w14:paraId="590D7DD5" w14:textId="77777777" w:rsidR="00D03BCF" w:rsidRPr="002A680D" w:rsidRDefault="00D03BCF" w:rsidP="00D03BCF">
      <w:pPr>
        <w:ind w:left="851" w:right="283"/>
        <w:jc w:val="both"/>
        <w:rPr>
          <w:rFonts w:ascii="Gotham" w:eastAsia="Arial Unicode MS" w:hAnsi="Gotham" w:cs="Arial"/>
          <w:i/>
          <w:sz w:val="19"/>
          <w:szCs w:val="19"/>
        </w:rPr>
      </w:pPr>
      <w:r w:rsidRPr="002A680D">
        <w:rPr>
          <w:rFonts w:ascii="Gotham" w:eastAsia="Arial Unicode MS" w:hAnsi="Gotham" w:cs="Arial"/>
          <w:i/>
          <w:sz w:val="19"/>
          <w:szCs w:val="19"/>
        </w:rPr>
        <w:t>Sha Zukang, concluyó su intervención invitando a todos a participar activamente en el Año Internacional de los Bosques y añadió, "Este año aumentará la conciencia pública sobre el valor intrínseco de los bosques, y esperamos que los gobiernos redoblen sus esfuerzos de conservación y gestión."</w:t>
      </w:r>
    </w:p>
    <w:p w14:paraId="75A13E53" w14:textId="77777777" w:rsidR="00D03BCF" w:rsidRDefault="00D03BCF" w:rsidP="00D03BCF">
      <w:pPr>
        <w:ind w:left="851" w:right="283"/>
        <w:jc w:val="both"/>
        <w:rPr>
          <w:rFonts w:ascii="Gotham" w:eastAsia="Arial Unicode MS" w:hAnsi="Gotham" w:cs="Arial"/>
          <w:i/>
          <w:sz w:val="19"/>
          <w:szCs w:val="19"/>
        </w:rPr>
      </w:pPr>
    </w:p>
    <w:p w14:paraId="45E0F036" w14:textId="77777777" w:rsidR="00D03BCF" w:rsidRPr="002A680D" w:rsidRDefault="00D03BCF" w:rsidP="00D03BCF">
      <w:pPr>
        <w:ind w:left="851" w:right="283"/>
        <w:jc w:val="both"/>
        <w:rPr>
          <w:rFonts w:ascii="Gotham" w:eastAsia="Arial Unicode MS" w:hAnsi="Gotham" w:cs="Arial"/>
          <w:i/>
          <w:sz w:val="19"/>
          <w:szCs w:val="19"/>
        </w:rPr>
      </w:pPr>
      <w:r w:rsidRPr="002A680D">
        <w:rPr>
          <w:rFonts w:ascii="Gotham" w:eastAsia="Arial Unicode MS" w:hAnsi="Gotham" w:cs="Arial"/>
          <w:i/>
          <w:sz w:val="19"/>
          <w:szCs w:val="19"/>
        </w:rPr>
        <w:t>Cabe mencionar que nuestro Municipio de Tonalá Jalisco tiene bastantes años en los que no se realiza intervención Directa en los Programas de Reforestación, al contrario se ha visto involucrado en un escenario de pasividad en contra de aquellas personas que realizan poda y derribo indiscriminado de árboles en nuestras áreas urbanas, porque les estorban afuera de sus domicilios, porque se encuentran en áreas que se pretenden urbanizar, en fin son una serie de pretextos y acciones directas de manera indiscriminada que nuestras áreas no realizan sus funciones como debe de ser para evitarlo, C. Presidente Municipal Sergio Armando Chávez Davalos, y Pleno en General debemos actuar y ser conscientes para buscar la forma ya sea de manera Directa o a Través de la gestión por parte de las diversas áreas involucradas como lo es Medio Ambiente y Sustentabilidad, Parques y Jardines, así como todos los ediles que formamos parte de este Pleno de Cabildo, para tocar puertas, en las diversas asociaciones, o empresas dedicadas a la reproducción de plantas, y lograr que por lo menos 3000 arbolitos sean plantados este año 2024, para mitigar el cambio climático que tanto nos afecta, y que como sabemos va aumentando en tanto cuanto no se realicen acciones por parte de los Gobiernos y Sociedad.</w:t>
      </w:r>
    </w:p>
    <w:p w14:paraId="616C1D69" w14:textId="77777777" w:rsidR="00D03BCF" w:rsidRDefault="00D03BCF" w:rsidP="00D03BCF">
      <w:pPr>
        <w:ind w:left="851" w:right="283"/>
        <w:jc w:val="both"/>
        <w:rPr>
          <w:rFonts w:ascii="Gotham" w:eastAsia="Arial Unicode MS" w:hAnsi="Gotham" w:cs="Arial"/>
          <w:i/>
          <w:sz w:val="19"/>
          <w:szCs w:val="19"/>
        </w:rPr>
      </w:pPr>
    </w:p>
    <w:p w14:paraId="0BB11E2A" w14:textId="77777777" w:rsidR="00D03BCF" w:rsidRPr="002A680D" w:rsidRDefault="00D03BCF" w:rsidP="00D03BCF">
      <w:pPr>
        <w:ind w:left="851" w:right="283"/>
        <w:jc w:val="both"/>
        <w:rPr>
          <w:rFonts w:ascii="Gotham" w:eastAsia="Arial Unicode MS" w:hAnsi="Gotham" w:cs="Arial"/>
          <w:i/>
          <w:sz w:val="19"/>
          <w:szCs w:val="19"/>
        </w:rPr>
      </w:pPr>
      <w:r w:rsidRPr="002A680D">
        <w:rPr>
          <w:rFonts w:ascii="Gotham" w:eastAsia="Arial Unicode MS" w:hAnsi="Gotham" w:cs="Arial"/>
          <w:i/>
          <w:sz w:val="19"/>
          <w:szCs w:val="19"/>
        </w:rPr>
        <w:lastRenderedPageBreak/>
        <w:t>Por lo anteriormente expuesto dejo a consideración de este Honorable Pleno de Cabildo y solicito se apruebe y es de aprobarse:</w:t>
      </w:r>
    </w:p>
    <w:p w14:paraId="24DEDCA5" w14:textId="77777777" w:rsidR="00D03BCF" w:rsidRPr="002A680D" w:rsidRDefault="00D03BCF" w:rsidP="00D03BCF">
      <w:pPr>
        <w:ind w:left="851" w:right="283"/>
        <w:jc w:val="both"/>
        <w:rPr>
          <w:rFonts w:ascii="Gotham" w:eastAsia="Arial Unicode MS" w:hAnsi="Gotham" w:cs="Arial"/>
          <w:i/>
          <w:sz w:val="19"/>
          <w:szCs w:val="19"/>
        </w:rPr>
      </w:pPr>
    </w:p>
    <w:p w14:paraId="14C35FF0" w14:textId="77777777" w:rsidR="00D03BCF" w:rsidRPr="002A680D" w:rsidRDefault="00D03BCF" w:rsidP="00D03BCF">
      <w:pPr>
        <w:ind w:left="851" w:right="283"/>
        <w:jc w:val="center"/>
        <w:rPr>
          <w:rFonts w:ascii="Gotham" w:eastAsia="Arial Unicode MS" w:hAnsi="Gotham" w:cs="Arial"/>
          <w:i/>
          <w:sz w:val="19"/>
          <w:szCs w:val="19"/>
        </w:rPr>
      </w:pPr>
      <w:r w:rsidRPr="002A680D">
        <w:rPr>
          <w:rFonts w:ascii="Gotham" w:eastAsia="Arial Unicode MS" w:hAnsi="Gotham" w:cs="Arial"/>
          <w:i/>
          <w:sz w:val="19"/>
          <w:szCs w:val="19"/>
        </w:rPr>
        <w:t>P R O P O N G O</w:t>
      </w:r>
    </w:p>
    <w:p w14:paraId="2644444B" w14:textId="77777777" w:rsidR="00D03BCF" w:rsidRPr="002A680D" w:rsidRDefault="00D03BCF" w:rsidP="00D03BCF">
      <w:pPr>
        <w:ind w:left="851" w:right="283"/>
        <w:jc w:val="both"/>
        <w:rPr>
          <w:rFonts w:ascii="Gotham" w:eastAsia="Arial Unicode MS" w:hAnsi="Gotham" w:cs="Arial"/>
          <w:i/>
          <w:sz w:val="19"/>
          <w:szCs w:val="19"/>
        </w:rPr>
      </w:pPr>
    </w:p>
    <w:p w14:paraId="23FCBD60" w14:textId="77777777" w:rsidR="00D03BCF" w:rsidRPr="002A680D" w:rsidRDefault="00D03BCF" w:rsidP="00D03BCF">
      <w:pPr>
        <w:ind w:left="851" w:right="283"/>
        <w:jc w:val="both"/>
        <w:rPr>
          <w:rFonts w:ascii="Gotham" w:eastAsia="Arial Unicode MS" w:hAnsi="Gotham" w:cs="Arial"/>
          <w:i/>
          <w:sz w:val="19"/>
          <w:szCs w:val="19"/>
        </w:rPr>
      </w:pPr>
      <w:r w:rsidRPr="002A680D">
        <w:rPr>
          <w:rFonts w:ascii="Gotham" w:eastAsia="Arial Unicode MS" w:hAnsi="Gotham" w:cs="Arial"/>
          <w:i/>
          <w:sz w:val="19"/>
          <w:szCs w:val="19"/>
        </w:rPr>
        <w:t>PRIMERO. - Es de aprobarse y se aprueba turnar a las Comisión Edilicia de Hacienda Municipal y Presupuestos, como convocante, y a la Comisión Edilicia de Medio Ambiente y Sustentabilidad, como coadyuvante, a efecto de que lleven a cabo el estudio, análisis y dictaminarían correspondiente señalado en la exposición de motivos.</w:t>
      </w:r>
    </w:p>
    <w:p w14:paraId="31F9D455" w14:textId="77777777" w:rsidR="00D03BCF" w:rsidRDefault="00D03BCF" w:rsidP="00D03BCF">
      <w:pPr>
        <w:ind w:left="851" w:right="283"/>
        <w:jc w:val="both"/>
        <w:rPr>
          <w:rFonts w:ascii="Gotham" w:eastAsia="Arial Unicode MS" w:hAnsi="Gotham" w:cs="Arial"/>
          <w:i/>
          <w:sz w:val="19"/>
          <w:szCs w:val="19"/>
        </w:rPr>
      </w:pPr>
    </w:p>
    <w:p w14:paraId="58538D28" w14:textId="77777777" w:rsidR="00D03BCF" w:rsidRPr="00FE56C3" w:rsidRDefault="00D03BCF" w:rsidP="00D03BCF">
      <w:pPr>
        <w:ind w:left="851" w:right="283"/>
        <w:jc w:val="both"/>
        <w:rPr>
          <w:rFonts w:ascii="Gotham" w:eastAsia="Arial Unicode MS" w:hAnsi="Gotham" w:cs="Arial"/>
          <w:i/>
          <w:sz w:val="19"/>
          <w:szCs w:val="19"/>
        </w:rPr>
      </w:pPr>
      <w:r w:rsidRPr="002A680D">
        <w:rPr>
          <w:rFonts w:ascii="Gotham" w:eastAsia="Arial Unicode MS" w:hAnsi="Gotham" w:cs="Arial"/>
          <w:i/>
          <w:sz w:val="19"/>
          <w:szCs w:val="19"/>
        </w:rPr>
        <w:t xml:space="preserve">SEGUNDO. - Se faculte al Presidente Municipal, Sergio Armando Chávez Dávalos; Síndico, Nicolás Maestro Landeros; y Secretaria General, Celia Isabel Gauna Ruíz De León, para que de acuerdo a sus facultades firmen todos y cada uno de los documentos necesarios para el </w:t>
      </w:r>
      <w:r w:rsidRPr="00FE56C3">
        <w:rPr>
          <w:rFonts w:ascii="Gotham" w:eastAsia="Arial Unicode MS" w:hAnsi="Gotham" w:cs="Arial"/>
          <w:i/>
          <w:sz w:val="19"/>
          <w:szCs w:val="19"/>
        </w:rPr>
        <w:t>cumplimiento del presente acuerdo.</w:t>
      </w:r>
    </w:p>
    <w:p w14:paraId="185B0DED" w14:textId="77777777" w:rsidR="00D03BCF" w:rsidRPr="00FE56C3" w:rsidRDefault="00D03BCF" w:rsidP="00D03BCF">
      <w:pPr>
        <w:ind w:left="567" w:hanging="567"/>
        <w:jc w:val="both"/>
        <w:rPr>
          <w:rFonts w:ascii="Gotham" w:hAnsi="Gotham" w:cs="Arial"/>
          <w:sz w:val="20"/>
          <w:szCs w:val="20"/>
        </w:rPr>
      </w:pPr>
    </w:p>
    <w:p w14:paraId="78320121" w14:textId="77777777" w:rsidR="00D03BCF" w:rsidRPr="00FE56C3" w:rsidRDefault="00D03BCF" w:rsidP="00D03BCF">
      <w:pPr>
        <w:ind w:left="567" w:hanging="567"/>
        <w:jc w:val="both"/>
        <w:rPr>
          <w:rFonts w:ascii="Gotham" w:hAnsi="Gotham" w:cs="Arial"/>
          <w:sz w:val="20"/>
          <w:szCs w:val="20"/>
        </w:rPr>
      </w:pPr>
      <w:r w:rsidRPr="00FE56C3">
        <w:rPr>
          <w:rFonts w:ascii="Gotham" w:hAnsi="Gotham" w:cs="Arial"/>
          <w:sz w:val="20"/>
          <w:szCs w:val="20"/>
        </w:rPr>
        <w:t xml:space="preserve">II.- </w:t>
      </w:r>
      <w:r>
        <w:rPr>
          <w:rFonts w:ascii="Gotham" w:hAnsi="Gotham" w:cs="Arial"/>
          <w:sz w:val="20"/>
          <w:szCs w:val="20"/>
        </w:rPr>
        <w:tab/>
      </w:r>
      <w:r w:rsidRPr="00FE56C3">
        <w:rPr>
          <w:rFonts w:ascii="Gotham" w:hAnsi="Gotham" w:cs="Arial"/>
          <w:sz w:val="20"/>
          <w:szCs w:val="20"/>
        </w:rPr>
        <w:t xml:space="preserve">Que mediante oficio SECRETARIA GENERAL/076/2024, la Mtra. Celia Isabel Gauna Ruíz de León, remite acuerdo número 999 de la Sesión Ordinaria de Ayuntamiento de fecha 25 de Enero del 2024, informando del Turno a la Comisión Edilicia de Hacienda Municipal y Presupuestos. </w:t>
      </w:r>
    </w:p>
    <w:p w14:paraId="31624C7F" w14:textId="77777777" w:rsidR="00D03BCF" w:rsidRPr="00FE56C3" w:rsidRDefault="00D03BCF" w:rsidP="00D03BCF">
      <w:pPr>
        <w:ind w:left="567" w:hanging="567"/>
        <w:jc w:val="both"/>
        <w:rPr>
          <w:rFonts w:ascii="Gotham" w:hAnsi="Gotham" w:cs="Arial"/>
          <w:sz w:val="20"/>
          <w:szCs w:val="20"/>
        </w:rPr>
      </w:pPr>
    </w:p>
    <w:p w14:paraId="231D6135" w14:textId="77777777" w:rsidR="00D03BCF" w:rsidRPr="00FE56C3" w:rsidRDefault="00D03BCF" w:rsidP="00D03BCF">
      <w:pPr>
        <w:ind w:left="567" w:hanging="567"/>
        <w:jc w:val="both"/>
        <w:rPr>
          <w:rFonts w:ascii="Gotham" w:hAnsi="Gotham" w:cs="Arial"/>
          <w:sz w:val="20"/>
          <w:szCs w:val="20"/>
        </w:rPr>
      </w:pPr>
      <w:r w:rsidRPr="00FE56C3">
        <w:rPr>
          <w:rFonts w:ascii="Gotham" w:hAnsi="Gotham" w:cs="Arial"/>
          <w:sz w:val="20"/>
          <w:szCs w:val="20"/>
        </w:rPr>
        <w:t xml:space="preserve">III.- </w:t>
      </w:r>
      <w:r>
        <w:rPr>
          <w:rFonts w:ascii="Gotham" w:hAnsi="Gotham" w:cs="Arial"/>
          <w:sz w:val="20"/>
          <w:szCs w:val="20"/>
        </w:rPr>
        <w:tab/>
      </w:r>
      <w:r w:rsidRPr="00FE56C3">
        <w:rPr>
          <w:rFonts w:ascii="Gotham" w:hAnsi="Gotham" w:cs="Arial"/>
          <w:sz w:val="20"/>
          <w:szCs w:val="20"/>
        </w:rPr>
        <w:t xml:space="preserve">Que mediante oficio HM/0321/2022 signado por el Tesorero Municipal Mtro. Iván Antonio Peña Rocha hizo llegar a esta regiduría su opinión técnica respecto de la iniciativa materia del presente dictamen considerando lo siguiente: </w:t>
      </w:r>
    </w:p>
    <w:p w14:paraId="3926E327" w14:textId="77777777" w:rsidR="00D03BCF" w:rsidRDefault="00D03BCF" w:rsidP="00D03BCF">
      <w:pPr>
        <w:spacing w:line="276" w:lineRule="auto"/>
        <w:ind w:left="567"/>
        <w:jc w:val="both"/>
        <w:rPr>
          <w:rFonts w:ascii="Century Gothic" w:eastAsia="Arial Unicode MS" w:hAnsi="Century Gothic" w:cs="Arial"/>
          <w:i/>
          <w:sz w:val="18"/>
          <w:szCs w:val="22"/>
        </w:rPr>
      </w:pPr>
    </w:p>
    <w:p w14:paraId="23E53226" w14:textId="77777777" w:rsidR="00D03BCF" w:rsidRDefault="00D03BCF" w:rsidP="00D03BCF">
      <w:pPr>
        <w:ind w:left="851" w:right="283"/>
        <w:jc w:val="both"/>
        <w:rPr>
          <w:rFonts w:ascii="Gotham" w:eastAsia="Arial Unicode MS" w:hAnsi="Gotham" w:cs="Arial"/>
          <w:i/>
          <w:sz w:val="19"/>
          <w:szCs w:val="19"/>
        </w:rPr>
      </w:pPr>
      <w:r w:rsidRPr="00FE56C3">
        <w:rPr>
          <w:rFonts w:ascii="Gotham" w:eastAsia="Arial Unicode MS" w:hAnsi="Gotham" w:cs="Arial"/>
          <w:i/>
          <w:sz w:val="19"/>
          <w:szCs w:val="19"/>
        </w:rPr>
        <w:t>“…</w:t>
      </w:r>
    </w:p>
    <w:p w14:paraId="2AC1B39F" w14:textId="77777777" w:rsidR="00D03BCF" w:rsidRPr="00FE56C3" w:rsidRDefault="00D03BCF" w:rsidP="00D03BCF">
      <w:pPr>
        <w:ind w:left="851" w:right="283"/>
        <w:jc w:val="both"/>
        <w:rPr>
          <w:rFonts w:ascii="Gotham" w:eastAsia="Arial Unicode MS" w:hAnsi="Gotham" w:cs="Arial"/>
          <w:i/>
          <w:sz w:val="19"/>
          <w:szCs w:val="19"/>
        </w:rPr>
      </w:pPr>
    </w:p>
    <w:p w14:paraId="6414B01A" w14:textId="77777777" w:rsidR="00D03BCF" w:rsidRPr="00FE56C3" w:rsidRDefault="00D03BCF" w:rsidP="00D03BCF">
      <w:pPr>
        <w:ind w:left="851" w:right="283"/>
        <w:jc w:val="both"/>
        <w:rPr>
          <w:rFonts w:ascii="Gotham" w:eastAsia="Arial Unicode MS" w:hAnsi="Gotham" w:cs="Arial"/>
          <w:i/>
          <w:sz w:val="19"/>
          <w:szCs w:val="19"/>
        </w:rPr>
      </w:pPr>
      <w:r w:rsidRPr="00FE56C3">
        <w:rPr>
          <w:rFonts w:ascii="Gotham" w:eastAsia="Arial Unicode MS" w:hAnsi="Gotham" w:cs="Arial"/>
          <w:i/>
          <w:sz w:val="19"/>
          <w:szCs w:val="19"/>
        </w:rPr>
        <w:t>Objetivo. - Gestionar o Adquirir 3,000 tres mil árboles para reforestación, para la reforestación de áreas verdes o áreas estratégicas para mitigación de cambio climático.</w:t>
      </w:r>
    </w:p>
    <w:p w14:paraId="08B4D161" w14:textId="77777777" w:rsidR="00D03BCF" w:rsidRPr="00FE56C3" w:rsidRDefault="00D03BCF" w:rsidP="00D03BCF">
      <w:pPr>
        <w:ind w:left="851" w:right="283"/>
        <w:jc w:val="both"/>
        <w:rPr>
          <w:rFonts w:ascii="Gotham" w:eastAsia="Arial Unicode MS" w:hAnsi="Gotham" w:cs="Arial"/>
          <w:i/>
          <w:sz w:val="19"/>
          <w:szCs w:val="19"/>
        </w:rPr>
      </w:pPr>
    </w:p>
    <w:p w14:paraId="1BD13A5A" w14:textId="77777777" w:rsidR="00D03BCF" w:rsidRPr="00FE56C3" w:rsidRDefault="00D03BCF" w:rsidP="00D03BCF">
      <w:pPr>
        <w:ind w:left="851" w:right="283"/>
        <w:jc w:val="both"/>
        <w:rPr>
          <w:rFonts w:ascii="Gotham" w:eastAsia="Arial Unicode MS" w:hAnsi="Gotham" w:cs="Arial"/>
          <w:i/>
          <w:sz w:val="19"/>
          <w:szCs w:val="19"/>
        </w:rPr>
      </w:pPr>
      <w:r w:rsidRPr="00FE56C3">
        <w:rPr>
          <w:rFonts w:ascii="Gotham" w:eastAsia="Arial Unicode MS" w:hAnsi="Gotham" w:cs="Arial"/>
          <w:i/>
          <w:sz w:val="19"/>
          <w:szCs w:val="19"/>
        </w:rPr>
        <w:t>Método. - Exploratorio- Explicativo, Descriptivo- comparativo tomando como referente la literatura jurídica existente en el tema, así como sus alcances administrativos, legales y financieros de gestión o adquisición de la cuantificación de árboles para la reforestación de áreas estratégicas.</w:t>
      </w:r>
    </w:p>
    <w:p w14:paraId="44B84671" w14:textId="77777777" w:rsidR="00D03BCF" w:rsidRPr="00FE56C3" w:rsidRDefault="00D03BCF" w:rsidP="00D03BCF">
      <w:pPr>
        <w:ind w:left="851" w:right="283"/>
        <w:jc w:val="both"/>
        <w:rPr>
          <w:rFonts w:ascii="Gotham" w:eastAsia="Arial Unicode MS" w:hAnsi="Gotham" w:cs="Arial"/>
          <w:i/>
          <w:sz w:val="19"/>
          <w:szCs w:val="19"/>
        </w:rPr>
      </w:pPr>
    </w:p>
    <w:p w14:paraId="6C733C48" w14:textId="141254D4" w:rsidR="00D03BCF" w:rsidRPr="00FE56C3" w:rsidRDefault="00D03BCF" w:rsidP="00D03BCF">
      <w:pPr>
        <w:ind w:left="851" w:right="283"/>
        <w:jc w:val="both"/>
        <w:rPr>
          <w:rFonts w:ascii="Gotham" w:eastAsia="Arial Unicode MS" w:hAnsi="Gotham" w:cs="Arial"/>
          <w:i/>
          <w:sz w:val="19"/>
          <w:szCs w:val="19"/>
        </w:rPr>
      </w:pPr>
      <w:r w:rsidRPr="00FE56C3">
        <w:rPr>
          <w:rFonts w:ascii="Gotham" w:eastAsia="Arial Unicode MS" w:hAnsi="Gotham" w:cs="Arial"/>
          <w:i/>
          <w:sz w:val="19"/>
          <w:szCs w:val="19"/>
        </w:rPr>
        <w:t>Metodología. –</w:t>
      </w:r>
      <w:r w:rsidR="008B58C6">
        <w:rPr>
          <w:rFonts w:ascii="Gotham" w:eastAsia="Arial Unicode MS" w:hAnsi="Gotham" w:cs="Arial"/>
          <w:i/>
          <w:sz w:val="19"/>
          <w:szCs w:val="19"/>
        </w:rPr>
        <w:t xml:space="preserve"> </w:t>
      </w:r>
      <w:r w:rsidRPr="00FE56C3">
        <w:rPr>
          <w:rFonts w:ascii="Gotham" w:eastAsia="Arial Unicode MS" w:hAnsi="Gotham" w:cs="Arial"/>
          <w:i/>
          <w:sz w:val="19"/>
          <w:szCs w:val="19"/>
        </w:rPr>
        <w:t>Se desarrolla bajo un paradigma interpretativo, tomando como referencia los conceptos de eficacia, eficiencia y responsabilidad en el gasto publico determinando en la Ley del Gobierno y la Administración Pública Municipal del Estado de Jalisco, Ley de Hacienda Municipal del Estado de Jalisco, et al , para con ello utilizar los criterios y argumentos a construir.</w:t>
      </w:r>
    </w:p>
    <w:p w14:paraId="1BDC9131" w14:textId="77777777" w:rsidR="00D03BCF" w:rsidRPr="00FE56C3" w:rsidRDefault="00D03BCF" w:rsidP="00D03BCF">
      <w:pPr>
        <w:ind w:left="851" w:right="283"/>
        <w:jc w:val="both"/>
        <w:rPr>
          <w:rFonts w:ascii="Gotham" w:eastAsia="Arial Unicode MS" w:hAnsi="Gotham" w:cs="Arial"/>
          <w:i/>
          <w:sz w:val="19"/>
          <w:szCs w:val="19"/>
        </w:rPr>
      </w:pPr>
    </w:p>
    <w:p w14:paraId="77BAC22A" w14:textId="0A40024B" w:rsidR="00D03BCF" w:rsidRPr="00FE56C3" w:rsidRDefault="00D03BCF" w:rsidP="00D03BCF">
      <w:pPr>
        <w:ind w:left="851" w:right="283"/>
        <w:jc w:val="both"/>
        <w:rPr>
          <w:rFonts w:ascii="Gotham" w:eastAsia="Arial Unicode MS" w:hAnsi="Gotham" w:cs="Arial"/>
          <w:i/>
          <w:sz w:val="19"/>
          <w:szCs w:val="19"/>
        </w:rPr>
      </w:pPr>
      <w:r w:rsidRPr="00FE56C3">
        <w:rPr>
          <w:rFonts w:ascii="Gotham" w:eastAsia="Arial Unicode MS" w:hAnsi="Gotham" w:cs="Arial"/>
          <w:i/>
          <w:sz w:val="19"/>
          <w:szCs w:val="19"/>
        </w:rPr>
        <w:t>Técnica. –</w:t>
      </w:r>
      <w:r w:rsidR="008B58C6">
        <w:rPr>
          <w:rFonts w:ascii="Gotham" w:eastAsia="Arial Unicode MS" w:hAnsi="Gotham" w:cs="Arial"/>
          <w:i/>
          <w:sz w:val="19"/>
          <w:szCs w:val="19"/>
        </w:rPr>
        <w:t xml:space="preserve"> </w:t>
      </w:r>
      <w:r w:rsidRPr="00FE56C3">
        <w:rPr>
          <w:rFonts w:ascii="Gotham" w:eastAsia="Arial Unicode MS" w:hAnsi="Gotham" w:cs="Arial"/>
          <w:i/>
          <w:sz w:val="19"/>
          <w:szCs w:val="19"/>
        </w:rPr>
        <w:t>En el estudio de caso, se actualiza el análisis de contenido, a partir de las disposiciones conceptuales y legales descritas en el sistema jurídico mexicano, así como la redacción de la iniciativa presentada para este fin.</w:t>
      </w:r>
    </w:p>
    <w:p w14:paraId="52B7BC65" w14:textId="77777777" w:rsidR="00D03BCF" w:rsidRPr="00FE56C3" w:rsidRDefault="00D03BCF" w:rsidP="00D03BCF">
      <w:pPr>
        <w:ind w:left="851" w:right="283"/>
        <w:jc w:val="both"/>
        <w:rPr>
          <w:rFonts w:ascii="Gotham" w:eastAsia="Arial Unicode MS" w:hAnsi="Gotham" w:cs="Arial"/>
          <w:i/>
          <w:sz w:val="19"/>
          <w:szCs w:val="19"/>
        </w:rPr>
      </w:pPr>
    </w:p>
    <w:p w14:paraId="6DC34156" w14:textId="77777777" w:rsidR="00D03BCF" w:rsidRPr="00FE56C3" w:rsidRDefault="00D03BCF" w:rsidP="00D03BCF">
      <w:pPr>
        <w:ind w:left="851" w:right="283"/>
        <w:jc w:val="both"/>
        <w:rPr>
          <w:rFonts w:ascii="Gotham" w:eastAsia="Arial Unicode MS" w:hAnsi="Gotham" w:cs="Arial"/>
          <w:i/>
          <w:sz w:val="19"/>
          <w:szCs w:val="19"/>
        </w:rPr>
      </w:pPr>
      <w:r w:rsidRPr="00FE56C3">
        <w:rPr>
          <w:rFonts w:ascii="Gotham" w:eastAsia="Arial Unicode MS" w:hAnsi="Gotham" w:cs="Arial"/>
          <w:i/>
          <w:sz w:val="19"/>
          <w:szCs w:val="19"/>
        </w:rPr>
        <w:t>Problematización. – Analizar y describir el alcance administrativo, financiero-legal para Gestionar o Adquirir 3,000 tres mil árboles para reforestación, en áreas estratégicas de municipio de Tonalá, Jalisco.</w:t>
      </w:r>
    </w:p>
    <w:p w14:paraId="76AE677E" w14:textId="77777777" w:rsidR="00D03BCF" w:rsidRPr="00FE56C3" w:rsidRDefault="00D03BCF" w:rsidP="00D03BCF">
      <w:pPr>
        <w:ind w:left="851" w:right="283"/>
        <w:jc w:val="both"/>
        <w:rPr>
          <w:rFonts w:ascii="Gotham" w:eastAsia="Arial Unicode MS" w:hAnsi="Gotham" w:cs="Arial"/>
          <w:i/>
          <w:sz w:val="19"/>
          <w:szCs w:val="19"/>
        </w:rPr>
      </w:pPr>
    </w:p>
    <w:p w14:paraId="1BC5324E" w14:textId="77777777" w:rsidR="00D03BCF" w:rsidRPr="00FE56C3" w:rsidRDefault="00D03BCF" w:rsidP="00D03BCF">
      <w:pPr>
        <w:ind w:left="851" w:right="283"/>
        <w:jc w:val="both"/>
        <w:rPr>
          <w:rFonts w:ascii="Gotham" w:eastAsia="Arial Unicode MS" w:hAnsi="Gotham" w:cs="Arial"/>
          <w:i/>
          <w:sz w:val="19"/>
          <w:szCs w:val="19"/>
        </w:rPr>
      </w:pPr>
      <w:r w:rsidRPr="00FE56C3">
        <w:rPr>
          <w:rFonts w:ascii="Gotham" w:eastAsia="Arial Unicode MS" w:hAnsi="Gotham" w:cs="Arial"/>
          <w:i/>
          <w:sz w:val="19"/>
          <w:szCs w:val="19"/>
        </w:rPr>
        <w:t>Es una racionalidad administrativa- legal de la solicitud e iniciativa presentada se informa respecto del contenido conceptual de “Gestionar o Adquirir” 3,000 tres mil árboles para reforestación, según el objetivo descrito, tomándose para ello los argumentos siguientes;</w:t>
      </w:r>
    </w:p>
    <w:p w14:paraId="7727929B" w14:textId="77777777" w:rsidR="00D03BCF" w:rsidRPr="00FE56C3" w:rsidRDefault="00D03BCF" w:rsidP="00D03BCF">
      <w:pPr>
        <w:ind w:left="851" w:right="283"/>
        <w:jc w:val="both"/>
        <w:rPr>
          <w:rFonts w:ascii="Gotham" w:eastAsia="Arial Unicode MS" w:hAnsi="Gotham" w:cs="Arial"/>
          <w:i/>
          <w:sz w:val="19"/>
          <w:szCs w:val="19"/>
        </w:rPr>
      </w:pPr>
    </w:p>
    <w:p w14:paraId="44302DF5" w14:textId="56E87DB6" w:rsidR="00D03BCF" w:rsidRPr="00FE56C3" w:rsidRDefault="00D03BCF" w:rsidP="00D03BCF">
      <w:pPr>
        <w:ind w:left="851" w:right="283"/>
        <w:jc w:val="both"/>
        <w:rPr>
          <w:rFonts w:ascii="Gotham" w:eastAsia="Arial Unicode MS" w:hAnsi="Gotham" w:cs="Arial"/>
          <w:i/>
          <w:sz w:val="19"/>
          <w:szCs w:val="19"/>
        </w:rPr>
      </w:pPr>
      <w:r w:rsidRPr="00FE56C3">
        <w:rPr>
          <w:rFonts w:ascii="Gotham" w:eastAsia="Arial Unicode MS" w:hAnsi="Gotham" w:cs="Arial"/>
          <w:i/>
          <w:sz w:val="19"/>
          <w:szCs w:val="19"/>
        </w:rPr>
        <w:t xml:space="preserve">Argumento Primero. – Considerar los alcances del derecho humano a un medio ambiente sano, según la necesidad planteada en la iniciativa en análisis, en cuanto al contenido del documento en cita, no se desprende una descripción detallada al respecto a su costo, manejo, disposición y </w:t>
      </w:r>
      <w:r w:rsidRPr="00FE56C3">
        <w:rPr>
          <w:rFonts w:ascii="Gotham" w:eastAsia="Arial Unicode MS" w:hAnsi="Gotham" w:cs="Arial"/>
          <w:i/>
          <w:sz w:val="19"/>
          <w:szCs w:val="19"/>
        </w:rPr>
        <w:lastRenderedPageBreak/>
        <w:t>mantenimiento, siendo estos los ejes primarios necesarios para estar en condición de emitir un pronunciamiento al respecto, es decir, ponderar y evaluar su determinación por su</w:t>
      </w:r>
      <w:r w:rsidR="008B58C6">
        <w:rPr>
          <w:rFonts w:ascii="Gotham" w:eastAsia="Arial Unicode MS" w:hAnsi="Gotham" w:cs="Arial"/>
          <w:i/>
          <w:sz w:val="19"/>
          <w:szCs w:val="19"/>
        </w:rPr>
        <w:t xml:space="preserve"> </w:t>
      </w:r>
      <w:r w:rsidRPr="00FE56C3">
        <w:rPr>
          <w:rFonts w:ascii="Gotham" w:eastAsia="Arial Unicode MS" w:hAnsi="Gotham" w:cs="Arial"/>
          <w:i/>
          <w:sz w:val="19"/>
          <w:szCs w:val="19"/>
        </w:rPr>
        <w:t>viabilidad financiera en el rubro de adquisición, y en su mismo enlace lograr su proyección administrativa en cuanto a los procesos y procedimientos necesarios para la adquisición a través de la legislación marco como es la Ley de Compras Gubernamentales, Enajenaciones y Contratación de Servicios del Estado de Jalisco y sus Municipios, así su reglamentación municipal a este aspecto.</w:t>
      </w:r>
      <w:r w:rsidR="008B58C6">
        <w:rPr>
          <w:rFonts w:ascii="Gotham" w:eastAsia="Arial Unicode MS" w:hAnsi="Gotham" w:cs="Arial"/>
          <w:i/>
          <w:sz w:val="19"/>
          <w:szCs w:val="19"/>
        </w:rPr>
        <w:t xml:space="preserve"> </w:t>
      </w:r>
    </w:p>
    <w:p w14:paraId="075FEE58" w14:textId="77777777" w:rsidR="00D03BCF" w:rsidRPr="00FE56C3" w:rsidRDefault="00D03BCF" w:rsidP="00D03BCF">
      <w:pPr>
        <w:ind w:left="851" w:right="283"/>
        <w:jc w:val="both"/>
        <w:rPr>
          <w:rFonts w:ascii="Gotham" w:eastAsia="Arial Unicode MS" w:hAnsi="Gotham" w:cs="Arial"/>
          <w:i/>
          <w:sz w:val="19"/>
          <w:szCs w:val="19"/>
        </w:rPr>
      </w:pPr>
    </w:p>
    <w:p w14:paraId="06474D63" w14:textId="77777777" w:rsidR="00D03BCF" w:rsidRPr="00FE56C3" w:rsidRDefault="00D03BCF" w:rsidP="00D03BCF">
      <w:pPr>
        <w:ind w:left="851" w:right="283"/>
        <w:jc w:val="both"/>
        <w:rPr>
          <w:rFonts w:ascii="Gotham" w:eastAsia="Arial Unicode MS" w:hAnsi="Gotham" w:cs="Arial"/>
          <w:i/>
          <w:sz w:val="19"/>
          <w:szCs w:val="19"/>
        </w:rPr>
      </w:pPr>
      <w:r w:rsidRPr="00FE56C3">
        <w:rPr>
          <w:rFonts w:ascii="Gotham" w:eastAsia="Arial Unicode MS" w:hAnsi="Gotham" w:cs="Arial"/>
          <w:i/>
          <w:sz w:val="19"/>
          <w:szCs w:val="19"/>
        </w:rPr>
        <w:t>Argumento Segundo. – Al tomar en consideración la ponderación entre la necesidad institucional de la medida de mitigación entre el cambio climático, en una correlación directa con la insuficiencia presupuestal designada en la ley de egresos para el periodo 2024, estos elementos generan por el momento una tensión financiera para su afrontamiento.</w:t>
      </w:r>
    </w:p>
    <w:p w14:paraId="787070E7" w14:textId="77777777" w:rsidR="00D03BCF" w:rsidRPr="00FE56C3" w:rsidRDefault="00D03BCF" w:rsidP="00D03BCF">
      <w:pPr>
        <w:ind w:left="851" w:right="283"/>
        <w:jc w:val="both"/>
        <w:rPr>
          <w:rFonts w:ascii="Gotham" w:eastAsia="Arial Unicode MS" w:hAnsi="Gotham" w:cs="Arial"/>
          <w:i/>
          <w:sz w:val="19"/>
          <w:szCs w:val="19"/>
        </w:rPr>
      </w:pPr>
    </w:p>
    <w:p w14:paraId="0CA858FD" w14:textId="77777777" w:rsidR="00D03BCF" w:rsidRPr="00FE56C3" w:rsidRDefault="00D03BCF" w:rsidP="00D03BCF">
      <w:pPr>
        <w:ind w:left="851" w:right="283"/>
        <w:jc w:val="both"/>
        <w:rPr>
          <w:rFonts w:ascii="Gotham" w:eastAsia="Arial Unicode MS" w:hAnsi="Gotham" w:cs="Arial"/>
          <w:i/>
          <w:sz w:val="19"/>
          <w:szCs w:val="19"/>
        </w:rPr>
      </w:pPr>
      <w:r w:rsidRPr="00FE56C3">
        <w:rPr>
          <w:rFonts w:ascii="Gotham" w:eastAsia="Arial Unicode MS" w:hAnsi="Gotham" w:cs="Arial"/>
          <w:i/>
          <w:sz w:val="19"/>
          <w:szCs w:val="19"/>
        </w:rPr>
        <w:t>Conclusión. – Al evaluar la presentación de la iniciativa en análisis, cuya referente deberá tomar en consideración los términos administrativos- fiscales descritos con anticipación. No obsta señalar la actualización de un énfasis capaz de repercutir a partir de la necesidad descrita en la inserciones la ampliación en el presente ejercicio fiscal 2024 observando lo dispuesto en el artículo 37 fracción I, de la ley del gobierno y la Administración pública Municipal del Estado de Jalisco; en correlación con la Ley General de Contabilidad Gubernamental, Ley de disciplina Financiera de las entidades federativas y los municipios, Ley de Hacienda Municipal de estado de Jalisco, así con la ley de deuda pública y disciplina financiera de estado de Jalisco.</w:t>
      </w:r>
    </w:p>
    <w:p w14:paraId="316A9A2F" w14:textId="77777777" w:rsidR="00D03BCF" w:rsidRPr="00FE56C3" w:rsidRDefault="00D03BCF" w:rsidP="00D03BCF">
      <w:pPr>
        <w:ind w:left="851" w:right="283"/>
        <w:jc w:val="both"/>
        <w:rPr>
          <w:rFonts w:ascii="Gotham" w:eastAsia="Arial Unicode MS" w:hAnsi="Gotham" w:cs="Arial"/>
          <w:i/>
          <w:sz w:val="19"/>
          <w:szCs w:val="19"/>
        </w:rPr>
      </w:pPr>
    </w:p>
    <w:p w14:paraId="61A9C05C" w14:textId="77777777" w:rsidR="00D03BCF" w:rsidRPr="00FE56C3" w:rsidRDefault="00D03BCF" w:rsidP="00D03BCF">
      <w:pPr>
        <w:ind w:left="851" w:right="283"/>
        <w:jc w:val="both"/>
        <w:rPr>
          <w:rFonts w:ascii="Gotham" w:eastAsia="Arial Unicode MS" w:hAnsi="Gotham" w:cs="Arial"/>
          <w:i/>
          <w:sz w:val="19"/>
          <w:szCs w:val="19"/>
        </w:rPr>
      </w:pPr>
      <w:r w:rsidRPr="00FE56C3">
        <w:rPr>
          <w:rFonts w:ascii="Gotham" w:eastAsia="Arial Unicode MS" w:hAnsi="Gotham" w:cs="Arial"/>
          <w:i/>
          <w:sz w:val="19"/>
          <w:szCs w:val="19"/>
        </w:rPr>
        <w:t>Sirve de fundamento a lo argumentado, lo dispuesto en los artículos 115 de la constitución Política de los estados unidos Mexicanos, articulo 88de la Constitución Política del Estado libre y soberano de Jalisco, articulo 1 de la ley de Hacienda Municipal, articulo 75 de la ley de Gobierno y la Administración Pública Municipal, artículo 135 fracción II del Reglamento de Gobierno y la Administración pública del ayuntamiento Constitucional de Tonalá Jalisco. Sin más por el momento, quedo de usted para cualquier duda o aclaración.</w:t>
      </w:r>
    </w:p>
    <w:p w14:paraId="4845679B" w14:textId="77777777" w:rsidR="00D03BCF" w:rsidRPr="00242DCE" w:rsidRDefault="00D03BCF" w:rsidP="00D03BCF">
      <w:pPr>
        <w:ind w:left="567" w:hanging="567"/>
        <w:jc w:val="both"/>
        <w:rPr>
          <w:rFonts w:ascii="Gotham" w:hAnsi="Gotham" w:cs="Arial"/>
          <w:sz w:val="20"/>
          <w:szCs w:val="20"/>
        </w:rPr>
      </w:pPr>
    </w:p>
    <w:p w14:paraId="29A48B83" w14:textId="77777777" w:rsidR="00D03BCF" w:rsidRPr="00242DCE" w:rsidRDefault="00D03BCF" w:rsidP="00D03BCF">
      <w:pPr>
        <w:jc w:val="center"/>
        <w:rPr>
          <w:rFonts w:ascii="Gotham" w:hAnsi="Gotham" w:cs="Arial"/>
          <w:sz w:val="20"/>
          <w:szCs w:val="20"/>
        </w:rPr>
      </w:pPr>
      <w:r w:rsidRPr="00242DCE">
        <w:rPr>
          <w:rFonts w:ascii="Gotham" w:hAnsi="Gotham" w:cs="Arial"/>
          <w:sz w:val="20"/>
          <w:szCs w:val="20"/>
        </w:rPr>
        <w:t>C O N S I D E R A C I O N E S</w:t>
      </w:r>
    </w:p>
    <w:p w14:paraId="2888F124" w14:textId="77777777" w:rsidR="00D03BCF" w:rsidRPr="00242DCE" w:rsidRDefault="00D03BCF" w:rsidP="00D03BCF">
      <w:pPr>
        <w:jc w:val="both"/>
        <w:rPr>
          <w:rFonts w:ascii="Gotham" w:hAnsi="Gotham" w:cs="Arial"/>
          <w:sz w:val="20"/>
          <w:szCs w:val="20"/>
        </w:rPr>
      </w:pPr>
    </w:p>
    <w:p w14:paraId="2897AFAC" w14:textId="77777777" w:rsidR="00D03BCF" w:rsidRPr="00242DCE" w:rsidRDefault="00D03BCF" w:rsidP="00D03BCF">
      <w:pPr>
        <w:ind w:left="567" w:hanging="567"/>
        <w:jc w:val="both"/>
        <w:rPr>
          <w:rFonts w:ascii="Gotham" w:hAnsi="Gotham" w:cs="Arial"/>
          <w:sz w:val="20"/>
          <w:szCs w:val="20"/>
        </w:rPr>
      </w:pPr>
      <w:r w:rsidRPr="00242DCE">
        <w:rPr>
          <w:rFonts w:ascii="Gotham" w:hAnsi="Gotham" w:cs="Arial"/>
          <w:sz w:val="20"/>
          <w:szCs w:val="20"/>
        </w:rPr>
        <w:t xml:space="preserve">1.- </w:t>
      </w:r>
      <w:r>
        <w:rPr>
          <w:rFonts w:ascii="Gotham" w:hAnsi="Gotham" w:cs="Arial"/>
          <w:sz w:val="20"/>
          <w:szCs w:val="20"/>
        </w:rPr>
        <w:tab/>
      </w:r>
      <w:r w:rsidRPr="00242DCE">
        <w:rPr>
          <w:rFonts w:ascii="Gotham" w:hAnsi="Gotham" w:cs="Arial"/>
          <w:sz w:val="20"/>
          <w:szCs w:val="20"/>
        </w:rPr>
        <w:t xml:space="preserve">Que la Constitución Política de los Estados Unidos Mexicanos, en su artículo 115, estipula en su fracción II, que los municipios estarán investidos de personalidad jurídica y manejarán su patrimonio conforme a la ley. </w:t>
      </w:r>
    </w:p>
    <w:p w14:paraId="5E3B18CC" w14:textId="77777777" w:rsidR="00D03BCF" w:rsidRPr="00242DCE" w:rsidRDefault="00D03BCF" w:rsidP="00D03BCF">
      <w:pPr>
        <w:ind w:left="567" w:hanging="567"/>
        <w:jc w:val="both"/>
        <w:rPr>
          <w:rFonts w:ascii="Gotham" w:hAnsi="Gotham" w:cs="Arial"/>
          <w:sz w:val="20"/>
          <w:szCs w:val="20"/>
        </w:rPr>
      </w:pPr>
    </w:p>
    <w:p w14:paraId="1C33369C" w14:textId="77777777" w:rsidR="00D03BCF" w:rsidRPr="00242DCE" w:rsidRDefault="00D03BCF" w:rsidP="00D03BCF">
      <w:pPr>
        <w:ind w:left="567"/>
        <w:jc w:val="both"/>
        <w:rPr>
          <w:rFonts w:ascii="Gotham" w:hAnsi="Gotham" w:cs="Arial"/>
          <w:sz w:val="20"/>
          <w:szCs w:val="20"/>
        </w:rPr>
      </w:pPr>
      <w:r w:rsidRPr="00242DCE">
        <w:rPr>
          <w:rFonts w:ascii="Gotham" w:hAnsi="Gotham" w:cs="Arial"/>
          <w:sz w:val="20"/>
          <w:szCs w:val="20"/>
        </w:rPr>
        <w:t>Asimismo la Carta Fundamental establece que 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w:t>
      </w:r>
    </w:p>
    <w:p w14:paraId="73C2B2BF" w14:textId="77777777" w:rsidR="00D03BCF" w:rsidRPr="00242DCE" w:rsidRDefault="00D03BCF" w:rsidP="00D03BCF">
      <w:pPr>
        <w:ind w:left="567" w:hanging="567"/>
        <w:jc w:val="both"/>
        <w:rPr>
          <w:rFonts w:ascii="Gotham" w:hAnsi="Gotham" w:cs="Arial"/>
          <w:sz w:val="20"/>
          <w:szCs w:val="20"/>
        </w:rPr>
      </w:pPr>
    </w:p>
    <w:p w14:paraId="0F502C72" w14:textId="77777777" w:rsidR="00D03BCF" w:rsidRPr="00242DCE" w:rsidRDefault="00D03BCF" w:rsidP="00D03BCF">
      <w:pPr>
        <w:ind w:left="567"/>
        <w:jc w:val="both"/>
        <w:rPr>
          <w:rFonts w:ascii="Gotham" w:hAnsi="Gotham" w:cs="Arial"/>
          <w:sz w:val="20"/>
          <w:szCs w:val="20"/>
        </w:rPr>
      </w:pPr>
      <w:r w:rsidRPr="00242DCE">
        <w:rPr>
          <w:rFonts w:ascii="Gotham" w:hAnsi="Gotham" w:cs="Arial"/>
          <w:sz w:val="20"/>
          <w:szCs w:val="20"/>
        </w:rPr>
        <w:t>En esta misma fracción II, la Constitución Política de los Estados Unidos Mexicanos, en el inciso a), se establece los casos en que se requiera el acuerdo de las dos terceras partes de los miembros de los ayuntamientos para dictar resoluciones que afecten el patrimonio inmobiliario municipal.</w:t>
      </w:r>
    </w:p>
    <w:p w14:paraId="11C5C9FD" w14:textId="77777777" w:rsidR="00D03BCF" w:rsidRPr="00242DCE" w:rsidRDefault="00D03BCF" w:rsidP="00D03BCF">
      <w:pPr>
        <w:ind w:left="567" w:hanging="567"/>
        <w:jc w:val="both"/>
        <w:rPr>
          <w:rFonts w:ascii="Gotham" w:hAnsi="Gotham" w:cs="Arial"/>
          <w:sz w:val="20"/>
          <w:szCs w:val="20"/>
        </w:rPr>
      </w:pPr>
    </w:p>
    <w:p w14:paraId="6BE2A7B4" w14:textId="11D2E970" w:rsidR="00D03BCF" w:rsidRPr="00242DCE" w:rsidRDefault="00D03BCF" w:rsidP="00D03BCF">
      <w:pPr>
        <w:ind w:left="567"/>
        <w:jc w:val="both"/>
        <w:rPr>
          <w:rFonts w:ascii="Gotham" w:hAnsi="Gotham" w:cs="Arial"/>
          <w:sz w:val="20"/>
          <w:szCs w:val="20"/>
        </w:rPr>
      </w:pPr>
      <w:r w:rsidRPr="00242DCE">
        <w:rPr>
          <w:rFonts w:ascii="Gotham" w:hAnsi="Gotham" w:cs="Arial"/>
          <w:sz w:val="20"/>
          <w:szCs w:val="20"/>
        </w:rPr>
        <w:t>Y en su fracción</w:t>
      </w:r>
      <w:r w:rsidR="008B58C6">
        <w:rPr>
          <w:rFonts w:ascii="Gotham" w:hAnsi="Gotham" w:cs="Arial"/>
          <w:sz w:val="20"/>
          <w:szCs w:val="20"/>
        </w:rPr>
        <w:t xml:space="preserve"> </w:t>
      </w:r>
      <w:r w:rsidRPr="00242DCE">
        <w:rPr>
          <w:rFonts w:ascii="Gotham" w:hAnsi="Gotham" w:cs="Arial"/>
          <w:sz w:val="20"/>
          <w:szCs w:val="20"/>
        </w:rPr>
        <w:t>IV, se establece que los municipios administrarán libremente su hacienda, la cual se formará de los rendimientos de los bienes que les pertenezcan, así como de las contribuciones y otros ingresos que las legislaturas establezcan a su favor.</w:t>
      </w:r>
    </w:p>
    <w:p w14:paraId="71489874" w14:textId="77777777" w:rsidR="00D03BCF" w:rsidRPr="00242DCE" w:rsidRDefault="00D03BCF" w:rsidP="00D03BCF">
      <w:pPr>
        <w:ind w:left="567" w:hanging="567"/>
        <w:jc w:val="both"/>
        <w:rPr>
          <w:rFonts w:ascii="Gotham" w:hAnsi="Gotham" w:cs="Arial"/>
          <w:sz w:val="20"/>
          <w:szCs w:val="20"/>
        </w:rPr>
      </w:pPr>
    </w:p>
    <w:p w14:paraId="090D81EC" w14:textId="77777777" w:rsidR="00D03BCF" w:rsidRPr="00242DCE" w:rsidRDefault="00D03BCF" w:rsidP="00D03BCF">
      <w:pPr>
        <w:ind w:left="567" w:hanging="567"/>
        <w:jc w:val="both"/>
        <w:rPr>
          <w:rFonts w:ascii="Gotham" w:hAnsi="Gotham" w:cs="Arial"/>
          <w:sz w:val="20"/>
          <w:szCs w:val="20"/>
        </w:rPr>
      </w:pPr>
      <w:r w:rsidRPr="00242DCE">
        <w:rPr>
          <w:rFonts w:ascii="Gotham" w:hAnsi="Gotham" w:cs="Arial"/>
          <w:sz w:val="20"/>
          <w:szCs w:val="20"/>
        </w:rPr>
        <w:t xml:space="preserve">2.- </w:t>
      </w:r>
      <w:r>
        <w:rPr>
          <w:rFonts w:ascii="Gotham" w:hAnsi="Gotham" w:cs="Arial"/>
          <w:sz w:val="20"/>
          <w:szCs w:val="20"/>
        </w:rPr>
        <w:tab/>
      </w:r>
      <w:r w:rsidRPr="00242DCE">
        <w:rPr>
          <w:rFonts w:ascii="Gotham" w:hAnsi="Gotham" w:cs="Arial"/>
          <w:sz w:val="20"/>
          <w:szCs w:val="20"/>
        </w:rPr>
        <w:t xml:space="preserve">Que la Constitución Política del Estado de Jalisco, en su numeral 73, establece que el municipio libre es base de la división territorial y de la organización política y administrativa del Estado de </w:t>
      </w:r>
      <w:r w:rsidRPr="00242DCE">
        <w:rPr>
          <w:rFonts w:ascii="Gotham" w:hAnsi="Gotham" w:cs="Arial"/>
          <w:sz w:val="20"/>
          <w:szCs w:val="20"/>
        </w:rPr>
        <w:lastRenderedPageBreak/>
        <w:t>Jalisco, investido de personalidad jurídica y patrimonio propios, con las facultades y limitaciones establecidas en la Constitución Política de los Estados Unidos Mexicanos.</w:t>
      </w:r>
    </w:p>
    <w:p w14:paraId="663DDDE0" w14:textId="77777777" w:rsidR="00D03BCF" w:rsidRPr="00242DCE" w:rsidRDefault="00D03BCF" w:rsidP="00D03BCF">
      <w:pPr>
        <w:ind w:left="567" w:hanging="567"/>
        <w:jc w:val="both"/>
        <w:rPr>
          <w:rFonts w:ascii="Gotham" w:hAnsi="Gotham" w:cs="Arial"/>
          <w:sz w:val="20"/>
          <w:szCs w:val="20"/>
        </w:rPr>
      </w:pPr>
    </w:p>
    <w:p w14:paraId="6E75BB7B" w14:textId="77777777" w:rsidR="00D03BCF" w:rsidRPr="002A6E6F" w:rsidRDefault="00D03BCF" w:rsidP="00D03BCF">
      <w:pPr>
        <w:ind w:left="567"/>
        <w:jc w:val="both"/>
        <w:rPr>
          <w:rFonts w:ascii="Gotham" w:hAnsi="Gotham" w:cs="Arial"/>
          <w:sz w:val="20"/>
          <w:szCs w:val="20"/>
        </w:rPr>
      </w:pPr>
      <w:r w:rsidRPr="00242DCE">
        <w:rPr>
          <w:rFonts w:ascii="Gotham" w:hAnsi="Gotham" w:cs="Arial"/>
          <w:sz w:val="20"/>
          <w:szCs w:val="20"/>
        </w:rPr>
        <w:t xml:space="preserve">Por su parte, la Constitución Política del Estado de Jalisco, en sus numerales 88 y 89, respectivamente, señalan por una parte que los municipios administrarán libremente su hacienda, la cual se formará de los rendimientos de los bienes que les pertenezcan, así como también el patrimonio municipal, el cual se compondrá con los bienes de dominio público y los bienes de dominio privado y por otra los recursos que integran la hacienda municipal serán </w:t>
      </w:r>
      <w:r w:rsidRPr="002A6E6F">
        <w:rPr>
          <w:rFonts w:ascii="Gotham" w:hAnsi="Gotham" w:cs="Arial"/>
          <w:sz w:val="20"/>
          <w:szCs w:val="20"/>
        </w:rPr>
        <w:t>ejercidos en forma directa por los Ayuntamientos, o bien, por quien ellos autoricen conforme a la ley.</w:t>
      </w:r>
    </w:p>
    <w:p w14:paraId="35A6471C" w14:textId="77777777" w:rsidR="00D03BCF" w:rsidRPr="002A6E6F" w:rsidRDefault="00D03BCF" w:rsidP="00D03BCF">
      <w:pPr>
        <w:ind w:left="567" w:hanging="567"/>
        <w:jc w:val="both"/>
        <w:rPr>
          <w:rFonts w:ascii="Gotham" w:hAnsi="Gotham" w:cs="Arial"/>
          <w:sz w:val="20"/>
          <w:szCs w:val="20"/>
        </w:rPr>
      </w:pPr>
    </w:p>
    <w:p w14:paraId="4702C687" w14:textId="60A6DBBD" w:rsidR="00D03BCF" w:rsidRPr="002A6E6F" w:rsidRDefault="00D03BCF" w:rsidP="00D03BCF">
      <w:pPr>
        <w:ind w:left="567" w:hanging="567"/>
        <w:jc w:val="both"/>
        <w:rPr>
          <w:rFonts w:ascii="Gotham" w:hAnsi="Gotham" w:cs="Arial"/>
          <w:sz w:val="20"/>
          <w:szCs w:val="20"/>
        </w:rPr>
      </w:pPr>
      <w:r w:rsidRPr="002A6E6F">
        <w:rPr>
          <w:rFonts w:ascii="Gotham" w:hAnsi="Gotham" w:cs="Arial"/>
          <w:sz w:val="20"/>
          <w:szCs w:val="20"/>
        </w:rPr>
        <w:t>3.-</w:t>
      </w:r>
      <w:r>
        <w:rPr>
          <w:rFonts w:ascii="Gotham" w:hAnsi="Gotham" w:cs="Arial"/>
          <w:sz w:val="20"/>
          <w:szCs w:val="20"/>
        </w:rPr>
        <w:tab/>
      </w:r>
      <w:r w:rsidRPr="002A6E6F">
        <w:rPr>
          <w:rFonts w:ascii="Gotham" w:hAnsi="Gotham" w:cs="Arial"/>
          <w:sz w:val="20"/>
          <w:szCs w:val="20"/>
        </w:rPr>
        <w:t>Que la Ley del Gobierno y la Administración Pública Municipal del Estado de Jalisco, establece como parte de las obligaciones de los Ayuntamientos, la de presentar al Congreso del Estado las iniciativas de Leyes de ingresos, y que estas</w:t>
      </w:r>
      <w:r w:rsidR="008B58C6">
        <w:rPr>
          <w:rFonts w:ascii="Gotham" w:hAnsi="Gotham" w:cs="Arial"/>
          <w:sz w:val="20"/>
          <w:szCs w:val="20"/>
        </w:rPr>
        <w:t xml:space="preserve"> </w:t>
      </w:r>
      <w:r w:rsidRPr="002A6E6F">
        <w:rPr>
          <w:rFonts w:ascii="Gotham" w:hAnsi="Gotham" w:cs="Arial"/>
          <w:sz w:val="20"/>
          <w:szCs w:val="20"/>
        </w:rPr>
        <w:t>deben cumplir con la normatividad de la materia, caso contrario se incurre en responsabilidad a los munícipes que incumplan con dicha obligación.</w:t>
      </w:r>
    </w:p>
    <w:p w14:paraId="5086FC36" w14:textId="77777777" w:rsidR="00D03BCF" w:rsidRPr="002A6E6F" w:rsidRDefault="00D03BCF" w:rsidP="00D03BCF">
      <w:pPr>
        <w:ind w:left="567" w:hanging="567"/>
        <w:jc w:val="both"/>
        <w:rPr>
          <w:rFonts w:ascii="Gotham" w:hAnsi="Gotham" w:cs="Arial"/>
          <w:sz w:val="20"/>
          <w:szCs w:val="20"/>
        </w:rPr>
      </w:pPr>
    </w:p>
    <w:p w14:paraId="65869548" w14:textId="77777777" w:rsidR="00D03BCF" w:rsidRPr="002A6E6F" w:rsidRDefault="00D03BCF" w:rsidP="00D03BCF">
      <w:pPr>
        <w:ind w:left="567" w:hanging="567"/>
        <w:jc w:val="both"/>
        <w:rPr>
          <w:rFonts w:ascii="Gotham" w:hAnsi="Gotham" w:cs="Arial"/>
          <w:sz w:val="20"/>
          <w:szCs w:val="20"/>
        </w:rPr>
      </w:pPr>
      <w:r w:rsidRPr="002A6E6F">
        <w:rPr>
          <w:rFonts w:ascii="Gotham" w:hAnsi="Gotham" w:cs="Arial"/>
          <w:sz w:val="20"/>
          <w:szCs w:val="20"/>
        </w:rPr>
        <w:t xml:space="preserve">4.- </w:t>
      </w:r>
      <w:r>
        <w:rPr>
          <w:rFonts w:ascii="Gotham" w:hAnsi="Gotham" w:cs="Arial"/>
          <w:sz w:val="20"/>
          <w:szCs w:val="20"/>
        </w:rPr>
        <w:tab/>
      </w:r>
      <w:r w:rsidRPr="002A6E6F">
        <w:rPr>
          <w:rFonts w:ascii="Gotham" w:hAnsi="Gotham" w:cs="Arial"/>
          <w:sz w:val="20"/>
          <w:szCs w:val="20"/>
        </w:rPr>
        <w:t>Que el Reglamento del Gobierno y la Administración Pública del Ayuntamiento Constitucional de Tonalá, Jalisco, establece en su artículo 102 las atribuciones que competen a la Comisión de Hacienda y Presupuestos, fracción VII.-Proponer, analizar, estudiar y dictaminar las iniciativas concernientes a la hacienda y finanzas públicas del municipio.</w:t>
      </w:r>
    </w:p>
    <w:p w14:paraId="7719DA0C" w14:textId="77777777" w:rsidR="00D03BCF" w:rsidRPr="002A6E6F" w:rsidRDefault="00D03BCF" w:rsidP="00D03BCF">
      <w:pPr>
        <w:ind w:left="567" w:hanging="567"/>
        <w:jc w:val="both"/>
        <w:rPr>
          <w:rFonts w:ascii="Gotham" w:hAnsi="Gotham" w:cs="Arial"/>
          <w:sz w:val="20"/>
          <w:szCs w:val="20"/>
        </w:rPr>
      </w:pPr>
    </w:p>
    <w:p w14:paraId="35CEF7F8" w14:textId="77777777" w:rsidR="00D03BCF" w:rsidRPr="002A6E6F" w:rsidRDefault="00D03BCF" w:rsidP="00D03BCF">
      <w:pPr>
        <w:ind w:left="567" w:hanging="567"/>
        <w:jc w:val="both"/>
        <w:rPr>
          <w:rFonts w:ascii="Gotham" w:hAnsi="Gotham" w:cs="Arial"/>
          <w:sz w:val="20"/>
          <w:szCs w:val="20"/>
        </w:rPr>
      </w:pPr>
      <w:r w:rsidRPr="002A6E6F">
        <w:rPr>
          <w:rFonts w:ascii="Gotham" w:hAnsi="Gotham" w:cs="Arial"/>
          <w:sz w:val="20"/>
          <w:szCs w:val="20"/>
        </w:rPr>
        <w:t xml:space="preserve">5.- </w:t>
      </w:r>
      <w:r>
        <w:rPr>
          <w:rFonts w:ascii="Gotham" w:hAnsi="Gotham" w:cs="Arial"/>
          <w:sz w:val="20"/>
          <w:szCs w:val="20"/>
        </w:rPr>
        <w:tab/>
      </w:r>
      <w:r w:rsidRPr="002A6E6F">
        <w:rPr>
          <w:rFonts w:ascii="Gotham" w:hAnsi="Gotham" w:cs="Arial"/>
          <w:sz w:val="20"/>
          <w:szCs w:val="20"/>
        </w:rPr>
        <w:t xml:space="preserve">Así mismo el citado reglamento menciona en su artículo 242 las facultades de la Dirección de Ecología y Cambio Climático entre la que destaca la siguiente: </w:t>
      </w:r>
    </w:p>
    <w:p w14:paraId="600BB770" w14:textId="77777777" w:rsidR="00D03BCF" w:rsidRPr="002A6E6F" w:rsidRDefault="00D03BCF" w:rsidP="00D03BCF">
      <w:pPr>
        <w:jc w:val="both"/>
        <w:rPr>
          <w:rFonts w:ascii="Gotham" w:hAnsi="Gotham" w:cs="Arial"/>
          <w:sz w:val="20"/>
          <w:szCs w:val="20"/>
        </w:rPr>
      </w:pPr>
    </w:p>
    <w:p w14:paraId="3C89356E" w14:textId="77777777" w:rsidR="00D03BCF" w:rsidRPr="006A1394" w:rsidRDefault="00D03BCF" w:rsidP="00D03BCF">
      <w:pPr>
        <w:ind w:left="1276" w:right="283" w:hanging="425"/>
        <w:jc w:val="both"/>
        <w:rPr>
          <w:rFonts w:ascii="Gotham" w:eastAsia="Arial Unicode MS" w:hAnsi="Gotham" w:cs="Arial"/>
          <w:i/>
          <w:sz w:val="19"/>
          <w:szCs w:val="19"/>
        </w:rPr>
      </w:pPr>
      <w:r w:rsidRPr="006A1394">
        <w:rPr>
          <w:rFonts w:ascii="Gotham" w:eastAsia="Arial Unicode MS" w:hAnsi="Gotham" w:cs="Arial"/>
          <w:i/>
          <w:sz w:val="19"/>
          <w:szCs w:val="19"/>
        </w:rPr>
        <w:t xml:space="preserve">VI. </w:t>
      </w:r>
      <w:r>
        <w:rPr>
          <w:rFonts w:ascii="Gotham" w:eastAsia="Arial Unicode MS" w:hAnsi="Gotham" w:cs="Arial"/>
          <w:i/>
          <w:sz w:val="19"/>
          <w:szCs w:val="19"/>
        </w:rPr>
        <w:tab/>
      </w:r>
      <w:r w:rsidRPr="006A1394">
        <w:rPr>
          <w:rFonts w:ascii="Gotham" w:eastAsia="Arial Unicode MS" w:hAnsi="Gotham" w:cs="Arial"/>
          <w:i/>
          <w:sz w:val="19"/>
          <w:szCs w:val="19"/>
        </w:rPr>
        <w:t xml:space="preserve">Participar, en coordinación con las autoridades competentes, en la elaboración de anteproyectos de Normas Oficiales Mexicanas, estudios, programas y proyectos para la protección, defensa y restauración del medio ambiente y los recursos naturales en el municipio; conformación de áreas verdes no urbanas, pudiendo gestionar el apoyo de los distintos organismos internacionales, nacionales, estatales y otras dependencias de la Administración Pública Municipal. Asimismo coadyuvará con dependencias de la Administración Pública Municipal que encabecen programas de reforestación en áreas urbanizadas, así como con organizaciones ciudadanas, a fin de lograr un incremento de la cantidad y calidad de áreas verdes del territorio municipal y el desarrollo sustentable del municipio; </w:t>
      </w:r>
    </w:p>
    <w:p w14:paraId="76D38C75" w14:textId="77777777" w:rsidR="00D03BCF" w:rsidRPr="002A6E6F" w:rsidRDefault="00D03BCF" w:rsidP="00D03BCF">
      <w:pPr>
        <w:jc w:val="both"/>
        <w:rPr>
          <w:rFonts w:ascii="Gotham" w:hAnsi="Gotham" w:cs="Arial"/>
          <w:sz w:val="20"/>
          <w:szCs w:val="20"/>
        </w:rPr>
      </w:pPr>
      <w:r w:rsidRPr="002A6E6F">
        <w:rPr>
          <w:rFonts w:ascii="Gotham" w:hAnsi="Gotham" w:cs="Arial"/>
          <w:sz w:val="20"/>
          <w:szCs w:val="20"/>
        </w:rPr>
        <w:t xml:space="preserve"> </w:t>
      </w:r>
    </w:p>
    <w:p w14:paraId="2CC059FE" w14:textId="77777777" w:rsidR="00D03BCF" w:rsidRPr="002A6E6F" w:rsidRDefault="00D03BCF" w:rsidP="00D03BCF">
      <w:pPr>
        <w:jc w:val="both"/>
        <w:rPr>
          <w:rFonts w:ascii="Gotham" w:hAnsi="Gotham" w:cs="Arial"/>
          <w:sz w:val="20"/>
          <w:szCs w:val="20"/>
        </w:rPr>
      </w:pPr>
      <w:r w:rsidRPr="002A6E6F">
        <w:rPr>
          <w:rFonts w:ascii="Gotham" w:hAnsi="Gotham" w:cs="Arial"/>
          <w:sz w:val="20"/>
          <w:szCs w:val="20"/>
        </w:rPr>
        <w:t xml:space="preserve">Y, finalmente en el artículo 218 se encuentran las facultades de la Jefatura de Fomento Agropecuario, destacando: </w:t>
      </w:r>
    </w:p>
    <w:p w14:paraId="6A4937EB" w14:textId="77777777" w:rsidR="00D03BCF" w:rsidRPr="002A6E6F" w:rsidRDefault="00D03BCF" w:rsidP="00D03BCF">
      <w:pPr>
        <w:jc w:val="both"/>
        <w:rPr>
          <w:rFonts w:ascii="Gotham" w:hAnsi="Gotham" w:cs="Arial"/>
          <w:sz w:val="20"/>
          <w:szCs w:val="20"/>
        </w:rPr>
      </w:pPr>
    </w:p>
    <w:p w14:paraId="15F319A0" w14:textId="77777777" w:rsidR="00D03BCF" w:rsidRPr="006A1394" w:rsidRDefault="00D03BCF" w:rsidP="00D03BCF">
      <w:pPr>
        <w:ind w:left="1276" w:right="283" w:hanging="425"/>
        <w:jc w:val="both"/>
        <w:rPr>
          <w:rFonts w:ascii="Gotham" w:eastAsia="Arial Unicode MS" w:hAnsi="Gotham" w:cs="Arial"/>
          <w:i/>
          <w:sz w:val="19"/>
          <w:szCs w:val="19"/>
        </w:rPr>
      </w:pPr>
      <w:r w:rsidRPr="006A1394">
        <w:rPr>
          <w:rFonts w:ascii="Gotham" w:eastAsia="Arial Unicode MS" w:hAnsi="Gotham" w:cs="Arial"/>
          <w:i/>
          <w:sz w:val="19"/>
          <w:szCs w:val="19"/>
        </w:rPr>
        <w:t xml:space="preserve">IV.- </w:t>
      </w:r>
      <w:r>
        <w:rPr>
          <w:rFonts w:ascii="Gotham" w:eastAsia="Arial Unicode MS" w:hAnsi="Gotham" w:cs="Arial"/>
          <w:i/>
          <w:sz w:val="19"/>
          <w:szCs w:val="19"/>
        </w:rPr>
        <w:tab/>
      </w:r>
      <w:r w:rsidRPr="006A1394">
        <w:rPr>
          <w:rFonts w:ascii="Gotham" w:eastAsia="Arial Unicode MS" w:hAnsi="Gotham" w:cs="Arial"/>
          <w:i/>
          <w:sz w:val="19"/>
          <w:szCs w:val="19"/>
        </w:rPr>
        <w:t xml:space="preserve">Fomentar y ejecutar los programas de desarrollo agrícola, ganadero, forestal, de la fauna, pesquero y agroindustrial del municipio; </w:t>
      </w:r>
    </w:p>
    <w:p w14:paraId="2A2ACE24" w14:textId="77777777" w:rsidR="00D03BCF" w:rsidRPr="002A6E6F" w:rsidRDefault="00D03BCF" w:rsidP="00D03BCF">
      <w:pPr>
        <w:jc w:val="both"/>
        <w:rPr>
          <w:rFonts w:ascii="Gotham" w:hAnsi="Gotham" w:cs="Arial"/>
          <w:sz w:val="20"/>
          <w:szCs w:val="20"/>
        </w:rPr>
      </w:pPr>
    </w:p>
    <w:p w14:paraId="47330BB3" w14:textId="77777777" w:rsidR="00D03BCF" w:rsidRPr="002A6E6F" w:rsidRDefault="00D03BCF" w:rsidP="00D03BCF">
      <w:pPr>
        <w:jc w:val="center"/>
        <w:rPr>
          <w:rFonts w:ascii="Gotham" w:hAnsi="Gotham" w:cs="Arial"/>
          <w:sz w:val="20"/>
          <w:szCs w:val="20"/>
        </w:rPr>
      </w:pPr>
      <w:r w:rsidRPr="002A6E6F">
        <w:rPr>
          <w:rFonts w:ascii="Gotham" w:hAnsi="Gotham" w:cs="Arial"/>
          <w:sz w:val="20"/>
          <w:szCs w:val="20"/>
        </w:rPr>
        <w:t>C O N C L U S I O N E S</w:t>
      </w:r>
    </w:p>
    <w:p w14:paraId="0C54BCF4" w14:textId="77777777" w:rsidR="00D03BCF" w:rsidRPr="002A6E6F" w:rsidRDefault="00D03BCF" w:rsidP="00D03BCF">
      <w:pPr>
        <w:jc w:val="both"/>
        <w:rPr>
          <w:rFonts w:ascii="Gotham" w:hAnsi="Gotham" w:cs="Arial"/>
          <w:sz w:val="20"/>
          <w:szCs w:val="20"/>
        </w:rPr>
      </w:pPr>
    </w:p>
    <w:p w14:paraId="29E197D6" w14:textId="12A60756" w:rsidR="00D03BCF" w:rsidRPr="002A6E6F" w:rsidRDefault="00D03BCF" w:rsidP="00D03BCF">
      <w:pPr>
        <w:jc w:val="both"/>
        <w:rPr>
          <w:rFonts w:ascii="Gotham" w:hAnsi="Gotham" w:cs="Arial"/>
          <w:sz w:val="20"/>
          <w:szCs w:val="20"/>
        </w:rPr>
      </w:pPr>
      <w:r w:rsidRPr="002A6E6F">
        <w:rPr>
          <w:rFonts w:ascii="Gotham" w:hAnsi="Gotham" w:cs="Arial"/>
          <w:sz w:val="20"/>
          <w:szCs w:val="20"/>
        </w:rPr>
        <w:t>La reforestación es un proceso vital que busca revertir los efectos destructivos de la deforestación y la degradación de las áreas verdes en nuestro entorno. En un mundo en el que las actividades de crecimiento económico a través de la intervención humana ha dado lugar a la emisión de contaminantes que las empresas generan,</w:t>
      </w:r>
      <w:r w:rsidR="008B58C6">
        <w:rPr>
          <w:rFonts w:ascii="Gotham" w:hAnsi="Gotham" w:cs="Arial"/>
          <w:sz w:val="20"/>
          <w:szCs w:val="20"/>
        </w:rPr>
        <w:t xml:space="preserve"> </w:t>
      </w:r>
      <w:r w:rsidRPr="002A6E6F">
        <w:rPr>
          <w:rFonts w:ascii="Gotham" w:hAnsi="Gotham" w:cs="Arial"/>
          <w:sz w:val="20"/>
          <w:szCs w:val="20"/>
        </w:rPr>
        <w:t>teniendo un impacto significativo en la salud y equilibrio de los ecosistemas forestales, ante esta situación es posible considerar,</w:t>
      </w:r>
      <w:r w:rsidR="008B58C6">
        <w:rPr>
          <w:rFonts w:ascii="Gotham" w:hAnsi="Gotham" w:cs="Arial"/>
          <w:sz w:val="20"/>
          <w:szCs w:val="20"/>
        </w:rPr>
        <w:t xml:space="preserve"> </w:t>
      </w:r>
      <w:r w:rsidRPr="002A6E6F">
        <w:rPr>
          <w:rFonts w:ascii="Gotham" w:hAnsi="Gotham" w:cs="Arial"/>
          <w:sz w:val="20"/>
          <w:szCs w:val="20"/>
        </w:rPr>
        <w:t>como un efecto neutralizante, la reforestación</w:t>
      </w:r>
      <w:r w:rsidR="008B58C6">
        <w:rPr>
          <w:rFonts w:ascii="Gotham" w:hAnsi="Gotham" w:cs="Arial"/>
          <w:sz w:val="20"/>
          <w:szCs w:val="20"/>
        </w:rPr>
        <w:t xml:space="preserve"> </w:t>
      </w:r>
      <w:r w:rsidRPr="002A6E6F">
        <w:rPr>
          <w:rFonts w:ascii="Gotham" w:hAnsi="Gotham" w:cs="Arial"/>
          <w:sz w:val="20"/>
          <w:szCs w:val="20"/>
        </w:rPr>
        <w:t>que contribuye a reducir la concentración de gases de efecto invernadero en la atmosfera, mitigando el cambio climático y sus consecuencias adversas.</w:t>
      </w:r>
    </w:p>
    <w:p w14:paraId="4E8AB340" w14:textId="77777777" w:rsidR="00D03BCF" w:rsidRPr="002A6E6F" w:rsidRDefault="00D03BCF" w:rsidP="00D03BCF">
      <w:pPr>
        <w:jc w:val="both"/>
        <w:rPr>
          <w:rFonts w:ascii="Gotham" w:hAnsi="Gotham" w:cs="Arial"/>
          <w:sz w:val="20"/>
          <w:szCs w:val="20"/>
        </w:rPr>
      </w:pPr>
    </w:p>
    <w:p w14:paraId="3A0B752B" w14:textId="77777777" w:rsidR="00D03BCF" w:rsidRPr="002A6E6F" w:rsidRDefault="00D03BCF" w:rsidP="00D03BCF">
      <w:pPr>
        <w:jc w:val="both"/>
        <w:rPr>
          <w:rFonts w:ascii="Gotham" w:hAnsi="Gotham" w:cs="Arial"/>
          <w:sz w:val="20"/>
          <w:szCs w:val="20"/>
        </w:rPr>
      </w:pPr>
      <w:r w:rsidRPr="002A6E6F">
        <w:rPr>
          <w:rFonts w:ascii="Gotham" w:hAnsi="Gotham" w:cs="Arial"/>
          <w:sz w:val="20"/>
          <w:szCs w:val="20"/>
        </w:rPr>
        <w:lastRenderedPageBreak/>
        <w:t>A lo largo de esta administración se ha buscado por medio de campañas de reforestación la forma de conservar y mejorar las áreas verdes que conforman nuestro municipio, fomentando con ello una cultura de cuidado y respeto al medio ambiente mejorando de esa forma la calidad de vida de las y los habitantes.</w:t>
      </w:r>
    </w:p>
    <w:p w14:paraId="649AC112" w14:textId="77777777" w:rsidR="00D03BCF" w:rsidRPr="002A6E6F" w:rsidRDefault="00D03BCF" w:rsidP="00D03BCF">
      <w:pPr>
        <w:jc w:val="both"/>
        <w:rPr>
          <w:rFonts w:ascii="Gotham" w:hAnsi="Gotham" w:cs="Arial"/>
          <w:sz w:val="20"/>
          <w:szCs w:val="20"/>
        </w:rPr>
      </w:pPr>
    </w:p>
    <w:p w14:paraId="1FEDB033" w14:textId="77777777" w:rsidR="00D03BCF" w:rsidRPr="002A6E6F" w:rsidRDefault="00D03BCF" w:rsidP="00D03BCF">
      <w:pPr>
        <w:jc w:val="both"/>
        <w:rPr>
          <w:rFonts w:ascii="Gotham" w:hAnsi="Gotham" w:cs="Arial"/>
          <w:sz w:val="20"/>
          <w:szCs w:val="20"/>
        </w:rPr>
      </w:pPr>
      <w:r w:rsidRPr="002A6E6F">
        <w:rPr>
          <w:rFonts w:ascii="Gotham" w:hAnsi="Gotham" w:cs="Arial"/>
          <w:sz w:val="20"/>
          <w:szCs w:val="20"/>
        </w:rPr>
        <w:t xml:space="preserve">Un ejemplo reciente, sería las reforestaciones llevadas a cabo por medio de la Jefatura de Fomento Agropecuario en el Lago Urbano del Ocotillo y en la Colonia Jardines de la Cruz, en donde en compañía de servidores públicos, asociaciones civiles y vecinos de esas las localidades se logró sembrar distintas especies de árboles que darán vida a estas áreas. </w:t>
      </w:r>
    </w:p>
    <w:p w14:paraId="7C8D5423" w14:textId="77777777" w:rsidR="00D03BCF" w:rsidRPr="002A6E6F" w:rsidRDefault="00D03BCF" w:rsidP="00D03BCF">
      <w:pPr>
        <w:jc w:val="both"/>
        <w:rPr>
          <w:rFonts w:ascii="Gotham" w:hAnsi="Gotham" w:cs="Arial"/>
          <w:sz w:val="20"/>
          <w:szCs w:val="20"/>
        </w:rPr>
      </w:pPr>
    </w:p>
    <w:p w14:paraId="54E1CB15" w14:textId="31FECD58" w:rsidR="00D03BCF" w:rsidRPr="002A6E6F" w:rsidRDefault="00D03BCF" w:rsidP="00D03BCF">
      <w:pPr>
        <w:jc w:val="both"/>
        <w:rPr>
          <w:rFonts w:ascii="Gotham" w:hAnsi="Gotham" w:cs="Arial"/>
          <w:sz w:val="20"/>
          <w:szCs w:val="20"/>
        </w:rPr>
      </w:pPr>
      <w:r w:rsidRPr="002A6E6F">
        <w:rPr>
          <w:rFonts w:ascii="Gotham" w:hAnsi="Gotham" w:cs="Arial"/>
          <w:sz w:val="20"/>
          <w:szCs w:val="20"/>
        </w:rPr>
        <w:t>En este sentido, este tipo de iniciativas deben realizarse de manera constante y permanente, dado la situación de continuo desarrollo urbano y actividades económicas en el</w:t>
      </w:r>
      <w:r w:rsidR="008B58C6">
        <w:rPr>
          <w:rFonts w:ascii="Gotham" w:hAnsi="Gotham" w:cs="Arial"/>
          <w:sz w:val="20"/>
          <w:szCs w:val="20"/>
        </w:rPr>
        <w:t xml:space="preserve"> </w:t>
      </w:r>
      <w:r w:rsidRPr="002A6E6F">
        <w:rPr>
          <w:rFonts w:ascii="Gotham" w:hAnsi="Gotham" w:cs="Arial"/>
          <w:sz w:val="20"/>
          <w:szCs w:val="20"/>
        </w:rPr>
        <w:t>municipio, por lo que las acciones de Gobierno deben ir más allá de la difusión, sino dar continuidad en la medida de las posibilidades financieras y humanas a las campañas de reforestaciones en diversas zonas del territorio municipal.</w:t>
      </w:r>
    </w:p>
    <w:p w14:paraId="7538D4F2" w14:textId="77777777" w:rsidR="00D03BCF" w:rsidRPr="002A6E6F" w:rsidRDefault="00D03BCF" w:rsidP="00D03BCF">
      <w:pPr>
        <w:jc w:val="both"/>
        <w:rPr>
          <w:rFonts w:ascii="Gotham" w:hAnsi="Gotham" w:cs="Arial"/>
          <w:sz w:val="20"/>
          <w:szCs w:val="20"/>
        </w:rPr>
      </w:pPr>
    </w:p>
    <w:p w14:paraId="204E2C78" w14:textId="77777777" w:rsidR="00D03BCF" w:rsidRPr="002A6E6F" w:rsidRDefault="00D03BCF" w:rsidP="00D03BCF">
      <w:pPr>
        <w:jc w:val="both"/>
        <w:rPr>
          <w:rFonts w:ascii="Gotham" w:hAnsi="Gotham" w:cs="Arial"/>
          <w:sz w:val="20"/>
          <w:szCs w:val="20"/>
        </w:rPr>
      </w:pPr>
      <w:r w:rsidRPr="002A6E6F">
        <w:rPr>
          <w:rFonts w:ascii="Gotham" w:hAnsi="Gotham" w:cs="Arial"/>
          <w:sz w:val="20"/>
          <w:szCs w:val="20"/>
        </w:rPr>
        <w:t>En razón de lo anterior, se proponen los siguientes puntos de:</w:t>
      </w:r>
    </w:p>
    <w:p w14:paraId="720CC870" w14:textId="77777777" w:rsidR="00D03BCF" w:rsidRPr="002A6E6F" w:rsidRDefault="00D03BCF" w:rsidP="00D03BCF">
      <w:pPr>
        <w:jc w:val="both"/>
        <w:rPr>
          <w:rFonts w:ascii="Gotham" w:hAnsi="Gotham" w:cs="Arial"/>
          <w:sz w:val="20"/>
          <w:szCs w:val="20"/>
        </w:rPr>
      </w:pPr>
    </w:p>
    <w:p w14:paraId="6F727083" w14:textId="77777777" w:rsidR="00D03BCF" w:rsidRPr="002A6E6F" w:rsidRDefault="00D03BCF" w:rsidP="00D03BCF">
      <w:pPr>
        <w:jc w:val="center"/>
        <w:rPr>
          <w:rFonts w:ascii="Gotham" w:hAnsi="Gotham" w:cs="Arial"/>
          <w:sz w:val="20"/>
          <w:szCs w:val="20"/>
        </w:rPr>
      </w:pPr>
      <w:r>
        <w:rPr>
          <w:rFonts w:ascii="Gotham" w:hAnsi="Gotham" w:cs="Arial"/>
          <w:sz w:val="20"/>
          <w:szCs w:val="20"/>
        </w:rPr>
        <w:t>A C U E R D O</w:t>
      </w:r>
    </w:p>
    <w:p w14:paraId="14534D4D" w14:textId="77777777" w:rsidR="00D03BCF" w:rsidRPr="002A6E6F" w:rsidRDefault="00D03BCF" w:rsidP="00D03BCF">
      <w:pPr>
        <w:jc w:val="both"/>
        <w:rPr>
          <w:rFonts w:ascii="Gotham" w:hAnsi="Gotham" w:cs="Arial"/>
          <w:sz w:val="20"/>
          <w:szCs w:val="20"/>
        </w:rPr>
      </w:pPr>
    </w:p>
    <w:p w14:paraId="5AC93240" w14:textId="610311C0" w:rsidR="00D03BCF" w:rsidRPr="002A6E6F" w:rsidRDefault="00D03BCF" w:rsidP="00D03BCF">
      <w:pPr>
        <w:jc w:val="both"/>
        <w:rPr>
          <w:rFonts w:ascii="Gotham" w:hAnsi="Gotham" w:cs="Arial"/>
          <w:sz w:val="20"/>
          <w:szCs w:val="20"/>
        </w:rPr>
      </w:pPr>
      <w:r w:rsidRPr="002A6E6F">
        <w:rPr>
          <w:rFonts w:ascii="Gotham" w:hAnsi="Gotham" w:cs="Arial"/>
          <w:sz w:val="20"/>
          <w:szCs w:val="20"/>
        </w:rPr>
        <w:t>PRIMERO.- Se aprueba instruir a la Dirección de Ecología y Cambio Climático y a la Jefatura de Fomento Agropecuario para que por su medio y en medida de sus posibilidades se busque obtener la donación de diversas especies de árboles aptas al ecosistema municipal, a través</w:t>
      </w:r>
      <w:r w:rsidR="008B58C6">
        <w:rPr>
          <w:rFonts w:ascii="Gotham" w:hAnsi="Gotham" w:cs="Arial"/>
          <w:sz w:val="20"/>
          <w:szCs w:val="20"/>
        </w:rPr>
        <w:t xml:space="preserve"> </w:t>
      </w:r>
      <w:r w:rsidRPr="002A6E6F">
        <w:rPr>
          <w:rFonts w:ascii="Gotham" w:hAnsi="Gotham" w:cs="Arial"/>
          <w:sz w:val="20"/>
          <w:szCs w:val="20"/>
        </w:rPr>
        <w:t>de autoridades Estatales y Federales</w:t>
      </w:r>
      <w:r w:rsidR="008B58C6">
        <w:rPr>
          <w:rFonts w:ascii="Gotham" w:hAnsi="Gotham" w:cs="Arial"/>
          <w:sz w:val="20"/>
          <w:szCs w:val="20"/>
        </w:rPr>
        <w:t xml:space="preserve"> </w:t>
      </w:r>
      <w:r w:rsidRPr="002A6E6F">
        <w:rPr>
          <w:rFonts w:ascii="Gotham" w:hAnsi="Gotham" w:cs="Arial"/>
          <w:sz w:val="20"/>
          <w:szCs w:val="20"/>
        </w:rPr>
        <w:t xml:space="preserve">y de esa forma se continúen haciendo campañas de reforestación en diversas zonas de este municipio de Tonalá, Jalisco. </w:t>
      </w:r>
    </w:p>
    <w:p w14:paraId="7399B2B0" w14:textId="77777777" w:rsidR="00D03BCF" w:rsidRPr="002A6E6F" w:rsidRDefault="00D03BCF" w:rsidP="00D03BCF">
      <w:pPr>
        <w:jc w:val="both"/>
        <w:rPr>
          <w:rFonts w:ascii="Gotham" w:hAnsi="Gotham" w:cs="Arial"/>
          <w:sz w:val="20"/>
          <w:szCs w:val="20"/>
        </w:rPr>
      </w:pPr>
    </w:p>
    <w:p w14:paraId="6A690A4A" w14:textId="77777777" w:rsidR="00D03BCF" w:rsidRPr="002A6E6F" w:rsidRDefault="00D03BCF" w:rsidP="00D03BCF">
      <w:pPr>
        <w:jc w:val="both"/>
        <w:rPr>
          <w:rFonts w:ascii="Gotham" w:hAnsi="Gotham" w:cs="Arial"/>
          <w:sz w:val="20"/>
          <w:szCs w:val="20"/>
        </w:rPr>
      </w:pPr>
      <w:r w:rsidRPr="002A6E6F">
        <w:rPr>
          <w:rFonts w:ascii="Gotham" w:hAnsi="Gotham" w:cs="Arial"/>
          <w:sz w:val="20"/>
          <w:szCs w:val="20"/>
        </w:rPr>
        <w:t>SEGUNDO.- Se autoriza al Presidente Municipal, al Síndico Municipal, a la Secretaria General del Ayuntamiento y al Tesorero Municipal, para que suscriban la documentación inherente al cumplimiento del presente Acuerdo.</w:t>
      </w:r>
    </w:p>
    <w:p w14:paraId="5ABC9891" w14:textId="77777777" w:rsidR="00D03BCF" w:rsidRDefault="00D03BCF" w:rsidP="00D03BCF">
      <w:pPr>
        <w:jc w:val="both"/>
        <w:rPr>
          <w:rFonts w:ascii="Gotham" w:hAnsi="Gotham"/>
          <w:sz w:val="20"/>
          <w:szCs w:val="20"/>
        </w:rPr>
      </w:pPr>
    </w:p>
    <w:p w14:paraId="1035CACB" w14:textId="77777777" w:rsidR="00D03BCF" w:rsidRPr="00CD0531" w:rsidRDefault="00D03BCF" w:rsidP="00D03BCF">
      <w:pPr>
        <w:jc w:val="both"/>
        <w:rPr>
          <w:rFonts w:ascii="Gotham" w:hAnsi="Gotham" w:cs="Arial"/>
          <w:sz w:val="20"/>
          <w:szCs w:val="20"/>
        </w:rPr>
      </w:pPr>
      <w:r>
        <w:rPr>
          <w:rFonts w:ascii="Gotham" w:hAnsi="Gotham" w:cs="Arial"/>
          <w:sz w:val="20"/>
          <w:szCs w:val="20"/>
        </w:rPr>
        <w:t>Continuando con el uso de la voz, el Presidente Municipal, Sergio Armando Chávez Dávalos,</w:t>
      </w:r>
      <w:r w:rsidRPr="00CD0531">
        <w:rPr>
          <w:rFonts w:ascii="Gotham" w:hAnsi="Gotham" w:cs="Arial"/>
          <w:sz w:val="20"/>
          <w:szCs w:val="20"/>
        </w:rPr>
        <w:t xml:space="preserve"> señala que, se abre la discusión, en lo general y en lo particular, con relación al presente dictamen, consultando a las Regidoras y Regidores, si alguien desea hacer uso de la voz, solicitando a la Secretaria General lleve a cabo el registro de oradores.</w:t>
      </w:r>
    </w:p>
    <w:p w14:paraId="7AB19899" w14:textId="77777777" w:rsidR="00D03BCF" w:rsidRPr="00CD0531" w:rsidRDefault="00D03BCF" w:rsidP="00D03BCF">
      <w:pPr>
        <w:jc w:val="both"/>
        <w:rPr>
          <w:rFonts w:ascii="Gotham" w:hAnsi="Gotham" w:cs="Arial"/>
          <w:sz w:val="20"/>
          <w:szCs w:val="20"/>
        </w:rPr>
      </w:pPr>
    </w:p>
    <w:p w14:paraId="0A381108" w14:textId="77777777" w:rsidR="00D03BCF" w:rsidRPr="00CD0531" w:rsidRDefault="00D03BCF" w:rsidP="00D03BCF">
      <w:pPr>
        <w:jc w:val="both"/>
        <w:rPr>
          <w:rFonts w:ascii="Gotham" w:hAnsi="Gotham" w:cs="Arial"/>
          <w:sz w:val="20"/>
          <w:szCs w:val="20"/>
        </w:rPr>
      </w:pPr>
      <w:r w:rsidRPr="00CD0531">
        <w:rPr>
          <w:rFonts w:ascii="Gotham" w:hAnsi="Gotham" w:cs="Arial"/>
          <w:sz w:val="20"/>
          <w:szCs w:val="20"/>
        </w:rPr>
        <w:t>En uso de la voz informativa, la Secretaria General, Celia Isabel Gauna Ruíz de León, manifiesta que, como lo indica señor Presidente, le informo que no se cuenta con registro de oradores a este respecto.</w:t>
      </w:r>
    </w:p>
    <w:p w14:paraId="23F225AB" w14:textId="77777777" w:rsidR="00D03BCF" w:rsidRPr="00CD0531" w:rsidRDefault="00D03BCF" w:rsidP="00D03BCF">
      <w:pPr>
        <w:jc w:val="both"/>
        <w:rPr>
          <w:rFonts w:ascii="Gotham" w:hAnsi="Gotham" w:cs="Arial"/>
          <w:sz w:val="20"/>
          <w:szCs w:val="20"/>
        </w:rPr>
      </w:pPr>
    </w:p>
    <w:p w14:paraId="1B9BC8B8" w14:textId="77777777" w:rsidR="00D03BCF" w:rsidRPr="00CD0531" w:rsidRDefault="00D03BCF" w:rsidP="00D03BCF">
      <w:pPr>
        <w:jc w:val="both"/>
        <w:rPr>
          <w:rFonts w:ascii="Gotham" w:hAnsi="Gotham" w:cs="Arial"/>
          <w:sz w:val="20"/>
          <w:szCs w:val="20"/>
        </w:rPr>
      </w:pPr>
      <w:r w:rsidRPr="00CD0531">
        <w:rPr>
          <w:rFonts w:ascii="Gotham" w:hAnsi="Gotham" w:cs="Arial"/>
          <w:sz w:val="20"/>
          <w:szCs w:val="20"/>
        </w:rPr>
        <w:t>En uso de la voz el Presidente Municipal, Sergio Armando Chávez Dávalos, expresa que, gracias Secretaria; en ese contexto, se declara agotada la discusión, y les consulto si es de aprobarse, en lo general y en lo particular, el dictamen</w:t>
      </w:r>
      <w:r>
        <w:rPr>
          <w:rFonts w:ascii="Gotham" w:hAnsi="Gotham" w:cs="Arial"/>
          <w:sz w:val="20"/>
          <w:szCs w:val="20"/>
        </w:rPr>
        <w:t xml:space="preserve"> de referencia, en el sentido en el que se presenta</w:t>
      </w:r>
      <w:r w:rsidRPr="00CD0531">
        <w:rPr>
          <w:rFonts w:ascii="Gotham" w:hAnsi="Gotham" w:cs="Arial"/>
          <w:sz w:val="20"/>
          <w:szCs w:val="20"/>
        </w:rPr>
        <w:t>, quienes estén por la afirmativa, favor de manifiéstalo levantando su mano, instruyendo a la Secretaria General para que contabilice los votos y nos informe del resultado.</w:t>
      </w:r>
    </w:p>
    <w:p w14:paraId="42700C24" w14:textId="77777777" w:rsidR="00D03BCF" w:rsidRPr="00CD0531" w:rsidRDefault="00D03BCF" w:rsidP="00D03BCF">
      <w:pPr>
        <w:jc w:val="both"/>
        <w:rPr>
          <w:rFonts w:ascii="Gotham" w:hAnsi="Gotham" w:cs="Arial"/>
          <w:sz w:val="20"/>
          <w:szCs w:val="20"/>
        </w:rPr>
      </w:pPr>
    </w:p>
    <w:p w14:paraId="5F8E9DFD" w14:textId="77777777" w:rsidR="00D03BCF" w:rsidRPr="00CD0531" w:rsidRDefault="00D03BCF" w:rsidP="00D03BCF">
      <w:pPr>
        <w:jc w:val="both"/>
        <w:rPr>
          <w:rFonts w:ascii="Gotham" w:hAnsi="Gotham" w:cs="Arial"/>
          <w:sz w:val="20"/>
          <w:szCs w:val="20"/>
        </w:rPr>
      </w:pPr>
      <w:r w:rsidRPr="00CD0531">
        <w:rPr>
          <w:rFonts w:ascii="Gotham" w:hAnsi="Gotham" w:cs="Arial"/>
          <w:sz w:val="20"/>
          <w:szCs w:val="20"/>
        </w:rPr>
        <w:t xml:space="preserve">En uso de la voz informativa, la Secretaria General, Celia Isabel Gauna Ruíz de León, menciona que, como lo indica señor Presidente, le informo que se registraron un total de </w:t>
      </w:r>
      <w:r w:rsidRPr="000C7FF8">
        <w:rPr>
          <w:rFonts w:ascii="Gotham" w:hAnsi="Gotham" w:cs="Arial"/>
          <w:sz w:val="20"/>
          <w:szCs w:val="20"/>
        </w:rPr>
        <w:t>1</w:t>
      </w:r>
      <w:r>
        <w:rPr>
          <w:rFonts w:ascii="Gotham" w:hAnsi="Gotham" w:cs="Arial"/>
          <w:sz w:val="20"/>
          <w:szCs w:val="20"/>
        </w:rPr>
        <w:t>9</w:t>
      </w:r>
      <w:r w:rsidRPr="000C7FF8">
        <w:rPr>
          <w:rFonts w:ascii="Gotham" w:hAnsi="Gotham" w:cs="Arial"/>
          <w:sz w:val="20"/>
          <w:szCs w:val="20"/>
        </w:rPr>
        <w:t xml:space="preserve"> votos a favor</w:t>
      </w:r>
      <w:r w:rsidRPr="00CD0531">
        <w:rPr>
          <w:rFonts w:ascii="Gotham" w:hAnsi="Gotham" w:cs="Arial"/>
          <w:sz w:val="20"/>
          <w:szCs w:val="20"/>
        </w:rPr>
        <w:t>.</w:t>
      </w:r>
    </w:p>
    <w:p w14:paraId="7D4FD5BD" w14:textId="77777777" w:rsidR="00D03BCF" w:rsidRPr="00CD0531" w:rsidRDefault="00D03BCF" w:rsidP="00D03BCF">
      <w:pPr>
        <w:jc w:val="both"/>
        <w:rPr>
          <w:rFonts w:ascii="Gotham" w:hAnsi="Gotham" w:cs="Arial"/>
          <w:sz w:val="20"/>
          <w:szCs w:val="20"/>
        </w:rPr>
      </w:pPr>
    </w:p>
    <w:p w14:paraId="7AC7A3E6" w14:textId="77777777" w:rsidR="00D03BCF" w:rsidRDefault="00D03BCF" w:rsidP="00D03BCF">
      <w:pPr>
        <w:jc w:val="both"/>
        <w:rPr>
          <w:rFonts w:ascii="Gotham" w:hAnsi="Gotham" w:cs="Arial"/>
          <w:sz w:val="20"/>
          <w:szCs w:val="20"/>
        </w:rPr>
      </w:pPr>
      <w:r w:rsidRPr="00CD0531">
        <w:rPr>
          <w:rFonts w:ascii="Gotham" w:hAnsi="Gotham" w:cs="Arial"/>
          <w:sz w:val="20"/>
          <w:szCs w:val="20"/>
        </w:rPr>
        <w:t xml:space="preserve">En uso de la voz el Presidente Municipal, Sergio Armando Chávez Dávalos, señala que, gracias Secretaria; </w:t>
      </w:r>
      <w:r>
        <w:rPr>
          <w:rFonts w:ascii="Gotham" w:hAnsi="Gotham" w:cs="Arial"/>
          <w:sz w:val="20"/>
          <w:szCs w:val="20"/>
        </w:rPr>
        <w:t xml:space="preserve">queda </w:t>
      </w:r>
      <w:r w:rsidRPr="00CD0531">
        <w:rPr>
          <w:rFonts w:ascii="Gotham" w:hAnsi="Gotham" w:cs="Arial"/>
          <w:sz w:val="20"/>
          <w:szCs w:val="20"/>
        </w:rPr>
        <w:t>aprobado.</w:t>
      </w:r>
    </w:p>
    <w:p w14:paraId="57E7B2A7" w14:textId="77777777" w:rsidR="00D03BCF" w:rsidRPr="007572F1" w:rsidRDefault="00D03BCF" w:rsidP="00D03BCF">
      <w:pPr>
        <w:jc w:val="both"/>
        <w:rPr>
          <w:rFonts w:ascii="Gotham" w:hAnsi="Gotham"/>
          <w:sz w:val="20"/>
          <w:szCs w:val="20"/>
        </w:rPr>
      </w:pPr>
    </w:p>
    <w:p w14:paraId="6EBD937F" w14:textId="77777777" w:rsidR="00D03BCF" w:rsidRDefault="00D03BCF" w:rsidP="00D03BCF">
      <w:pPr>
        <w:jc w:val="both"/>
        <w:rPr>
          <w:rFonts w:ascii="Gotham" w:hAnsi="Gotham"/>
          <w:sz w:val="20"/>
          <w:szCs w:val="20"/>
        </w:rPr>
      </w:pPr>
    </w:p>
    <w:p w14:paraId="5C57507A" w14:textId="77777777" w:rsidR="00EE3A14" w:rsidRPr="00040F49" w:rsidRDefault="00EE3A14" w:rsidP="00D03BCF">
      <w:pPr>
        <w:jc w:val="both"/>
        <w:rPr>
          <w:rFonts w:ascii="Gotham" w:hAnsi="Gotham"/>
          <w:sz w:val="20"/>
          <w:szCs w:val="20"/>
        </w:rPr>
      </w:pPr>
    </w:p>
    <w:p w14:paraId="79D05F60" w14:textId="77777777" w:rsidR="00D03BCF" w:rsidRDefault="00D03BCF" w:rsidP="00D03BCF">
      <w:pPr>
        <w:pStyle w:val="western"/>
        <w:spacing w:before="0" w:beforeAutospacing="0"/>
        <w:jc w:val="right"/>
        <w:rPr>
          <w:rFonts w:ascii="Gotham" w:hAnsi="Gotham"/>
          <w:b/>
          <w:sz w:val="22"/>
          <w:szCs w:val="22"/>
          <w:u w:val="single"/>
        </w:rPr>
      </w:pPr>
      <w:r>
        <w:rPr>
          <w:rFonts w:ascii="Gotham" w:hAnsi="Gotham"/>
          <w:b/>
          <w:sz w:val="22"/>
          <w:szCs w:val="22"/>
          <w:u w:val="single"/>
        </w:rPr>
        <w:lastRenderedPageBreak/>
        <w:t>ACUERDO NO. 1165</w:t>
      </w:r>
    </w:p>
    <w:p w14:paraId="49E7E9F9" w14:textId="77777777" w:rsidR="00D03BCF" w:rsidRDefault="00D03BCF" w:rsidP="00D03BCF">
      <w:pPr>
        <w:jc w:val="both"/>
        <w:rPr>
          <w:rFonts w:ascii="Gotham" w:hAnsi="Gotham"/>
          <w:sz w:val="20"/>
          <w:szCs w:val="20"/>
        </w:rPr>
      </w:pPr>
      <w:r w:rsidRPr="0067195F">
        <w:rPr>
          <w:rFonts w:ascii="Gotham" w:hAnsi="Gotham"/>
          <w:b/>
          <w:bCs/>
          <w:smallCaps/>
          <w:sz w:val="20"/>
          <w:szCs w:val="20"/>
        </w:rPr>
        <w:t xml:space="preserve">Décimo Tercer Dictamen de Comisión.- </w:t>
      </w:r>
      <w:r w:rsidRPr="0067195F">
        <w:rPr>
          <w:rFonts w:ascii="Gotham" w:hAnsi="Gotham"/>
          <w:sz w:val="20"/>
          <w:szCs w:val="20"/>
        </w:rPr>
        <w:t>En uso de la voz el Presidente Municipal, Sergio Armando Chávez Dávalos, expresa que, se da cuenta del dictamen que presenta</w:t>
      </w:r>
      <w:r>
        <w:rPr>
          <w:rFonts w:ascii="Gotham" w:hAnsi="Gotham"/>
          <w:sz w:val="20"/>
          <w:szCs w:val="20"/>
        </w:rPr>
        <w:t xml:space="preserve"> </w:t>
      </w:r>
      <w:r w:rsidRPr="0067195F">
        <w:rPr>
          <w:rFonts w:ascii="Gotham" w:hAnsi="Gotham" w:cs="Arial"/>
          <w:sz w:val="20"/>
          <w:szCs w:val="20"/>
        </w:rPr>
        <w:t>la Comisión Edilicia de Hacienda Municipal y Presupuestos</w:t>
      </w:r>
      <w:r w:rsidRPr="0067195F">
        <w:rPr>
          <w:rFonts w:ascii="Gotham" w:hAnsi="Gotham"/>
          <w:sz w:val="20"/>
          <w:szCs w:val="20"/>
        </w:rPr>
        <w:t>.</w:t>
      </w:r>
    </w:p>
    <w:p w14:paraId="6107D849" w14:textId="77777777" w:rsidR="00D03BCF" w:rsidRPr="0067195F" w:rsidRDefault="00D03BCF" w:rsidP="00D03BCF">
      <w:pPr>
        <w:jc w:val="both"/>
        <w:rPr>
          <w:rFonts w:ascii="Gotham" w:hAnsi="Gotham" w:cs="Arial"/>
          <w:sz w:val="20"/>
          <w:szCs w:val="20"/>
        </w:rPr>
      </w:pPr>
    </w:p>
    <w:p w14:paraId="050158C4" w14:textId="77777777" w:rsidR="00D03BCF" w:rsidRPr="0067195F" w:rsidRDefault="00D03BCF" w:rsidP="00D03BCF">
      <w:pPr>
        <w:jc w:val="both"/>
        <w:rPr>
          <w:rFonts w:ascii="Gotham" w:hAnsi="Gotham" w:cs="Arial"/>
          <w:sz w:val="20"/>
          <w:szCs w:val="20"/>
        </w:rPr>
      </w:pPr>
      <w:r w:rsidRPr="0067195F">
        <w:rPr>
          <w:rFonts w:ascii="Gotham" w:hAnsi="Gotham" w:cs="Arial"/>
          <w:sz w:val="20"/>
          <w:szCs w:val="20"/>
        </w:rPr>
        <w:t>Los que suscriben integrantes de la Comisión Edilicia de Hacienda Municipal y Presupuestos, con fundamento en lo dispuesto por el artículo 115, fracción II, de la Constitución Política de los Estados Unidos Mexicanos; artículo 77, fracción II, de la Constitución Política del Estado de Jalisco; los artículos diversos de la Ley del Gobierno y la Administración Pública Municipal del Estado de Jalisco; así como los relativos del Reglamento del Gobierno y la Administración Pública del Ayuntamiento Constitucional de Tonalá, Jalisco, nos permitimos someter a la consideración de este cuerpo edilicio, el presente DICTAMEN DE COMISIONES que tiene por objeto el estudio, análisis y dictaminación de los turnos a comisión de números 880, 919, 959 y 1114 que corresponden a laudos laborales con requerimiento de pago por parte de este Ayuntamiento, para efectos de que sean remitidos a la Tesorería Municipal para que sean debidamente analizados para su viabilidad financiera y en su caso, considerados en la medida de lo posible en la distribución presupuestal y en el próximo presupuesto de egresos del año 2025.</w:t>
      </w:r>
    </w:p>
    <w:p w14:paraId="1FB70E6D" w14:textId="77777777" w:rsidR="00D03BCF" w:rsidRPr="0067195F" w:rsidRDefault="00D03BCF" w:rsidP="00D03BCF">
      <w:pPr>
        <w:jc w:val="both"/>
        <w:rPr>
          <w:rFonts w:ascii="Gotham" w:hAnsi="Gotham" w:cs="Arial"/>
          <w:sz w:val="20"/>
          <w:szCs w:val="20"/>
        </w:rPr>
      </w:pPr>
    </w:p>
    <w:p w14:paraId="4CB1406B" w14:textId="77777777" w:rsidR="00D03BCF" w:rsidRPr="0067195F" w:rsidRDefault="00D03BCF" w:rsidP="00D03BCF">
      <w:pPr>
        <w:jc w:val="center"/>
        <w:rPr>
          <w:rFonts w:ascii="Gotham" w:hAnsi="Gotham" w:cs="Arial"/>
          <w:sz w:val="20"/>
          <w:szCs w:val="20"/>
        </w:rPr>
      </w:pPr>
      <w:r w:rsidRPr="0067195F">
        <w:rPr>
          <w:rFonts w:ascii="Gotham" w:hAnsi="Gotham" w:cs="Arial"/>
          <w:sz w:val="20"/>
          <w:szCs w:val="20"/>
        </w:rPr>
        <w:t>ANTECEDENTES</w:t>
      </w:r>
    </w:p>
    <w:p w14:paraId="47011406" w14:textId="77777777" w:rsidR="00D03BCF" w:rsidRPr="0067195F" w:rsidRDefault="00D03BCF" w:rsidP="00D03BCF">
      <w:pPr>
        <w:jc w:val="both"/>
        <w:rPr>
          <w:rFonts w:ascii="Gotham" w:hAnsi="Gotham" w:cs="Arial"/>
          <w:sz w:val="20"/>
          <w:szCs w:val="20"/>
        </w:rPr>
      </w:pPr>
    </w:p>
    <w:p w14:paraId="0F6A0B24" w14:textId="77777777" w:rsidR="00D03BCF" w:rsidRPr="0067195F" w:rsidRDefault="00D03BCF" w:rsidP="00D03BCF">
      <w:pPr>
        <w:ind w:left="567" w:hanging="567"/>
        <w:jc w:val="both"/>
        <w:rPr>
          <w:rFonts w:ascii="Gotham" w:hAnsi="Gotham" w:cs="Arial"/>
          <w:sz w:val="20"/>
          <w:szCs w:val="20"/>
        </w:rPr>
      </w:pPr>
      <w:r w:rsidRPr="0067195F">
        <w:rPr>
          <w:rFonts w:ascii="Gotham" w:hAnsi="Gotham" w:cs="Arial"/>
          <w:sz w:val="20"/>
          <w:szCs w:val="20"/>
        </w:rPr>
        <w:t xml:space="preserve">I.- </w:t>
      </w:r>
      <w:r>
        <w:rPr>
          <w:rFonts w:ascii="Gotham" w:hAnsi="Gotham" w:cs="Arial"/>
          <w:sz w:val="20"/>
          <w:szCs w:val="20"/>
        </w:rPr>
        <w:tab/>
      </w:r>
      <w:r w:rsidRPr="0067195F">
        <w:rPr>
          <w:rFonts w:ascii="Gotham" w:hAnsi="Gotham" w:cs="Arial"/>
          <w:sz w:val="20"/>
          <w:szCs w:val="20"/>
        </w:rPr>
        <w:t xml:space="preserve">Mediante acuerdo número 880, de la Sesión Ordinaria de Ayuntamiento celebrada, el 26 de octubre el año 2023, se aprobó turnar a la Comisión Edilicia de Hacienda Municipal y Presupuestos, la propuesta que tiene por objeto analice y dictamine lo conveniente para la consecución del cumplimiento de lo requerido por distintos juzgado de distrito en cuanto al cumplimiento de diversos laudos, siendo los siguientes: </w:t>
      </w:r>
    </w:p>
    <w:p w14:paraId="723A1933" w14:textId="77777777" w:rsidR="00D03BCF" w:rsidRPr="0067195F" w:rsidRDefault="00D03BCF" w:rsidP="00D03BCF">
      <w:pPr>
        <w:jc w:val="both"/>
        <w:rPr>
          <w:rFonts w:ascii="Gotham" w:hAnsi="Gotham" w:cs="Arial"/>
          <w:sz w:val="20"/>
          <w:szCs w:val="20"/>
        </w:rPr>
      </w:pPr>
    </w:p>
    <w:p w14:paraId="39E5B16A" w14:textId="77777777" w:rsidR="00D03BCF" w:rsidRPr="008F25E2" w:rsidRDefault="00D03BCF" w:rsidP="00D03BCF">
      <w:pPr>
        <w:ind w:left="993" w:hanging="426"/>
        <w:jc w:val="both"/>
        <w:rPr>
          <w:rFonts w:ascii="Gotham" w:hAnsi="Gotham" w:cs="Arial"/>
          <w:sz w:val="20"/>
          <w:szCs w:val="20"/>
        </w:rPr>
      </w:pPr>
      <w:r w:rsidRPr="008F25E2">
        <w:rPr>
          <w:rFonts w:ascii="Gotham" w:hAnsi="Gotham" w:cs="Arial"/>
          <w:sz w:val="20"/>
          <w:szCs w:val="20"/>
        </w:rPr>
        <w:t xml:space="preserve">1.- </w:t>
      </w:r>
      <w:r>
        <w:rPr>
          <w:rFonts w:ascii="Gotham" w:hAnsi="Gotham" w:cs="Arial"/>
          <w:sz w:val="20"/>
          <w:szCs w:val="20"/>
        </w:rPr>
        <w:tab/>
      </w:r>
      <w:r w:rsidRPr="008F25E2">
        <w:rPr>
          <w:rFonts w:ascii="Gotham" w:hAnsi="Gotham" w:cs="Arial"/>
          <w:sz w:val="20"/>
          <w:szCs w:val="20"/>
        </w:rPr>
        <w:t>Con fecha 28 de septiembre del presente, a través de los oficios 45677/2023 y 45723/2023, el Juzgado Tercero de Distrito en Materias Administrativa, Civil y de Trabajo en el Estado de Jalisco, pronunció acuerdo en referencia al Juicio de Amparo 2068/2019, promovido por el C. Juan José Nuño Arana, en donde se requiere al ponente y a este Ayuntamiento Constitucional, para que dentro del término otorgado, se liquide y afronte el laudo emitido dentro del juicio laboral 1588/2016-E, por la cantidad de $85,072.00 (ochenta y cinco mil setenta y dos pesos 00/100 M.N.).</w:t>
      </w:r>
    </w:p>
    <w:p w14:paraId="3BD3FAF6" w14:textId="77777777" w:rsidR="00D03BCF" w:rsidRPr="008F25E2" w:rsidRDefault="00D03BCF" w:rsidP="00D03BCF">
      <w:pPr>
        <w:ind w:left="993" w:hanging="426"/>
        <w:jc w:val="both"/>
        <w:rPr>
          <w:rFonts w:ascii="Gotham" w:hAnsi="Gotham" w:cs="Arial"/>
          <w:sz w:val="20"/>
          <w:szCs w:val="20"/>
        </w:rPr>
      </w:pPr>
    </w:p>
    <w:p w14:paraId="4E4F85D5" w14:textId="77777777" w:rsidR="00D03BCF" w:rsidRPr="008F25E2" w:rsidRDefault="00D03BCF" w:rsidP="00D03BCF">
      <w:pPr>
        <w:ind w:left="993" w:hanging="426"/>
        <w:jc w:val="both"/>
        <w:rPr>
          <w:rFonts w:ascii="Gotham" w:hAnsi="Gotham" w:cs="Arial"/>
          <w:sz w:val="20"/>
          <w:szCs w:val="20"/>
        </w:rPr>
      </w:pPr>
      <w:r w:rsidRPr="008F25E2">
        <w:rPr>
          <w:rFonts w:ascii="Gotham" w:hAnsi="Gotham" w:cs="Arial"/>
          <w:sz w:val="20"/>
          <w:szCs w:val="20"/>
        </w:rPr>
        <w:t xml:space="preserve">2.- </w:t>
      </w:r>
      <w:r>
        <w:rPr>
          <w:rFonts w:ascii="Gotham" w:hAnsi="Gotham" w:cs="Arial"/>
          <w:sz w:val="20"/>
          <w:szCs w:val="20"/>
        </w:rPr>
        <w:tab/>
      </w:r>
      <w:r w:rsidRPr="008F25E2">
        <w:rPr>
          <w:rFonts w:ascii="Gotham" w:hAnsi="Gotham" w:cs="Arial"/>
          <w:sz w:val="20"/>
          <w:szCs w:val="20"/>
        </w:rPr>
        <w:t>Asimismo, con fecha 09 de octubre del presente año, el precitado Juzgado, pronunció acuerdo refiriendo al Juicio de Amparo 261/2020, promovido por el C. Edgar Alberto Torres López, en donde se requiere, entre otros, a este Ayuntamiento Constitucional para que dentro del término otorgado, se apruebe en Cabildo la adecuación de partidas presupuestarias por la cantidad de $54,945.16 (cincuenta y cuatro mil novecientos cuarenta y cinco pesos 16/100 M.N.), o en su caso se busque alguna otra opción para el cumplimiento del pago derivado de la ejecutoria relativa.</w:t>
      </w:r>
    </w:p>
    <w:p w14:paraId="5BCE2DBE" w14:textId="77777777" w:rsidR="00D03BCF" w:rsidRPr="008F25E2" w:rsidRDefault="00D03BCF" w:rsidP="00D03BCF">
      <w:pPr>
        <w:ind w:left="993" w:hanging="426"/>
        <w:jc w:val="both"/>
        <w:rPr>
          <w:rFonts w:ascii="Gotham" w:hAnsi="Gotham" w:cs="Arial"/>
          <w:sz w:val="20"/>
          <w:szCs w:val="20"/>
        </w:rPr>
      </w:pPr>
    </w:p>
    <w:p w14:paraId="0FBDCB69" w14:textId="77777777" w:rsidR="00D03BCF" w:rsidRPr="008F25E2" w:rsidRDefault="00D03BCF" w:rsidP="00D03BCF">
      <w:pPr>
        <w:ind w:left="993" w:hanging="426"/>
        <w:jc w:val="both"/>
        <w:rPr>
          <w:rFonts w:ascii="Gotham" w:hAnsi="Gotham" w:cs="Arial"/>
          <w:sz w:val="20"/>
          <w:szCs w:val="20"/>
        </w:rPr>
      </w:pPr>
      <w:r w:rsidRPr="008F25E2">
        <w:rPr>
          <w:rFonts w:ascii="Gotham" w:hAnsi="Gotham" w:cs="Arial"/>
          <w:sz w:val="20"/>
          <w:szCs w:val="20"/>
        </w:rPr>
        <w:t xml:space="preserve">3.- </w:t>
      </w:r>
      <w:r>
        <w:rPr>
          <w:rFonts w:ascii="Gotham" w:hAnsi="Gotham" w:cs="Arial"/>
          <w:sz w:val="20"/>
          <w:szCs w:val="20"/>
        </w:rPr>
        <w:tab/>
      </w:r>
      <w:r w:rsidRPr="008F25E2">
        <w:rPr>
          <w:rFonts w:ascii="Gotham" w:hAnsi="Gotham" w:cs="Arial"/>
          <w:sz w:val="20"/>
          <w:szCs w:val="20"/>
        </w:rPr>
        <w:t>En el mismo sentido, con fecha del 09 de octubre del presente, el Juzgado en mención, pronunció acuerdo refiriendo al Juicio de Amparo 1810/2017, promovido por el C. Blanca Selene Rodríguez Martínez, en donde se requiere, entre otros, a este Ayuntamiento Constitucional para que dentro del término otorgado, acredite el cumplimiento de la ejecutoria que asciende a la cantidad líquida de $873,711.52 (ochocientos setenta y tres mil setecientos once pesos 52/100 M.N.), o en su caso se busque alguna otra opción para tal fin; y</w:t>
      </w:r>
    </w:p>
    <w:p w14:paraId="7F313882" w14:textId="77777777" w:rsidR="00D03BCF" w:rsidRPr="008F25E2" w:rsidRDefault="00D03BCF" w:rsidP="00D03BCF">
      <w:pPr>
        <w:ind w:left="993" w:hanging="426"/>
        <w:jc w:val="both"/>
        <w:rPr>
          <w:rFonts w:ascii="Gotham" w:hAnsi="Gotham" w:cs="Arial"/>
          <w:sz w:val="20"/>
          <w:szCs w:val="20"/>
        </w:rPr>
      </w:pPr>
    </w:p>
    <w:p w14:paraId="1E51CA5D" w14:textId="77777777" w:rsidR="00D03BCF" w:rsidRPr="008F25E2" w:rsidRDefault="00D03BCF" w:rsidP="00D03BCF">
      <w:pPr>
        <w:ind w:left="993" w:hanging="426"/>
        <w:jc w:val="both"/>
        <w:rPr>
          <w:rFonts w:ascii="Gotham" w:hAnsi="Gotham" w:cs="Arial"/>
          <w:sz w:val="20"/>
          <w:szCs w:val="20"/>
        </w:rPr>
      </w:pPr>
      <w:r w:rsidRPr="008F25E2">
        <w:rPr>
          <w:rFonts w:ascii="Gotham" w:hAnsi="Gotham" w:cs="Arial"/>
          <w:sz w:val="20"/>
          <w:szCs w:val="20"/>
        </w:rPr>
        <w:t xml:space="preserve">4.- </w:t>
      </w:r>
      <w:r>
        <w:rPr>
          <w:rFonts w:ascii="Gotham" w:hAnsi="Gotham" w:cs="Arial"/>
          <w:sz w:val="20"/>
          <w:szCs w:val="20"/>
        </w:rPr>
        <w:tab/>
      </w:r>
      <w:r w:rsidRPr="008F25E2">
        <w:rPr>
          <w:rFonts w:ascii="Gotham" w:hAnsi="Gotham" w:cs="Arial"/>
          <w:sz w:val="20"/>
          <w:szCs w:val="20"/>
        </w:rPr>
        <w:t xml:space="preserve">Finalmente, con fecha 29 de septiembre de 2023, el Juzgado Quinto de Distrito en Materias Administrativa, Civil y de Trabajo en el Estado de Jalisco, pronunció acuerdo refiriendo al </w:t>
      </w:r>
      <w:r w:rsidRPr="008F25E2">
        <w:rPr>
          <w:rFonts w:ascii="Gotham" w:hAnsi="Gotham" w:cs="Arial"/>
          <w:sz w:val="20"/>
          <w:szCs w:val="20"/>
        </w:rPr>
        <w:lastRenderedPageBreak/>
        <w:t xml:space="preserve">Juicio de Amparo 3032/2018-II, promovido por el C. Clemente Frías Zaragoza, en donde se requiere, únicamente, a la encargada de la Dirección de Programación y Presupuesto de este Ayuntamiento Constitucional, para que, en vías de cumplimiento y dentro del término señalado, remita copia certificada del tratamiento dado al oficio 1522/2023, suscrito por el Tesorero Municipal, mediante el cual le solicita acciones asertivas desde la situación financiera proyectiva para la cobertura económica en favor del quejoso. </w:t>
      </w:r>
    </w:p>
    <w:p w14:paraId="42CD246E" w14:textId="77777777" w:rsidR="00D03BCF" w:rsidRPr="008F25E2" w:rsidRDefault="00D03BCF" w:rsidP="00D03BCF">
      <w:pPr>
        <w:ind w:left="567" w:hanging="567"/>
        <w:jc w:val="both"/>
        <w:rPr>
          <w:rFonts w:ascii="Gotham" w:hAnsi="Gotham" w:cs="Arial"/>
          <w:sz w:val="20"/>
          <w:szCs w:val="20"/>
        </w:rPr>
      </w:pPr>
    </w:p>
    <w:p w14:paraId="52FB7736" w14:textId="77777777" w:rsidR="00D03BCF" w:rsidRPr="008F25E2" w:rsidRDefault="00D03BCF" w:rsidP="00D03BCF">
      <w:pPr>
        <w:ind w:left="567" w:hanging="567"/>
        <w:jc w:val="both"/>
        <w:rPr>
          <w:rFonts w:ascii="Gotham" w:hAnsi="Gotham" w:cs="Arial"/>
          <w:sz w:val="20"/>
          <w:szCs w:val="20"/>
        </w:rPr>
      </w:pPr>
      <w:r w:rsidRPr="008F25E2">
        <w:rPr>
          <w:rFonts w:ascii="Gotham" w:hAnsi="Gotham" w:cs="Arial"/>
          <w:sz w:val="20"/>
          <w:szCs w:val="20"/>
        </w:rPr>
        <w:t xml:space="preserve">II.- </w:t>
      </w:r>
      <w:r>
        <w:rPr>
          <w:rFonts w:ascii="Gotham" w:hAnsi="Gotham" w:cs="Arial"/>
          <w:sz w:val="20"/>
          <w:szCs w:val="20"/>
        </w:rPr>
        <w:tab/>
      </w:r>
      <w:r w:rsidRPr="008F25E2">
        <w:rPr>
          <w:rFonts w:ascii="Gotham" w:hAnsi="Gotham" w:cs="Arial"/>
          <w:sz w:val="20"/>
          <w:szCs w:val="20"/>
        </w:rPr>
        <w:t xml:space="preserve">Mediante acuerdo número 919, de la Sesión Ordinaria de Ayuntamiento celebrada, el 30 de noviembre el año 2023, se aprobó turnar a la Comisión Edilicia de Hacienda Municipal y Presupuestos, la propuesta que tiene por objeto estudiar, analizar, y dictaminar, lo concerniente al cumplimiento del pago de los diversos laudos, sentencias y requerimientos en curso, derivados de juicios de amparo que actualmente enfrenta este Ayuntamiento Constitucional, siendo los siguientes: </w:t>
      </w:r>
    </w:p>
    <w:p w14:paraId="14193800" w14:textId="77777777" w:rsidR="00D03BCF" w:rsidRPr="008F25E2" w:rsidRDefault="00D03BCF" w:rsidP="00D03BCF">
      <w:pPr>
        <w:ind w:left="567" w:hanging="567"/>
        <w:jc w:val="both"/>
        <w:rPr>
          <w:rFonts w:ascii="Gotham" w:hAnsi="Gotham" w:cs="Arial"/>
          <w:sz w:val="20"/>
          <w:szCs w:val="20"/>
        </w:rPr>
      </w:pPr>
    </w:p>
    <w:p w14:paraId="26860243" w14:textId="77777777" w:rsidR="00D03BCF" w:rsidRPr="008F25E2" w:rsidRDefault="00D03BCF" w:rsidP="00D03BCF">
      <w:pPr>
        <w:ind w:left="993" w:hanging="426"/>
        <w:jc w:val="both"/>
        <w:rPr>
          <w:rFonts w:ascii="Gotham" w:hAnsi="Gotham" w:cs="Arial"/>
          <w:sz w:val="20"/>
          <w:szCs w:val="20"/>
        </w:rPr>
      </w:pPr>
      <w:r w:rsidRPr="008F25E2">
        <w:rPr>
          <w:rFonts w:ascii="Gotham" w:hAnsi="Gotham" w:cs="Arial"/>
          <w:sz w:val="20"/>
          <w:szCs w:val="20"/>
        </w:rPr>
        <w:t xml:space="preserve">1.- </w:t>
      </w:r>
      <w:r>
        <w:rPr>
          <w:rFonts w:ascii="Gotham" w:hAnsi="Gotham" w:cs="Arial"/>
          <w:sz w:val="20"/>
          <w:szCs w:val="20"/>
        </w:rPr>
        <w:tab/>
      </w:r>
      <w:r w:rsidRPr="008F25E2">
        <w:rPr>
          <w:rFonts w:ascii="Gotham" w:hAnsi="Gotham" w:cs="Arial"/>
          <w:sz w:val="20"/>
          <w:szCs w:val="20"/>
        </w:rPr>
        <w:t>Con fecha 31 de octubre del presente, se notificó a la Dirección Jurídica de este Ayuntamiento, a través del oficio 48671/2023, que el Juzgado Tercero de Distrito en Materias Administrativa, Civil y de Trabajo en el Estado de Jalisco, pronunció acuerdo en referencia al Juicio de Amparo 2068/2019, promovido por el C. Juan José Nuño Arana, en donde se requiere al ponente, Presidente Municipal de este Ayuntamiento, para que dentro del término de tres días, ordene expresamente a la oficina encargada de la Hacienda Municipal el pago de la cantidad líquida a que ascienden las condenas impuestas en el laudo emitido dentro del juicio laboral 1588/2016-E, por la cantidad de $85,072.00 (ochenta y cinco mil setenta y dos pesos 00/100 m.n.).;</w:t>
      </w:r>
    </w:p>
    <w:p w14:paraId="7E1188E5" w14:textId="77777777" w:rsidR="00D03BCF" w:rsidRPr="008F25E2" w:rsidRDefault="00D03BCF" w:rsidP="00D03BCF">
      <w:pPr>
        <w:ind w:left="993" w:hanging="426"/>
        <w:jc w:val="both"/>
        <w:rPr>
          <w:rFonts w:ascii="Gotham" w:hAnsi="Gotham" w:cs="Arial"/>
          <w:sz w:val="20"/>
          <w:szCs w:val="20"/>
        </w:rPr>
      </w:pPr>
    </w:p>
    <w:p w14:paraId="01BDC11E" w14:textId="77777777" w:rsidR="00D03BCF" w:rsidRPr="008F25E2" w:rsidRDefault="00D03BCF" w:rsidP="00D03BCF">
      <w:pPr>
        <w:ind w:left="993" w:hanging="426"/>
        <w:jc w:val="both"/>
        <w:rPr>
          <w:rFonts w:ascii="Gotham" w:hAnsi="Gotham" w:cs="Arial"/>
          <w:sz w:val="20"/>
          <w:szCs w:val="20"/>
        </w:rPr>
      </w:pPr>
      <w:r w:rsidRPr="008F25E2">
        <w:rPr>
          <w:rFonts w:ascii="Gotham" w:hAnsi="Gotham" w:cs="Arial"/>
          <w:sz w:val="20"/>
          <w:szCs w:val="20"/>
        </w:rPr>
        <w:t xml:space="preserve">2.- </w:t>
      </w:r>
      <w:r>
        <w:rPr>
          <w:rFonts w:ascii="Gotham" w:hAnsi="Gotham" w:cs="Arial"/>
          <w:sz w:val="20"/>
          <w:szCs w:val="20"/>
        </w:rPr>
        <w:tab/>
      </w:r>
      <w:r w:rsidRPr="008F25E2">
        <w:rPr>
          <w:rFonts w:ascii="Gotham" w:hAnsi="Gotham" w:cs="Arial"/>
          <w:sz w:val="20"/>
          <w:szCs w:val="20"/>
        </w:rPr>
        <w:t>Asimismo, con fecha 06 de noviembre del presente año, por conducto de la diligencia 42202/2023, el Juzgado Quinto de Distrito en Materias Administrativa, Civil y de Trabajo en el Estado de Jalisco, pronunció acuerdo refiriendo al Juicio de Amparo 3032/2018, promovido por el C. Clemente Frías Zaragoza, en donde se requiere, al Presidente Municipal de este Ayuntamiento, para que, en vías de cumplimiento y dentro del término señalado, remita copia certificada del tratamiento dado al oficio DJ/04859/2023, suscrito por el Director Jurídico, mediante el cual le solicita, se aprueben en cabildo acciones asertivas desde la situación financiera proyectiva para la cobertura económica en favor del quejoso.</w:t>
      </w:r>
    </w:p>
    <w:p w14:paraId="67A63C31" w14:textId="77777777" w:rsidR="00D03BCF" w:rsidRPr="008F25E2" w:rsidRDefault="00D03BCF" w:rsidP="00D03BCF">
      <w:pPr>
        <w:ind w:left="993" w:hanging="426"/>
        <w:jc w:val="both"/>
        <w:rPr>
          <w:rFonts w:ascii="Gotham" w:hAnsi="Gotham" w:cs="Arial"/>
          <w:sz w:val="20"/>
          <w:szCs w:val="20"/>
        </w:rPr>
      </w:pPr>
    </w:p>
    <w:p w14:paraId="6F6008A7" w14:textId="77777777" w:rsidR="00D03BCF" w:rsidRPr="008F25E2" w:rsidRDefault="00D03BCF" w:rsidP="00D03BCF">
      <w:pPr>
        <w:ind w:left="993" w:hanging="426"/>
        <w:jc w:val="both"/>
        <w:rPr>
          <w:rFonts w:ascii="Gotham" w:hAnsi="Gotham" w:cs="Arial"/>
          <w:sz w:val="20"/>
          <w:szCs w:val="20"/>
        </w:rPr>
      </w:pPr>
      <w:r w:rsidRPr="008F25E2">
        <w:rPr>
          <w:rFonts w:ascii="Gotham" w:hAnsi="Gotham" w:cs="Arial"/>
          <w:sz w:val="20"/>
          <w:szCs w:val="20"/>
        </w:rPr>
        <w:t xml:space="preserve">3.- </w:t>
      </w:r>
      <w:r>
        <w:rPr>
          <w:rFonts w:ascii="Gotham" w:hAnsi="Gotham" w:cs="Arial"/>
          <w:sz w:val="20"/>
          <w:szCs w:val="20"/>
        </w:rPr>
        <w:tab/>
      </w:r>
      <w:r w:rsidRPr="008F25E2">
        <w:rPr>
          <w:rFonts w:ascii="Gotham" w:hAnsi="Gotham" w:cs="Arial"/>
          <w:sz w:val="20"/>
          <w:szCs w:val="20"/>
        </w:rPr>
        <w:t>En el mismo sentido, con fecha del 08 de noviembre al corriente, el Juzgado Tercero de Distrito en Materias Administrativa, Civil y de Trabajo en el Estado de Jalisco, notificó el oficio 49436/2023, relativo al acuerdo dentro del Juicio de Amparo 1690/2017, promovido por el C. Marcos Arana Cervantes, en donde se otorga al Delegado de este Ayuntamiento Constitucional, prórroga de diez días para el cumplimiento del fallo protector, mismo que asciende a la cantidad líquida de $652,207.11 (seiscientos cincuenta y dos mil doscientos siete pesos 11/100 M.N.).</w:t>
      </w:r>
    </w:p>
    <w:p w14:paraId="5238F23E" w14:textId="77777777" w:rsidR="00D03BCF" w:rsidRPr="008F25E2" w:rsidRDefault="00D03BCF" w:rsidP="00D03BCF">
      <w:pPr>
        <w:ind w:left="993" w:hanging="426"/>
        <w:jc w:val="both"/>
        <w:rPr>
          <w:rFonts w:ascii="Gotham" w:hAnsi="Gotham" w:cs="Arial"/>
          <w:sz w:val="20"/>
          <w:szCs w:val="20"/>
        </w:rPr>
      </w:pPr>
    </w:p>
    <w:p w14:paraId="6DB20CDD" w14:textId="77777777" w:rsidR="00D03BCF" w:rsidRPr="008F25E2" w:rsidRDefault="00D03BCF" w:rsidP="00D03BCF">
      <w:pPr>
        <w:ind w:left="993" w:hanging="426"/>
        <w:jc w:val="both"/>
        <w:rPr>
          <w:rFonts w:ascii="Gotham" w:hAnsi="Gotham" w:cs="Arial"/>
          <w:sz w:val="20"/>
          <w:szCs w:val="20"/>
        </w:rPr>
      </w:pPr>
      <w:r w:rsidRPr="008F25E2">
        <w:rPr>
          <w:rFonts w:ascii="Gotham" w:hAnsi="Gotham" w:cs="Arial"/>
          <w:sz w:val="20"/>
          <w:szCs w:val="20"/>
        </w:rPr>
        <w:t xml:space="preserve">4.- </w:t>
      </w:r>
      <w:r>
        <w:rPr>
          <w:rFonts w:ascii="Gotham" w:hAnsi="Gotham" w:cs="Arial"/>
          <w:sz w:val="20"/>
          <w:szCs w:val="20"/>
        </w:rPr>
        <w:tab/>
      </w:r>
      <w:r w:rsidRPr="008F25E2">
        <w:rPr>
          <w:rFonts w:ascii="Gotham" w:hAnsi="Gotham" w:cs="Arial"/>
          <w:sz w:val="20"/>
          <w:szCs w:val="20"/>
        </w:rPr>
        <w:t>Posteriormente, con sello de fecha 09 de noviembre de 2023, la Dirección Jurídica del Ayuntamiento, recibió la misiva 49272/2023 consecutiva hasta el 49289/2023, por parte del Juzgado Tercero de Distrito en Materias Administrativa, Civil y de Trabajo en el Estado de Jalisco, pronunciando acuerdo referido al Juicio de Amparo 261/2020, promovido por el C. Edgar Alberto Torres López, en donde se otorga al Delegado de este Ayuntamiento Constitucional, prórroga de diez días para que remita constancia fehaciente del cumplimiento del fallo protector relativo, mismo que asciende a la cantidad líquida de $54,945.16 (cincuenta y cuatro mil novecientos cuarenta y cinco pesos 16/100 M.N.).</w:t>
      </w:r>
    </w:p>
    <w:p w14:paraId="62A45A0B" w14:textId="77777777" w:rsidR="00D03BCF" w:rsidRPr="008F25E2" w:rsidRDefault="00D03BCF" w:rsidP="00D03BCF">
      <w:pPr>
        <w:ind w:left="993" w:hanging="426"/>
        <w:jc w:val="both"/>
        <w:rPr>
          <w:rFonts w:ascii="Gotham" w:hAnsi="Gotham" w:cs="Arial"/>
          <w:sz w:val="20"/>
          <w:szCs w:val="20"/>
        </w:rPr>
      </w:pPr>
    </w:p>
    <w:p w14:paraId="561F373B" w14:textId="77777777" w:rsidR="00D03BCF" w:rsidRPr="008F25E2" w:rsidRDefault="00D03BCF" w:rsidP="00D03BCF">
      <w:pPr>
        <w:ind w:left="993" w:hanging="426"/>
        <w:jc w:val="both"/>
        <w:rPr>
          <w:rFonts w:ascii="Gotham" w:hAnsi="Gotham" w:cs="Arial"/>
          <w:sz w:val="20"/>
          <w:szCs w:val="20"/>
        </w:rPr>
      </w:pPr>
      <w:r w:rsidRPr="008F25E2">
        <w:rPr>
          <w:rFonts w:ascii="Gotham" w:hAnsi="Gotham" w:cs="Arial"/>
          <w:sz w:val="20"/>
          <w:szCs w:val="20"/>
        </w:rPr>
        <w:t xml:space="preserve">5.- </w:t>
      </w:r>
      <w:r>
        <w:rPr>
          <w:rFonts w:ascii="Gotham" w:hAnsi="Gotham" w:cs="Arial"/>
          <w:sz w:val="20"/>
          <w:szCs w:val="20"/>
        </w:rPr>
        <w:tab/>
      </w:r>
      <w:r w:rsidRPr="008F25E2">
        <w:rPr>
          <w:rFonts w:ascii="Gotham" w:hAnsi="Gotham" w:cs="Arial"/>
          <w:sz w:val="20"/>
          <w:szCs w:val="20"/>
        </w:rPr>
        <w:t xml:space="preserve">Durante la misma fecha, 09 de noviembre de 2023, el Juzgado de Distrito precitado en el punto que antecede, notificó a la Dirección Jurídica de este Ayuntamiento el contenido de </w:t>
      </w:r>
      <w:r w:rsidRPr="008F25E2">
        <w:rPr>
          <w:rFonts w:ascii="Gotham" w:hAnsi="Gotham" w:cs="Arial"/>
          <w:sz w:val="20"/>
          <w:szCs w:val="20"/>
        </w:rPr>
        <w:lastRenderedPageBreak/>
        <w:t>la diligencia 49254/2023 consecutiva al 49271/2023, relativa al Juicio de Amparo 1810/2017, refiriéndose al acuerdo pronunciado por el que se remite copia de la comunicación suscrita por la Coordinadora de Asuntos Jurídicos del Congreso del Estado de Jalisco, requiriendo a diversos integrantes de este Ayuntamiento, para que, en el término descrito, pronuncien lo respectivo a fin de dar cumplimiento a la ejecutoria de amparo. Misma que, según informes, asciende a la cantidad líquida de $873,711.52 (ochocientos setenta y tres mil setecientos once pesos 52/100 M.N.).</w:t>
      </w:r>
    </w:p>
    <w:p w14:paraId="0696A71B" w14:textId="77777777" w:rsidR="00D03BCF" w:rsidRDefault="00D03BCF" w:rsidP="00D03BCF">
      <w:pPr>
        <w:ind w:left="993" w:hanging="426"/>
        <w:jc w:val="both"/>
        <w:rPr>
          <w:rFonts w:ascii="Gotham" w:hAnsi="Gotham" w:cs="Arial"/>
          <w:sz w:val="20"/>
          <w:szCs w:val="20"/>
        </w:rPr>
      </w:pPr>
    </w:p>
    <w:p w14:paraId="5C957406" w14:textId="77777777" w:rsidR="00D03BCF" w:rsidRPr="008F25E2" w:rsidRDefault="00D03BCF" w:rsidP="00D03BCF">
      <w:pPr>
        <w:ind w:left="993" w:hanging="426"/>
        <w:jc w:val="both"/>
        <w:rPr>
          <w:rFonts w:ascii="Gotham" w:hAnsi="Gotham" w:cs="Arial"/>
          <w:sz w:val="20"/>
          <w:szCs w:val="20"/>
        </w:rPr>
      </w:pPr>
      <w:r w:rsidRPr="008F25E2">
        <w:rPr>
          <w:rFonts w:ascii="Gotham" w:hAnsi="Gotham" w:cs="Arial"/>
          <w:sz w:val="20"/>
          <w:szCs w:val="20"/>
        </w:rPr>
        <w:t xml:space="preserve">6.- </w:t>
      </w:r>
      <w:r>
        <w:rPr>
          <w:rFonts w:ascii="Gotham" w:hAnsi="Gotham" w:cs="Arial"/>
          <w:sz w:val="20"/>
          <w:szCs w:val="20"/>
        </w:rPr>
        <w:tab/>
      </w:r>
      <w:r w:rsidRPr="008F25E2">
        <w:rPr>
          <w:rFonts w:ascii="Gotham" w:hAnsi="Gotham" w:cs="Arial"/>
          <w:sz w:val="20"/>
          <w:szCs w:val="20"/>
        </w:rPr>
        <w:t>Consecuentemente, con fecha del 10 de noviembre de 2023, la Dirección Jurídica de este Ayuntamiento fue notificada, por conducto del oficio 49577/2023 - 49594/2023, del acuerdo pronunciado por el Juzgado Tercero de Distrito en Materias Administrativa, Civil y de Trabajo en el Estado de Jalisco, esta vez, refiriéndose al Juicio de Garantías 961/2020, derivado del expediente laboral 1597/2016 del Tribunal de Arbitraje y Escalafón en el Estado; requiriendo al Presidente Municipal y demás integrantes del Ayuntamiento, para que, dentro del término referido y en virtud de sus atribuciones, cumplan con la ejecutoria que nos ocupa, a través del ordenamiento expreso a la oficina encargada de la Hacienda Municipal, para el pago de la cantidad líquida a que ascienden las condenas impuestas en el laudo emitido, por la cantidad de $322,582.35 (trescientos veintidós mil quinientos ochenta y dos pesos 35/100 M.N.).</w:t>
      </w:r>
    </w:p>
    <w:p w14:paraId="6C90F360" w14:textId="77777777" w:rsidR="00D03BCF" w:rsidRPr="008F25E2" w:rsidRDefault="00D03BCF" w:rsidP="00D03BCF">
      <w:pPr>
        <w:ind w:left="993" w:hanging="426"/>
        <w:jc w:val="both"/>
        <w:rPr>
          <w:rFonts w:ascii="Gotham" w:hAnsi="Gotham" w:cs="Arial"/>
          <w:sz w:val="20"/>
          <w:szCs w:val="20"/>
        </w:rPr>
      </w:pPr>
    </w:p>
    <w:p w14:paraId="0FD5AAFB" w14:textId="77777777" w:rsidR="00D03BCF" w:rsidRPr="008F25E2" w:rsidRDefault="00D03BCF" w:rsidP="00D03BCF">
      <w:pPr>
        <w:ind w:left="993" w:hanging="426"/>
        <w:jc w:val="both"/>
        <w:rPr>
          <w:rFonts w:ascii="Gotham" w:hAnsi="Gotham" w:cs="Arial"/>
          <w:sz w:val="20"/>
          <w:szCs w:val="20"/>
        </w:rPr>
      </w:pPr>
      <w:r w:rsidRPr="008F25E2">
        <w:rPr>
          <w:rFonts w:ascii="Gotham" w:hAnsi="Gotham" w:cs="Arial"/>
          <w:sz w:val="20"/>
          <w:szCs w:val="20"/>
        </w:rPr>
        <w:t xml:space="preserve">7.- </w:t>
      </w:r>
      <w:r>
        <w:rPr>
          <w:rFonts w:ascii="Gotham" w:hAnsi="Gotham" w:cs="Arial"/>
          <w:sz w:val="20"/>
          <w:szCs w:val="20"/>
        </w:rPr>
        <w:tab/>
      </w:r>
      <w:r w:rsidRPr="008F25E2">
        <w:rPr>
          <w:rFonts w:ascii="Gotham" w:hAnsi="Gotham" w:cs="Arial"/>
          <w:sz w:val="20"/>
          <w:szCs w:val="20"/>
        </w:rPr>
        <w:t>De la misma forma, el día 10 de noviembre de 2023, la Dirección Jurídica de este Ayuntamiento recibió oficio bajo las siglas 57707/2023, 57860/2023 consecutivo hasta el 57876/2023, derivado del Juicio de Amparo 1771/2023-1, tramitado en el Juzgado Primero de Distrito en Materias Administrativa, Civil y de Trabajo en el Estado de Jalisco; refiriéndose al acuerdo dictado durante el pasado 06 de noviembre al corriente, en el que se requiere a este Ayuntamiento Constitucional, para que dentro del término señalado, realice las gestiones oportunas que comporten el pago por la cantidad de $404,816.79 (cuatrocientos cuatro mil ochocientos dieciséis pesos 79/100 M.N.), a fin de dar cabal cumplimiento al Expediente Laboral 197/2011.</w:t>
      </w:r>
    </w:p>
    <w:p w14:paraId="130D1177" w14:textId="77777777" w:rsidR="00D03BCF" w:rsidRPr="008F25E2" w:rsidRDefault="00D03BCF" w:rsidP="00D03BCF">
      <w:pPr>
        <w:ind w:left="993" w:hanging="426"/>
        <w:jc w:val="both"/>
        <w:rPr>
          <w:rFonts w:ascii="Gotham" w:hAnsi="Gotham" w:cs="Arial"/>
          <w:sz w:val="20"/>
          <w:szCs w:val="20"/>
        </w:rPr>
      </w:pPr>
    </w:p>
    <w:p w14:paraId="7763B122" w14:textId="77777777" w:rsidR="00D03BCF" w:rsidRPr="008F25E2" w:rsidRDefault="00D03BCF" w:rsidP="00D03BCF">
      <w:pPr>
        <w:ind w:left="993" w:hanging="426"/>
        <w:jc w:val="both"/>
        <w:rPr>
          <w:rFonts w:ascii="Gotham" w:hAnsi="Gotham" w:cs="Arial"/>
          <w:sz w:val="20"/>
          <w:szCs w:val="20"/>
        </w:rPr>
      </w:pPr>
      <w:r w:rsidRPr="008F25E2">
        <w:rPr>
          <w:rFonts w:ascii="Gotham" w:hAnsi="Gotham" w:cs="Arial"/>
          <w:sz w:val="20"/>
          <w:szCs w:val="20"/>
        </w:rPr>
        <w:t xml:space="preserve">8.- </w:t>
      </w:r>
      <w:r>
        <w:rPr>
          <w:rFonts w:ascii="Gotham" w:hAnsi="Gotham" w:cs="Arial"/>
          <w:sz w:val="20"/>
          <w:szCs w:val="20"/>
        </w:rPr>
        <w:tab/>
      </w:r>
      <w:r w:rsidRPr="008F25E2">
        <w:rPr>
          <w:rFonts w:ascii="Gotham" w:hAnsi="Gotham" w:cs="Arial"/>
          <w:sz w:val="20"/>
          <w:szCs w:val="20"/>
        </w:rPr>
        <w:t>Finalmente, con fecha 29 de noviembre de 2023, el Abogado Nicolás Maestro Landeros, Síndico del Ayuntamiento Constitucional, remitió la diligencia SINDICATURA/02443/2023, a la Maestra Celia Isabel Gauna Ruiz de León, Secretaria General del Ayuntamiento; solicitando tenga a bien convocar a Sesión Plenaria para enviar la iniciativa de adecuación al Presupuesto de Egresos para el Ejercicio Fiscal 2024, en acatamiento al laudo materia de los siguientes cumplimientos de pago.</w:t>
      </w:r>
    </w:p>
    <w:p w14:paraId="468F5A51" w14:textId="77777777" w:rsidR="00D03BCF" w:rsidRPr="008F25E2" w:rsidRDefault="00D03BCF" w:rsidP="00D03BCF">
      <w:pPr>
        <w:ind w:left="567" w:hanging="567"/>
        <w:jc w:val="both"/>
        <w:rPr>
          <w:rFonts w:ascii="Gotham" w:hAnsi="Gotham" w:cs="Arial"/>
          <w:sz w:val="20"/>
          <w:szCs w:val="20"/>
        </w:rPr>
      </w:pPr>
    </w:p>
    <w:p w14:paraId="04889DBC" w14:textId="77777777" w:rsidR="00D03BCF" w:rsidRPr="008F25E2" w:rsidRDefault="00D03BCF" w:rsidP="00D03BCF">
      <w:pPr>
        <w:ind w:left="567" w:hanging="567"/>
        <w:jc w:val="both"/>
        <w:rPr>
          <w:rFonts w:ascii="Gotham" w:hAnsi="Gotham" w:cs="Arial"/>
          <w:sz w:val="20"/>
          <w:szCs w:val="20"/>
        </w:rPr>
      </w:pPr>
      <w:r w:rsidRPr="008F25E2">
        <w:rPr>
          <w:rFonts w:ascii="Gotham" w:hAnsi="Gotham" w:cs="Arial"/>
          <w:sz w:val="20"/>
          <w:szCs w:val="20"/>
        </w:rPr>
        <w:t xml:space="preserve">III.- </w:t>
      </w:r>
      <w:r>
        <w:rPr>
          <w:rFonts w:ascii="Gotham" w:hAnsi="Gotham" w:cs="Arial"/>
          <w:sz w:val="20"/>
          <w:szCs w:val="20"/>
        </w:rPr>
        <w:tab/>
      </w:r>
      <w:r w:rsidRPr="008F25E2">
        <w:rPr>
          <w:rFonts w:ascii="Gotham" w:hAnsi="Gotham" w:cs="Arial"/>
          <w:sz w:val="20"/>
          <w:szCs w:val="20"/>
        </w:rPr>
        <w:t xml:space="preserve">Mediante acuerdo número 959, de la Sesión Ordinaria de Ayuntamiento celebrada, el 14 de diciembre del año 2023, se aprobó turnar a la Comisión Edilicia de Hacienda Municipal y Presupuestos, la propuesta que tiene por objeto estudiar, analizar y dictaminar lo concerniente al cumplimiento del pago solicitado dentro de la ejecutoria del Juicio de Amparo 1157/2023-VII, tramitado ante el Juzgado Primero de Distrito en Materia Administrativa, Civil y de Trabajo en el Estado de Jalisco; derivado del expediente laboral 509/2010-E1, mismo que actualmente enfrenta este Ayuntamiento Constitucional. </w:t>
      </w:r>
    </w:p>
    <w:p w14:paraId="0817F3A4" w14:textId="77777777" w:rsidR="00D03BCF" w:rsidRPr="008F25E2" w:rsidRDefault="00D03BCF" w:rsidP="00D03BCF">
      <w:pPr>
        <w:ind w:left="567" w:hanging="567"/>
        <w:jc w:val="both"/>
        <w:rPr>
          <w:rFonts w:ascii="Gotham" w:hAnsi="Gotham" w:cs="Arial"/>
          <w:sz w:val="20"/>
          <w:szCs w:val="20"/>
        </w:rPr>
      </w:pPr>
    </w:p>
    <w:p w14:paraId="19EA92DA" w14:textId="4971D93F" w:rsidR="00D03BCF" w:rsidRPr="008F25E2" w:rsidRDefault="00D03BCF" w:rsidP="00D03BCF">
      <w:pPr>
        <w:ind w:left="567" w:hanging="567"/>
        <w:jc w:val="both"/>
        <w:rPr>
          <w:rFonts w:ascii="Gotham" w:hAnsi="Gotham" w:cs="Arial"/>
          <w:sz w:val="20"/>
          <w:szCs w:val="20"/>
        </w:rPr>
      </w:pPr>
      <w:r w:rsidRPr="008F25E2">
        <w:rPr>
          <w:rFonts w:ascii="Gotham" w:hAnsi="Gotham" w:cs="Arial"/>
          <w:sz w:val="20"/>
          <w:szCs w:val="20"/>
        </w:rPr>
        <w:t xml:space="preserve">IV.- </w:t>
      </w:r>
      <w:r>
        <w:rPr>
          <w:rFonts w:ascii="Gotham" w:hAnsi="Gotham" w:cs="Arial"/>
          <w:sz w:val="20"/>
          <w:szCs w:val="20"/>
        </w:rPr>
        <w:tab/>
      </w:r>
      <w:r w:rsidRPr="008F25E2">
        <w:rPr>
          <w:rFonts w:ascii="Gotham" w:hAnsi="Gotham" w:cs="Arial"/>
          <w:sz w:val="20"/>
          <w:szCs w:val="20"/>
        </w:rPr>
        <w:t>Mediante acuerdo número 1114, de la Sesión Ordinaria de Ayuntamiento celebrada, el 24 de julio del año 2024, se aprobó turnar a la Comisión Edilicia de Hacienda Municipal y Presupuestos, la propuesta que tiene por objeto estudiar, analizar y dictaminar lo concerniente al cumplimiento del pago de</w:t>
      </w:r>
      <w:r w:rsidR="008B58C6">
        <w:rPr>
          <w:rFonts w:ascii="Gotham" w:hAnsi="Gotham" w:cs="Arial"/>
          <w:sz w:val="20"/>
          <w:szCs w:val="20"/>
        </w:rPr>
        <w:t xml:space="preserve"> </w:t>
      </w:r>
      <w:r w:rsidRPr="008F25E2">
        <w:rPr>
          <w:rFonts w:ascii="Gotham" w:hAnsi="Gotham" w:cs="Arial"/>
          <w:sz w:val="20"/>
          <w:szCs w:val="20"/>
        </w:rPr>
        <w:t xml:space="preserve">los diversos laudos, sentencias y requerimientos en curso, derivados de juicios de amparo que actualmente enfrenta este Ayuntamiento Constitucional; siendo lo siguientes: </w:t>
      </w:r>
    </w:p>
    <w:p w14:paraId="5710787B" w14:textId="77777777" w:rsidR="00D03BCF" w:rsidRPr="008F25E2" w:rsidRDefault="00D03BCF" w:rsidP="00D03BCF">
      <w:pPr>
        <w:ind w:left="567" w:hanging="567"/>
        <w:jc w:val="both"/>
        <w:rPr>
          <w:rFonts w:ascii="Gotham" w:hAnsi="Gotham" w:cs="Arial"/>
          <w:sz w:val="20"/>
          <w:szCs w:val="20"/>
        </w:rPr>
      </w:pPr>
    </w:p>
    <w:p w14:paraId="2DEAE4DF" w14:textId="77777777" w:rsidR="00D03BCF" w:rsidRPr="000851C4" w:rsidRDefault="00D03BCF" w:rsidP="00D03BCF">
      <w:pPr>
        <w:ind w:left="993" w:hanging="426"/>
        <w:jc w:val="both"/>
        <w:rPr>
          <w:rFonts w:ascii="Gotham" w:hAnsi="Gotham" w:cs="Arial"/>
          <w:sz w:val="20"/>
          <w:szCs w:val="20"/>
        </w:rPr>
      </w:pPr>
      <w:r w:rsidRPr="000851C4">
        <w:rPr>
          <w:rFonts w:ascii="Gotham" w:hAnsi="Gotham" w:cs="Arial"/>
          <w:sz w:val="20"/>
          <w:szCs w:val="20"/>
        </w:rPr>
        <w:lastRenderedPageBreak/>
        <w:t xml:space="preserve">1.- </w:t>
      </w:r>
      <w:r>
        <w:rPr>
          <w:rFonts w:ascii="Gotham" w:hAnsi="Gotham" w:cs="Arial"/>
          <w:sz w:val="20"/>
          <w:szCs w:val="20"/>
        </w:rPr>
        <w:tab/>
      </w:r>
      <w:r w:rsidRPr="000851C4">
        <w:rPr>
          <w:rFonts w:ascii="Gotham" w:hAnsi="Gotham" w:cs="Arial"/>
          <w:sz w:val="20"/>
          <w:szCs w:val="20"/>
        </w:rPr>
        <w:t>Con fecha del 12 de junio del presente año, por conducto de los oficios. 24268/2024, 24269/2024 y 24270/2024, el Juzgado Segundo de Distrito en Materia Administrativa, Civil y de Trabajo en el Estado de Jalisco, informó a la Dirección Jurídica de este Ayuntamiento el contenido del acuerdo pronunciado el pasado 10 de junio de 2024, en referencia al Juicio de Amparo 1243/2021-11, promovido por la quejosa C. Laura Cajiga Rivera, en donde se requiere, entre otros, a este Ayuntamiento Constitucional para que dentro del término de tres días se informe a la Autoridad Jurisdiccional respecto al cumplimiento de la sentencia; tramitando y concluyendo el procedimiento de ejecución de laudo en el expediente 1005/2012-E1 y su acumulado 1483/2012-C2, a través de la adecuación de las partidas presupuestarias por la cantidad de $327,421.18 (trescientos veintisiete mil cuatrocientos veintiuno pesos 18/100 m.n.).</w:t>
      </w:r>
    </w:p>
    <w:p w14:paraId="275AFEDA" w14:textId="77777777" w:rsidR="00D03BCF" w:rsidRPr="000851C4" w:rsidRDefault="00D03BCF" w:rsidP="00D03BCF">
      <w:pPr>
        <w:ind w:left="993" w:hanging="426"/>
        <w:jc w:val="both"/>
        <w:rPr>
          <w:rFonts w:ascii="Gotham" w:hAnsi="Gotham" w:cs="Arial"/>
          <w:sz w:val="20"/>
          <w:szCs w:val="20"/>
        </w:rPr>
      </w:pPr>
    </w:p>
    <w:p w14:paraId="68EFC1BE" w14:textId="77777777" w:rsidR="00D03BCF" w:rsidRPr="000851C4" w:rsidRDefault="00D03BCF" w:rsidP="00D03BCF">
      <w:pPr>
        <w:ind w:left="993" w:hanging="426"/>
        <w:jc w:val="both"/>
        <w:rPr>
          <w:rFonts w:ascii="Gotham" w:hAnsi="Gotham" w:cs="Arial"/>
          <w:sz w:val="20"/>
          <w:szCs w:val="20"/>
        </w:rPr>
      </w:pPr>
      <w:r w:rsidRPr="000851C4">
        <w:rPr>
          <w:rFonts w:ascii="Gotham" w:hAnsi="Gotham" w:cs="Arial"/>
          <w:sz w:val="20"/>
          <w:szCs w:val="20"/>
        </w:rPr>
        <w:t xml:space="preserve">2.- </w:t>
      </w:r>
      <w:r>
        <w:rPr>
          <w:rFonts w:ascii="Gotham" w:hAnsi="Gotham" w:cs="Arial"/>
          <w:sz w:val="20"/>
          <w:szCs w:val="20"/>
        </w:rPr>
        <w:tab/>
      </w:r>
      <w:r w:rsidRPr="000851C4">
        <w:rPr>
          <w:rFonts w:ascii="Gotham" w:hAnsi="Gotham" w:cs="Arial"/>
          <w:sz w:val="20"/>
          <w:szCs w:val="20"/>
        </w:rPr>
        <w:t xml:space="preserve">Asimismo, con fecha del 21 de junio del presente 2024, se notificó a la Dirección Jurídica de este Ayuntamiento, a través de los oficios 26902/2023, 26903/2024 y 26904/2024, que el Juzgado Tercero de Distrito en Materias Administrativa, Civil y de Trabajo en el Estado de Jalisco, pronunció acuerdo en referencia al Juicio de Amparo 1810/2017, promovido por la C. Blanca Selene Rodríguez Martínez, en donde se requiere a este Ayuntamiento, para que dentro del término otorgado de tres días, dé cumplimiento con la ejecutoria de amparo traducida al pago de la cantidad líquida a la que ascienden las condenas impuestas en el laudo emitido dentro del juicio laboral 744/2010-G2, por la cantidad de $873,711.52 (ochocientos setenta y tres mil setecientos once pesos 53/100 m.n.). </w:t>
      </w:r>
    </w:p>
    <w:p w14:paraId="50E879FA" w14:textId="77777777" w:rsidR="00D03BCF" w:rsidRPr="000851C4" w:rsidRDefault="00D03BCF" w:rsidP="00D03BCF">
      <w:pPr>
        <w:ind w:left="993" w:hanging="426"/>
        <w:jc w:val="both"/>
        <w:rPr>
          <w:rFonts w:ascii="Gotham" w:hAnsi="Gotham" w:cs="Arial"/>
          <w:sz w:val="20"/>
          <w:szCs w:val="20"/>
        </w:rPr>
      </w:pPr>
    </w:p>
    <w:p w14:paraId="019C5181" w14:textId="77777777" w:rsidR="00D03BCF" w:rsidRPr="000851C4" w:rsidRDefault="00D03BCF" w:rsidP="00D03BCF">
      <w:pPr>
        <w:ind w:left="993" w:hanging="426"/>
        <w:jc w:val="both"/>
        <w:rPr>
          <w:rFonts w:ascii="Gotham" w:hAnsi="Gotham" w:cs="Arial"/>
          <w:sz w:val="20"/>
          <w:szCs w:val="20"/>
        </w:rPr>
      </w:pPr>
      <w:r w:rsidRPr="000851C4">
        <w:rPr>
          <w:rFonts w:ascii="Gotham" w:hAnsi="Gotham" w:cs="Arial"/>
          <w:sz w:val="20"/>
          <w:szCs w:val="20"/>
        </w:rPr>
        <w:t xml:space="preserve">3.- </w:t>
      </w:r>
      <w:r>
        <w:rPr>
          <w:rFonts w:ascii="Gotham" w:hAnsi="Gotham" w:cs="Arial"/>
          <w:sz w:val="20"/>
          <w:szCs w:val="20"/>
        </w:rPr>
        <w:tab/>
      </w:r>
      <w:r w:rsidRPr="000851C4">
        <w:rPr>
          <w:rFonts w:ascii="Gotham" w:hAnsi="Gotham" w:cs="Arial"/>
          <w:sz w:val="20"/>
          <w:szCs w:val="20"/>
        </w:rPr>
        <w:t>Finalmente, el 10 de julio de 2024, el Juzgado Octavo de Distrito en Materias Administrativa, Civil y de Trabajo en el Estado de Jalisco, por conducto del acuerdo dictado el pasado 08 de julio de 2024; requirió al Pleno de este Ayuntamiento Constitucional, para que dentro del plazo otorgado de tres días, dé cumplimiento a la ejecutoria dentro del Juicio de Amparo 1459/2023-9 acatando a lo requerido por el Tribunal de Arbitraje y Escalafón del Estado dentro del juicio laboral 1320/2012-F1, esto es, mediante la acreditación de haber realizado las gestiones presupuestales correspondientes con las deducciones correspondientes por la cantidad de $594,419.67 (quinientos noventa y cuatro mil cuatrocientos diecinueve 67/100 m.n.).</w:t>
      </w:r>
    </w:p>
    <w:p w14:paraId="64EF61A2" w14:textId="77777777" w:rsidR="00D03BCF" w:rsidRPr="0048544D" w:rsidRDefault="00D03BCF" w:rsidP="00D03BCF">
      <w:pPr>
        <w:jc w:val="both"/>
        <w:rPr>
          <w:rFonts w:ascii="Gotham" w:hAnsi="Gotham" w:cs="Arial"/>
          <w:sz w:val="20"/>
          <w:szCs w:val="20"/>
        </w:rPr>
      </w:pPr>
    </w:p>
    <w:p w14:paraId="4E815E4A" w14:textId="77777777" w:rsidR="00D03BCF" w:rsidRPr="0048544D" w:rsidRDefault="00D03BCF" w:rsidP="00D03BCF">
      <w:pPr>
        <w:jc w:val="center"/>
        <w:rPr>
          <w:rFonts w:ascii="Gotham" w:hAnsi="Gotham" w:cs="Arial"/>
          <w:sz w:val="20"/>
          <w:szCs w:val="20"/>
        </w:rPr>
      </w:pPr>
      <w:r w:rsidRPr="0048544D">
        <w:rPr>
          <w:rFonts w:ascii="Gotham" w:hAnsi="Gotham" w:cs="Arial"/>
          <w:sz w:val="20"/>
          <w:szCs w:val="20"/>
        </w:rPr>
        <w:t>C O N S I D E R A C I O N E S</w:t>
      </w:r>
    </w:p>
    <w:p w14:paraId="540B2B67" w14:textId="77777777" w:rsidR="00D03BCF" w:rsidRPr="0048544D" w:rsidRDefault="00D03BCF" w:rsidP="00D03BCF">
      <w:pPr>
        <w:jc w:val="both"/>
        <w:rPr>
          <w:rFonts w:ascii="Gotham" w:hAnsi="Gotham" w:cs="Arial"/>
          <w:sz w:val="20"/>
          <w:szCs w:val="20"/>
        </w:rPr>
      </w:pPr>
    </w:p>
    <w:p w14:paraId="4B8CE52F" w14:textId="77777777" w:rsidR="00D03BCF" w:rsidRPr="0048544D" w:rsidRDefault="00D03BCF" w:rsidP="00D03BCF">
      <w:pPr>
        <w:ind w:left="567" w:hanging="567"/>
        <w:jc w:val="both"/>
        <w:rPr>
          <w:rFonts w:ascii="Gotham" w:hAnsi="Gotham" w:cs="Arial"/>
          <w:sz w:val="20"/>
          <w:szCs w:val="20"/>
        </w:rPr>
      </w:pPr>
      <w:r w:rsidRPr="0048544D">
        <w:rPr>
          <w:rFonts w:ascii="Gotham" w:hAnsi="Gotham" w:cs="Arial"/>
          <w:sz w:val="20"/>
          <w:szCs w:val="20"/>
        </w:rPr>
        <w:t xml:space="preserve">I.- </w:t>
      </w:r>
      <w:r>
        <w:rPr>
          <w:rFonts w:ascii="Gotham" w:hAnsi="Gotham" w:cs="Arial"/>
          <w:sz w:val="20"/>
          <w:szCs w:val="20"/>
        </w:rPr>
        <w:tab/>
      </w:r>
      <w:r w:rsidRPr="0048544D">
        <w:rPr>
          <w:rFonts w:ascii="Gotham" w:hAnsi="Gotham" w:cs="Arial"/>
          <w:sz w:val="20"/>
          <w:szCs w:val="20"/>
        </w:rPr>
        <w:t xml:space="preserve">Que la Constitución Política de los Estados Unidos Mexicanos, en su artículo 115, estipula en su fracción II, que los municipios estarán investidos de personalidad jurídica y manejarán su patrimonio conforme a la ley. </w:t>
      </w:r>
    </w:p>
    <w:p w14:paraId="774122F3" w14:textId="77777777" w:rsidR="00D03BCF" w:rsidRPr="0048544D" w:rsidRDefault="00D03BCF" w:rsidP="00D03BCF">
      <w:pPr>
        <w:ind w:left="567" w:hanging="567"/>
        <w:jc w:val="both"/>
        <w:rPr>
          <w:rFonts w:ascii="Gotham" w:hAnsi="Gotham" w:cs="Arial"/>
          <w:sz w:val="20"/>
          <w:szCs w:val="20"/>
        </w:rPr>
      </w:pPr>
    </w:p>
    <w:p w14:paraId="18E6AD2E" w14:textId="77777777" w:rsidR="00D03BCF" w:rsidRPr="0048544D" w:rsidRDefault="00D03BCF" w:rsidP="00D03BCF">
      <w:pPr>
        <w:ind w:left="567"/>
        <w:jc w:val="both"/>
        <w:rPr>
          <w:rFonts w:ascii="Gotham" w:hAnsi="Gotham" w:cs="Arial"/>
          <w:sz w:val="20"/>
          <w:szCs w:val="20"/>
        </w:rPr>
      </w:pPr>
      <w:r w:rsidRPr="0048544D">
        <w:rPr>
          <w:rFonts w:ascii="Gotham" w:hAnsi="Gotham" w:cs="Arial"/>
          <w:sz w:val="20"/>
          <w:szCs w:val="20"/>
        </w:rPr>
        <w:t>Asimismo 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w:t>
      </w:r>
    </w:p>
    <w:p w14:paraId="648E7C93" w14:textId="77777777" w:rsidR="00D03BCF" w:rsidRPr="0048544D" w:rsidRDefault="00D03BCF" w:rsidP="00D03BCF">
      <w:pPr>
        <w:ind w:left="567" w:hanging="567"/>
        <w:jc w:val="both"/>
        <w:rPr>
          <w:rFonts w:ascii="Gotham" w:hAnsi="Gotham" w:cs="Arial"/>
          <w:sz w:val="20"/>
          <w:szCs w:val="20"/>
        </w:rPr>
      </w:pPr>
    </w:p>
    <w:p w14:paraId="494DFC74" w14:textId="77777777" w:rsidR="00D03BCF" w:rsidRPr="0048544D" w:rsidRDefault="00D03BCF" w:rsidP="00D03BCF">
      <w:pPr>
        <w:ind w:left="567" w:hanging="567"/>
        <w:jc w:val="both"/>
        <w:rPr>
          <w:rFonts w:ascii="Gotham" w:hAnsi="Gotham" w:cs="Arial"/>
          <w:sz w:val="20"/>
          <w:szCs w:val="20"/>
        </w:rPr>
      </w:pPr>
      <w:r w:rsidRPr="0048544D">
        <w:rPr>
          <w:rFonts w:ascii="Gotham" w:hAnsi="Gotham" w:cs="Arial"/>
          <w:sz w:val="20"/>
          <w:szCs w:val="20"/>
        </w:rPr>
        <w:t xml:space="preserve">II.- </w:t>
      </w:r>
      <w:r>
        <w:rPr>
          <w:rFonts w:ascii="Gotham" w:hAnsi="Gotham" w:cs="Arial"/>
          <w:sz w:val="20"/>
          <w:szCs w:val="20"/>
        </w:rPr>
        <w:tab/>
      </w:r>
      <w:r w:rsidRPr="0048544D">
        <w:rPr>
          <w:rFonts w:ascii="Gotham" w:hAnsi="Gotham" w:cs="Arial"/>
          <w:sz w:val="20"/>
          <w:szCs w:val="20"/>
        </w:rPr>
        <w:t>Que la Constitución Política del Estado de Jalisco, en su numeral 73, establece que el municipio libre es base de la división territorial y de la organización política y administrativa del Estado de Jalisco, investido de personalidad jurídica y patrimonio propios, con las facultades y limitaciones establecidas en la Constitución Política de los Estados Unidos Mexicanos.</w:t>
      </w:r>
    </w:p>
    <w:p w14:paraId="4FDABAF1" w14:textId="77777777" w:rsidR="00D03BCF" w:rsidRPr="0048544D" w:rsidRDefault="00D03BCF" w:rsidP="00D03BCF">
      <w:pPr>
        <w:ind w:left="567" w:hanging="567"/>
        <w:jc w:val="both"/>
        <w:rPr>
          <w:rFonts w:ascii="Gotham" w:hAnsi="Gotham" w:cs="Arial"/>
          <w:sz w:val="20"/>
          <w:szCs w:val="20"/>
        </w:rPr>
      </w:pPr>
    </w:p>
    <w:p w14:paraId="1542905C" w14:textId="77777777" w:rsidR="00D03BCF" w:rsidRPr="0048544D" w:rsidRDefault="00D03BCF" w:rsidP="00D03BCF">
      <w:pPr>
        <w:ind w:left="567"/>
        <w:jc w:val="both"/>
        <w:rPr>
          <w:rFonts w:ascii="Gotham" w:hAnsi="Gotham" w:cs="Arial"/>
          <w:sz w:val="20"/>
          <w:szCs w:val="20"/>
        </w:rPr>
      </w:pPr>
      <w:r w:rsidRPr="0048544D">
        <w:rPr>
          <w:rFonts w:ascii="Gotham" w:hAnsi="Gotham" w:cs="Arial"/>
          <w:sz w:val="20"/>
          <w:szCs w:val="20"/>
        </w:rPr>
        <w:t xml:space="preserve">Por su parte, la Constitución Política del Estado de Jalisco, en sus numerales 88 y 89, respectivamente, señalan por una parte que los municipios administrarán libremente su </w:t>
      </w:r>
      <w:r w:rsidRPr="0048544D">
        <w:rPr>
          <w:rFonts w:ascii="Gotham" w:hAnsi="Gotham" w:cs="Arial"/>
          <w:sz w:val="20"/>
          <w:szCs w:val="20"/>
        </w:rPr>
        <w:lastRenderedPageBreak/>
        <w:t>hacienda, la cual se formará de los rendimientos de los bienes que les pertenezcan, así como también el patrimonio municipal, el cual se compondrá con los bienes de dominio público y los bienes de dominio privado y por otra los recursos que integran la hacienda municipal serán ejercidos en forma directa por los ayuntamientos, o bien, por quien ellos autoricen conforme a la ley.</w:t>
      </w:r>
    </w:p>
    <w:p w14:paraId="35A8E6F9" w14:textId="77777777" w:rsidR="00D03BCF" w:rsidRPr="0048544D" w:rsidRDefault="00D03BCF" w:rsidP="00D03BCF">
      <w:pPr>
        <w:ind w:left="567" w:hanging="567"/>
        <w:jc w:val="both"/>
        <w:rPr>
          <w:rFonts w:ascii="Gotham" w:hAnsi="Gotham" w:cs="Arial"/>
          <w:sz w:val="20"/>
          <w:szCs w:val="20"/>
        </w:rPr>
      </w:pPr>
    </w:p>
    <w:p w14:paraId="2BB1B839" w14:textId="77777777" w:rsidR="00D03BCF" w:rsidRPr="0048544D" w:rsidRDefault="00D03BCF" w:rsidP="00D03BCF">
      <w:pPr>
        <w:ind w:left="567" w:hanging="567"/>
        <w:jc w:val="both"/>
        <w:rPr>
          <w:rFonts w:ascii="Gotham" w:hAnsi="Gotham" w:cs="Arial"/>
          <w:sz w:val="20"/>
          <w:szCs w:val="20"/>
        </w:rPr>
      </w:pPr>
      <w:r w:rsidRPr="0048544D">
        <w:rPr>
          <w:rFonts w:ascii="Gotham" w:hAnsi="Gotham" w:cs="Arial"/>
          <w:sz w:val="20"/>
          <w:szCs w:val="20"/>
        </w:rPr>
        <w:t>III.-</w:t>
      </w:r>
      <w:r>
        <w:rPr>
          <w:rFonts w:ascii="Gotham" w:hAnsi="Gotham" w:cs="Arial"/>
          <w:sz w:val="20"/>
          <w:szCs w:val="20"/>
        </w:rPr>
        <w:tab/>
      </w:r>
      <w:r w:rsidRPr="0048544D">
        <w:rPr>
          <w:rFonts w:ascii="Gotham" w:hAnsi="Gotham" w:cs="Arial"/>
          <w:sz w:val="20"/>
          <w:szCs w:val="20"/>
        </w:rPr>
        <w:t>Que la Ley del Gobierno y la Administración Pública Municipal del Estado de Jalisco en su artículo 37, fracción II nos dice que los Ayuntamientos tendrán facultades para aprobar y aplicar su presupuesto de egresos, bandos de policía y gobierno, reglamentos, circulares y disposiciones administrativas de observancia general que organicen la administración pública municipal, regulen las materias, procedimientos, funciones y servicios públicos de su competencia y aseguren la participación social y vecinal y en la V, nos corresponde cuidar la prestación de todos los servicios públicos de su competencia.</w:t>
      </w:r>
    </w:p>
    <w:p w14:paraId="5BF52D69" w14:textId="77777777" w:rsidR="00D03BCF" w:rsidRPr="0048544D" w:rsidRDefault="00D03BCF" w:rsidP="00D03BCF">
      <w:pPr>
        <w:ind w:left="567" w:hanging="567"/>
        <w:jc w:val="both"/>
        <w:rPr>
          <w:rFonts w:ascii="Gotham" w:hAnsi="Gotham" w:cs="Arial"/>
          <w:sz w:val="20"/>
          <w:szCs w:val="20"/>
        </w:rPr>
      </w:pPr>
    </w:p>
    <w:p w14:paraId="67DBF2A7" w14:textId="77777777" w:rsidR="00D03BCF" w:rsidRPr="0048544D" w:rsidRDefault="00D03BCF" w:rsidP="00D03BCF">
      <w:pPr>
        <w:ind w:left="567"/>
        <w:jc w:val="both"/>
        <w:rPr>
          <w:rFonts w:ascii="Gotham" w:hAnsi="Gotham" w:cs="Arial"/>
          <w:sz w:val="20"/>
          <w:szCs w:val="20"/>
        </w:rPr>
      </w:pPr>
      <w:r w:rsidRPr="0048544D">
        <w:rPr>
          <w:rFonts w:ascii="Gotham" w:hAnsi="Gotham" w:cs="Arial"/>
          <w:sz w:val="20"/>
          <w:szCs w:val="20"/>
        </w:rPr>
        <w:t>Asimismo este mismo cuerpo normativo en su artículo 38</w:t>
      </w:r>
      <w:r>
        <w:rPr>
          <w:rFonts w:ascii="Gotham" w:hAnsi="Gotham" w:cs="Arial"/>
          <w:sz w:val="20"/>
          <w:szCs w:val="20"/>
        </w:rPr>
        <w:t>,</w:t>
      </w:r>
      <w:r w:rsidRPr="0048544D">
        <w:rPr>
          <w:rFonts w:ascii="Gotham" w:hAnsi="Gotham" w:cs="Arial"/>
          <w:sz w:val="20"/>
          <w:szCs w:val="20"/>
        </w:rPr>
        <w:t xml:space="preserve"> fracción III, faculta a los Ayuntamientos para adquirir bienes en cualquiera de las formas previstas por la Ley.</w:t>
      </w:r>
    </w:p>
    <w:p w14:paraId="7BF8E4E1" w14:textId="77777777" w:rsidR="00D03BCF" w:rsidRPr="0048544D" w:rsidRDefault="00D03BCF" w:rsidP="00D03BCF">
      <w:pPr>
        <w:ind w:left="567" w:hanging="567"/>
        <w:jc w:val="both"/>
        <w:rPr>
          <w:rFonts w:ascii="Gotham" w:hAnsi="Gotham" w:cs="Arial"/>
          <w:sz w:val="20"/>
          <w:szCs w:val="20"/>
        </w:rPr>
      </w:pPr>
    </w:p>
    <w:p w14:paraId="16718161" w14:textId="77777777" w:rsidR="00D03BCF" w:rsidRPr="0048544D" w:rsidRDefault="00D03BCF" w:rsidP="00D03BCF">
      <w:pPr>
        <w:ind w:left="567" w:hanging="567"/>
        <w:jc w:val="both"/>
        <w:rPr>
          <w:rFonts w:ascii="Gotham" w:hAnsi="Gotham" w:cs="Arial"/>
          <w:sz w:val="20"/>
          <w:szCs w:val="20"/>
        </w:rPr>
      </w:pPr>
      <w:r w:rsidRPr="0048544D">
        <w:rPr>
          <w:rFonts w:ascii="Gotham" w:hAnsi="Gotham" w:cs="Arial"/>
          <w:sz w:val="20"/>
          <w:szCs w:val="20"/>
        </w:rPr>
        <w:t xml:space="preserve">IV.- </w:t>
      </w:r>
      <w:r>
        <w:rPr>
          <w:rFonts w:ascii="Gotham" w:hAnsi="Gotham" w:cs="Arial"/>
          <w:sz w:val="20"/>
          <w:szCs w:val="20"/>
        </w:rPr>
        <w:tab/>
      </w:r>
      <w:r w:rsidRPr="0048544D">
        <w:rPr>
          <w:rFonts w:ascii="Gotham" w:hAnsi="Gotham" w:cs="Arial"/>
          <w:sz w:val="20"/>
          <w:szCs w:val="20"/>
        </w:rPr>
        <w:t>Que el Reglamento del Gobierno y la Administración Pública del Ayuntamiento Constitucional de Tonalá, Jalisco, en su artículo 92, establece que el Ayuntamiento de Tonalá, para el estudio, dictamen, vigilancia y atención de los diversos asuntos que les corresponda conocer, debe funcionar mediante Comisiones, estas pueden ser permanentes o transitorias, con desempeño colegiado, y bajo ninguna circunstancia pueden tener facultades ejecutivas.</w:t>
      </w:r>
    </w:p>
    <w:p w14:paraId="1B7D209C" w14:textId="77777777" w:rsidR="00D03BCF" w:rsidRPr="0048544D" w:rsidRDefault="00D03BCF" w:rsidP="00D03BCF">
      <w:pPr>
        <w:ind w:left="567" w:hanging="567"/>
        <w:jc w:val="both"/>
        <w:rPr>
          <w:rFonts w:ascii="Gotham" w:hAnsi="Gotham" w:cs="Arial"/>
          <w:sz w:val="20"/>
          <w:szCs w:val="20"/>
        </w:rPr>
      </w:pPr>
    </w:p>
    <w:p w14:paraId="2A58C742" w14:textId="77777777" w:rsidR="00D03BCF" w:rsidRPr="0048544D" w:rsidRDefault="00D03BCF" w:rsidP="00D03BCF">
      <w:pPr>
        <w:ind w:left="567"/>
        <w:jc w:val="both"/>
        <w:rPr>
          <w:rFonts w:ascii="Gotham" w:hAnsi="Gotham" w:cs="Arial"/>
          <w:sz w:val="20"/>
          <w:szCs w:val="20"/>
        </w:rPr>
      </w:pPr>
      <w:r w:rsidRPr="0048544D">
        <w:rPr>
          <w:rFonts w:ascii="Gotham" w:hAnsi="Gotham" w:cs="Arial"/>
          <w:sz w:val="20"/>
          <w:szCs w:val="20"/>
        </w:rPr>
        <w:t>Asimismo este mismo cuerpo normativo, en su artículo 93 señala que las Comisiones Edilicias, poseen, entre otras atribuciones, la facultad de recibir, estudiar, analizar, discutir y dictaminar los asuntos turnados por el Ayuntamiento; en su fracción II, también refiere que deben presentar al Ayuntamiento los dictámenes e informes, resultados de sus trabajos e investigaciones y demás documentos relativos a los asuntos que les son turnados y las demás que en razón de la materia les corresponda por disposición legal o reglamentaria. Para que los dictámenes de las comisiones adquieran plena validez deberán ser aprobados por el Ayuntamiento, salvo que se trate de acuerdos internos.</w:t>
      </w:r>
    </w:p>
    <w:p w14:paraId="2AE0E680" w14:textId="77777777" w:rsidR="00D03BCF" w:rsidRPr="0048544D" w:rsidRDefault="00D03BCF" w:rsidP="00D03BCF">
      <w:pPr>
        <w:ind w:left="567" w:hanging="567"/>
        <w:jc w:val="both"/>
        <w:rPr>
          <w:rFonts w:ascii="Gotham" w:hAnsi="Gotham" w:cs="Arial"/>
          <w:sz w:val="20"/>
          <w:szCs w:val="20"/>
        </w:rPr>
      </w:pPr>
    </w:p>
    <w:p w14:paraId="10F786D5" w14:textId="77777777" w:rsidR="00D03BCF" w:rsidRPr="0048544D" w:rsidRDefault="00D03BCF" w:rsidP="00D03BCF">
      <w:pPr>
        <w:ind w:left="567" w:hanging="567"/>
        <w:jc w:val="both"/>
        <w:rPr>
          <w:rFonts w:ascii="Gotham" w:hAnsi="Gotham" w:cs="Arial"/>
          <w:sz w:val="20"/>
          <w:szCs w:val="20"/>
        </w:rPr>
      </w:pPr>
      <w:r w:rsidRPr="0048544D">
        <w:rPr>
          <w:rFonts w:ascii="Gotham" w:hAnsi="Gotham" w:cs="Arial"/>
          <w:sz w:val="20"/>
          <w:szCs w:val="20"/>
        </w:rPr>
        <w:t xml:space="preserve">V.- </w:t>
      </w:r>
      <w:r>
        <w:rPr>
          <w:rFonts w:ascii="Gotham" w:hAnsi="Gotham" w:cs="Arial"/>
          <w:sz w:val="20"/>
          <w:szCs w:val="20"/>
        </w:rPr>
        <w:tab/>
      </w:r>
      <w:r w:rsidRPr="0048544D">
        <w:rPr>
          <w:rFonts w:ascii="Gotham" w:hAnsi="Gotham" w:cs="Arial"/>
          <w:sz w:val="20"/>
          <w:szCs w:val="20"/>
        </w:rPr>
        <w:t>El artículo 102 del Reglamento del Gobierno y la Administración Pública del Ayuntamiento Constitucional de Tonalá, Jalisco, establece en su fracción I, que compete a la Comisión de Hacienda y Presupuestos, la de vigilar que todos los contratos de compraventa, de comodato, de arrendamiento o de cualquier naturaleza se lleven a cabo en los términos más convenientes para el Ayuntamiento, y en su fracción VII, se señala, que es una atribución de la Comisión de Hacienda y Presupuestos, proponer, analizar, estudiar y dictaminar las iniciativas concernientes a la hacienda y finanzas públicas del municipio, como corresponde al caso que nos ocupa.</w:t>
      </w:r>
    </w:p>
    <w:p w14:paraId="02FC540D" w14:textId="77777777" w:rsidR="00D03BCF" w:rsidRPr="0048544D" w:rsidRDefault="00D03BCF" w:rsidP="00D03BCF">
      <w:pPr>
        <w:jc w:val="both"/>
        <w:rPr>
          <w:rFonts w:ascii="Gotham" w:hAnsi="Gotham" w:cs="Arial"/>
          <w:sz w:val="20"/>
          <w:szCs w:val="20"/>
        </w:rPr>
      </w:pPr>
    </w:p>
    <w:p w14:paraId="253132D1" w14:textId="77777777" w:rsidR="00D03BCF" w:rsidRPr="0048544D" w:rsidRDefault="00D03BCF" w:rsidP="00D03BCF">
      <w:pPr>
        <w:jc w:val="center"/>
        <w:rPr>
          <w:rFonts w:ascii="Gotham" w:hAnsi="Gotham" w:cs="Arial"/>
          <w:sz w:val="20"/>
          <w:szCs w:val="20"/>
        </w:rPr>
      </w:pPr>
      <w:r>
        <w:rPr>
          <w:rFonts w:ascii="Gotham" w:hAnsi="Gotham" w:cs="Arial"/>
          <w:sz w:val="20"/>
          <w:szCs w:val="20"/>
        </w:rPr>
        <w:t>CONCLUSIONES</w:t>
      </w:r>
    </w:p>
    <w:p w14:paraId="6B774954" w14:textId="77777777" w:rsidR="00D03BCF" w:rsidRPr="0048544D" w:rsidRDefault="00D03BCF" w:rsidP="00D03BCF">
      <w:pPr>
        <w:jc w:val="both"/>
        <w:rPr>
          <w:rFonts w:ascii="Gotham" w:hAnsi="Gotham" w:cs="Arial"/>
          <w:sz w:val="20"/>
          <w:szCs w:val="20"/>
        </w:rPr>
      </w:pPr>
    </w:p>
    <w:p w14:paraId="5A44FE58" w14:textId="5E494616" w:rsidR="00D03BCF" w:rsidRPr="0048544D" w:rsidRDefault="00D03BCF" w:rsidP="00D03BCF">
      <w:pPr>
        <w:jc w:val="both"/>
        <w:rPr>
          <w:rFonts w:ascii="Gotham" w:hAnsi="Gotham" w:cs="Arial"/>
          <w:sz w:val="20"/>
          <w:szCs w:val="20"/>
        </w:rPr>
      </w:pPr>
      <w:r w:rsidRPr="0048544D">
        <w:rPr>
          <w:rFonts w:ascii="Gotham" w:hAnsi="Gotham" w:cs="Arial"/>
          <w:sz w:val="20"/>
          <w:szCs w:val="20"/>
        </w:rPr>
        <w:t>Los que suscribimos, integrantes de las Comisión Permanente de Hacienda Municipal y Presupuesto, en uso de las facultades que nos confiere el</w:t>
      </w:r>
      <w:r w:rsidR="008B58C6">
        <w:rPr>
          <w:rFonts w:ascii="Gotham" w:hAnsi="Gotham" w:cs="Arial"/>
          <w:sz w:val="20"/>
          <w:szCs w:val="20"/>
        </w:rPr>
        <w:t xml:space="preserve"> </w:t>
      </w:r>
      <w:r w:rsidRPr="0048544D">
        <w:rPr>
          <w:rFonts w:ascii="Gotham" w:hAnsi="Gotham" w:cs="Arial"/>
          <w:sz w:val="20"/>
          <w:szCs w:val="20"/>
        </w:rPr>
        <w:t>Reglamento del Gobierno y la Administración Pública del Ayuntamiento Constitucional de Tonalá, Jalisco, nos corresponde estudiar, analizar y dictaminar asuntos concernientes a la celebración de instrumentos jurídicos en los cuales se comprometan las finanzas del municipio, en este sentido, ponemos en la mesa 4 turnos a comisión que corresponden a 15 laudos laborales aproximadamente, en los que la Autoridad Jurisdiccional nos está requiriendo el pago correspondiente, sin embargo pese a que durante la actual administración se implementaron diversas acciones para cubrir dichos adeudos, no fue posible pagarlos todos, dado que se trata de cantidades importantes en dinero.</w:t>
      </w:r>
    </w:p>
    <w:p w14:paraId="23DE664A" w14:textId="77777777" w:rsidR="00D03BCF" w:rsidRPr="0048544D" w:rsidRDefault="00D03BCF" w:rsidP="00D03BCF">
      <w:pPr>
        <w:jc w:val="both"/>
        <w:rPr>
          <w:rFonts w:ascii="Gotham" w:hAnsi="Gotham" w:cs="Arial"/>
          <w:sz w:val="20"/>
          <w:szCs w:val="20"/>
        </w:rPr>
      </w:pPr>
    </w:p>
    <w:p w14:paraId="2606E313" w14:textId="3469EE41" w:rsidR="00D03BCF" w:rsidRPr="0048544D" w:rsidRDefault="00D03BCF" w:rsidP="00D03BCF">
      <w:pPr>
        <w:jc w:val="both"/>
        <w:rPr>
          <w:rFonts w:ascii="Gotham" w:hAnsi="Gotham" w:cs="Arial"/>
          <w:sz w:val="20"/>
          <w:szCs w:val="20"/>
        </w:rPr>
      </w:pPr>
      <w:r w:rsidRPr="0048544D">
        <w:rPr>
          <w:rFonts w:ascii="Gotham" w:hAnsi="Gotham" w:cs="Arial"/>
          <w:sz w:val="20"/>
          <w:szCs w:val="20"/>
        </w:rPr>
        <w:lastRenderedPageBreak/>
        <w:t>En este</w:t>
      </w:r>
      <w:r w:rsidR="008B58C6">
        <w:rPr>
          <w:rFonts w:ascii="Gotham" w:hAnsi="Gotham" w:cs="Arial"/>
          <w:sz w:val="20"/>
          <w:szCs w:val="20"/>
        </w:rPr>
        <w:t xml:space="preserve"> </w:t>
      </w:r>
      <w:r w:rsidRPr="0048544D">
        <w:rPr>
          <w:rFonts w:ascii="Gotham" w:hAnsi="Gotham" w:cs="Arial"/>
          <w:sz w:val="20"/>
          <w:szCs w:val="20"/>
        </w:rPr>
        <w:t>sentido, y conscientes de que la obligación de pago subsiste, se hace necesario determinar que los turnos a comisión ya citados, sean debidamente analizados para su viabilidad financiera y en su caso, considerados en la medida de lo posible en la distribución presupuestal y en el próximo Presupuesto de Egresos del Ejercicio Fiscal 2025.</w:t>
      </w:r>
    </w:p>
    <w:p w14:paraId="71422099" w14:textId="77777777" w:rsidR="00D03BCF" w:rsidRPr="0048544D" w:rsidRDefault="00D03BCF" w:rsidP="00D03BCF">
      <w:pPr>
        <w:jc w:val="both"/>
        <w:rPr>
          <w:rFonts w:ascii="Gotham" w:hAnsi="Gotham" w:cs="Arial"/>
          <w:sz w:val="20"/>
          <w:szCs w:val="20"/>
        </w:rPr>
      </w:pPr>
    </w:p>
    <w:p w14:paraId="10E97F7A" w14:textId="77777777" w:rsidR="00D03BCF" w:rsidRPr="0048544D" w:rsidRDefault="00D03BCF" w:rsidP="00D03BCF">
      <w:pPr>
        <w:jc w:val="both"/>
        <w:rPr>
          <w:rFonts w:ascii="Gotham" w:hAnsi="Gotham" w:cs="Arial"/>
          <w:sz w:val="20"/>
          <w:szCs w:val="20"/>
        </w:rPr>
      </w:pPr>
      <w:r w:rsidRPr="0048544D">
        <w:rPr>
          <w:rFonts w:ascii="Gotham" w:hAnsi="Gotham" w:cs="Arial"/>
          <w:sz w:val="20"/>
          <w:szCs w:val="20"/>
        </w:rPr>
        <w:t xml:space="preserve">Por lo anteriormente expuesto, se proponen los siguientes puntos de </w:t>
      </w:r>
    </w:p>
    <w:p w14:paraId="68CC2264" w14:textId="77777777" w:rsidR="00D03BCF" w:rsidRPr="0048544D" w:rsidRDefault="00D03BCF" w:rsidP="00D03BCF">
      <w:pPr>
        <w:jc w:val="both"/>
        <w:rPr>
          <w:rFonts w:ascii="Gotham" w:hAnsi="Gotham" w:cs="Arial"/>
          <w:sz w:val="20"/>
          <w:szCs w:val="20"/>
        </w:rPr>
      </w:pPr>
    </w:p>
    <w:p w14:paraId="7A504392" w14:textId="77777777" w:rsidR="00D03BCF" w:rsidRPr="0048544D" w:rsidRDefault="00D03BCF" w:rsidP="00D03BCF">
      <w:pPr>
        <w:jc w:val="center"/>
        <w:rPr>
          <w:rFonts w:ascii="Gotham" w:hAnsi="Gotham" w:cs="Arial"/>
          <w:sz w:val="20"/>
          <w:szCs w:val="20"/>
        </w:rPr>
      </w:pPr>
      <w:r w:rsidRPr="0048544D">
        <w:rPr>
          <w:rFonts w:ascii="Gotham" w:hAnsi="Gotham" w:cs="Arial"/>
          <w:sz w:val="20"/>
          <w:szCs w:val="20"/>
        </w:rPr>
        <w:t>A C U E R D O</w:t>
      </w:r>
    </w:p>
    <w:p w14:paraId="743D31CB" w14:textId="77777777" w:rsidR="00D03BCF" w:rsidRPr="0048544D" w:rsidRDefault="00D03BCF" w:rsidP="00D03BCF">
      <w:pPr>
        <w:jc w:val="both"/>
        <w:rPr>
          <w:rFonts w:ascii="Gotham" w:hAnsi="Gotham" w:cs="Arial"/>
          <w:sz w:val="20"/>
          <w:szCs w:val="20"/>
        </w:rPr>
      </w:pPr>
    </w:p>
    <w:p w14:paraId="6AAC3F64" w14:textId="77777777" w:rsidR="00D03BCF" w:rsidRPr="0048544D" w:rsidRDefault="00D03BCF" w:rsidP="00D03BCF">
      <w:pPr>
        <w:jc w:val="both"/>
        <w:rPr>
          <w:rFonts w:ascii="Gotham" w:hAnsi="Gotham" w:cs="Arial"/>
          <w:sz w:val="20"/>
          <w:szCs w:val="20"/>
        </w:rPr>
      </w:pPr>
      <w:r w:rsidRPr="0048544D">
        <w:rPr>
          <w:rFonts w:ascii="Gotham" w:hAnsi="Gotham" w:cs="Arial"/>
          <w:sz w:val="20"/>
          <w:szCs w:val="20"/>
        </w:rPr>
        <w:t>PRIMERO.- Se aprueba que los turnos a comisión de números 880, 919, 959 y 1114 que corresponden a diversos laudos laborales con requerimiento de pago por parte de este Ayuntamiento, sean debidamente analizados para su viabilidad financiera y en su caso, considerados en la medida de lo posible en la distribución presupuestal y en el próximo Presupuesto de Egresos del año 2025.</w:t>
      </w:r>
    </w:p>
    <w:p w14:paraId="6D08C8E6" w14:textId="77777777" w:rsidR="00D03BCF" w:rsidRPr="0048544D" w:rsidRDefault="00D03BCF" w:rsidP="00D03BCF">
      <w:pPr>
        <w:jc w:val="both"/>
        <w:rPr>
          <w:rFonts w:ascii="Gotham" w:hAnsi="Gotham" w:cs="Arial"/>
          <w:sz w:val="20"/>
          <w:szCs w:val="20"/>
        </w:rPr>
      </w:pPr>
    </w:p>
    <w:p w14:paraId="05101D23" w14:textId="77777777" w:rsidR="00D03BCF" w:rsidRPr="0048544D" w:rsidRDefault="00D03BCF" w:rsidP="00D03BCF">
      <w:pPr>
        <w:jc w:val="both"/>
        <w:rPr>
          <w:rFonts w:ascii="Gotham" w:hAnsi="Gotham" w:cs="Arial"/>
          <w:sz w:val="20"/>
          <w:szCs w:val="20"/>
        </w:rPr>
      </w:pPr>
      <w:r w:rsidRPr="0048544D">
        <w:rPr>
          <w:rFonts w:ascii="Gotham" w:hAnsi="Gotham" w:cs="Arial"/>
          <w:sz w:val="20"/>
          <w:szCs w:val="20"/>
        </w:rPr>
        <w:t>SEGUNDO.- Se remitan los expedientes de los turnos a comisión que nos ocupan para su estudio y análisis a la Tesorería Municipal.</w:t>
      </w:r>
    </w:p>
    <w:p w14:paraId="563A8BAC" w14:textId="77777777" w:rsidR="00D03BCF" w:rsidRPr="0048544D" w:rsidRDefault="00D03BCF" w:rsidP="00D03BCF">
      <w:pPr>
        <w:jc w:val="both"/>
        <w:rPr>
          <w:rFonts w:ascii="Gotham" w:hAnsi="Gotham" w:cs="Arial"/>
          <w:sz w:val="20"/>
          <w:szCs w:val="20"/>
        </w:rPr>
      </w:pPr>
    </w:p>
    <w:p w14:paraId="1F0D3C06" w14:textId="77777777" w:rsidR="00D03BCF" w:rsidRPr="0048544D" w:rsidRDefault="00D03BCF" w:rsidP="00D03BCF">
      <w:pPr>
        <w:jc w:val="both"/>
        <w:rPr>
          <w:rFonts w:ascii="Gotham" w:hAnsi="Gotham" w:cs="Arial"/>
          <w:sz w:val="20"/>
          <w:szCs w:val="20"/>
        </w:rPr>
      </w:pPr>
      <w:r w:rsidRPr="0048544D">
        <w:rPr>
          <w:rFonts w:ascii="Gotham" w:hAnsi="Gotham" w:cs="Arial"/>
          <w:sz w:val="20"/>
          <w:szCs w:val="20"/>
        </w:rPr>
        <w:t>TERCERO.- Se faculta al Presidente Municipal, Síndico, Secretaría General y Tesorero Municipal a suscribir la documentación inherente al cumplimiento del presente acuerdo.</w:t>
      </w:r>
    </w:p>
    <w:p w14:paraId="59C4734B" w14:textId="77777777" w:rsidR="00D03BCF" w:rsidRPr="0048544D" w:rsidRDefault="00D03BCF" w:rsidP="00D03BCF">
      <w:pPr>
        <w:jc w:val="both"/>
        <w:rPr>
          <w:rFonts w:ascii="Gotham" w:hAnsi="Gotham" w:cs="Arial"/>
          <w:sz w:val="20"/>
          <w:szCs w:val="20"/>
        </w:rPr>
      </w:pPr>
    </w:p>
    <w:p w14:paraId="6087D82A" w14:textId="77777777" w:rsidR="00D03BCF" w:rsidRPr="00CD0531" w:rsidRDefault="00D03BCF" w:rsidP="00D03BCF">
      <w:pPr>
        <w:jc w:val="both"/>
        <w:rPr>
          <w:rFonts w:ascii="Gotham" w:hAnsi="Gotham" w:cs="Arial"/>
          <w:sz w:val="20"/>
          <w:szCs w:val="20"/>
        </w:rPr>
      </w:pPr>
      <w:r>
        <w:rPr>
          <w:rFonts w:ascii="Gotham" w:hAnsi="Gotham" w:cs="Arial"/>
          <w:sz w:val="20"/>
          <w:szCs w:val="20"/>
        </w:rPr>
        <w:t>Continuando con el uso de la voz, el Presidente Municipal, Sergio Armando Chávez Dávalos,</w:t>
      </w:r>
      <w:r w:rsidRPr="00CD0531">
        <w:rPr>
          <w:rFonts w:ascii="Gotham" w:hAnsi="Gotham" w:cs="Arial"/>
          <w:sz w:val="20"/>
          <w:szCs w:val="20"/>
        </w:rPr>
        <w:t xml:space="preserve"> señala que, se abre la discusión, en lo general y en lo particular, con relación al presente dictamen, consultando a las Regidoras y Regidores, si alguien desea hacer uso de la voz, solicitando a la Secretaria General lleve a cabo el registro de oradores.</w:t>
      </w:r>
    </w:p>
    <w:p w14:paraId="567CADE1" w14:textId="77777777" w:rsidR="00D03BCF" w:rsidRPr="00CD0531" w:rsidRDefault="00D03BCF" w:rsidP="00D03BCF">
      <w:pPr>
        <w:jc w:val="both"/>
        <w:rPr>
          <w:rFonts w:ascii="Gotham" w:hAnsi="Gotham" w:cs="Arial"/>
          <w:sz w:val="20"/>
          <w:szCs w:val="20"/>
        </w:rPr>
      </w:pPr>
    </w:p>
    <w:p w14:paraId="08277CCA" w14:textId="77777777" w:rsidR="00D03BCF" w:rsidRPr="00CD0531" w:rsidRDefault="00D03BCF" w:rsidP="00D03BCF">
      <w:pPr>
        <w:jc w:val="both"/>
        <w:rPr>
          <w:rFonts w:ascii="Gotham" w:hAnsi="Gotham" w:cs="Arial"/>
          <w:sz w:val="20"/>
          <w:szCs w:val="20"/>
        </w:rPr>
      </w:pPr>
      <w:r w:rsidRPr="00CD0531">
        <w:rPr>
          <w:rFonts w:ascii="Gotham" w:hAnsi="Gotham" w:cs="Arial"/>
          <w:sz w:val="20"/>
          <w:szCs w:val="20"/>
        </w:rPr>
        <w:t>En uso de la voz informativa, la Secretaria General, Celia Isabel Gauna Ruíz de León, manifiesta que, como lo indica señor Presidente, le informo que no se cuenta con registro de oradores a este respecto.</w:t>
      </w:r>
    </w:p>
    <w:p w14:paraId="6DEB0202" w14:textId="77777777" w:rsidR="00D03BCF" w:rsidRPr="00CD0531" w:rsidRDefault="00D03BCF" w:rsidP="00D03BCF">
      <w:pPr>
        <w:jc w:val="both"/>
        <w:rPr>
          <w:rFonts w:ascii="Gotham" w:hAnsi="Gotham" w:cs="Arial"/>
          <w:sz w:val="20"/>
          <w:szCs w:val="20"/>
        </w:rPr>
      </w:pPr>
    </w:p>
    <w:p w14:paraId="6BB90281" w14:textId="77777777" w:rsidR="00D03BCF" w:rsidRPr="00CD0531" w:rsidRDefault="00D03BCF" w:rsidP="00D03BCF">
      <w:pPr>
        <w:jc w:val="both"/>
        <w:rPr>
          <w:rFonts w:ascii="Gotham" w:hAnsi="Gotham" w:cs="Arial"/>
          <w:sz w:val="20"/>
          <w:szCs w:val="20"/>
        </w:rPr>
      </w:pPr>
      <w:r w:rsidRPr="00CD0531">
        <w:rPr>
          <w:rFonts w:ascii="Gotham" w:hAnsi="Gotham" w:cs="Arial"/>
          <w:sz w:val="20"/>
          <w:szCs w:val="20"/>
        </w:rPr>
        <w:t>En uso de la voz el Presidente Municipal, Sergio Armando Chávez Dávalos, expresa que, gracias Secretaria; en ese contexto, se declara agotada la discusión, y les consulto si es de aprobarse, en lo general y en lo particular, el dictamen</w:t>
      </w:r>
      <w:r>
        <w:rPr>
          <w:rFonts w:ascii="Gotham" w:hAnsi="Gotham" w:cs="Arial"/>
          <w:sz w:val="20"/>
          <w:szCs w:val="20"/>
        </w:rPr>
        <w:t xml:space="preserve"> de referencia, en el sentido en el que se presenta</w:t>
      </w:r>
      <w:r w:rsidRPr="00CD0531">
        <w:rPr>
          <w:rFonts w:ascii="Gotham" w:hAnsi="Gotham" w:cs="Arial"/>
          <w:sz w:val="20"/>
          <w:szCs w:val="20"/>
        </w:rPr>
        <w:t>, quienes estén por la afirmativa, favor de manifiéstalo levantando su mano, instruyendo a la Secretaria General para que contabilice los votos y nos informe del resultado.</w:t>
      </w:r>
    </w:p>
    <w:p w14:paraId="33A211C4" w14:textId="77777777" w:rsidR="00D03BCF" w:rsidRPr="00CD0531" w:rsidRDefault="00D03BCF" w:rsidP="00D03BCF">
      <w:pPr>
        <w:jc w:val="both"/>
        <w:rPr>
          <w:rFonts w:ascii="Gotham" w:hAnsi="Gotham" w:cs="Arial"/>
          <w:sz w:val="20"/>
          <w:szCs w:val="20"/>
        </w:rPr>
      </w:pPr>
    </w:p>
    <w:p w14:paraId="6B904C44" w14:textId="77777777" w:rsidR="00D03BCF" w:rsidRPr="00CD0531" w:rsidRDefault="00D03BCF" w:rsidP="00D03BCF">
      <w:pPr>
        <w:jc w:val="both"/>
        <w:rPr>
          <w:rFonts w:ascii="Gotham" w:hAnsi="Gotham" w:cs="Arial"/>
          <w:sz w:val="20"/>
          <w:szCs w:val="20"/>
        </w:rPr>
      </w:pPr>
      <w:r w:rsidRPr="00CD0531">
        <w:rPr>
          <w:rFonts w:ascii="Gotham" w:hAnsi="Gotham" w:cs="Arial"/>
          <w:sz w:val="20"/>
          <w:szCs w:val="20"/>
        </w:rPr>
        <w:t xml:space="preserve">En uso de la voz informativa, la Secretaria General, Celia Isabel Gauna Ruíz de León, menciona que, como lo indica señor Presidente, le informo que se registraron un total de </w:t>
      </w:r>
      <w:r w:rsidRPr="000C7FF8">
        <w:rPr>
          <w:rFonts w:ascii="Gotham" w:hAnsi="Gotham" w:cs="Arial"/>
          <w:sz w:val="20"/>
          <w:szCs w:val="20"/>
        </w:rPr>
        <w:t>1</w:t>
      </w:r>
      <w:r>
        <w:rPr>
          <w:rFonts w:ascii="Gotham" w:hAnsi="Gotham" w:cs="Arial"/>
          <w:sz w:val="20"/>
          <w:szCs w:val="20"/>
        </w:rPr>
        <w:t>9</w:t>
      </w:r>
      <w:r w:rsidRPr="000C7FF8">
        <w:rPr>
          <w:rFonts w:ascii="Gotham" w:hAnsi="Gotham" w:cs="Arial"/>
          <w:sz w:val="20"/>
          <w:szCs w:val="20"/>
        </w:rPr>
        <w:t xml:space="preserve"> votos a favor</w:t>
      </w:r>
      <w:r w:rsidRPr="00CD0531">
        <w:rPr>
          <w:rFonts w:ascii="Gotham" w:hAnsi="Gotham" w:cs="Arial"/>
          <w:sz w:val="20"/>
          <w:szCs w:val="20"/>
        </w:rPr>
        <w:t>.</w:t>
      </w:r>
    </w:p>
    <w:p w14:paraId="19CAB229" w14:textId="77777777" w:rsidR="00D03BCF" w:rsidRPr="00CD0531" w:rsidRDefault="00D03BCF" w:rsidP="00D03BCF">
      <w:pPr>
        <w:jc w:val="both"/>
        <w:rPr>
          <w:rFonts w:ascii="Gotham" w:hAnsi="Gotham" w:cs="Arial"/>
          <w:sz w:val="20"/>
          <w:szCs w:val="20"/>
        </w:rPr>
      </w:pPr>
    </w:p>
    <w:p w14:paraId="10218047" w14:textId="77777777" w:rsidR="00D03BCF" w:rsidRDefault="00D03BCF" w:rsidP="00D03BCF">
      <w:pPr>
        <w:jc w:val="both"/>
        <w:rPr>
          <w:rFonts w:ascii="Gotham" w:hAnsi="Gotham" w:cs="Arial"/>
          <w:sz w:val="20"/>
          <w:szCs w:val="20"/>
        </w:rPr>
      </w:pPr>
      <w:r w:rsidRPr="00CD0531">
        <w:rPr>
          <w:rFonts w:ascii="Gotham" w:hAnsi="Gotham" w:cs="Arial"/>
          <w:sz w:val="20"/>
          <w:szCs w:val="20"/>
        </w:rPr>
        <w:t xml:space="preserve">En uso de la voz el Presidente Municipal, Sergio Armando Chávez Dávalos, señala que, gracias Secretaria; </w:t>
      </w:r>
      <w:r>
        <w:rPr>
          <w:rFonts w:ascii="Gotham" w:hAnsi="Gotham" w:cs="Arial"/>
          <w:sz w:val="20"/>
          <w:szCs w:val="20"/>
        </w:rPr>
        <w:t xml:space="preserve">queda </w:t>
      </w:r>
      <w:r w:rsidRPr="00CD0531">
        <w:rPr>
          <w:rFonts w:ascii="Gotham" w:hAnsi="Gotham" w:cs="Arial"/>
          <w:sz w:val="20"/>
          <w:szCs w:val="20"/>
        </w:rPr>
        <w:t>aprobado.</w:t>
      </w:r>
    </w:p>
    <w:p w14:paraId="7042CBCD" w14:textId="77777777" w:rsidR="00D03BCF" w:rsidRPr="007572F1" w:rsidRDefault="00D03BCF" w:rsidP="00D03BCF">
      <w:pPr>
        <w:jc w:val="both"/>
        <w:rPr>
          <w:rFonts w:ascii="Gotham" w:hAnsi="Gotham"/>
          <w:sz w:val="20"/>
          <w:szCs w:val="20"/>
        </w:rPr>
      </w:pPr>
    </w:p>
    <w:p w14:paraId="4D917786" w14:textId="77777777" w:rsidR="00D03BCF" w:rsidRDefault="00D03BCF" w:rsidP="00D03BCF">
      <w:pPr>
        <w:jc w:val="both"/>
        <w:rPr>
          <w:rFonts w:ascii="Gotham" w:hAnsi="Gotham"/>
          <w:sz w:val="20"/>
          <w:szCs w:val="20"/>
        </w:rPr>
      </w:pPr>
    </w:p>
    <w:p w14:paraId="60A339DA" w14:textId="77777777" w:rsidR="00D03BCF" w:rsidRDefault="00D03BCF" w:rsidP="00D03BCF">
      <w:pPr>
        <w:pStyle w:val="western"/>
        <w:spacing w:before="0" w:beforeAutospacing="0"/>
        <w:jc w:val="right"/>
        <w:rPr>
          <w:rFonts w:ascii="Gotham" w:hAnsi="Gotham"/>
          <w:b/>
          <w:sz w:val="22"/>
          <w:szCs w:val="22"/>
          <w:u w:val="single"/>
        </w:rPr>
      </w:pPr>
      <w:r>
        <w:rPr>
          <w:rFonts w:ascii="Gotham" w:hAnsi="Gotham"/>
          <w:b/>
          <w:sz w:val="22"/>
          <w:szCs w:val="22"/>
          <w:u w:val="single"/>
        </w:rPr>
        <w:t>ACUERDO NO. 1166</w:t>
      </w:r>
    </w:p>
    <w:p w14:paraId="70EF48CB" w14:textId="77777777" w:rsidR="00D03BCF" w:rsidRPr="00A07C14" w:rsidRDefault="00D03BCF" w:rsidP="00D03BCF">
      <w:pPr>
        <w:jc w:val="both"/>
        <w:rPr>
          <w:rFonts w:ascii="Gotham" w:hAnsi="Gotham"/>
          <w:sz w:val="20"/>
          <w:szCs w:val="20"/>
        </w:rPr>
      </w:pPr>
      <w:r w:rsidRPr="0096730A">
        <w:rPr>
          <w:rFonts w:ascii="Gotham" w:hAnsi="Gotham"/>
          <w:b/>
          <w:bCs/>
          <w:smallCaps/>
          <w:sz w:val="20"/>
          <w:szCs w:val="20"/>
        </w:rPr>
        <w:t xml:space="preserve">Décimo Cuarto Dictamen de Comisión.- </w:t>
      </w:r>
      <w:r w:rsidRPr="0096730A">
        <w:rPr>
          <w:rFonts w:ascii="Gotham" w:hAnsi="Gotham"/>
          <w:sz w:val="20"/>
          <w:szCs w:val="20"/>
        </w:rPr>
        <w:t xml:space="preserve">En uso de la voz el Presidente Municipal, Sergio Armando Chávez Dávalos, menciona que, se da cuenta del dictamen que emiten las Comisiones Edilicias de </w:t>
      </w:r>
      <w:r w:rsidRPr="0096730A">
        <w:rPr>
          <w:rFonts w:ascii="Gotham" w:hAnsi="Gotham" w:cs="Arial"/>
          <w:sz w:val="20"/>
          <w:szCs w:val="20"/>
        </w:rPr>
        <w:t>Hacienda Municipal y Presupuestos, y Servicios Públicos Municipales</w:t>
      </w:r>
      <w:r w:rsidRPr="0096730A">
        <w:rPr>
          <w:rFonts w:ascii="Gotham" w:hAnsi="Gotham"/>
          <w:color w:val="000000" w:themeColor="text1"/>
          <w:sz w:val="20"/>
          <w:szCs w:val="20"/>
        </w:rPr>
        <w:t>.</w:t>
      </w:r>
    </w:p>
    <w:p w14:paraId="26C88377" w14:textId="77777777" w:rsidR="00D03BCF" w:rsidRPr="0096730A" w:rsidRDefault="00D03BCF" w:rsidP="00D03BCF">
      <w:pPr>
        <w:jc w:val="both"/>
        <w:rPr>
          <w:rFonts w:ascii="Gotham" w:hAnsi="Gotham" w:cs="Arial"/>
          <w:sz w:val="20"/>
          <w:szCs w:val="20"/>
        </w:rPr>
      </w:pPr>
    </w:p>
    <w:p w14:paraId="75683F79" w14:textId="3699DB1D" w:rsidR="00D03BCF" w:rsidRPr="0096730A" w:rsidRDefault="00D03BCF" w:rsidP="00D03BCF">
      <w:pPr>
        <w:jc w:val="both"/>
        <w:rPr>
          <w:rFonts w:ascii="Gotham" w:hAnsi="Gotham" w:cs="Arial"/>
          <w:sz w:val="20"/>
          <w:szCs w:val="20"/>
        </w:rPr>
      </w:pPr>
      <w:r w:rsidRPr="0096730A">
        <w:rPr>
          <w:rFonts w:ascii="Gotham" w:hAnsi="Gotham" w:cs="Arial"/>
          <w:sz w:val="20"/>
          <w:szCs w:val="20"/>
        </w:rPr>
        <w:t>Los que suscriben integrantes de las Comisiones Edilicias de Hacienda Municipal y Presupuestos, y Servicios Públicos Municipales, con fundamento en lo dispuesto por el artículo 115, fracción II, de la Constitución Política de los Estados Unidos Mexicanos; artículo 77, fracción II, de la Constitución Política</w:t>
      </w:r>
      <w:r w:rsidR="008B58C6">
        <w:rPr>
          <w:rFonts w:ascii="Gotham" w:hAnsi="Gotham" w:cs="Arial"/>
          <w:sz w:val="20"/>
          <w:szCs w:val="20"/>
        </w:rPr>
        <w:t xml:space="preserve"> </w:t>
      </w:r>
      <w:r w:rsidRPr="0096730A">
        <w:rPr>
          <w:rFonts w:ascii="Gotham" w:hAnsi="Gotham" w:cs="Arial"/>
          <w:sz w:val="20"/>
          <w:szCs w:val="20"/>
        </w:rPr>
        <w:t xml:space="preserve">del Estado de Jalisco; los artículos diversos de la Ley del Gobierno y la Administración Pública Municipal del Estado de Jalisco; así como los relativos del Reglamento del Gobierno y la Administración Pública del Ayuntamiento Constitucional de Tonalá, Jalisco, nos permitimos someter a la elevada y </w:t>
      </w:r>
      <w:r w:rsidRPr="0096730A">
        <w:rPr>
          <w:rFonts w:ascii="Gotham" w:hAnsi="Gotham" w:cs="Arial"/>
          <w:sz w:val="20"/>
          <w:szCs w:val="20"/>
        </w:rPr>
        <w:lastRenderedPageBreak/>
        <w:t xml:space="preserve">distinguida consideración de este Cuerpo Edilicio, el presente DICTAMEN DE COMISIÓN que tiene por objeto resolver sobre la propuesta de creación de un Panteón municipal para mascotas, razón por la cual hacemos de su conocimiento los siguientes </w:t>
      </w:r>
    </w:p>
    <w:p w14:paraId="3B57FD98" w14:textId="77777777" w:rsidR="00D03BCF" w:rsidRPr="0096730A" w:rsidRDefault="00D03BCF" w:rsidP="00D03BCF">
      <w:pPr>
        <w:jc w:val="both"/>
        <w:rPr>
          <w:rFonts w:ascii="Gotham" w:hAnsi="Gotham" w:cs="Arial"/>
          <w:sz w:val="20"/>
          <w:szCs w:val="20"/>
        </w:rPr>
      </w:pPr>
    </w:p>
    <w:p w14:paraId="39A874C7" w14:textId="77777777" w:rsidR="00D03BCF" w:rsidRPr="0096730A" w:rsidRDefault="00D03BCF" w:rsidP="00D03BCF">
      <w:pPr>
        <w:jc w:val="center"/>
        <w:rPr>
          <w:rFonts w:ascii="Gotham" w:hAnsi="Gotham" w:cs="Arial"/>
          <w:sz w:val="20"/>
          <w:szCs w:val="20"/>
        </w:rPr>
      </w:pPr>
      <w:r>
        <w:rPr>
          <w:rFonts w:ascii="Gotham" w:hAnsi="Gotham" w:cs="Arial"/>
          <w:sz w:val="20"/>
          <w:szCs w:val="20"/>
        </w:rPr>
        <w:t>A N T E C E D E N T E S</w:t>
      </w:r>
    </w:p>
    <w:p w14:paraId="0E94D7DA" w14:textId="77777777" w:rsidR="00D03BCF" w:rsidRPr="0096730A" w:rsidRDefault="00D03BCF" w:rsidP="00D03BCF">
      <w:pPr>
        <w:jc w:val="both"/>
        <w:rPr>
          <w:rFonts w:ascii="Gotham" w:hAnsi="Gotham" w:cs="Arial"/>
          <w:sz w:val="20"/>
          <w:szCs w:val="20"/>
        </w:rPr>
      </w:pPr>
    </w:p>
    <w:p w14:paraId="7F298CB3" w14:textId="77777777" w:rsidR="00D03BCF" w:rsidRPr="0096730A" w:rsidRDefault="00D03BCF" w:rsidP="00D03BCF">
      <w:pPr>
        <w:ind w:left="567" w:hanging="567"/>
        <w:jc w:val="both"/>
        <w:rPr>
          <w:rFonts w:ascii="Gotham" w:hAnsi="Gotham" w:cs="Arial"/>
          <w:sz w:val="20"/>
          <w:szCs w:val="20"/>
        </w:rPr>
      </w:pPr>
      <w:r w:rsidRPr="0096730A">
        <w:rPr>
          <w:rFonts w:ascii="Gotham" w:hAnsi="Gotham" w:cs="Arial"/>
          <w:sz w:val="20"/>
          <w:szCs w:val="20"/>
        </w:rPr>
        <w:t xml:space="preserve">I.- </w:t>
      </w:r>
      <w:r>
        <w:rPr>
          <w:rFonts w:ascii="Gotham" w:hAnsi="Gotham" w:cs="Arial"/>
          <w:sz w:val="20"/>
          <w:szCs w:val="20"/>
        </w:rPr>
        <w:tab/>
      </w:r>
      <w:r w:rsidRPr="0096730A">
        <w:rPr>
          <w:rFonts w:ascii="Gotham" w:hAnsi="Gotham" w:cs="Arial"/>
          <w:sz w:val="20"/>
          <w:szCs w:val="20"/>
        </w:rPr>
        <w:t>Mediante acuerdo número 1002, de la Sesión Ordinaria de Ayuntamiento de fecha 25 de enero del año 2024 dos mil veinticuatro, se aprobó turnar a las Comisiones de Hacienda y Presupuestos y Servicios Públicos Municipales, el siguiente turno a comisión:</w:t>
      </w:r>
    </w:p>
    <w:p w14:paraId="7807AC4E" w14:textId="77777777" w:rsidR="00D03BCF" w:rsidRPr="0096730A" w:rsidRDefault="00D03BCF" w:rsidP="00D03BCF">
      <w:pPr>
        <w:jc w:val="both"/>
        <w:rPr>
          <w:rFonts w:ascii="Gotham" w:hAnsi="Gotham" w:cs="Arial"/>
          <w:sz w:val="20"/>
          <w:szCs w:val="20"/>
        </w:rPr>
      </w:pPr>
    </w:p>
    <w:p w14:paraId="596A2126" w14:textId="77777777" w:rsidR="00D03BCF" w:rsidRPr="004E2CAF" w:rsidRDefault="00D03BCF" w:rsidP="00D03BCF">
      <w:pPr>
        <w:pStyle w:val="western"/>
        <w:spacing w:before="0" w:beforeAutospacing="0"/>
        <w:ind w:left="851" w:right="283"/>
        <w:jc w:val="right"/>
        <w:rPr>
          <w:rFonts w:ascii="Gotham" w:hAnsi="Gotham" w:cs="Arial"/>
          <w:b/>
          <w:i/>
          <w:sz w:val="19"/>
          <w:szCs w:val="19"/>
          <w:u w:val="single"/>
        </w:rPr>
      </w:pPr>
      <w:r w:rsidRPr="004E2CAF">
        <w:rPr>
          <w:rFonts w:ascii="Gotham" w:hAnsi="Gotham" w:cs="Arial"/>
          <w:b/>
          <w:i/>
          <w:sz w:val="19"/>
          <w:szCs w:val="19"/>
          <w:u w:val="single"/>
        </w:rPr>
        <w:t>ACUERDO NO. 1002</w:t>
      </w:r>
    </w:p>
    <w:p w14:paraId="57868F89" w14:textId="77777777" w:rsidR="00D03BCF" w:rsidRPr="004E2CAF" w:rsidRDefault="00D03BCF" w:rsidP="00D03BCF">
      <w:pPr>
        <w:pStyle w:val="western"/>
        <w:spacing w:before="0" w:beforeAutospacing="0"/>
        <w:ind w:left="851" w:right="283"/>
        <w:jc w:val="both"/>
        <w:rPr>
          <w:rFonts w:ascii="Gotham" w:hAnsi="Gotham" w:cs="Arial"/>
          <w:i/>
          <w:sz w:val="19"/>
          <w:szCs w:val="19"/>
        </w:rPr>
      </w:pPr>
      <w:r w:rsidRPr="0011529A">
        <w:rPr>
          <w:rFonts w:ascii="Gotham" w:hAnsi="Gotham" w:cs="Arial"/>
          <w:b/>
          <w:i/>
          <w:smallCaps/>
          <w:sz w:val="19"/>
          <w:szCs w:val="19"/>
        </w:rPr>
        <w:t xml:space="preserve">Décima Sexta Iniciativa </w:t>
      </w:r>
      <w:r>
        <w:rPr>
          <w:rFonts w:ascii="Gotham" w:hAnsi="Gotham" w:cs="Arial"/>
          <w:b/>
          <w:i/>
          <w:smallCaps/>
          <w:sz w:val="19"/>
          <w:szCs w:val="19"/>
        </w:rPr>
        <w:t>c</w:t>
      </w:r>
      <w:r w:rsidRPr="0011529A">
        <w:rPr>
          <w:rFonts w:ascii="Gotham" w:hAnsi="Gotham" w:cs="Arial"/>
          <w:b/>
          <w:i/>
          <w:smallCaps/>
          <w:sz w:val="19"/>
          <w:szCs w:val="19"/>
        </w:rPr>
        <w:t xml:space="preserve">on Turno </w:t>
      </w:r>
      <w:r>
        <w:rPr>
          <w:rFonts w:ascii="Gotham" w:hAnsi="Gotham" w:cs="Arial"/>
          <w:b/>
          <w:i/>
          <w:smallCaps/>
          <w:sz w:val="19"/>
          <w:szCs w:val="19"/>
        </w:rPr>
        <w:t>a</w:t>
      </w:r>
      <w:r w:rsidRPr="0011529A">
        <w:rPr>
          <w:rFonts w:ascii="Gotham" w:hAnsi="Gotham" w:cs="Arial"/>
          <w:b/>
          <w:i/>
          <w:smallCaps/>
          <w:sz w:val="19"/>
          <w:szCs w:val="19"/>
        </w:rPr>
        <w:t xml:space="preserve"> Comisión.-</w:t>
      </w:r>
      <w:r w:rsidRPr="0011529A">
        <w:rPr>
          <w:rFonts w:ascii="Gotham" w:hAnsi="Gotham" w:cs="Arial"/>
          <w:i/>
          <w:smallCaps/>
          <w:sz w:val="19"/>
          <w:szCs w:val="19"/>
        </w:rPr>
        <w:t xml:space="preserve"> </w:t>
      </w:r>
      <w:r w:rsidRPr="004E2CAF">
        <w:rPr>
          <w:rFonts w:ascii="Gotham" w:hAnsi="Gotham" w:cs="Arial"/>
          <w:i/>
          <w:sz w:val="19"/>
          <w:szCs w:val="19"/>
        </w:rPr>
        <w:t>En uso de la voz el Regidor Manuel Nájera Martínez, señala que, con el permiso señor Presidente Municipal, Sergio Armando Chávez Dávalos; Síndico Municipal, Nicolás Maestro Landeros; Secretaria General, Celia Isabel Gauna Ruiz De León; compañeras Regidoras y compañeros Regidores de este Honorable Pleno de Cabildo para los años 2021-2024; con fundamento en los artículos 13, 14, 22 y 82, fracción II, del Reglamento para el Funcionamiento Interno de las Sesiones y Comisiones del Ayuntamiento Constitucional de Tonalá, Jalisco; muy respetuosamente tengo a bien e presentar la siguiente iniciativa con turno a comisión que tiene por objeto la "PANTEON MUNICIPAL PARA MASCOTAS" para tal efecto señalo lo siguiente:</w:t>
      </w:r>
    </w:p>
    <w:p w14:paraId="603D67B7" w14:textId="77777777" w:rsidR="00D03BCF" w:rsidRPr="004E2CAF" w:rsidRDefault="00D03BCF" w:rsidP="00D03BCF">
      <w:pPr>
        <w:pStyle w:val="western"/>
        <w:spacing w:before="0" w:beforeAutospacing="0"/>
        <w:ind w:left="851" w:right="283"/>
        <w:jc w:val="center"/>
        <w:rPr>
          <w:rFonts w:ascii="Gotham" w:hAnsi="Gotham" w:cs="Arial"/>
          <w:i/>
          <w:sz w:val="19"/>
          <w:szCs w:val="19"/>
        </w:rPr>
      </w:pPr>
    </w:p>
    <w:p w14:paraId="2EC0B55E" w14:textId="77777777" w:rsidR="00D03BCF" w:rsidRPr="004E2CAF" w:rsidRDefault="00D03BCF" w:rsidP="00D03BCF">
      <w:pPr>
        <w:pStyle w:val="western"/>
        <w:spacing w:before="0" w:beforeAutospacing="0"/>
        <w:ind w:left="851" w:right="283"/>
        <w:jc w:val="center"/>
        <w:rPr>
          <w:rFonts w:ascii="Gotham" w:hAnsi="Gotham" w:cs="Arial"/>
          <w:i/>
          <w:sz w:val="19"/>
          <w:szCs w:val="19"/>
        </w:rPr>
      </w:pPr>
      <w:r w:rsidRPr="004E2CAF">
        <w:rPr>
          <w:rFonts w:ascii="Gotham" w:hAnsi="Gotham" w:cs="Arial"/>
          <w:i/>
          <w:sz w:val="19"/>
          <w:szCs w:val="19"/>
        </w:rPr>
        <w:t>EXPOSICIÓN DE MOTIVOS</w:t>
      </w:r>
    </w:p>
    <w:p w14:paraId="31FAA17A" w14:textId="77777777" w:rsidR="00D03BCF" w:rsidRPr="004E2CAF" w:rsidRDefault="00D03BCF" w:rsidP="00D03BCF">
      <w:pPr>
        <w:pStyle w:val="western"/>
        <w:spacing w:before="0" w:beforeAutospacing="0"/>
        <w:ind w:left="851" w:right="283"/>
        <w:jc w:val="center"/>
        <w:rPr>
          <w:rFonts w:ascii="Gotham" w:hAnsi="Gotham" w:cs="Arial"/>
          <w:i/>
          <w:sz w:val="19"/>
          <w:szCs w:val="19"/>
        </w:rPr>
      </w:pPr>
    </w:p>
    <w:p w14:paraId="7711A659" w14:textId="77777777" w:rsidR="00D03BCF" w:rsidRPr="004E2CAF" w:rsidRDefault="00D03BCF" w:rsidP="00D03BCF">
      <w:pPr>
        <w:pStyle w:val="western"/>
        <w:spacing w:before="0" w:beforeAutospacing="0"/>
        <w:ind w:left="851" w:right="283"/>
        <w:jc w:val="both"/>
        <w:rPr>
          <w:rFonts w:ascii="Gotham" w:hAnsi="Gotham" w:cs="Arial"/>
          <w:i/>
          <w:sz w:val="19"/>
          <w:szCs w:val="19"/>
        </w:rPr>
      </w:pPr>
      <w:r w:rsidRPr="004E2CAF">
        <w:rPr>
          <w:rFonts w:ascii="Gotham" w:hAnsi="Gotham" w:cs="Arial"/>
          <w:i/>
          <w:sz w:val="19"/>
          <w:szCs w:val="19"/>
        </w:rPr>
        <w:t>Honorable Pleno de Cabildo Compañeros Regidoras y Regidores que lo integran, en la actualidad la convivencia así como el desarrollo de nuestra sociedad y en particular de nuestras familias, han creado un entorno de convivencia entre seres humanos y animales domésticos, entre los que se encuentran Perros, Gatos, Aves, Reptiles, arácnidos, anfibios, así como animales de talla mucho mayor como lo son equinos, leones, en fin una gran cantidad de seres vivos con los que se logran identificarse por el transcurso del tiempo, al grado de considerarlos como parte de su familia, creando un afecto importante para el desarrollo de los pequeños, niñas, niños, jóvenes, estos animales de compañía se convierten en un pilar importante en la vida de las personas, toda vez que puede beneficiar nuestro bienestar y nuestra salud física, mental e incluso emocional.</w:t>
      </w:r>
    </w:p>
    <w:p w14:paraId="7B27AD26" w14:textId="77777777" w:rsidR="00D03BCF" w:rsidRPr="004E2CAF" w:rsidRDefault="00D03BCF" w:rsidP="00D03BCF">
      <w:pPr>
        <w:pStyle w:val="western"/>
        <w:spacing w:before="0" w:beforeAutospacing="0"/>
        <w:ind w:left="851" w:right="283"/>
        <w:jc w:val="both"/>
        <w:rPr>
          <w:rFonts w:ascii="Gotham" w:hAnsi="Gotham" w:cs="Arial"/>
          <w:i/>
          <w:sz w:val="19"/>
          <w:szCs w:val="19"/>
        </w:rPr>
      </w:pPr>
    </w:p>
    <w:p w14:paraId="3C2A7EB8" w14:textId="77777777" w:rsidR="00D03BCF" w:rsidRPr="004E2CAF" w:rsidRDefault="00D03BCF" w:rsidP="00D03BCF">
      <w:pPr>
        <w:pStyle w:val="western"/>
        <w:spacing w:before="0" w:beforeAutospacing="0"/>
        <w:ind w:left="851" w:right="283"/>
        <w:jc w:val="both"/>
        <w:rPr>
          <w:rFonts w:ascii="Gotham" w:hAnsi="Gotham" w:cs="Arial"/>
          <w:i/>
          <w:sz w:val="19"/>
          <w:szCs w:val="19"/>
        </w:rPr>
      </w:pPr>
      <w:r w:rsidRPr="004E2CAF">
        <w:rPr>
          <w:rFonts w:ascii="Gotham" w:hAnsi="Gotham" w:cs="Arial"/>
          <w:i/>
          <w:sz w:val="19"/>
          <w:szCs w:val="19"/>
        </w:rPr>
        <w:t>A través de estudios se ha determinado que los animales son el centro de la responsabilidad social el no abandono, la tenencia responsable y el apoyo a programas de intervenciones asistidas con animales, así como el reconocimiento a la labor de otros animales de trabajo como son los perros de rescate y los perros de cuerpos de seguridad.</w:t>
      </w:r>
    </w:p>
    <w:p w14:paraId="454C32AF" w14:textId="77777777" w:rsidR="00D03BCF" w:rsidRPr="004E2CAF" w:rsidRDefault="00D03BCF" w:rsidP="00D03BCF">
      <w:pPr>
        <w:pStyle w:val="western"/>
        <w:spacing w:before="0" w:beforeAutospacing="0"/>
        <w:ind w:left="851" w:right="283"/>
        <w:jc w:val="both"/>
        <w:rPr>
          <w:rFonts w:ascii="Gotham" w:hAnsi="Gotham" w:cs="Arial"/>
          <w:i/>
          <w:sz w:val="19"/>
          <w:szCs w:val="19"/>
        </w:rPr>
      </w:pPr>
    </w:p>
    <w:p w14:paraId="17413540" w14:textId="77777777" w:rsidR="00D03BCF" w:rsidRPr="004E2CAF" w:rsidRDefault="00D03BCF" w:rsidP="00D03BCF">
      <w:pPr>
        <w:pStyle w:val="western"/>
        <w:spacing w:before="0" w:beforeAutospacing="0"/>
        <w:ind w:left="851" w:right="283"/>
        <w:jc w:val="both"/>
        <w:rPr>
          <w:rFonts w:ascii="Gotham" w:hAnsi="Gotham" w:cs="Arial"/>
          <w:i/>
          <w:sz w:val="19"/>
          <w:szCs w:val="19"/>
        </w:rPr>
      </w:pPr>
      <w:r w:rsidRPr="004E2CAF">
        <w:rPr>
          <w:rFonts w:ascii="Gotham" w:hAnsi="Gotham" w:cs="Arial"/>
          <w:i/>
          <w:sz w:val="19"/>
          <w:szCs w:val="19"/>
        </w:rPr>
        <w:t>La sociabilización de cachorros para que puedan ser futuros perros de asistencia y terapias dirigidas a niños con autismo, personas con diferentes grados de discapacidad o mayores con alzhéimer, así como programas de apoyo a menores y mujeres víctimas de violencia de género. Los animales de compañía son una parte cada vez más importante de nuestras familias y cumplen una función esencial en la mejora de nuestra vida cotidiana, nuestros animales de compañía vivan una vida más larga, sana y de mejor calidad. Los animales de compañía ocupan un lugar fundamental en la vida de muchas personas.</w:t>
      </w:r>
    </w:p>
    <w:p w14:paraId="3BA48B47" w14:textId="77777777" w:rsidR="00D03BCF" w:rsidRPr="004E2CAF" w:rsidRDefault="00D03BCF" w:rsidP="00D03BCF">
      <w:pPr>
        <w:pStyle w:val="western"/>
        <w:spacing w:before="0" w:beforeAutospacing="0"/>
        <w:ind w:left="851" w:right="283"/>
        <w:jc w:val="both"/>
        <w:rPr>
          <w:rFonts w:ascii="Gotham" w:hAnsi="Gotham" w:cs="Arial"/>
          <w:i/>
          <w:sz w:val="19"/>
          <w:szCs w:val="19"/>
        </w:rPr>
      </w:pPr>
    </w:p>
    <w:p w14:paraId="327FF105" w14:textId="77777777" w:rsidR="00D03BCF" w:rsidRPr="004E2CAF" w:rsidRDefault="00D03BCF" w:rsidP="00D03BCF">
      <w:pPr>
        <w:pStyle w:val="western"/>
        <w:spacing w:before="0" w:beforeAutospacing="0"/>
        <w:ind w:left="851" w:right="283"/>
        <w:jc w:val="both"/>
        <w:rPr>
          <w:rFonts w:ascii="Gotham" w:hAnsi="Gotham" w:cs="Arial"/>
          <w:i/>
          <w:sz w:val="19"/>
          <w:szCs w:val="19"/>
        </w:rPr>
      </w:pPr>
      <w:r w:rsidRPr="004E2CAF">
        <w:rPr>
          <w:rFonts w:ascii="Gotham" w:hAnsi="Gotham" w:cs="Arial"/>
          <w:i/>
          <w:sz w:val="19"/>
          <w:szCs w:val="19"/>
        </w:rPr>
        <w:t>Además, como decimos pueden ser entrenados, como por ejemplo los perros, para desempeñar tareas de asistencia, terapias y rehabilitación para ayudar a los pacientes en su recuperación y alcanzar una mejor calidad de vida. A estas misiones terapéuticas tan significativas, también son reconocidos y valorados como compañeros de vida, determinando y modificando de manera positiva nuestro estado de ánimo y constituyendo un soporte emocional en nuestro día a día.</w:t>
      </w:r>
    </w:p>
    <w:p w14:paraId="714E1891" w14:textId="77777777" w:rsidR="00D03BCF" w:rsidRPr="004E2CAF" w:rsidRDefault="00D03BCF" w:rsidP="00D03BCF">
      <w:pPr>
        <w:pStyle w:val="western"/>
        <w:spacing w:before="0" w:beforeAutospacing="0"/>
        <w:ind w:left="851" w:right="283"/>
        <w:jc w:val="both"/>
        <w:rPr>
          <w:rFonts w:ascii="Gotham" w:hAnsi="Gotham" w:cs="Arial"/>
          <w:i/>
          <w:sz w:val="19"/>
          <w:szCs w:val="19"/>
        </w:rPr>
      </w:pPr>
    </w:p>
    <w:p w14:paraId="5C116504" w14:textId="77777777" w:rsidR="00D03BCF" w:rsidRPr="004E2CAF" w:rsidRDefault="00D03BCF" w:rsidP="00D03BCF">
      <w:pPr>
        <w:pStyle w:val="western"/>
        <w:spacing w:before="0" w:beforeAutospacing="0"/>
        <w:ind w:left="851" w:right="283"/>
        <w:jc w:val="both"/>
        <w:rPr>
          <w:rFonts w:ascii="Gotham" w:hAnsi="Gotham" w:cs="Arial"/>
          <w:i/>
          <w:sz w:val="19"/>
          <w:szCs w:val="19"/>
        </w:rPr>
      </w:pPr>
      <w:r w:rsidRPr="004E2CAF">
        <w:rPr>
          <w:rFonts w:ascii="Gotham" w:hAnsi="Gotham" w:cs="Arial"/>
          <w:i/>
          <w:sz w:val="19"/>
          <w:szCs w:val="19"/>
        </w:rPr>
        <w:lastRenderedPageBreak/>
        <w:t>Se ha documentado que la relación de los humanos con perros y gatos data desde hace más de 20.000 años. Con el paso del tiempo, esta relación ha ido evolucionando. A día de hoy, casi la mitad de los hogares españoles sabe qué implica tener un animal de compañía, principalmente perros y gatos; no solo en cuanto a los cuidados y condiciones que requieren, sino al vínculo afectivo tan especial que se establece entre el animal y las personas que conviven con él. Los animales de compañía aportan múltiples beneficios para la salud de los seres humanos, los cuales pueden variar según se trate de un niño, un adolescente, una persona madura o una de edad más avanzada, Nos brindan compañía, apoyo emocional, reducen la sensación de soledad, reducen los niveles de estrés y nos ayudan a aumentar nuestras actividades sociales. También contribuyen a la autoestima y las emociones positivas, sobre todo en los niños. Existen estudios e investigaciones probadas que concluyen que los animales de compañía han sido una fuente importante de apoyo emocional para las personas en tiempos de pandemia, ayudando a llevar de forma mucho más positiva los efectos del confinamiento. Este beneficio fue mayor cuanto peor lo ha pasado la persona.</w:t>
      </w:r>
    </w:p>
    <w:p w14:paraId="225D2B7D" w14:textId="77777777" w:rsidR="00D03BCF" w:rsidRPr="004E2CAF" w:rsidRDefault="00D03BCF" w:rsidP="00D03BCF">
      <w:pPr>
        <w:pStyle w:val="western"/>
        <w:spacing w:before="0" w:beforeAutospacing="0"/>
        <w:ind w:left="851" w:right="283"/>
        <w:jc w:val="both"/>
        <w:rPr>
          <w:rFonts w:ascii="Gotham" w:hAnsi="Gotham" w:cs="Arial"/>
          <w:i/>
          <w:sz w:val="19"/>
          <w:szCs w:val="19"/>
        </w:rPr>
      </w:pPr>
    </w:p>
    <w:p w14:paraId="6B5A1680" w14:textId="77777777" w:rsidR="00D03BCF" w:rsidRPr="004E2CAF" w:rsidRDefault="00D03BCF" w:rsidP="00D03BCF">
      <w:pPr>
        <w:pStyle w:val="western"/>
        <w:spacing w:before="0" w:beforeAutospacing="0"/>
        <w:ind w:left="851" w:right="283"/>
        <w:jc w:val="both"/>
        <w:rPr>
          <w:rFonts w:ascii="Gotham" w:hAnsi="Gotham" w:cs="Arial"/>
          <w:i/>
          <w:sz w:val="19"/>
          <w:szCs w:val="19"/>
        </w:rPr>
      </w:pPr>
      <w:r w:rsidRPr="004E2CAF">
        <w:rPr>
          <w:rFonts w:ascii="Gotham" w:hAnsi="Gotham" w:cs="Arial"/>
          <w:i/>
          <w:sz w:val="19"/>
          <w:szCs w:val="19"/>
        </w:rPr>
        <w:t>Por todo ello considero que los animales en general otorgan al ser humano una vida lleva de placer, cuando más los necesitamos, pero que ocurre al concluir su ciclo de vida, al momento que son motivo de un accidente atropellamiento, o simplemente porque, sus propietarios los dejan a la deriva en las calles de nuestra zona metropolitana de Guadalajara, y aquellas personas que no les agradan, los agreden al grado de causarles la muerte, debemos de analizar, parte importante, porque donde va a parar el cuerpo de estos animalitos, por lo regular los encontramos en las orillas de nuestro pueblo en las colonias que tienen bastantes lotes de terrenos baldíos (muertos), y que los percibimos por el olor de la descomposición, un aroma desagradable pero al mismo tiempo que causa contaminación alrededor de donde lo llegan a tirar, por lo que debemos de crear un espacio digno para estos seres que ocuparon un lugar importante en las familias donde tuvieron una vida digna, debemos aprobar Presidente Municipal, Sergio Armando Chávez Dávalos, la creación de un PANTEON MUNICIPAL DE MASCOTAS EN TONALA JALISCO, y como ejemplo a continuación menciono que en la alcaldía de Tlalpan al Sur de la Ciudad de México, en un terreno de más de 25 mil metros cuadrados, entre los cerros del Pueblo Magdalena Petlacalco, se ubica el panteón para mascotas, el único en la capital del país. 00:12/01:40 10 Sec 5.7K", se dieron cuenta que muchas personas no tenían en donde depositar los restos de sus mascotas, muchas veces se los llevaban los camiones de la basura".</w:t>
      </w:r>
    </w:p>
    <w:p w14:paraId="7A1E2043" w14:textId="77777777" w:rsidR="00D03BCF" w:rsidRPr="004E2CAF" w:rsidRDefault="00D03BCF" w:rsidP="00D03BCF">
      <w:pPr>
        <w:pStyle w:val="western"/>
        <w:spacing w:before="0" w:beforeAutospacing="0"/>
        <w:ind w:left="851" w:right="283"/>
        <w:jc w:val="both"/>
        <w:rPr>
          <w:rFonts w:ascii="Gotham" w:hAnsi="Gotham" w:cs="Arial"/>
          <w:i/>
          <w:sz w:val="19"/>
          <w:szCs w:val="19"/>
        </w:rPr>
      </w:pPr>
    </w:p>
    <w:p w14:paraId="70C89C9A" w14:textId="77777777" w:rsidR="00D03BCF" w:rsidRPr="004E2CAF" w:rsidRDefault="00D03BCF" w:rsidP="00D03BCF">
      <w:pPr>
        <w:pStyle w:val="western"/>
        <w:spacing w:before="0" w:beforeAutospacing="0"/>
        <w:ind w:left="851" w:right="283"/>
        <w:jc w:val="both"/>
        <w:rPr>
          <w:rFonts w:ascii="Gotham" w:hAnsi="Gotham" w:cs="Arial"/>
          <w:i/>
          <w:sz w:val="19"/>
          <w:szCs w:val="19"/>
        </w:rPr>
      </w:pPr>
      <w:r w:rsidRPr="004E2CAF">
        <w:rPr>
          <w:rFonts w:ascii="Gotham" w:hAnsi="Gotham" w:cs="Arial"/>
          <w:i/>
          <w:sz w:val="19"/>
          <w:szCs w:val="19"/>
        </w:rPr>
        <w:t>El costo por el servicio ronda los 700 pesos, y en sus más de 25 mil metros cuadrados hay sepultados desde perros, gatos, iguanas, hurones y hasta un caballo. En cada tumba se siembra un árbol para poder seguir reforestando la zona.</w:t>
      </w:r>
    </w:p>
    <w:p w14:paraId="5B2CC04C" w14:textId="77777777" w:rsidR="00D03BCF" w:rsidRPr="004E2CAF" w:rsidRDefault="00D03BCF" w:rsidP="00D03BCF">
      <w:pPr>
        <w:pStyle w:val="western"/>
        <w:spacing w:before="0" w:beforeAutospacing="0"/>
        <w:ind w:left="851" w:right="283"/>
        <w:jc w:val="both"/>
        <w:rPr>
          <w:rFonts w:ascii="Gotham" w:hAnsi="Gotham" w:cs="Arial"/>
          <w:i/>
          <w:sz w:val="19"/>
          <w:szCs w:val="19"/>
        </w:rPr>
      </w:pPr>
    </w:p>
    <w:p w14:paraId="5EDA034B" w14:textId="77777777" w:rsidR="00D03BCF" w:rsidRPr="004E2CAF" w:rsidRDefault="00D03BCF" w:rsidP="00D03BCF">
      <w:pPr>
        <w:pStyle w:val="western"/>
        <w:spacing w:before="0" w:beforeAutospacing="0"/>
        <w:ind w:left="851" w:right="283"/>
        <w:jc w:val="both"/>
        <w:rPr>
          <w:rFonts w:ascii="Gotham" w:hAnsi="Gotham" w:cs="Arial"/>
          <w:i/>
          <w:sz w:val="19"/>
          <w:szCs w:val="19"/>
        </w:rPr>
      </w:pPr>
      <w:r w:rsidRPr="004E2CAF">
        <w:rPr>
          <w:rFonts w:ascii="Gotham" w:hAnsi="Gotham" w:cs="Arial"/>
          <w:i/>
          <w:sz w:val="19"/>
          <w:szCs w:val="19"/>
        </w:rPr>
        <w:t>Esta idea también surgió debido a que el terreno donde se ubica el panteón no se podía sembrar, por lo que los propietarios decidieron darle un giro para poder aprovechar toda la extensión de tierra.</w:t>
      </w:r>
    </w:p>
    <w:p w14:paraId="6CBD2C5C" w14:textId="77777777" w:rsidR="00D03BCF" w:rsidRPr="004E2CAF" w:rsidRDefault="00D03BCF" w:rsidP="00D03BCF">
      <w:pPr>
        <w:pStyle w:val="western"/>
        <w:spacing w:before="0" w:beforeAutospacing="0"/>
        <w:ind w:left="851" w:right="283"/>
        <w:jc w:val="both"/>
        <w:rPr>
          <w:rFonts w:ascii="Gotham" w:hAnsi="Gotham" w:cs="Arial"/>
          <w:i/>
          <w:sz w:val="19"/>
          <w:szCs w:val="19"/>
        </w:rPr>
      </w:pPr>
    </w:p>
    <w:p w14:paraId="305BB6A4" w14:textId="77777777" w:rsidR="00D03BCF" w:rsidRPr="004E2CAF" w:rsidRDefault="00D03BCF" w:rsidP="00D03BCF">
      <w:pPr>
        <w:pStyle w:val="western"/>
        <w:spacing w:before="0" w:beforeAutospacing="0"/>
        <w:ind w:left="851" w:right="283"/>
        <w:jc w:val="both"/>
        <w:rPr>
          <w:rFonts w:ascii="Gotham" w:hAnsi="Gotham" w:cs="Arial"/>
          <w:i/>
          <w:sz w:val="19"/>
          <w:szCs w:val="19"/>
        </w:rPr>
      </w:pPr>
      <w:r w:rsidRPr="004E2CAF">
        <w:rPr>
          <w:rFonts w:ascii="Gotham" w:hAnsi="Gotham" w:cs="Arial"/>
          <w:i/>
          <w:sz w:val="19"/>
          <w:szCs w:val="19"/>
        </w:rPr>
        <w:t>Por lo anteriormente expuesto dejo a consideración de este Honorable Pleno de Cabildo y solicito se apruebe y es de aprobarse:</w:t>
      </w:r>
    </w:p>
    <w:p w14:paraId="497A76BD" w14:textId="77777777" w:rsidR="00D03BCF" w:rsidRPr="004E2CAF" w:rsidRDefault="00D03BCF" w:rsidP="00D03BCF">
      <w:pPr>
        <w:pStyle w:val="western"/>
        <w:spacing w:before="0" w:beforeAutospacing="0"/>
        <w:ind w:left="851" w:right="283"/>
        <w:jc w:val="both"/>
        <w:rPr>
          <w:rFonts w:ascii="Gotham" w:hAnsi="Gotham" w:cs="Arial"/>
          <w:i/>
          <w:sz w:val="19"/>
          <w:szCs w:val="19"/>
        </w:rPr>
      </w:pPr>
    </w:p>
    <w:p w14:paraId="7A29FD3C" w14:textId="77777777" w:rsidR="00D03BCF" w:rsidRPr="004E2CAF" w:rsidRDefault="00D03BCF" w:rsidP="00D03BCF">
      <w:pPr>
        <w:pStyle w:val="western"/>
        <w:spacing w:before="0" w:beforeAutospacing="0"/>
        <w:ind w:left="851" w:right="283"/>
        <w:jc w:val="center"/>
        <w:rPr>
          <w:rFonts w:ascii="Gotham" w:hAnsi="Gotham" w:cs="Arial"/>
          <w:i/>
          <w:sz w:val="19"/>
          <w:szCs w:val="19"/>
        </w:rPr>
      </w:pPr>
      <w:r w:rsidRPr="004E2CAF">
        <w:rPr>
          <w:rFonts w:ascii="Gotham" w:hAnsi="Gotham" w:cs="Arial"/>
          <w:i/>
          <w:sz w:val="19"/>
          <w:szCs w:val="19"/>
        </w:rPr>
        <w:t>PROPONGO</w:t>
      </w:r>
    </w:p>
    <w:p w14:paraId="37E4D910" w14:textId="77777777" w:rsidR="00D03BCF" w:rsidRPr="004E2CAF" w:rsidRDefault="00D03BCF" w:rsidP="00D03BCF">
      <w:pPr>
        <w:pStyle w:val="western"/>
        <w:spacing w:before="0" w:beforeAutospacing="0"/>
        <w:ind w:left="851" w:right="283"/>
        <w:jc w:val="center"/>
        <w:rPr>
          <w:rFonts w:ascii="Gotham" w:hAnsi="Gotham" w:cs="Arial"/>
          <w:i/>
          <w:sz w:val="19"/>
          <w:szCs w:val="19"/>
        </w:rPr>
      </w:pPr>
    </w:p>
    <w:p w14:paraId="616814CD" w14:textId="77777777" w:rsidR="00D03BCF" w:rsidRPr="004E2CAF" w:rsidRDefault="00D03BCF" w:rsidP="00D03BCF">
      <w:pPr>
        <w:pStyle w:val="western"/>
        <w:spacing w:before="0" w:beforeAutospacing="0"/>
        <w:ind w:left="851" w:right="283"/>
        <w:jc w:val="both"/>
        <w:rPr>
          <w:rFonts w:ascii="Gotham" w:hAnsi="Gotham" w:cs="Arial"/>
          <w:i/>
          <w:sz w:val="19"/>
          <w:szCs w:val="19"/>
        </w:rPr>
      </w:pPr>
      <w:r w:rsidRPr="004E2CAF">
        <w:rPr>
          <w:rFonts w:ascii="Gotham" w:hAnsi="Gotham" w:cs="Arial"/>
          <w:i/>
          <w:sz w:val="19"/>
          <w:szCs w:val="19"/>
        </w:rPr>
        <w:t>PRIMERO. - Es de aprobarse y se aprueba turnar a las Comisión Edilicia de Hacienda Municipal y Presupuesto, como convocante, y a la Comisión Edilicia de Servicios Públicos Municipales, como coadyuvante, a efecto de que lleven a cabo el Estudio, Análisis y Dictaminarian correspondiente señalado en la exposición de motivos.</w:t>
      </w:r>
    </w:p>
    <w:p w14:paraId="70F2DC14" w14:textId="77777777" w:rsidR="00D03BCF" w:rsidRPr="004E2CAF" w:rsidRDefault="00D03BCF" w:rsidP="00D03BCF">
      <w:pPr>
        <w:pStyle w:val="western"/>
        <w:spacing w:before="0" w:beforeAutospacing="0"/>
        <w:ind w:left="851" w:right="283"/>
        <w:jc w:val="both"/>
        <w:rPr>
          <w:rFonts w:ascii="Gotham" w:hAnsi="Gotham" w:cs="Arial"/>
          <w:i/>
          <w:sz w:val="19"/>
          <w:szCs w:val="19"/>
        </w:rPr>
      </w:pPr>
    </w:p>
    <w:p w14:paraId="2FF1E2C7" w14:textId="77777777" w:rsidR="00D03BCF" w:rsidRPr="004E2CAF" w:rsidRDefault="00D03BCF" w:rsidP="00D03BCF">
      <w:pPr>
        <w:pStyle w:val="western"/>
        <w:spacing w:before="0" w:beforeAutospacing="0"/>
        <w:ind w:left="851" w:right="283"/>
        <w:jc w:val="both"/>
        <w:rPr>
          <w:rFonts w:ascii="Gotham" w:hAnsi="Gotham" w:cs="Arial"/>
          <w:i/>
          <w:sz w:val="19"/>
          <w:szCs w:val="19"/>
        </w:rPr>
      </w:pPr>
      <w:r w:rsidRPr="004E2CAF">
        <w:rPr>
          <w:rFonts w:ascii="Gotham" w:hAnsi="Gotham" w:cs="Arial"/>
          <w:i/>
          <w:sz w:val="19"/>
          <w:szCs w:val="19"/>
        </w:rPr>
        <w:lastRenderedPageBreak/>
        <w:t>SEGUNDO. - Se faculte al Presidente Municipal, Sergio Armando Chávez Dávalos; Síndico, Nicolás Maestro Landeros; y Secretaria General, Celia Isabel Gauna Ruíz De León, para que de acuerdo a sus facultades firmen todos y cada uno de los documentos necesarios para el cumplimiento del presente acuerdo.</w:t>
      </w:r>
    </w:p>
    <w:p w14:paraId="6D95BB57" w14:textId="77777777" w:rsidR="00D03BCF" w:rsidRPr="004E2CAF" w:rsidRDefault="00D03BCF" w:rsidP="00D03BCF">
      <w:pPr>
        <w:pStyle w:val="western"/>
        <w:spacing w:before="0" w:beforeAutospacing="0"/>
        <w:ind w:left="851" w:right="283"/>
        <w:jc w:val="both"/>
        <w:rPr>
          <w:rFonts w:ascii="Gotham" w:hAnsi="Gotham" w:cs="Arial"/>
          <w:i/>
          <w:sz w:val="19"/>
          <w:szCs w:val="19"/>
        </w:rPr>
      </w:pPr>
    </w:p>
    <w:p w14:paraId="2440EAA6" w14:textId="77777777" w:rsidR="00D03BCF" w:rsidRPr="004E2CAF" w:rsidRDefault="00D03BCF" w:rsidP="00D03BCF">
      <w:pPr>
        <w:pStyle w:val="western"/>
        <w:spacing w:before="0" w:beforeAutospacing="0"/>
        <w:ind w:left="851" w:right="283"/>
        <w:jc w:val="both"/>
        <w:rPr>
          <w:rFonts w:ascii="Gotham" w:hAnsi="Gotham" w:cs="Arial"/>
          <w:i/>
          <w:sz w:val="19"/>
          <w:szCs w:val="19"/>
        </w:rPr>
      </w:pPr>
      <w:r w:rsidRPr="004E2CAF">
        <w:rPr>
          <w:rFonts w:ascii="Gotham" w:hAnsi="Gotham" w:cs="Arial"/>
          <w:i/>
          <w:sz w:val="19"/>
          <w:szCs w:val="19"/>
        </w:rPr>
        <w:t>Continuando con el uso de la voz, el Presidente Municipal, Sergio Armando Chávez Dávalos, expresa que, se pone a su consideración para su turno a la Comisión Edilicia de Hacienda Municipal y Presupuestos y a la Comisión Edilicia de Servicios Públicos Municipales; quienes estén por la afirmativa, favor de manifestarlo levantando su mano; instruyendo a la Secretaria General para que contabilice los votos y nos informe del resultado.</w:t>
      </w:r>
    </w:p>
    <w:p w14:paraId="6976A776" w14:textId="77777777" w:rsidR="00D03BCF" w:rsidRPr="004E2CAF" w:rsidRDefault="00D03BCF" w:rsidP="00D03BCF">
      <w:pPr>
        <w:pStyle w:val="western"/>
        <w:spacing w:before="0" w:beforeAutospacing="0"/>
        <w:ind w:left="851" w:right="283"/>
        <w:jc w:val="both"/>
        <w:rPr>
          <w:rFonts w:ascii="Gotham" w:hAnsi="Gotham" w:cs="Arial"/>
          <w:i/>
          <w:sz w:val="19"/>
          <w:szCs w:val="19"/>
        </w:rPr>
      </w:pPr>
    </w:p>
    <w:p w14:paraId="08034CD0" w14:textId="77777777" w:rsidR="00D03BCF" w:rsidRPr="004E2CAF" w:rsidRDefault="00D03BCF" w:rsidP="00D03BCF">
      <w:pPr>
        <w:pStyle w:val="western"/>
        <w:spacing w:before="0" w:beforeAutospacing="0"/>
        <w:ind w:left="851" w:right="283"/>
        <w:jc w:val="both"/>
        <w:rPr>
          <w:rFonts w:ascii="Gotham" w:hAnsi="Gotham" w:cs="Arial"/>
          <w:i/>
          <w:sz w:val="19"/>
          <w:szCs w:val="19"/>
        </w:rPr>
      </w:pPr>
      <w:r w:rsidRPr="004E2CAF">
        <w:rPr>
          <w:rFonts w:ascii="Gotham" w:hAnsi="Gotham" w:cs="Arial"/>
          <w:i/>
          <w:sz w:val="19"/>
          <w:szCs w:val="19"/>
        </w:rPr>
        <w:t xml:space="preserve">En uso de la voz informativa la Secretaría General, Mtra. Celia Isabel Gauna Ruíz de León, como lo indica Presidente, le informo que se registraron un total de 18 votos a favor. </w:t>
      </w:r>
    </w:p>
    <w:p w14:paraId="01A66D1B" w14:textId="77777777" w:rsidR="00D03BCF" w:rsidRPr="004E2CAF" w:rsidRDefault="00D03BCF" w:rsidP="00D03BCF">
      <w:pPr>
        <w:pStyle w:val="western"/>
        <w:spacing w:before="0" w:beforeAutospacing="0"/>
        <w:ind w:left="851" w:right="283"/>
        <w:jc w:val="both"/>
        <w:rPr>
          <w:rFonts w:ascii="Gotham" w:hAnsi="Gotham" w:cs="Arial"/>
          <w:i/>
          <w:sz w:val="19"/>
          <w:szCs w:val="19"/>
        </w:rPr>
      </w:pPr>
    </w:p>
    <w:p w14:paraId="68B4585B" w14:textId="5511F646" w:rsidR="00D03BCF" w:rsidRPr="004E2CAF" w:rsidRDefault="00D03BCF" w:rsidP="00D03BCF">
      <w:pPr>
        <w:pStyle w:val="western"/>
        <w:spacing w:before="0" w:beforeAutospacing="0"/>
        <w:ind w:left="851" w:right="283"/>
        <w:jc w:val="both"/>
        <w:rPr>
          <w:rFonts w:ascii="Gotham" w:hAnsi="Gotham" w:cs="Arial"/>
          <w:i/>
          <w:sz w:val="19"/>
          <w:szCs w:val="19"/>
        </w:rPr>
      </w:pPr>
      <w:r w:rsidRPr="004E2CAF">
        <w:rPr>
          <w:rFonts w:ascii="Gotham" w:hAnsi="Gotham" w:cs="Arial"/>
          <w:i/>
          <w:sz w:val="19"/>
          <w:szCs w:val="19"/>
        </w:rPr>
        <w:t>En uso de la voz el Presidente Municipal, Sergio Armando Chávez Dávalos, expresa que, gracias Secretaria</w:t>
      </w:r>
      <w:r w:rsidR="008B58C6">
        <w:rPr>
          <w:rFonts w:ascii="Gotham" w:hAnsi="Gotham" w:cs="Arial"/>
          <w:i/>
          <w:sz w:val="19"/>
          <w:szCs w:val="19"/>
        </w:rPr>
        <w:t xml:space="preserve"> </w:t>
      </w:r>
      <w:r w:rsidRPr="004E2CAF">
        <w:rPr>
          <w:rFonts w:ascii="Gotham" w:hAnsi="Gotham" w:cs="Arial"/>
          <w:i/>
          <w:sz w:val="19"/>
          <w:szCs w:val="19"/>
        </w:rPr>
        <w:t xml:space="preserve">queda aprobado. </w:t>
      </w:r>
    </w:p>
    <w:p w14:paraId="69AE9A10" w14:textId="77777777" w:rsidR="00D03BCF" w:rsidRPr="0096730A" w:rsidRDefault="00D03BCF" w:rsidP="00D03BCF">
      <w:pPr>
        <w:jc w:val="both"/>
        <w:rPr>
          <w:rFonts w:ascii="Gotham" w:hAnsi="Gotham" w:cs="Arial"/>
          <w:sz w:val="20"/>
          <w:szCs w:val="20"/>
        </w:rPr>
      </w:pPr>
    </w:p>
    <w:p w14:paraId="6A59388B" w14:textId="77777777" w:rsidR="00D03BCF" w:rsidRPr="0096730A" w:rsidRDefault="00D03BCF" w:rsidP="00D03BCF">
      <w:pPr>
        <w:ind w:left="567" w:hanging="567"/>
        <w:jc w:val="both"/>
        <w:rPr>
          <w:rFonts w:ascii="Gotham" w:hAnsi="Gotham" w:cs="Arial"/>
          <w:sz w:val="20"/>
          <w:szCs w:val="20"/>
        </w:rPr>
      </w:pPr>
      <w:r w:rsidRPr="0096730A">
        <w:rPr>
          <w:rFonts w:ascii="Gotham" w:hAnsi="Gotham" w:cs="Arial"/>
          <w:sz w:val="20"/>
          <w:szCs w:val="20"/>
        </w:rPr>
        <w:t xml:space="preserve">II.- </w:t>
      </w:r>
      <w:r>
        <w:rPr>
          <w:rFonts w:ascii="Gotham" w:hAnsi="Gotham" w:cs="Arial"/>
          <w:sz w:val="20"/>
          <w:szCs w:val="20"/>
        </w:rPr>
        <w:tab/>
      </w:r>
      <w:r w:rsidRPr="0096730A">
        <w:rPr>
          <w:rFonts w:ascii="Gotham" w:hAnsi="Gotham" w:cs="Arial"/>
          <w:sz w:val="20"/>
          <w:szCs w:val="20"/>
        </w:rPr>
        <w:t>Que mediante oficio SECRETARIA GENERAL/004/2024, la Mtra. Celia Isabel Gauna Ruíz de León, remite acuerdo número 1002 de la vigésimo octava sesión Ordinaria de Ayuntamiento, mediante el cual se aprobó turnar a las Comisiones de Hacienda Municipal y Presupuestos y Servicios Públicos Municipales, la propuesta que tiene por objeto la creación de un panteón municipal para mascotas.</w:t>
      </w:r>
    </w:p>
    <w:p w14:paraId="7BDB1970" w14:textId="77777777" w:rsidR="00D03BCF" w:rsidRPr="0096730A" w:rsidRDefault="00D03BCF" w:rsidP="00D03BCF">
      <w:pPr>
        <w:jc w:val="both"/>
        <w:rPr>
          <w:rFonts w:ascii="Gotham" w:hAnsi="Gotham" w:cs="Arial"/>
          <w:sz w:val="20"/>
          <w:szCs w:val="20"/>
        </w:rPr>
      </w:pPr>
    </w:p>
    <w:p w14:paraId="1F6BE1F0" w14:textId="77777777" w:rsidR="00D03BCF" w:rsidRPr="0096730A" w:rsidRDefault="00D03BCF" w:rsidP="00D03BCF">
      <w:pPr>
        <w:jc w:val="center"/>
        <w:rPr>
          <w:rFonts w:ascii="Gotham" w:hAnsi="Gotham" w:cs="Arial"/>
          <w:sz w:val="20"/>
          <w:szCs w:val="20"/>
        </w:rPr>
      </w:pPr>
      <w:r>
        <w:rPr>
          <w:rFonts w:ascii="Gotham" w:hAnsi="Gotham" w:cs="Arial"/>
          <w:sz w:val="20"/>
          <w:szCs w:val="20"/>
        </w:rPr>
        <w:t>RESULTANDOS</w:t>
      </w:r>
    </w:p>
    <w:p w14:paraId="08C77E98" w14:textId="77777777" w:rsidR="00D03BCF" w:rsidRPr="0096730A" w:rsidRDefault="00D03BCF" w:rsidP="00D03BCF">
      <w:pPr>
        <w:jc w:val="both"/>
        <w:rPr>
          <w:rFonts w:ascii="Gotham" w:hAnsi="Gotham" w:cs="Arial"/>
          <w:sz w:val="20"/>
          <w:szCs w:val="20"/>
        </w:rPr>
      </w:pPr>
    </w:p>
    <w:p w14:paraId="68504EDB" w14:textId="77777777" w:rsidR="00D03BCF" w:rsidRPr="0096730A" w:rsidRDefault="00D03BCF" w:rsidP="00D03BCF">
      <w:pPr>
        <w:ind w:left="567" w:hanging="567"/>
        <w:jc w:val="both"/>
        <w:rPr>
          <w:rFonts w:ascii="Gotham" w:hAnsi="Gotham" w:cs="Arial"/>
          <w:sz w:val="20"/>
          <w:szCs w:val="20"/>
        </w:rPr>
      </w:pPr>
      <w:r w:rsidRPr="0096730A">
        <w:rPr>
          <w:rFonts w:ascii="Gotham" w:hAnsi="Gotham" w:cs="Arial"/>
          <w:sz w:val="20"/>
          <w:szCs w:val="20"/>
        </w:rPr>
        <w:t xml:space="preserve">I.- </w:t>
      </w:r>
      <w:r>
        <w:rPr>
          <w:rFonts w:ascii="Gotham" w:hAnsi="Gotham" w:cs="Arial"/>
          <w:sz w:val="20"/>
          <w:szCs w:val="20"/>
        </w:rPr>
        <w:tab/>
      </w:r>
      <w:r w:rsidRPr="0096730A">
        <w:rPr>
          <w:rFonts w:ascii="Gotham" w:hAnsi="Gotham" w:cs="Arial"/>
          <w:sz w:val="20"/>
          <w:szCs w:val="20"/>
        </w:rPr>
        <w:t xml:space="preserve">Que mediante oficio DPM/0211/2024, de fecha 07 de mayo del año en curso, la Encargada del Despacho de la Dirección de Patrimonio Municipal, C. Ma. Fernanda Ibarra Vigo, informa lo siguiente: </w:t>
      </w:r>
    </w:p>
    <w:p w14:paraId="6BEE05E4" w14:textId="77777777" w:rsidR="00D03BCF" w:rsidRPr="0096730A" w:rsidRDefault="00D03BCF" w:rsidP="00D03BCF">
      <w:pPr>
        <w:jc w:val="both"/>
        <w:rPr>
          <w:rFonts w:ascii="Gotham" w:hAnsi="Gotham" w:cs="Arial"/>
          <w:sz w:val="20"/>
          <w:szCs w:val="20"/>
        </w:rPr>
      </w:pPr>
    </w:p>
    <w:p w14:paraId="2564EFF8" w14:textId="77777777" w:rsidR="00D03BCF" w:rsidRPr="0011529A" w:rsidRDefault="00D03BCF" w:rsidP="00D03BCF">
      <w:pPr>
        <w:pStyle w:val="western"/>
        <w:spacing w:before="0" w:beforeAutospacing="0"/>
        <w:ind w:left="851" w:right="283"/>
        <w:jc w:val="both"/>
        <w:rPr>
          <w:rFonts w:ascii="Gotham" w:hAnsi="Gotham" w:cs="Arial"/>
          <w:i/>
          <w:sz w:val="19"/>
          <w:szCs w:val="19"/>
        </w:rPr>
      </w:pPr>
      <w:r w:rsidRPr="0011529A">
        <w:rPr>
          <w:rFonts w:ascii="Gotham" w:hAnsi="Gotham" w:cs="Arial"/>
          <w:i/>
          <w:sz w:val="19"/>
          <w:szCs w:val="19"/>
        </w:rPr>
        <w:t>Sirva este medio para enviarle un cordial saludo mismo que aprovecho en dar atención a su oficio SR/CGSV/5ll/2024, en el cual nos solicita la búsqueda de un bien inmueble para la apertura de un Panteón Municipal para Mascotas como lo solicita mediante su iniciativa que fue presentada por el regidor Manuel Nájera Martínez: al respecto le informo que nos dimos a la tarea de buscar en nuestros archivos, un espacio que pueda funcionar para lo antes solicitado con las condiciones y especificaciones que se requieren, y no encontramos inmueble que funcione para dicho fin. Así mismo le informo que nos han solicitado espacios para panteón municipal, y no hemos podido solventar con inmuebles dichas necesidades.</w:t>
      </w:r>
    </w:p>
    <w:p w14:paraId="2C56C58D" w14:textId="77777777" w:rsidR="00D03BCF" w:rsidRPr="0096730A" w:rsidRDefault="00D03BCF" w:rsidP="00D03BCF">
      <w:pPr>
        <w:jc w:val="both"/>
        <w:rPr>
          <w:rFonts w:ascii="Gotham" w:hAnsi="Gotham" w:cs="Arial"/>
          <w:sz w:val="20"/>
          <w:szCs w:val="20"/>
        </w:rPr>
      </w:pPr>
    </w:p>
    <w:p w14:paraId="17E57E81" w14:textId="77777777" w:rsidR="00D03BCF" w:rsidRPr="0096730A" w:rsidRDefault="00D03BCF" w:rsidP="00D03BCF">
      <w:pPr>
        <w:jc w:val="center"/>
        <w:rPr>
          <w:rFonts w:ascii="Gotham" w:hAnsi="Gotham" w:cs="Arial"/>
          <w:sz w:val="20"/>
          <w:szCs w:val="20"/>
        </w:rPr>
      </w:pPr>
      <w:r>
        <w:rPr>
          <w:rFonts w:ascii="Gotham" w:hAnsi="Gotham" w:cs="Arial"/>
          <w:sz w:val="20"/>
          <w:szCs w:val="20"/>
        </w:rPr>
        <w:t>C O N S I D E R A C I O N E S</w:t>
      </w:r>
    </w:p>
    <w:p w14:paraId="5A32CAE4" w14:textId="77777777" w:rsidR="00D03BCF" w:rsidRPr="0096730A" w:rsidRDefault="00D03BCF" w:rsidP="00D03BCF">
      <w:pPr>
        <w:jc w:val="both"/>
        <w:rPr>
          <w:rFonts w:ascii="Gotham" w:hAnsi="Gotham" w:cs="Arial"/>
          <w:sz w:val="20"/>
          <w:szCs w:val="20"/>
        </w:rPr>
      </w:pPr>
    </w:p>
    <w:p w14:paraId="699E7739" w14:textId="77777777" w:rsidR="00D03BCF" w:rsidRPr="0096730A" w:rsidRDefault="00D03BCF" w:rsidP="00D03BCF">
      <w:pPr>
        <w:ind w:left="567" w:hanging="567"/>
        <w:jc w:val="both"/>
        <w:rPr>
          <w:rFonts w:ascii="Gotham" w:hAnsi="Gotham" w:cs="Arial"/>
          <w:sz w:val="20"/>
          <w:szCs w:val="20"/>
        </w:rPr>
      </w:pPr>
      <w:r w:rsidRPr="0096730A">
        <w:rPr>
          <w:rFonts w:ascii="Gotham" w:hAnsi="Gotham" w:cs="Arial"/>
          <w:sz w:val="20"/>
          <w:szCs w:val="20"/>
        </w:rPr>
        <w:t xml:space="preserve">1. </w:t>
      </w:r>
      <w:r>
        <w:rPr>
          <w:rFonts w:ascii="Gotham" w:hAnsi="Gotham" w:cs="Arial"/>
          <w:sz w:val="20"/>
          <w:szCs w:val="20"/>
        </w:rPr>
        <w:tab/>
      </w:r>
      <w:r w:rsidRPr="0096730A">
        <w:rPr>
          <w:rFonts w:ascii="Gotham" w:hAnsi="Gotham" w:cs="Arial"/>
          <w:sz w:val="20"/>
          <w:szCs w:val="20"/>
        </w:rPr>
        <w:t xml:space="preserve">De conformidad a lo dispuesto por el artículo 115 fracción II de la Constitución Política de los Estados Unidos Mexicanos, los municipios estarán investidos de personalidad jurídica y manejarán su patrimonio conforme a la ley, igualmente la Constitución Política del Estado de Jalisco, en su artículo 73 señala, que el municipio libre es la base de la división territorial y de la organización política y administrativa del Estado de Jalisco, investido de personalidad jurídica y patrimonio propios, con las facultades y limitaciones establecidas en la Constitución Política de los Estados Unidos Mexicanos. </w:t>
      </w:r>
    </w:p>
    <w:p w14:paraId="7F50C335" w14:textId="77777777" w:rsidR="00D03BCF" w:rsidRPr="0096730A" w:rsidRDefault="00D03BCF" w:rsidP="00D03BCF">
      <w:pPr>
        <w:ind w:left="567" w:hanging="567"/>
        <w:jc w:val="both"/>
        <w:rPr>
          <w:rFonts w:ascii="Gotham" w:hAnsi="Gotham" w:cs="Arial"/>
          <w:sz w:val="20"/>
          <w:szCs w:val="20"/>
        </w:rPr>
      </w:pPr>
    </w:p>
    <w:p w14:paraId="585DD1F9" w14:textId="77777777" w:rsidR="00D03BCF" w:rsidRPr="0096730A" w:rsidRDefault="00D03BCF" w:rsidP="00D03BCF">
      <w:pPr>
        <w:ind w:left="567" w:hanging="567"/>
        <w:jc w:val="both"/>
        <w:rPr>
          <w:rFonts w:ascii="Gotham" w:hAnsi="Gotham" w:cs="Arial"/>
          <w:sz w:val="20"/>
          <w:szCs w:val="20"/>
        </w:rPr>
      </w:pPr>
      <w:r w:rsidRPr="0096730A">
        <w:rPr>
          <w:rFonts w:ascii="Gotham" w:hAnsi="Gotham" w:cs="Arial"/>
          <w:sz w:val="20"/>
          <w:szCs w:val="20"/>
        </w:rPr>
        <w:t xml:space="preserve">2. </w:t>
      </w:r>
      <w:r>
        <w:rPr>
          <w:rFonts w:ascii="Gotham" w:hAnsi="Gotham" w:cs="Arial"/>
          <w:sz w:val="20"/>
          <w:szCs w:val="20"/>
        </w:rPr>
        <w:tab/>
      </w:r>
      <w:r w:rsidRPr="0096730A">
        <w:rPr>
          <w:rFonts w:ascii="Gotham" w:hAnsi="Gotham" w:cs="Arial"/>
          <w:sz w:val="20"/>
          <w:szCs w:val="20"/>
        </w:rPr>
        <w:t xml:space="preserve">Que en términos de los artículos 82 fracciones I y II, 84 y 85 de la Ley del Gobierno y la Administración Pública Municipal del Estado de Jalisco, el patrimonio municipal está formado, entre otros, por los bienes del dominio público y bienes del dominio privado del Municipio y para proceder a suscribir contratos del orden civil respecto a los mismos se requiere su previa desincorporación, así como una vez desincorporado según el artículo 87 del citado </w:t>
      </w:r>
      <w:r w:rsidRPr="0096730A">
        <w:rPr>
          <w:rFonts w:ascii="Gotham" w:hAnsi="Gotham" w:cs="Arial"/>
          <w:sz w:val="20"/>
          <w:szCs w:val="20"/>
        </w:rPr>
        <w:lastRenderedPageBreak/>
        <w:t xml:space="preserve">ordenamiento, sobre los bienes de dominio privado del Municipio se puede celebrar y ejecutar todos los actos jurídicos regulados por el derecho común, tal como es el caso, la sujeción a venta mediante la subasta pública. </w:t>
      </w:r>
    </w:p>
    <w:p w14:paraId="224D11E7" w14:textId="77777777" w:rsidR="00D03BCF" w:rsidRPr="0096730A" w:rsidRDefault="00D03BCF" w:rsidP="00D03BCF">
      <w:pPr>
        <w:ind w:left="567" w:hanging="567"/>
        <w:jc w:val="both"/>
        <w:rPr>
          <w:rFonts w:ascii="Gotham" w:hAnsi="Gotham" w:cs="Arial"/>
          <w:sz w:val="20"/>
          <w:szCs w:val="20"/>
        </w:rPr>
      </w:pPr>
    </w:p>
    <w:p w14:paraId="01B49999" w14:textId="77777777" w:rsidR="00D03BCF" w:rsidRPr="0096730A" w:rsidRDefault="00D03BCF" w:rsidP="00D03BCF">
      <w:pPr>
        <w:ind w:left="567" w:hanging="567"/>
        <w:jc w:val="both"/>
        <w:rPr>
          <w:rFonts w:ascii="Gotham" w:hAnsi="Gotham" w:cs="Arial"/>
          <w:sz w:val="20"/>
          <w:szCs w:val="20"/>
        </w:rPr>
      </w:pPr>
      <w:r w:rsidRPr="0096730A">
        <w:rPr>
          <w:rFonts w:ascii="Gotham" w:hAnsi="Gotham" w:cs="Arial"/>
          <w:sz w:val="20"/>
          <w:szCs w:val="20"/>
        </w:rPr>
        <w:t xml:space="preserve">3. </w:t>
      </w:r>
      <w:r>
        <w:rPr>
          <w:rFonts w:ascii="Gotham" w:hAnsi="Gotham" w:cs="Arial"/>
          <w:sz w:val="20"/>
          <w:szCs w:val="20"/>
        </w:rPr>
        <w:tab/>
      </w:r>
      <w:r w:rsidRPr="0096730A">
        <w:rPr>
          <w:rFonts w:ascii="Gotham" w:hAnsi="Gotham" w:cs="Arial"/>
          <w:sz w:val="20"/>
          <w:szCs w:val="20"/>
        </w:rPr>
        <w:t>El artículo 37 fracción II del citado ordenamiento legal establece como una atribución de los Ayuntamientos la de aprobar y aplicar su presupuesto de egresos, bandos de policía y gobierno, reglamentos, circulares y disposiciones administrativas de observancia general que organicen la administración pública municipal, regulen las materias, procedimientos, funciones y servicios públicos de su competencia y aseguren la participación social y vecinal</w:t>
      </w:r>
    </w:p>
    <w:p w14:paraId="08752B6C" w14:textId="77777777" w:rsidR="00D03BCF" w:rsidRPr="0096730A" w:rsidRDefault="00D03BCF" w:rsidP="00D03BCF">
      <w:pPr>
        <w:jc w:val="both"/>
        <w:rPr>
          <w:rFonts w:ascii="Gotham" w:hAnsi="Gotham" w:cs="Arial"/>
          <w:sz w:val="20"/>
          <w:szCs w:val="20"/>
        </w:rPr>
      </w:pPr>
    </w:p>
    <w:p w14:paraId="120F817E" w14:textId="77777777" w:rsidR="00D03BCF" w:rsidRPr="0096730A" w:rsidRDefault="00D03BCF" w:rsidP="00D03BCF">
      <w:pPr>
        <w:jc w:val="center"/>
        <w:rPr>
          <w:rFonts w:ascii="Gotham" w:hAnsi="Gotham" w:cs="Arial"/>
          <w:sz w:val="20"/>
          <w:szCs w:val="20"/>
        </w:rPr>
      </w:pPr>
      <w:r w:rsidRPr="0096730A">
        <w:rPr>
          <w:rFonts w:ascii="Gotham" w:hAnsi="Gotham" w:cs="Arial"/>
          <w:sz w:val="20"/>
          <w:szCs w:val="20"/>
        </w:rPr>
        <w:t>C O N C L U S I O N E S</w:t>
      </w:r>
    </w:p>
    <w:p w14:paraId="77E76C2B" w14:textId="77777777" w:rsidR="00D03BCF" w:rsidRPr="0096730A" w:rsidRDefault="00D03BCF" w:rsidP="00D03BCF">
      <w:pPr>
        <w:jc w:val="both"/>
        <w:rPr>
          <w:rFonts w:ascii="Gotham" w:hAnsi="Gotham" w:cs="Arial"/>
          <w:sz w:val="20"/>
          <w:szCs w:val="20"/>
        </w:rPr>
      </w:pPr>
    </w:p>
    <w:p w14:paraId="042DA16D" w14:textId="040E08E5" w:rsidR="00D03BCF" w:rsidRPr="0096730A" w:rsidRDefault="00D03BCF" w:rsidP="00D03BCF">
      <w:pPr>
        <w:jc w:val="both"/>
        <w:rPr>
          <w:rFonts w:ascii="Gotham" w:hAnsi="Gotham" w:cs="Arial"/>
          <w:sz w:val="20"/>
          <w:szCs w:val="20"/>
        </w:rPr>
      </w:pPr>
      <w:r w:rsidRPr="0096730A">
        <w:rPr>
          <w:rFonts w:ascii="Gotham" w:hAnsi="Gotham" w:cs="Arial"/>
          <w:sz w:val="20"/>
          <w:szCs w:val="20"/>
        </w:rPr>
        <w:t>Podemos concluir que el Ayuntamiento de Tonalá se encuentra plenamente facultado para administrar su patrimonio, mismo que se integra tanto por bienes del dominio público, como por</w:t>
      </w:r>
      <w:r w:rsidR="008B58C6">
        <w:rPr>
          <w:rFonts w:ascii="Gotham" w:hAnsi="Gotham" w:cs="Arial"/>
          <w:sz w:val="20"/>
          <w:szCs w:val="20"/>
        </w:rPr>
        <w:t xml:space="preserve"> </w:t>
      </w:r>
      <w:r w:rsidRPr="0096730A">
        <w:rPr>
          <w:rFonts w:ascii="Gotham" w:hAnsi="Gotham" w:cs="Arial"/>
          <w:sz w:val="20"/>
          <w:szCs w:val="20"/>
        </w:rPr>
        <w:t>bienes del dominio privado, y en ese sentido tiene la atribución de dictar disposiciones</w:t>
      </w:r>
      <w:r w:rsidRPr="00806680">
        <w:rPr>
          <w:rFonts w:ascii="Arial" w:hAnsi="Arial" w:cs="Arial"/>
          <w:snapToGrid w:val="0"/>
        </w:rPr>
        <w:t xml:space="preserve"> </w:t>
      </w:r>
      <w:r w:rsidRPr="0096730A">
        <w:rPr>
          <w:rFonts w:ascii="Gotham" w:hAnsi="Gotham" w:cs="Arial"/>
          <w:sz w:val="20"/>
          <w:szCs w:val="20"/>
        </w:rPr>
        <w:t>administrativas de observancia general que organicen la administración pública municipal, regulen las materias, procedimientos, funciones y servicios públicos de su competencia.</w:t>
      </w:r>
    </w:p>
    <w:p w14:paraId="65968EC3" w14:textId="77777777" w:rsidR="00D03BCF" w:rsidRPr="0096730A" w:rsidRDefault="00D03BCF" w:rsidP="00D03BCF">
      <w:pPr>
        <w:jc w:val="both"/>
        <w:rPr>
          <w:rFonts w:ascii="Gotham" w:hAnsi="Gotham" w:cs="Arial"/>
          <w:sz w:val="20"/>
          <w:szCs w:val="20"/>
        </w:rPr>
      </w:pPr>
    </w:p>
    <w:p w14:paraId="5BEFC992" w14:textId="77777777" w:rsidR="00D03BCF" w:rsidRPr="0096730A" w:rsidRDefault="00D03BCF" w:rsidP="00D03BCF">
      <w:pPr>
        <w:jc w:val="both"/>
        <w:rPr>
          <w:rFonts w:ascii="Gotham" w:hAnsi="Gotham" w:cs="Arial"/>
          <w:sz w:val="20"/>
          <w:szCs w:val="20"/>
        </w:rPr>
      </w:pPr>
      <w:r w:rsidRPr="0096730A">
        <w:rPr>
          <w:rFonts w:ascii="Gotham" w:hAnsi="Gotham" w:cs="Arial"/>
          <w:sz w:val="20"/>
          <w:szCs w:val="20"/>
        </w:rPr>
        <w:t>La propuesta de turno a comisión que hoy nos ocupa, tiene relevancia en tanto que se ha avanzado en el tema de la regulación de la protección animal, la sensibilización en la sociedad para prohibir el maltrato animal y disminuir el número de animales callejeros, también se han incrementado las Asociaciones para el rescate de perros y gatos callejeros.</w:t>
      </w:r>
    </w:p>
    <w:p w14:paraId="1914D41D" w14:textId="77777777" w:rsidR="00D03BCF" w:rsidRPr="0096730A" w:rsidRDefault="00D03BCF" w:rsidP="00D03BCF">
      <w:pPr>
        <w:jc w:val="both"/>
        <w:rPr>
          <w:rFonts w:ascii="Gotham" w:hAnsi="Gotham" w:cs="Arial"/>
          <w:sz w:val="20"/>
          <w:szCs w:val="20"/>
        </w:rPr>
      </w:pPr>
    </w:p>
    <w:p w14:paraId="4F1A097E" w14:textId="77777777" w:rsidR="00D03BCF" w:rsidRPr="0096730A" w:rsidRDefault="00D03BCF" w:rsidP="00D03BCF">
      <w:pPr>
        <w:jc w:val="both"/>
        <w:rPr>
          <w:rFonts w:ascii="Gotham" w:hAnsi="Gotham" w:cs="Arial"/>
          <w:sz w:val="20"/>
          <w:szCs w:val="20"/>
        </w:rPr>
      </w:pPr>
      <w:r w:rsidRPr="0096730A">
        <w:rPr>
          <w:rFonts w:ascii="Gotham" w:hAnsi="Gotham" w:cs="Arial"/>
          <w:sz w:val="20"/>
          <w:szCs w:val="20"/>
        </w:rPr>
        <w:t>Lo anterior cobra relevancia, no solo por la necesidad de generar conciencia en la sociedad en el respeto a los animales, los cuales deben coexistir en armonía en el espacio geográfico que compartimos con ellos como seres humanos, sino que el desarrollo de una nación, de un estado, de un municipio se mide en función de la atención y cuidado que brinda a los animales para dictar medidas tendientes a inhibir el maltrato animal.</w:t>
      </w:r>
    </w:p>
    <w:p w14:paraId="34EB0004" w14:textId="77777777" w:rsidR="00D03BCF" w:rsidRPr="0096730A" w:rsidRDefault="00D03BCF" w:rsidP="00D03BCF">
      <w:pPr>
        <w:jc w:val="both"/>
        <w:rPr>
          <w:rFonts w:ascii="Gotham" w:hAnsi="Gotham" w:cs="Arial"/>
          <w:sz w:val="20"/>
          <w:szCs w:val="20"/>
        </w:rPr>
      </w:pPr>
    </w:p>
    <w:p w14:paraId="366C59BE" w14:textId="77777777" w:rsidR="00D03BCF" w:rsidRPr="0096730A" w:rsidRDefault="00D03BCF" w:rsidP="00D03BCF">
      <w:pPr>
        <w:jc w:val="both"/>
        <w:rPr>
          <w:rFonts w:ascii="Gotham" w:hAnsi="Gotham" w:cs="Arial"/>
          <w:sz w:val="20"/>
          <w:szCs w:val="20"/>
        </w:rPr>
      </w:pPr>
      <w:r w:rsidRPr="0096730A">
        <w:rPr>
          <w:rFonts w:ascii="Gotham" w:hAnsi="Gotham" w:cs="Arial"/>
          <w:sz w:val="20"/>
          <w:szCs w:val="20"/>
        </w:rPr>
        <w:t>En este sentido, cuando las familias deciden integrar el hogar una mascota, se convierte un miembro más de ese núcleo familiar, y cuando culmina su ciclo de vida, el destino final de sus restos constituye una decisión a tomar en cuenta por aquellos que tuvieron bajo su cuidado al animal, por ello resulta interesante y conveniente la propuesta para destinar un espacio de propiedad municipal para la creación de un Panteón Municipal de Mascotas.</w:t>
      </w:r>
    </w:p>
    <w:p w14:paraId="75BBA204" w14:textId="77777777" w:rsidR="00D03BCF" w:rsidRPr="0096730A" w:rsidRDefault="00D03BCF" w:rsidP="00D03BCF">
      <w:pPr>
        <w:jc w:val="both"/>
        <w:rPr>
          <w:rFonts w:ascii="Gotham" w:hAnsi="Gotham" w:cs="Arial"/>
          <w:sz w:val="20"/>
          <w:szCs w:val="20"/>
        </w:rPr>
      </w:pPr>
    </w:p>
    <w:p w14:paraId="3A43650C" w14:textId="770A4173" w:rsidR="00D03BCF" w:rsidRPr="0096730A" w:rsidRDefault="00D03BCF" w:rsidP="00D03BCF">
      <w:pPr>
        <w:jc w:val="both"/>
        <w:rPr>
          <w:rFonts w:ascii="Gotham" w:hAnsi="Gotham" w:cs="Arial"/>
          <w:sz w:val="20"/>
          <w:szCs w:val="20"/>
        </w:rPr>
      </w:pPr>
      <w:r w:rsidRPr="0096730A">
        <w:rPr>
          <w:rFonts w:ascii="Gotham" w:hAnsi="Gotham" w:cs="Arial"/>
          <w:sz w:val="20"/>
          <w:szCs w:val="20"/>
        </w:rPr>
        <w:t>Sin embargo, en estos momentos no se cuenta ni con el espacio adecuado, ni con un proyecto de habilitación y educación para estos fines, que permita concretar la propuesta, por lo que se determina su desecho para que en el futuro y a través de un proyecto que contenga los requisitos técnicos para la creación de panteón municipal</w:t>
      </w:r>
      <w:r w:rsidR="008B58C6">
        <w:rPr>
          <w:rFonts w:ascii="Gotham" w:hAnsi="Gotham" w:cs="Arial"/>
          <w:sz w:val="20"/>
          <w:szCs w:val="20"/>
        </w:rPr>
        <w:t xml:space="preserve"> </w:t>
      </w:r>
      <w:r w:rsidRPr="0096730A">
        <w:rPr>
          <w:rFonts w:ascii="Gotham" w:hAnsi="Gotham" w:cs="Arial"/>
          <w:sz w:val="20"/>
          <w:szCs w:val="20"/>
        </w:rPr>
        <w:t>pueda retomarse la propuesta contenida en el turno a comisión número 1002 de la sesión ordinaria de fecha 25 de enero del año 2024.</w:t>
      </w:r>
    </w:p>
    <w:p w14:paraId="46883EEC" w14:textId="77777777" w:rsidR="00D03BCF" w:rsidRPr="0096730A" w:rsidRDefault="00D03BCF" w:rsidP="00D03BCF">
      <w:pPr>
        <w:jc w:val="both"/>
        <w:rPr>
          <w:rFonts w:ascii="Gotham" w:hAnsi="Gotham" w:cs="Arial"/>
          <w:sz w:val="20"/>
          <w:szCs w:val="20"/>
        </w:rPr>
      </w:pPr>
    </w:p>
    <w:p w14:paraId="73E2BB19" w14:textId="77777777" w:rsidR="00D03BCF" w:rsidRPr="0096730A" w:rsidRDefault="00D03BCF" w:rsidP="00D03BCF">
      <w:pPr>
        <w:jc w:val="both"/>
        <w:rPr>
          <w:rFonts w:ascii="Gotham" w:hAnsi="Gotham" w:cs="Arial"/>
          <w:sz w:val="20"/>
          <w:szCs w:val="20"/>
        </w:rPr>
      </w:pPr>
      <w:r w:rsidRPr="0096730A">
        <w:rPr>
          <w:rFonts w:ascii="Gotham" w:hAnsi="Gotham" w:cs="Arial"/>
          <w:sz w:val="20"/>
          <w:szCs w:val="20"/>
        </w:rPr>
        <w:t xml:space="preserve">Los Regidores integrantes de la Comisión de Hacienda Municipal y Presupuestos, y Servicios Públicos Municipales, nos permitimos proponer a la consideración de este Ayuntamiento en Pleno, los siguientes puntos concretos de </w:t>
      </w:r>
    </w:p>
    <w:p w14:paraId="5C30A657" w14:textId="77777777" w:rsidR="00D03BCF" w:rsidRPr="0096730A" w:rsidRDefault="00D03BCF" w:rsidP="00D03BCF">
      <w:pPr>
        <w:jc w:val="both"/>
        <w:rPr>
          <w:rFonts w:ascii="Gotham" w:hAnsi="Gotham" w:cs="Arial"/>
          <w:sz w:val="20"/>
          <w:szCs w:val="20"/>
        </w:rPr>
      </w:pPr>
    </w:p>
    <w:p w14:paraId="516A45F9" w14:textId="77777777" w:rsidR="00D03BCF" w:rsidRPr="0096730A" w:rsidRDefault="00D03BCF" w:rsidP="00D03BCF">
      <w:pPr>
        <w:jc w:val="center"/>
        <w:rPr>
          <w:rFonts w:ascii="Gotham" w:hAnsi="Gotham" w:cs="Arial"/>
          <w:sz w:val="20"/>
          <w:szCs w:val="20"/>
        </w:rPr>
      </w:pPr>
      <w:r w:rsidRPr="0096730A">
        <w:rPr>
          <w:rFonts w:ascii="Gotham" w:hAnsi="Gotham" w:cs="Arial"/>
          <w:sz w:val="20"/>
          <w:szCs w:val="20"/>
        </w:rPr>
        <w:t>A C U E R D O:</w:t>
      </w:r>
    </w:p>
    <w:p w14:paraId="750B50A6" w14:textId="77777777" w:rsidR="00D03BCF" w:rsidRPr="0096730A" w:rsidRDefault="00D03BCF" w:rsidP="00D03BCF">
      <w:pPr>
        <w:jc w:val="both"/>
        <w:rPr>
          <w:rFonts w:ascii="Gotham" w:hAnsi="Gotham" w:cs="Arial"/>
          <w:sz w:val="20"/>
          <w:szCs w:val="20"/>
        </w:rPr>
      </w:pPr>
    </w:p>
    <w:p w14:paraId="4E21DF6C" w14:textId="77777777" w:rsidR="00D03BCF" w:rsidRPr="0096730A" w:rsidRDefault="00D03BCF" w:rsidP="00D03BCF">
      <w:pPr>
        <w:jc w:val="both"/>
        <w:rPr>
          <w:rFonts w:ascii="Gotham" w:hAnsi="Gotham" w:cs="Arial"/>
          <w:sz w:val="20"/>
          <w:szCs w:val="20"/>
        </w:rPr>
      </w:pPr>
      <w:r w:rsidRPr="0096730A">
        <w:rPr>
          <w:rFonts w:ascii="Gotham" w:hAnsi="Gotham" w:cs="Arial"/>
          <w:sz w:val="20"/>
          <w:szCs w:val="20"/>
        </w:rPr>
        <w:t>ÚNICO. – Se aprueba desechar la Iniciativa con Turno a Comisión número 1002 de la Sesión Ordinaria de Ayuntamiento de fecha 25 de enero del año 2024, materia del presente dictamen por los razonamientos ya expuestos, ordenándose su archivo como asunto concluido.</w:t>
      </w:r>
    </w:p>
    <w:p w14:paraId="04851A77" w14:textId="77777777" w:rsidR="00D03BCF" w:rsidRPr="0096730A" w:rsidRDefault="00D03BCF" w:rsidP="00D03BCF">
      <w:pPr>
        <w:jc w:val="both"/>
        <w:rPr>
          <w:rFonts w:ascii="Gotham" w:hAnsi="Gotham" w:cs="Arial"/>
          <w:sz w:val="20"/>
          <w:szCs w:val="20"/>
        </w:rPr>
      </w:pPr>
    </w:p>
    <w:p w14:paraId="0154EDBF" w14:textId="77777777" w:rsidR="00D03BCF" w:rsidRPr="00CD0531" w:rsidRDefault="00D03BCF" w:rsidP="00D03BCF">
      <w:pPr>
        <w:jc w:val="both"/>
        <w:rPr>
          <w:rFonts w:ascii="Gotham" w:hAnsi="Gotham" w:cs="Arial"/>
          <w:sz w:val="20"/>
          <w:szCs w:val="20"/>
        </w:rPr>
      </w:pPr>
      <w:r>
        <w:rPr>
          <w:rFonts w:ascii="Gotham" w:hAnsi="Gotham" w:cs="Arial"/>
          <w:sz w:val="20"/>
          <w:szCs w:val="20"/>
        </w:rPr>
        <w:lastRenderedPageBreak/>
        <w:t>Continuando con el uso de la voz, el Presidente Municipal, Sergio Armando Chávez Dávalos,</w:t>
      </w:r>
      <w:r w:rsidRPr="00CD0531">
        <w:rPr>
          <w:rFonts w:ascii="Gotham" w:hAnsi="Gotham" w:cs="Arial"/>
          <w:sz w:val="20"/>
          <w:szCs w:val="20"/>
        </w:rPr>
        <w:t xml:space="preserve"> señala que, se abre la discusión, en lo general y en lo particular, con relación al presente dictamen, consultando a las Regidoras y Regidores, si alguien desea hacer uso de la voz, solicitando a la Secretaria General lleve a cabo el registro de oradores.</w:t>
      </w:r>
    </w:p>
    <w:p w14:paraId="323179CD" w14:textId="77777777" w:rsidR="00D03BCF" w:rsidRPr="00CD0531" w:rsidRDefault="00D03BCF" w:rsidP="00D03BCF">
      <w:pPr>
        <w:jc w:val="both"/>
        <w:rPr>
          <w:rFonts w:ascii="Gotham" w:hAnsi="Gotham" w:cs="Arial"/>
          <w:sz w:val="20"/>
          <w:szCs w:val="20"/>
        </w:rPr>
      </w:pPr>
    </w:p>
    <w:p w14:paraId="2F1A76E8" w14:textId="77777777" w:rsidR="00D03BCF" w:rsidRPr="00CD0531" w:rsidRDefault="00D03BCF" w:rsidP="00D03BCF">
      <w:pPr>
        <w:jc w:val="both"/>
        <w:rPr>
          <w:rFonts w:ascii="Gotham" w:hAnsi="Gotham" w:cs="Arial"/>
          <w:sz w:val="20"/>
          <w:szCs w:val="20"/>
        </w:rPr>
      </w:pPr>
      <w:r w:rsidRPr="00CD0531">
        <w:rPr>
          <w:rFonts w:ascii="Gotham" w:hAnsi="Gotham" w:cs="Arial"/>
          <w:sz w:val="20"/>
          <w:szCs w:val="20"/>
        </w:rPr>
        <w:t>En uso de la voz informativa, la Secretaria General, Celia Isabel Gauna Ruíz de León, manifiesta que, como lo indica señor Presidente, le informo que no se cuenta con registro de oradores a este respecto.</w:t>
      </w:r>
    </w:p>
    <w:p w14:paraId="2550618F" w14:textId="77777777" w:rsidR="00D03BCF" w:rsidRPr="00CD0531" w:rsidRDefault="00D03BCF" w:rsidP="00D03BCF">
      <w:pPr>
        <w:jc w:val="both"/>
        <w:rPr>
          <w:rFonts w:ascii="Gotham" w:hAnsi="Gotham" w:cs="Arial"/>
          <w:sz w:val="20"/>
          <w:szCs w:val="20"/>
        </w:rPr>
      </w:pPr>
    </w:p>
    <w:p w14:paraId="17BB80C8" w14:textId="77777777" w:rsidR="00D03BCF" w:rsidRPr="00CD0531" w:rsidRDefault="00D03BCF" w:rsidP="00D03BCF">
      <w:pPr>
        <w:jc w:val="both"/>
        <w:rPr>
          <w:rFonts w:ascii="Gotham" w:hAnsi="Gotham" w:cs="Arial"/>
          <w:sz w:val="20"/>
          <w:szCs w:val="20"/>
        </w:rPr>
      </w:pPr>
      <w:r w:rsidRPr="00CD0531">
        <w:rPr>
          <w:rFonts w:ascii="Gotham" w:hAnsi="Gotham" w:cs="Arial"/>
          <w:sz w:val="20"/>
          <w:szCs w:val="20"/>
        </w:rPr>
        <w:t>En uso de la voz el Presidente Municipal, Sergio Armando Chávez Dávalos, expresa que, gracias Secretaria; en ese contexto, se declara agotada la discusión, y les consulto si es de aprobarse, en lo general y en lo particular, el dictamen</w:t>
      </w:r>
      <w:r>
        <w:rPr>
          <w:rFonts w:ascii="Gotham" w:hAnsi="Gotham" w:cs="Arial"/>
          <w:sz w:val="20"/>
          <w:szCs w:val="20"/>
        </w:rPr>
        <w:t xml:space="preserve"> de referencia, en el sentido en el que se presenta</w:t>
      </w:r>
      <w:r w:rsidRPr="00CD0531">
        <w:rPr>
          <w:rFonts w:ascii="Gotham" w:hAnsi="Gotham" w:cs="Arial"/>
          <w:sz w:val="20"/>
          <w:szCs w:val="20"/>
        </w:rPr>
        <w:t>, quienes estén por la afirmativa, favor de manifiéstalo levantando su mano, instruyendo a la Secretaria General para que contabilice los votos y nos informe del resultado.</w:t>
      </w:r>
    </w:p>
    <w:p w14:paraId="0F4841FA" w14:textId="77777777" w:rsidR="00D03BCF" w:rsidRPr="00CD0531" w:rsidRDefault="00D03BCF" w:rsidP="00D03BCF">
      <w:pPr>
        <w:jc w:val="both"/>
        <w:rPr>
          <w:rFonts w:ascii="Gotham" w:hAnsi="Gotham" w:cs="Arial"/>
          <w:sz w:val="20"/>
          <w:szCs w:val="20"/>
        </w:rPr>
      </w:pPr>
    </w:p>
    <w:p w14:paraId="6217D053" w14:textId="77777777" w:rsidR="00D03BCF" w:rsidRPr="00CD0531" w:rsidRDefault="00D03BCF" w:rsidP="00D03BCF">
      <w:pPr>
        <w:jc w:val="both"/>
        <w:rPr>
          <w:rFonts w:ascii="Gotham" w:hAnsi="Gotham" w:cs="Arial"/>
          <w:sz w:val="20"/>
          <w:szCs w:val="20"/>
        </w:rPr>
      </w:pPr>
      <w:r w:rsidRPr="00CD0531">
        <w:rPr>
          <w:rFonts w:ascii="Gotham" w:hAnsi="Gotham" w:cs="Arial"/>
          <w:sz w:val="20"/>
          <w:szCs w:val="20"/>
        </w:rPr>
        <w:t xml:space="preserve">En uso de la voz informativa, la Secretaria General, Celia Isabel Gauna Ruíz de León, menciona que, como lo indica señor Presidente, le informo que se registraron un total de </w:t>
      </w:r>
      <w:r w:rsidRPr="000C7FF8">
        <w:rPr>
          <w:rFonts w:ascii="Gotham" w:hAnsi="Gotham" w:cs="Arial"/>
          <w:sz w:val="20"/>
          <w:szCs w:val="20"/>
        </w:rPr>
        <w:t>1</w:t>
      </w:r>
      <w:r>
        <w:rPr>
          <w:rFonts w:ascii="Gotham" w:hAnsi="Gotham" w:cs="Arial"/>
          <w:sz w:val="20"/>
          <w:szCs w:val="20"/>
        </w:rPr>
        <w:t>9</w:t>
      </w:r>
      <w:r w:rsidRPr="000C7FF8">
        <w:rPr>
          <w:rFonts w:ascii="Gotham" w:hAnsi="Gotham" w:cs="Arial"/>
          <w:sz w:val="20"/>
          <w:szCs w:val="20"/>
        </w:rPr>
        <w:t xml:space="preserve"> votos a favor</w:t>
      </w:r>
      <w:r w:rsidRPr="00CD0531">
        <w:rPr>
          <w:rFonts w:ascii="Gotham" w:hAnsi="Gotham" w:cs="Arial"/>
          <w:sz w:val="20"/>
          <w:szCs w:val="20"/>
        </w:rPr>
        <w:t>.</w:t>
      </w:r>
    </w:p>
    <w:p w14:paraId="469FE0B3" w14:textId="77777777" w:rsidR="00D03BCF" w:rsidRPr="00CD0531" w:rsidRDefault="00D03BCF" w:rsidP="00D03BCF">
      <w:pPr>
        <w:jc w:val="both"/>
        <w:rPr>
          <w:rFonts w:ascii="Gotham" w:hAnsi="Gotham" w:cs="Arial"/>
          <w:sz w:val="20"/>
          <w:szCs w:val="20"/>
        </w:rPr>
      </w:pPr>
    </w:p>
    <w:p w14:paraId="7E7BFB68" w14:textId="77777777" w:rsidR="00D03BCF" w:rsidRDefault="00D03BCF" w:rsidP="00D03BCF">
      <w:pPr>
        <w:jc w:val="both"/>
        <w:rPr>
          <w:rFonts w:ascii="Gotham" w:hAnsi="Gotham" w:cs="Arial"/>
          <w:sz w:val="20"/>
          <w:szCs w:val="20"/>
        </w:rPr>
      </w:pPr>
      <w:r w:rsidRPr="00CD0531">
        <w:rPr>
          <w:rFonts w:ascii="Gotham" w:hAnsi="Gotham" w:cs="Arial"/>
          <w:sz w:val="20"/>
          <w:szCs w:val="20"/>
        </w:rPr>
        <w:t xml:space="preserve">En uso de la voz el Presidente Municipal, Sergio Armando Chávez Dávalos, señala que, gracias Secretaria; </w:t>
      </w:r>
      <w:r>
        <w:rPr>
          <w:rFonts w:ascii="Gotham" w:hAnsi="Gotham" w:cs="Arial"/>
          <w:sz w:val="20"/>
          <w:szCs w:val="20"/>
        </w:rPr>
        <w:t xml:space="preserve">queda </w:t>
      </w:r>
      <w:r w:rsidRPr="00CD0531">
        <w:rPr>
          <w:rFonts w:ascii="Gotham" w:hAnsi="Gotham" w:cs="Arial"/>
          <w:sz w:val="20"/>
          <w:szCs w:val="20"/>
        </w:rPr>
        <w:t>aprobado.</w:t>
      </w:r>
    </w:p>
    <w:p w14:paraId="7568B073" w14:textId="77777777" w:rsidR="00D03BCF" w:rsidRPr="007572F1" w:rsidRDefault="00D03BCF" w:rsidP="00D03BCF">
      <w:pPr>
        <w:jc w:val="both"/>
        <w:rPr>
          <w:rFonts w:ascii="Gotham" w:hAnsi="Gotham"/>
          <w:sz w:val="20"/>
          <w:szCs w:val="20"/>
        </w:rPr>
      </w:pPr>
    </w:p>
    <w:p w14:paraId="4C462CBA" w14:textId="77777777" w:rsidR="00D03BCF" w:rsidRDefault="00D03BCF" w:rsidP="00D03BCF">
      <w:pPr>
        <w:jc w:val="both"/>
        <w:rPr>
          <w:rFonts w:ascii="Gotham" w:hAnsi="Gotham"/>
          <w:sz w:val="20"/>
          <w:szCs w:val="20"/>
        </w:rPr>
      </w:pPr>
    </w:p>
    <w:p w14:paraId="3B2ECCA3" w14:textId="77777777" w:rsidR="00D03BCF" w:rsidRDefault="00D03BCF" w:rsidP="00D03BCF">
      <w:pPr>
        <w:pStyle w:val="western"/>
        <w:spacing w:before="0" w:beforeAutospacing="0"/>
        <w:jc w:val="right"/>
        <w:rPr>
          <w:rFonts w:ascii="Gotham" w:hAnsi="Gotham"/>
          <w:b/>
          <w:sz w:val="22"/>
          <w:szCs w:val="22"/>
          <w:u w:val="single"/>
        </w:rPr>
      </w:pPr>
      <w:r w:rsidRPr="00AB3373">
        <w:rPr>
          <w:rFonts w:ascii="Gotham" w:hAnsi="Gotham"/>
          <w:b/>
          <w:sz w:val="22"/>
          <w:szCs w:val="22"/>
          <w:u w:val="single"/>
        </w:rPr>
        <w:t xml:space="preserve">ACUERDO NO. </w:t>
      </w:r>
      <w:r>
        <w:rPr>
          <w:rFonts w:ascii="Gotham" w:hAnsi="Gotham"/>
          <w:b/>
          <w:sz w:val="22"/>
          <w:szCs w:val="22"/>
          <w:u w:val="single"/>
        </w:rPr>
        <w:t>1167</w:t>
      </w:r>
    </w:p>
    <w:p w14:paraId="0D6D66BB" w14:textId="77777777" w:rsidR="00D03BCF" w:rsidRPr="00501D94" w:rsidRDefault="00D03BCF" w:rsidP="00D03BCF">
      <w:pPr>
        <w:jc w:val="both"/>
        <w:rPr>
          <w:rFonts w:ascii="Gotham" w:hAnsi="Gotham" w:cs="Arial"/>
          <w:sz w:val="20"/>
          <w:szCs w:val="20"/>
        </w:rPr>
      </w:pPr>
      <w:r w:rsidRPr="00501D94">
        <w:rPr>
          <w:rFonts w:ascii="Gotham" w:hAnsi="Gotham"/>
          <w:b/>
          <w:bCs/>
          <w:smallCaps/>
          <w:sz w:val="20"/>
          <w:szCs w:val="20"/>
        </w:rPr>
        <w:t>Décimo Quinto Dictamen de Comisión</w:t>
      </w:r>
      <w:r w:rsidRPr="00501D94">
        <w:rPr>
          <w:rFonts w:ascii="Gotham" w:hAnsi="Gotham"/>
          <w:b/>
          <w:bCs/>
          <w:sz w:val="20"/>
          <w:szCs w:val="20"/>
        </w:rPr>
        <w:t xml:space="preserve">.- </w:t>
      </w:r>
      <w:r w:rsidRPr="00501D94">
        <w:rPr>
          <w:rFonts w:ascii="Gotham" w:hAnsi="Gotham"/>
          <w:sz w:val="20"/>
          <w:szCs w:val="20"/>
        </w:rPr>
        <w:t xml:space="preserve">En uso de la voz el Presidente Municipal, Sergio Armando Chávez Dávalos, expresa que, se da cuenta del dictamen que presenta la Comisión Edilicia de </w:t>
      </w:r>
      <w:r>
        <w:rPr>
          <w:rFonts w:ascii="Gotham" w:hAnsi="Gotham" w:cs="Arial"/>
          <w:sz w:val="20"/>
          <w:szCs w:val="20"/>
        </w:rPr>
        <w:t>Hacienda Municipal y Presupuestos</w:t>
      </w:r>
      <w:r w:rsidRPr="00501D94">
        <w:rPr>
          <w:rFonts w:ascii="Gotham" w:hAnsi="Gotham" w:cs="Arial"/>
          <w:sz w:val="20"/>
          <w:szCs w:val="20"/>
        </w:rPr>
        <w:t>.</w:t>
      </w:r>
    </w:p>
    <w:p w14:paraId="390ABB6C" w14:textId="77777777" w:rsidR="00D03BCF" w:rsidRPr="00501D94" w:rsidRDefault="00D03BCF" w:rsidP="00D03BCF">
      <w:pPr>
        <w:jc w:val="both"/>
        <w:rPr>
          <w:rFonts w:ascii="Gotham" w:hAnsi="Gotham" w:cs="Arial"/>
          <w:sz w:val="20"/>
          <w:szCs w:val="20"/>
        </w:rPr>
      </w:pPr>
    </w:p>
    <w:p w14:paraId="6BC4ED82" w14:textId="77777777" w:rsidR="00D03BCF" w:rsidRPr="00501D94" w:rsidRDefault="00D03BCF" w:rsidP="00D03BCF">
      <w:pPr>
        <w:jc w:val="both"/>
        <w:rPr>
          <w:rFonts w:ascii="Gotham" w:hAnsi="Gotham" w:cs="Arial"/>
          <w:sz w:val="20"/>
          <w:szCs w:val="20"/>
        </w:rPr>
      </w:pPr>
      <w:r w:rsidRPr="00501D94">
        <w:rPr>
          <w:rFonts w:ascii="Gotham" w:hAnsi="Gotham" w:cs="Arial"/>
          <w:sz w:val="20"/>
          <w:szCs w:val="20"/>
        </w:rPr>
        <w:t>Los que suscribimos, integrantes de las Comisión Edilicia de Hacienda y Presupuestos, con fundamento en las facultades que nos confieren los artículos 27 y 50 de la Ley del Gobierno y la Administración Pública Municipal del Estado de Jalisco, así como lo señalado en los artículos relativos al Reglamento del Gobierno y la Administración Pública del Ayuntamiento Constitucional de Tonalá Jalisco; y los diversos y aplicables del Reglamento para el Funcionamiento Interno de las Sesiones del Ayuntamiento Constitucional del Tonalá, Jalisco; damos cuenta a este Pleno del presente DICTAMEN DE COMISIÓN que tiene por objeto, el estudio y análisis del turno a comisión número 1004 de la Sesión Ordinaria de Ayuntamiento de fecha 25 de Enero del 2024, lo anterior basado en los siguientes:</w:t>
      </w:r>
    </w:p>
    <w:p w14:paraId="7CD874CE" w14:textId="77777777" w:rsidR="00D03BCF" w:rsidRPr="00501D94" w:rsidRDefault="00D03BCF" w:rsidP="00D03BCF">
      <w:pPr>
        <w:jc w:val="both"/>
        <w:rPr>
          <w:rFonts w:ascii="Gotham" w:hAnsi="Gotham" w:cs="Arial"/>
          <w:sz w:val="20"/>
          <w:szCs w:val="20"/>
        </w:rPr>
      </w:pPr>
    </w:p>
    <w:p w14:paraId="17060849" w14:textId="77777777" w:rsidR="00D03BCF" w:rsidRPr="00501D94" w:rsidRDefault="00D03BCF" w:rsidP="00D03BCF">
      <w:pPr>
        <w:jc w:val="center"/>
        <w:rPr>
          <w:rFonts w:ascii="Gotham" w:hAnsi="Gotham" w:cs="Arial"/>
          <w:sz w:val="20"/>
          <w:szCs w:val="20"/>
        </w:rPr>
      </w:pPr>
      <w:r w:rsidRPr="00501D94">
        <w:rPr>
          <w:rFonts w:ascii="Gotham" w:hAnsi="Gotham" w:cs="Arial"/>
          <w:sz w:val="20"/>
          <w:szCs w:val="20"/>
        </w:rPr>
        <w:t>A N T E C E D E N T E S</w:t>
      </w:r>
    </w:p>
    <w:p w14:paraId="5D789F53" w14:textId="77777777" w:rsidR="00D03BCF" w:rsidRPr="00501D94" w:rsidRDefault="00D03BCF" w:rsidP="00D03BCF">
      <w:pPr>
        <w:jc w:val="both"/>
        <w:rPr>
          <w:rFonts w:ascii="Gotham" w:hAnsi="Gotham" w:cs="Arial"/>
          <w:sz w:val="20"/>
          <w:szCs w:val="20"/>
        </w:rPr>
      </w:pPr>
    </w:p>
    <w:p w14:paraId="778525F0" w14:textId="760BD431" w:rsidR="00D03BCF" w:rsidRPr="00501D94" w:rsidRDefault="00D03BCF" w:rsidP="00D03BCF">
      <w:pPr>
        <w:ind w:left="567" w:hanging="567"/>
        <w:jc w:val="both"/>
        <w:rPr>
          <w:rFonts w:ascii="Gotham" w:hAnsi="Gotham" w:cs="Arial"/>
          <w:sz w:val="20"/>
          <w:szCs w:val="20"/>
        </w:rPr>
      </w:pPr>
      <w:r w:rsidRPr="00501D94">
        <w:rPr>
          <w:rFonts w:ascii="Gotham" w:hAnsi="Gotham" w:cs="Arial"/>
          <w:sz w:val="20"/>
          <w:szCs w:val="20"/>
        </w:rPr>
        <w:t xml:space="preserve">I.- </w:t>
      </w:r>
      <w:r>
        <w:rPr>
          <w:rFonts w:ascii="Gotham" w:hAnsi="Gotham" w:cs="Arial"/>
          <w:sz w:val="20"/>
          <w:szCs w:val="20"/>
        </w:rPr>
        <w:tab/>
      </w:r>
      <w:r w:rsidRPr="00501D94">
        <w:rPr>
          <w:rFonts w:ascii="Gotham" w:hAnsi="Gotham" w:cs="Arial"/>
          <w:sz w:val="20"/>
          <w:szCs w:val="20"/>
        </w:rPr>
        <w:t>Mediante acuerdo número 1004, de la Sesión Ordinaria de Ayuntamiento celebrada el 25 de Enero del 2024, se aprobó turnar a la Comisión de Hacienda Municipal y Presupuestos, la iniciativa</w:t>
      </w:r>
      <w:r w:rsidR="008B58C6">
        <w:rPr>
          <w:rFonts w:ascii="Gotham" w:hAnsi="Gotham" w:cs="Arial"/>
          <w:sz w:val="20"/>
          <w:szCs w:val="20"/>
        </w:rPr>
        <w:t xml:space="preserve"> </w:t>
      </w:r>
      <w:r w:rsidRPr="00501D94">
        <w:rPr>
          <w:rFonts w:ascii="Gotham" w:hAnsi="Gotham" w:cs="Arial"/>
          <w:sz w:val="20"/>
          <w:szCs w:val="20"/>
        </w:rPr>
        <w:t xml:space="preserve">presentada por el Regidor Ramón López Mena que se transcribe a continuación: </w:t>
      </w:r>
    </w:p>
    <w:p w14:paraId="4A0D72E1" w14:textId="77777777" w:rsidR="00D03BCF" w:rsidRPr="00501D94" w:rsidRDefault="00D03BCF" w:rsidP="00D03BCF">
      <w:pPr>
        <w:jc w:val="both"/>
        <w:rPr>
          <w:rFonts w:ascii="Gotham" w:hAnsi="Gotham" w:cs="Arial"/>
          <w:sz w:val="20"/>
          <w:szCs w:val="20"/>
        </w:rPr>
      </w:pPr>
    </w:p>
    <w:p w14:paraId="00FD03F9" w14:textId="77777777" w:rsidR="00D03BCF" w:rsidRPr="00AB521F" w:rsidRDefault="00D03BCF" w:rsidP="00D03BCF">
      <w:pPr>
        <w:ind w:left="851" w:right="283"/>
        <w:jc w:val="both"/>
        <w:rPr>
          <w:rFonts w:ascii="Gotham" w:hAnsi="Gotham" w:cs="Arial"/>
          <w:i/>
          <w:sz w:val="19"/>
          <w:szCs w:val="19"/>
        </w:rPr>
      </w:pPr>
      <w:r w:rsidRPr="00AB521F">
        <w:rPr>
          <w:rFonts w:ascii="Gotham" w:hAnsi="Gotham" w:cs="Arial"/>
          <w:i/>
          <w:sz w:val="19"/>
          <w:szCs w:val="19"/>
        </w:rPr>
        <w:t>DÉCIMA OCTAVA INICIATIVA CON TURNO A COMISIÓN.- En uso de la voz el Regidor Ramón López Mena, señala que, el que suscribe, Regidor del Ayuntamiento Constitucional de Tonalá, Jalisco; en uso de la facultad que me confieren los artículos 49 y 50 de la Ley del Gobierno y la Administración Pública Municipal del Estado de Jalisco; el artículo 56, fracción II, del Reglamento del Gobierno y la Administración Pública del Ayuntamiento Constitucional de Tonalá, Jalisco; así como los artículos 17, 82, fracción II, y 83 del Reglamento para el Funcionamiento Interno de Sesiones del Ayuntamiento Constitucional de Tonalá, Jalisco; someto a consideración de este Ayuntamiento la presente Iniciativa con Dispensa de Trámite “que tiene por objeto el implementar la dirección de Atención al Adulto Mayor y Personas Discapacitadas en nuestro municipio”, de conformidad con la siguiente:</w:t>
      </w:r>
    </w:p>
    <w:p w14:paraId="058E1FF5" w14:textId="77777777" w:rsidR="00D03BCF" w:rsidRPr="00AB521F" w:rsidRDefault="00D03BCF" w:rsidP="00D03BCF">
      <w:pPr>
        <w:ind w:left="851" w:right="283"/>
        <w:jc w:val="both"/>
        <w:rPr>
          <w:rFonts w:ascii="Gotham" w:hAnsi="Gotham" w:cs="Arial"/>
          <w:i/>
          <w:sz w:val="19"/>
          <w:szCs w:val="19"/>
        </w:rPr>
      </w:pPr>
    </w:p>
    <w:p w14:paraId="386CABD5" w14:textId="77777777" w:rsidR="00D03BCF" w:rsidRPr="00AB521F" w:rsidRDefault="00D03BCF" w:rsidP="00D03BCF">
      <w:pPr>
        <w:ind w:left="851" w:right="283"/>
        <w:jc w:val="center"/>
        <w:rPr>
          <w:rFonts w:ascii="Gotham" w:hAnsi="Gotham" w:cs="Arial"/>
          <w:i/>
          <w:sz w:val="19"/>
          <w:szCs w:val="19"/>
        </w:rPr>
      </w:pPr>
      <w:r w:rsidRPr="00AB521F">
        <w:rPr>
          <w:rFonts w:ascii="Gotham" w:hAnsi="Gotham" w:cs="Arial"/>
          <w:i/>
          <w:sz w:val="19"/>
          <w:szCs w:val="19"/>
        </w:rPr>
        <w:lastRenderedPageBreak/>
        <w:t>EXPOSICIÓN DE MOTIVOS</w:t>
      </w:r>
    </w:p>
    <w:p w14:paraId="3C08E7B3" w14:textId="77777777" w:rsidR="00D03BCF" w:rsidRPr="00AB521F" w:rsidRDefault="00D03BCF" w:rsidP="00D03BCF">
      <w:pPr>
        <w:ind w:left="851" w:right="283"/>
        <w:jc w:val="both"/>
        <w:rPr>
          <w:rFonts w:ascii="Gotham" w:hAnsi="Gotham" w:cs="Arial"/>
          <w:i/>
          <w:sz w:val="19"/>
          <w:szCs w:val="19"/>
        </w:rPr>
      </w:pPr>
    </w:p>
    <w:p w14:paraId="3CAD8609" w14:textId="77777777" w:rsidR="00D03BCF" w:rsidRPr="00AB521F" w:rsidRDefault="00D03BCF" w:rsidP="00D03BCF">
      <w:pPr>
        <w:ind w:left="851" w:right="283"/>
        <w:jc w:val="both"/>
        <w:rPr>
          <w:rFonts w:ascii="Gotham" w:hAnsi="Gotham" w:cs="Arial"/>
          <w:i/>
          <w:sz w:val="19"/>
          <w:szCs w:val="19"/>
        </w:rPr>
      </w:pPr>
      <w:r w:rsidRPr="00AB521F">
        <w:rPr>
          <w:rFonts w:ascii="Gotham" w:hAnsi="Gotham" w:cs="Arial"/>
          <w:i/>
          <w:sz w:val="19"/>
          <w:szCs w:val="19"/>
        </w:rPr>
        <w:t>Con fecha 28 de octubre del 2022, este honorable cuerpo colegiado, tuvo a bien abrogar el reglamento para la atención y desarrollo integral de personas con discapacidad del municipio de Tonalá, Jalisco; y se creó el reglamento para la inclusión social y desarrollo integral de personas con discapacidad del municipio de Tonalá, Jalisco, dando vida a la Jefatura para el bienestar del Adulto Mayor y de inclusión a personas con discapacidad, la cual depende directamente de la dirección general de bienestar social.</w:t>
      </w:r>
    </w:p>
    <w:p w14:paraId="67FBD019" w14:textId="77777777" w:rsidR="00D03BCF" w:rsidRDefault="00D03BCF" w:rsidP="00D03BCF">
      <w:pPr>
        <w:ind w:left="851" w:right="283"/>
        <w:jc w:val="both"/>
        <w:rPr>
          <w:rFonts w:ascii="Gotham" w:eastAsia="Gotham" w:hAnsi="Gotham" w:cs="Arial"/>
          <w:i/>
          <w:sz w:val="19"/>
          <w:szCs w:val="19"/>
        </w:rPr>
      </w:pPr>
    </w:p>
    <w:p w14:paraId="426B3E33" w14:textId="77777777" w:rsidR="00D03BCF" w:rsidRPr="00AB521F" w:rsidRDefault="00D03BCF" w:rsidP="00D03BCF">
      <w:pPr>
        <w:ind w:left="851" w:right="283"/>
        <w:jc w:val="both"/>
        <w:rPr>
          <w:rFonts w:ascii="Gotham" w:eastAsia="Gotham" w:hAnsi="Gotham" w:cs="Arial"/>
          <w:i/>
          <w:sz w:val="19"/>
          <w:szCs w:val="19"/>
        </w:rPr>
      </w:pPr>
      <w:r w:rsidRPr="00AB521F">
        <w:rPr>
          <w:rFonts w:ascii="Gotham" w:eastAsia="Gotham" w:hAnsi="Gotham" w:cs="Arial"/>
          <w:i/>
          <w:sz w:val="19"/>
          <w:szCs w:val="19"/>
        </w:rPr>
        <w:t>Es el caso, que a pesar del gran trabajo legislativo que se realizó, dicha jefatura orgánicamente solo aparece con las funciones para la atención del adulto mayor, razón por la cual se propone el girar las respectivas instrucciones al director general de administración y desarrollo humano, así como al director general de bienestar social, para que realicen las adecuaciones administrabas para dar seguimiento y vida, a las atribuciones y facultades de la Jefatura para el bienestar del Adulto Mayor y de inclusión a personas con discapacidad, para lograr que opere de tal manera con el espirito y fin con el cual fue creada; vigilando que la ó el titular de la Jefatura para el Bienestar del Adulto Mayor y de Inclusión a personas con discapacidad preferentemente, cumpla con los requisitos de discapacidad permanente y la trayectoria en materia de defensa o promoción de una cultura de inclusión hacia la discapacidad, así como se acredite que cuente con la capacitación en materia de atención a personas con discapacidad tal y como se señala en el artículo 13 segundo párrafo del reglamento para la inclusión social y desarrollo integral de personas con discapacidad del municipio de Tonalá, Jalisco.</w:t>
      </w:r>
    </w:p>
    <w:p w14:paraId="273E12AE" w14:textId="77777777" w:rsidR="00D03BCF" w:rsidRPr="00AB521F" w:rsidRDefault="00D03BCF" w:rsidP="00D03BCF">
      <w:pPr>
        <w:ind w:left="851" w:right="283"/>
        <w:jc w:val="both"/>
        <w:rPr>
          <w:rFonts w:ascii="Gotham" w:eastAsia="Gotham" w:hAnsi="Gotham" w:cs="Arial"/>
          <w:i/>
          <w:sz w:val="19"/>
          <w:szCs w:val="19"/>
        </w:rPr>
      </w:pPr>
    </w:p>
    <w:p w14:paraId="135F631F" w14:textId="77777777" w:rsidR="00D03BCF" w:rsidRPr="00AB521F" w:rsidRDefault="00D03BCF" w:rsidP="00D03BCF">
      <w:pPr>
        <w:ind w:left="851" w:right="283"/>
        <w:jc w:val="both"/>
        <w:rPr>
          <w:rFonts w:ascii="Gotham" w:eastAsia="Gotham" w:hAnsi="Gotham" w:cs="Arial"/>
          <w:i/>
          <w:sz w:val="19"/>
          <w:szCs w:val="19"/>
        </w:rPr>
      </w:pPr>
      <w:r w:rsidRPr="00AB521F">
        <w:rPr>
          <w:rFonts w:ascii="Gotham" w:eastAsia="Gotham" w:hAnsi="Gotham" w:cs="Arial"/>
          <w:i/>
          <w:sz w:val="19"/>
          <w:szCs w:val="19"/>
        </w:rPr>
        <w:t>Una vez expresada la exposición de motivos, es que se fundamentan y se argumentan las siguientes:</w:t>
      </w:r>
    </w:p>
    <w:p w14:paraId="4D6A61CB" w14:textId="77777777" w:rsidR="00D03BCF" w:rsidRPr="00AB521F" w:rsidRDefault="00D03BCF" w:rsidP="00D03BCF">
      <w:pPr>
        <w:ind w:left="851" w:right="283"/>
        <w:jc w:val="both"/>
        <w:rPr>
          <w:rFonts w:ascii="Gotham" w:eastAsia="Gotham" w:hAnsi="Gotham" w:cs="Arial"/>
          <w:i/>
          <w:sz w:val="19"/>
          <w:szCs w:val="19"/>
        </w:rPr>
      </w:pPr>
    </w:p>
    <w:p w14:paraId="0536982B" w14:textId="77777777" w:rsidR="00D03BCF" w:rsidRPr="00AB521F" w:rsidRDefault="00D03BCF" w:rsidP="00D03BCF">
      <w:pPr>
        <w:ind w:left="851" w:right="283"/>
        <w:jc w:val="center"/>
        <w:rPr>
          <w:rFonts w:ascii="Gotham" w:eastAsia="Gotham" w:hAnsi="Gotham" w:cs="Arial"/>
          <w:i/>
          <w:sz w:val="19"/>
          <w:szCs w:val="19"/>
        </w:rPr>
      </w:pPr>
      <w:r w:rsidRPr="00AB521F">
        <w:rPr>
          <w:rFonts w:ascii="Gotham" w:eastAsia="Gotham" w:hAnsi="Gotham" w:cs="Arial"/>
          <w:i/>
          <w:sz w:val="19"/>
          <w:szCs w:val="19"/>
        </w:rPr>
        <w:t>CONSIDERACIONES</w:t>
      </w:r>
    </w:p>
    <w:p w14:paraId="1A7860EC" w14:textId="77777777" w:rsidR="00D03BCF" w:rsidRPr="00AB521F" w:rsidRDefault="00D03BCF" w:rsidP="00D03BCF">
      <w:pPr>
        <w:ind w:left="851" w:right="283"/>
        <w:jc w:val="both"/>
        <w:rPr>
          <w:rFonts w:ascii="Gotham" w:eastAsia="Arial Unicode MS" w:hAnsi="Gotham" w:cs="Arial"/>
          <w:i/>
          <w:sz w:val="19"/>
          <w:szCs w:val="19"/>
        </w:rPr>
      </w:pPr>
    </w:p>
    <w:p w14:paraId="172AF329" w14:textId="77777777" w:rsidR="00D03BCF" w:rsidRPr="00AB521F" w:rsidRDefault="00D03BCF" w:rsidP="00D03BCF">
      <w:pPr>
        <w:ind w:left="1276" w:right="283" w:hanging="425"/>
        <w:jc w:val="both"/>
        <w:rPr>
          <w:rFonts w:ascii="Gotham" w:eastAsia="Arial Unicode MS" w:hAnsi="Gotham" w:cs="Arial"/>
          <w:i/>
          <w:sz w:val="19"/>
          <w:szCs w:val="19"/>
        </w:rPr>
      </w:pPr>
      <w:r w:rsidRPr="00AB521F">
        <w:rPr>
          <w:rFonts w:ascii="Gotham" w:eastAsia="Arial Unicode MS" w:hAnsi="Gotham" w:cs="Arial"/>
          <w:i/>
          <w:sz w:val="19"/>
          <w:szCs w:val="19"/>
        </w:rPr>
        <w:t xml:space="preserve">I. </w:t>
      </w:r>
      <w:r>
        <w:rPr>
          <w:rFonts w:ascii="Gotham" w:eastAsia="Arial Unicode MS" w:hAnsi="Gotham" w:cs="Arial"/>
          <w:i/>
          <w:sz w:val="19"/>
          <w:szCs w:val="19"/>
        </w:rPr>
        <w:tab/>
      </w:r>
      <w:r w:rsidRPr="00AB521F">
        <w:rPr>
          <w:rFonts w:ascii="Gotham" w:eastAsia="Arial Unicode MS" w:hAnsi="Gotham" w:cs="Arial"/>
          <w:i/>
          <w:sz w:val="19"/>
          <w:szCs w:val="19"/>
        </w:rPr>
        <w:t>Que la Constitución Política de los Estados Unidos Mexicanos, en su artículo 115, estipula que:</w:t>
      </w:r>
    </w:p>
    <w:p w14:paraId="65BF32ED" w14:textId="77777777" w:rsidR="00D03BCF" w:rsidRPr="00AB521F" w:rsidRDefault="00D03BCF" w:rsidP="00D03BCF">
      <w:pPr>
        <w:ind w:left="1276" w:right="283" w:hanging="425"/>
        <w:jc w:val="both"/>
        <w:rPr>
          <w:rFonts w:ascii="Gotham" w:eastAsia="Arial Unicode MS" w:hAnsi="Gotham" w:cs="Arial"/>
          <w:i/>
          <w:sz w:val="19"/>
          <w:szCs w:val="19"/>
        </w:rPr>
      </w:pPr>
    </w:p>
    <w:p w14:paraId="73118F6D" w14:textId="77777777" w:rsidR="00D03BCF" w:rsidRPr="00AB521F" w:rsidRDefault="00D03BCF" w:rsidP="00D03BCF">
      <w:pPr>
        <w:ind w:left="1560" w:right="567"/>
        <w:jc w:val="both"/>
        <w:rPr>
          <w:rFonts w:ascii="Gotham" w:eastAsia="Arial Unicode MS" w:hAnsi="Gotham" w:cs="Arial"/>
          <w:i/>
          <w:sz w:val="18"/>
          <w:szCs w:val="18"/>
        </w:rPr>
      </w:pPr>
      <w:r w:rsidRPr="00AB521F">
        <w:rPr>
          <w:rFonts w:ascii="Gotham" w:eastAsia="Arial Unicode MS" w:hAnsi="Gotham" w:cs="Arial"/>
          <w:i/>
          <w:sz w:val="18"/>
          <w:szCs w:val="18"/>
        </w:rPr>
        <w:t>"Los estados adoptarán, para su régimen interior, la forma de gobierno republicano, representativo, democrático, laico y popular, teniendo como base de su división territorial y de su organización política y administrativa, el municipio libre...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p>
    <w:p w14:paraId="03B846EE" w14:textId="77777777" w:rsidR="00D03BCF" w:rsidRPr="00AB521F" w:rsidRDefault="00D03BCF" w:rsidP="00D03BCF">
      <w:pPr>
        <w:ind w:left="1276" w:right="283" w:hanging="425"/>
        <w:jc w:val="both"/>
        <w:rPr>
          <w:rFonts w:ascii="Gotham" w:eastAsia="Arial Unicode MS" w:hAnsi="Gotham" w:cs="Arial"/>
          <w:i/>
          <w:sz w:val="19"/>
          <w:szCs w:val="19"/>
          <w:highlight w:val="yellow"/>
        </w:rPr>
      </w:pPr>
    </w:p>
    <w:p w14:paraId="4F85D587" w14:textId="77777777" w:rsidR="00D03BCF" w:rsidRPr="00AB521F" w:rsidRDefault="00D03BCF" w:rsidP="00D03BCF">
      <w:pPr>
        <w:ind w:left="1276" w:right="283" w:hanging="425"/>
        <w:jc w:val="both"/>
        <w:rPr>
          <w:rFonts w:ascii="Gotham" w:eastAsia="Arial Unicode MS" w:hAnsi="Gotham" w:cs="Arial"/>
          <w:i/>
          <w:sz w:val="19"/>
          <w:szCs w:val="19"/>
        </w:rPr>
      </w:pPr>
      <w:r w:rsidRPr="00AB521F">
        <w:rPr>
          <w:rFonts w:ascii="Gotham" w:eastAsia="Arial Unicode MS" w:hAnsi="Gotham" w:cs="Arial"/>
          <w:i/>
          <w:sz w:val="19"/>
          <w:szCs w:val="19"/>
        </w:rPr>
        <w:t xml:space="preserve">II. </w:t>
      </w:r>
      <w:r>
        <w:rPr>
          <w:rFonts w:ascii="Gotham" w:eastAsia="Arial Unicode MS" w:hAnsi="Gotham" w:cs="Arial"/>
          <w:i/>
          <w:sz w:val="19"/>
          <w:szCs w:val="19"/>
        </w:rPr>
        <w:tab/>
      </w:r>
      <w:r w:rsidRPr="00AB521F">
        <w:rPr>
          <w:rFonts w:ascii="Gotham" w:eastAsia="Arial Unicode MS" w:hAnsi="Gotham" w:cs="Arial"/>
          <w:i/>
          <w:sz w:val="19"/>
          <w:szCs w:val="19"/>
        </w:rPr>
        <w:t>Que la Constitución Política del Estado de Jalisco, en su numeral 73, establece que:</w:t>
      </w:r>
    </w:p>
    <w:p w14:paraId="5C5D774E" w14:textId="77777777" w:rsidR="00D03BCF" w:rsidRDefault="00D03BCF" w:rsidP="00D03BCF">
      <w:pPr>
        <w:ind w:left="1276" w:right="283" w:hanging="425"/>
        <w:jc w:val="both"/>
        <w:rPr>
          <w:rFonts w:ascii="Gotham" w:eastAsia="Arial Unicode MS" w:hAnsi="Gotham" w:cs="Arial"/>
          <w:i/>
          <w:sz w:val="19"/>
          <w:szCs w:val="19"/>
        </w:rPr>
      </w:pPr>
    </w:p>
    <w:p w14:paraId="08B6CE52" w14:textId="77777777" w:rsidR="00D03BCF" w:rsidRPr="00AB521F" w:rsidRDefault="00D03BCF" w:rsidP="00D03BCF">
      <w:pPr>
        <w:ind w:left="1560" w:right="567"/>
        <w:jc w:val="both"/>
        <w:rPr>
          <w:rFonts w:ascii="Gotham" w:eastAsia="Arial Unicode MS" w:hAnsi="Gotham" w:cs="Arial"/>
          <w:i/>
          <w:sz w:val="18"/>
          <w:szCs w:val="18"/>
        </w:rPr>
      </w:pPr>
      <w:r w:rsidRPr="00AB521F">
        <w:rPr>
          <w:rFonts w:ascii="Gotham" w:eastAsia="Arial Unicode MS" w:hAnsi="Gotham" w:cs="Arial"/>
          <w:i/>
          <w:sz w:val="18"/>
          <w:szCs w:val="18"/>
        </w:rPr>
        <w:t>“El municipio libre es base de la división territorial y de la organización política y administrativa del Estado de Jalisco, investido de personalidad jurídica y patrimonio propios, con las facultades y limitaciones establecidas en la Constitución Política de los Estados Unidos Mexicanos...”.</w:t>
      </w:r>
    </w:p>
    <w:p w14:paraId="6815D13D" w14:textId="77777777" w:rsidR="00D03BCF" w:rsidRPr="00AB521F" w:rsidRDefault="00D03BCF" w:rsidP="00D03BCF">
      <w:pPr>
        <w:ind w:left="1276" w:right="283" w:hanging="425"/>
        <w:jc w:val="both"/>
        <w:rPr>
          <w:rFonts w:ascii="Gotham" w:eastAsia="Arial Unicode MS" w:hAnsi="Gotham" w:cs="Arial"/>
          <w:i/>
          <w:sz w:val="19"/>
          <w:szCs w:val="19"/>
        </w:rPr>
      </w:pPr>
    </w:p>
    <w:p w14:paraId="28090CDE" w14:textId="77777777" w:rsidR="00D03BCF" w:rsidRPr="00AB521F" w:rsidRDefault="00D03BCF" w:rsidP="00D03BCF">
      <w:pPr>
        <w:ind w:left="1276" w:right="283" w:hanging="425"/>
        <w:jc w:val="both"/>
        <w:rPr>
          <w:rFonts w:ascii="Gotham" w:eastAsia="Arial Unicode MS" w:hAnsi="Gotham" w:cs="Arial"/>
          <w:i/>
          <w:sz w:val="19"/>
          <w:szCs w:val="19"/>
        </w:rPr>
      </w:pPr>
      <w:r w:rsidRPr="00AB521F">
        <w:rPr>
          <w:rFonts w:ascii="Gotham" w:eastAsia="Arial Unicode MS" w:hAnsi="Gotham" w:cs="Arial"/>
          <w:i/>
          <w:sz w:val="19"/>
          <w:szCs w:val="19"/>
        </w:rPr>
        <w:t xml:space="preserve">III. </w:t>
      </w:r>
      <w:r>
        <w:rPr>
          <w:rFonts w:ascii="Gotham" w:eastAsia="Arial Unicode MS" w:hAnsi="Gotham" w:cs="Arial"/>
          <w:i/>
          <w:sz w:val="19"/>
          <w:szCs w:val="19"/>
        </w:rPr>
        <w:tab/>
      </w:r>
      <w:r w:rsidRPr="00AB521F">
        <w:rPr>
          <w:rFonts w:ascii="Gotham" w:eastAsia="Arial Unicode MS" w:hAnsi="Gotham" w:cs="Arial"/>
          <w:i/>
          <w:sz w:val="19"/>
          <w:szCs w:val="19"/>
        </w:rPr>
        <w:t>La norma general en materia municipal, del Estado, es la Ley del Gobierno y la Administración Pública Municipal del Estado de Jalisco, que en su artículo 3 y 37</w:t>
      </w:r>
      <w:r>
        <w:rPr>
          <w:rFonts w:ascii="Gotham" w:eastAsia="Arial Unicode MS" w:hAnsi="Gotham" w:cs="Arial"/>
          <w:i/>
          <w:sz w:val="19"/>
          <w:szCs w:val="19"/>
        </w:rPr>
        <w:t>,</w:t>
      </w:r>
      <w:r w:rsidRPr="00AB521F">
        <w:rPr>
          <w:rFonts w:ascii="Gotham" w:eastAsia="Arial Unicode MS" w:hAnsi="Gotham" w:cs="Arial"/>
          <w:i/>
          <w:sz w:val="19"/>
          <w:szCs w:val="19"/>
        </w:rPr>
        <w:t xml:space="preserve"> fracción VIII, prevé lo siguiente:</w:t>
      </w:r>
    </w:p>
    <w:p w14:paraId="7E3F7637" w14:textId="77777777" w:rsidR="00D03BCF" w:rsidRPr="00AB521F" w:rsidRDefault="00D03BCF" w:rsidP="00D03BCF">
      <w:pPr>
        <w:ind w:left="851" w:right="283"/>
        <w:jc w:val="both"/>
        <w:rPr>
          <w:rFonts w:ascii="Gotham" w:eastAsia="Arial Unicode MS" w:hAnsi="Gotham" w:cs="Arial"/>
          <w:i/>
          <w:sz w:val="19"/>
          <w:szCs w:val="19"/>
        </w:rPr>
      </w:pPr>
    </w:p>
    <w:p w14:paraId="63A70674" w14:textId="77777777" w:rsidR="00D03BCF" w:rsidRPr="00A62EC2" w:rsidRDefault="00D03BCF" w:rsidP="00D03BCF">
      <w:pPr>
        <w:spacing w:after="120"/>
        <w:ind w:left="1560" w:right="567"/>
        <w:jc w:val="both"/>
        <w:rPr>
          <w:rFonts w:ascii="Gotham" w:eastAsia="Arial Unicode MS" w:hAnsi="Gotham" w:cs="Arial"/>
          <w:i/>
          <w:sz w:val="18"/>
          <w:szCs w:val="18"/>
        </w:rPr>
      </w:pPr>
      <w:r w:rsidRPr="00A62EC2">
        <w:rPr>
          <w:rFonts w:ascii="Gotham" w:eastAsia="Arial Unicode MS" w:hAnsi="Gotham" w:cs="Arial"/>
          <w:i/>
          <w:sz w:val="18"/>
          <w:szCs w:val="18"/>
        </w:rPr>
        <w:t>Artículo 3. Cada Municipio es gobernado por un Ayuntamiento de elección popular directa.</w:t>
      </w:r>
    </w:p>
    <w:p w14:paraId="19AF6E54" w14:textId="77777777" w:rsidR="00D03BCF" w:rsidRPr="00A62EC2" w:rsidRDefault="00D03BCF" w:rsidP="00D03BCF">
      <w:pPr>
        <w:ind w:left="1560" w:right="567"/>
        <w:jc w:val="both"/>
        <w:rPr>
          <w:rFonts w:ascii="Gotham" w:eastAsia="Arial Unicode MS" w:hAnsi="Gotham" w:cs="Arial"/>
          <w:i/>
          <w:sz w:val="18"/>
          <w:szCs w:val="18"/>
        </w:rPr>
      </w:pPr>
      <w:r w:rsidRPr="00A62EC2">
        <w:rPr>
          <w:rFonts w:ascii="Gotham" w:eastAsia="Arial Unicode MS" w:hAnsi="Gotham" w:cs="Arial"/>
          <w:i/>
          <w:sz w:val="18"/>
          <w:szCs w:val="18"/>
        </w:rPr>
        <w:lastRenderedPageBreak/>
        <w:t>Las competencias municipales deben ser ejercidas de manera exclusiva por el</w:t>
      </w:r>
      <w:r>
        <w:rPr>
          <w:rFonts w:ascii="Gotham" w:eastAsia="Arial Unicode MS" w:hAnsi="Gotham" w:cs="Arial"/>
          <w:i/>
          <w:sz w:val="18"/>
          <w:szCs w:val="18"/>
        </w:rPr>
        <w:t xml:space="preserve"> </w:t>
      </w:r>
      <w:r w:rsidRPr="00A62EC2">
        <w:rPr>
          <w:rFonts w:ascii="Gotham" w:eastAsia="Arial Unicode MS" w:hAnsi="Gotham" w:cs="Arial"/>
          <w:i/>
          <w:sz w:val="18"/>
          <w:szCs w:val="18"/>
        </w:rPr>
        <w:t>Ayuntamiento y no habrá ninguna autoridad intermedia entre éste y el Gobierno del Estado.</w:t>
      </w:r>
    </w:p>
    <w:p w14:paraId="7A284C5A" w14:textId="77777777" w:rsidR="00D03BCF" w:rsidRPr="00A62EC2" w:rsidRDefault="00D03BCF" w:rsidP="00D03BCF">
      <w:pPr>
        <w:ind w:left="1560" w:right="567"/>
        <w:jc w:val="both"/>
        <w:rPr>
          <w:rFonts w:ascii="Gotham" w:eastAsia="Arial Unicode MS" w:hAnsi="Gotham" w:cs="Arial"/>
          <w:i/>
          <w:sz w:val="18"/>
          <w:szCs w:val="18"/>
        </w:rPr>
      </w:pPr>
    </w:p>
    <w:p w14:paraId="77060F9A" w14:textId="77777777" w:rsidR="00D03BCF" w:rsidRPr="00A62EC2" w:rsidRDefault="00D03BCF" w:rsidP="00D03BCF">
      <w:pPr>
        <w:spacing w:after="120"/>
        <w:ind w:left="1560" w:right="567"/>
        <w:jc w:val="both"/>
        <w:rPr>
          <w:rFonts w:ascii="Gotham" w:eastAsia="Arial Unicode MS" w:hAnsi="Gotham" w:cs="Arial"/>
          <w:i/>
          <w:sz w:val="18"/>
          <w:szCs w:val="18"/>
        </w:rPr>
      </w:pPr>
      <w:r w:rsidRPr="00A62EC2">
        <w:rPr>
          <w:rFonts w:ascii="Gotham" w:eastAsia="Arial Unicode MS" w:hAnsi="Gotham" w:cs="Arial"/>
          <w:i/>
          <w:sz w:val="18"/>
          <w:szCs w:val="18"/>
        </w:rPr>
        <w:t>Artículo 37. Son obligaciones de los Ayuntamientos, las siguientes:</w:t>
      </w:r>
    </w:p>
    <w:p w14:paraId="3E919157" w14:textId="77777777" w:rsidR="00D03BCF" w:rsidRPr="00A62EC2" w:rsidRDefault="00D03BCF" w:rsidP="00D03BCF">
      <w:pPr>
        <w:ind w:left="2127" w:right="567" w:hanging="567"/>
        <w:jc w:val="both"/>
        <w:rPr>
          <w:rFonts w:ascii="Gotham" w:eastAsia="Arial Unicode MS" w:hAnsi="Gotham" w:cs="Arial"/>
          <w:i/>
          <w:sz w:val="18"/>
          <w:szCs w:val="18"/>
        </w:rPr>
      </w:pPr>
      <w:r w:rsidRPr="00A62EC2">
        <w:rPr>
          <w:rFonts w:ascii="Gotham" w:eastAsia="Arial Unicode MS" w:hAnsi="Gotham" w:cs="Arial"/>
          <w:i/>
          <w:sz w:val="18"/>
          <w:szCs w:val="18"/>
        </w:rPr>
        <w:t xml:space="preserve">VIII.- </w:t>
      </w:r>
      <w:r>
        <w:rPr>
          <w:rFonts w:ascii="Gotham" w:eastAsia="Arial Unicode MS" w:hAnsi="Gotham" w:cs="Arial"/>
          <w:i/>
          <w:sz w:val="18"/>
          <w:szCs w:val="18"/>
        </w:rPr>
        <w:tab/>
      </w:r>
      <w:r w:rsidRPr="00A62EC2">
        <w:rPr>
          <w:rFonts w:ascii="Gotham" w:eastAsia="Arial Unicode MS" w:hAnsi="Gotham" w:cs="Arial"/>
          <w:i/>
          <w:sz w:val="18"/>
          <w:szCs w:val="18"/>
        </w:rPr>
        <w:t>Celebrar Expedir y aplicar los reglamentos relativos a la prestación de los servicios de agua potable, drenaje, alcantarillado, tratamiento y disposición de aguas residuales, conforme a las bases generales definidas por las leyes federales y estatales en la materia;</w:t>
      </w:r>
    </w:p>
    <w:p w14:paraId="71817CF6" w14:textId="77777777" w:rsidR="00D03BCF" w:rsidRDefault="00D03BCF" w:rsidP="00D03BCF">
      <w:pPr>
        <w:ind w:left="851" w:right="283"/>
        <w:jc w:val="both"/>
        <w:rPr>
          <w:rFonts w:ascii="Gotham" w:eastAsia="Arial Unicode MS" w:hAnsi="Gotham" w:cs="Arial"/>
          <w:i/>
          <w:sz w:val="19"/>
          <w:szCs w:val="19"/>
        </w:rPr>
      </w:pPr>
    </w:p>
    <w:p w14:paraId="0FA3D8B7" w14:textId="77777777" w:rsidR="00D03BCF" w:rsidRPr="00AB521F" w:rsidRDefault="00D03BCF" w:rsidP="00D03BCF">
      <w:pPr>
        <w:ind w:left="1276" w:right="283" w:hanging="425"/>
        <w:jc w:val="both"/>
        <w:rPr>
          <w:rFonts w:ascii="Gotham" w:eastAsia="Arial Unicode MS" w:hAnsi="Gotham" w:cs="Arial"/>
          <w:i/>
          <w:sz w:val="19"/>
          <w:szCs w:val="19"/>
        </w:rPr>
      </w:pPr>
      <w:r w:rsidRPr="00AB521F">
        <w:rPr>
          <w:rFonts w:ascii="Gotham" w:eastAsia="Arial Unicode MS" w:hAnsi="Gotham" w:cs="Arial"/>
          <w:i/>
          <w:sz w:val="19"/>
          <w:szCs w:val="19"/>
        </w:rPr>
        <w:t xml:space="preserve">IV. </w:t>
      </w:r>
      <w:r>
        <w:rPr>
          <w:rFonts w:ascii="Gotham" w:eastAsia="Arial Unicode MS" w:hAnsi="Gotham" w:cs="Arial"/>
          <w:i/>
          <w:sz w:val="19"/>
          <w:szCs w:val="19"/>
        </w:rPr>
        <w:tab/>
      </w:r>
      <w:r w:rsidRPr="00AB521F">
        <w:rPr>
          <w:rFonts w:ascii="Gotham" w:eastAsia="Arial Unicode MS" w:hAnsi="Gotham" w:cs="Arial"/>
          <w:i/>
          <w:sz w:val="19"/>
          <w:szCs w:val="19"/>
        </w:rPr>
        <w:t>En materia municipal se cuenta con el Reglamento del Gobierno y la Administración Pública del Ayuntamiento Constitucional de Tonalá, Jalisco, conforme lo establecido en el artículo 55 en sus fracciones II y III.</w:t>
      </w:r>
    </w:p>
    <w:p w14:paraId="1BBD94F6" w14:textId="77777777" w:rsidR="00D03BCF" w:rsidRPr="00AB521F" w:rsidRDefault="00D03BCF" w:rsidP="00D03BCF">
      <w:pPr>
        <w:ind w:left="851" w:right="283"/>
        <w:jc w:val="both"/>
        <w:rPr>
          <w:rFonts w:ascii="Gotham" w:eastAsia="Arial Unicode MS" w:hAnsi="Gotham" w:cs="Arial"/>
          <w:i/>
          <w:sz w:val="19"/>
          <w:szCs w:val="19"/>
        </w:rPr>
      </w:pPr>
    </w:p>
    <w:p w14:paraId="530868D9" w14:textId="77777777" w:rsidR="00D03BCF" w:rsidRPr="00A62EC2" w:rsidRDefault="00D03BCF" w:rsidP="00D03BCF">
      <w:pPr>
        <w:spacing w:after="120"/>
        <w:ind w:left="1560" w:right="567"/>
        <w:jc w:val="both"/>
        <w:rPr>
          <w:rFonts w:ascii="Gotham" w:eastAsia="Arial Unicode MS" w:hAnsi="Gotham" w:cs="Arial"/>
          <w:i/>
          <w:sz w:val="18"/>
          <w:szCs w:val="18"/>
        </w:rPr>
      </w:pPr>
      <w:r w:rsidRPr="00A62EC2">
        <w:rPr>
          <w:rFonts w:ascii="Gotham" w:eastAsia="Arial Unicode MS" w:hAnsi="Gotham" w:cs="Arial"/>
          <w:i/>
          <w:sz w:val="18"/>
          <w:szCs w:val="18"/>
        </w:rPr>
        <w:t>Artículo 55.- El Ayuntamiento tiene facultad para aprobar y expedir:</w:t>
      </w:r>
    </w:p>
    <w:p w14:paraId="04AB319D" w14:textId="77777777" w:rsidR="00D03BCF" w:rsidRPr="00A62EC2" w:rsidRDefault="00D03BCF" w:rsidP="00D03BCF">
      <w:pPr>
        <w:spacing w:after="120"/>
        <w:ind w:left="1985" w:right="567" w:hanging="425"/>
        <w:jc w:val="both"/>
        <w:rPr>
          <w:rFonts w:ascii="Gotham" w:eastAsia="Arial Unicode MS" w:hAnsi="Gotham" w:cs="Arial"/>
          <w:i/>
          <w:sz w:val="18"/>
          <w:szCs w:val="18"/>
        </w:rPr>
      </w:pPr>
      <w:r w:rsidRPr="00A62EC2">
        <w:rPr>
          <w:rFonts w:ascii="Gotham" w:eastAsia="Arial Unicode MS" w:hAnsi="Gotham" w:cs="Arial"/>
          <w:i/>
          <w:sz w:val="18"/>
          <w:szCs w:val="18"/>
        </w:rPr>
        <w:t xml:space="preserve">II.- </w:t>
      </w:r>
      <w:r>
        <w:rPr>
          <w:rFonts w:ascii="Gotham" w:eastAsia="Arial Unicode MS" w:hAnsi="Gotham" w:cs="Arial"/>
          <w:i/>
          <w:sz w:val="18"/>
          <w:szCs w:val="18"/>
        </w:rPr>
        <w:tab/>
      </w:r>
      <w:r w:rsidRPr="00A62EC2">
        <w:rPr>
          <w:rFonts w:ascii="Gotham" w:eastAsia="Arial Unicode MS" w:hAnsi="Gotham" w:cs="Arial"/>
          <w:i/>
          <w:sz w:val="18"/>
          <w:szCs w:val="18"/>
        </w:rPr>
        <w:t>Los reglamentos, circulares y disposiciones administrativas de observancia general, dentro de la jurisdicción municipal, con el objeto de; a) Organizar la Administración Pública Municipal; b) Regular las materias, procedimientos, funciones y servicios públicos de su competencia; c) Asegurar la participación ciudadana y vecinal en los términos que señalen las leyes;</w:t>
      </w:r>
    </w:p>
    <w:p w14:paraId="369B1347" w14:textId="77777777" w:rsidR="00D03BCF" w:rsidRPr="00A62EC2" w:rsidRDefault="00D03BCF" w:rsidP="00D03BCF">
      <w:pPr>
        <w:ind w:left="1985" w:right="567" w:hanging="425"/>
        <w:jc w:val="both"/>
        <w:rPr>
          <w:rFonts w:ascii="Gotham" w:eastAsia="Arial Unicode MS" w:hAnsi="Gotham" w:cs="Arial"/>
          <w:i/>
          <w:sz w:val="18"/>
          <w:szCs w:val="18"/>
        </w:rPr>
      </w:pPr>
      <w:r w:rsidRPr="00A62EC2">
        <w:rPr>
          <w:rFonts w:ascii="Gotham" w:eastAsia="Arial Unicode MS" w:hAnsi="Gotham" w:cs="Arial"/>
          <w:i/>
          <w:sz w:val="18"/>
          <w:szCs w:val="18"/>
        </w:rPr>
        <w:t xml:space="preserve">III.- </w:t>
      </w:r>
      <w:r>
        <w:rPr>
          <w:rFonts w:ascii="Gotham" w:eastAsia="Arial Unicode MS" w:hAnsi="Gotham" w:cs="Arial"/>
          <w:i/>
          <w:sz w:val="18"/>
          <w:szCs w:val="18"/>
        </w:rPr>
        <w:tab/>
      </w:r>
      <w:r w:rsidRPr="00A62EC2">
        <w:rPr>
          <w:rFonts w:ascii="Gotham" w:eastAsia="Arial Unicode MS" w:hAnsi="Gotham" w:cs="Arial"/>
          <w:i/>
          <w:sz w:val="18"/>
          <w:szCs w:val="18"/>
        </w:rPr>
        <w:t>Los reglamentos y disposiciones administrativas que fueren necesarios para cumplir con los fines señalados en los artículos 27, tercer párrafo y 115, fracciones III y V de la Constitución Política de los Estados Unidos Mexicanos; y</w:t>
      </w:r>
    </w:p>
    <w:p w14:paraId="763F49F4" w14:textId="77777777" w:rsidR="00D03BCF" w:rsidRPr="00AB521F" w:rsidRDefault="00D03BCF" w:rsidP="00D03BCF">
      <w:pPr>
        <w:ind w:left="851" w:right="283"/>
        <w:jc w:val="both"/>
        <w:rPr>
          <w:rFonts w:ascii="Gotham" w:eastAsia="Arial Unicode MS" w:hAnsi="Gotham" w:cs="Arial"/>
          <w:i/>
          <w:sz w:val="19"/>
          <w:szCs w:val="19"/>
        </w:rPr>
      </w:pPr>
    </w:p>
    <w:p w14:paraId="75051A8F" w14:textId="77777777" w:rsidR="00D03BCF" w:rsidRPr="00AB521F" w:rsidRDefault="00D03BCF" w:rsidP="00D03BCF">
      <w:pPr>
        <w:ind w:left="851" w:right="283"/>
        <w:jc w:val="both"/>
        <w:rPr>
          <w:rFonts w:ascii="Gotham" w:eastAsia="Arial Unicode MS" w:hAnsi="Gotham" w:cs="Arial"/>
          <w:i/>
          <w:sz w:val="19"/>
          <w:szCs w:val="19"/>
        </w:rPr>
      </w:pPr>
      <w:r w:rsidRPr="00AB521F">
        <w:rPr>
          <w:rFonts w:ascii="Gotham" w:eastAsia="Arial Unicode MS" w:hAnsi="Gotham" w:cs="Arial"/>
          <w:i/>
          <w:sz w:val="19"/>
          <w:szCs w:val="19"/>
        </w:rPr>
        <w:t>En virtud de lo establecido anteriormente, y derivado de lo señalado en los preceptos legales y requisitos normativos en el caso que no ocupa, el que suscribe en mi carácter de Regidor del Ayuntamiento Constitucional de Tonalá, Jalisco, propongo a los integrantes del Pleno de Ayuntamiento la siguiente:</w:t>
      </w:r>
    </w:p>
    <w:p w14:paraId="5FD8E924" w14:textId="77777777" w:rsidR="00D03BCF" w:rsidRPr="00AB521F" w:rsidRDefault="00D03BCF" w:rsidP="00D03BCF">
      <w:pPr>
        <w:ind w:left="851" w:right="283"/>
        <w:jc w:val="center"/>
        <w:rPr>
          <w:rFonts w:ascii="Gotham" w:eastAsia="Arial Unicode MS" w:hAnsi="Gotham" w:cs="Arial"/>
          <w:i/>
          <w:sz w:val="19"/>
          <w:szCs w:val="19"/>
        </w:rPr>
      </w:pPr>
    </w:p>
    <w:p w14:paraId="1F74FA66" w14:textId="77777777" w:rsidR="00D03BCF" w:rsidRPr="00AB521F" w:rsidRDefault="00D03BCF" w:rsidP="00D03BCF">
      <w:pPr>
        <w:ind w:left="851" w:right="283"/>
        <w:jc w:val="center"/>
        <w:rPr>
          <w:rFonts w:ascii="Gotham" w:eastAsia="Arial Unicode MS" w:hAnsi="Gotham" w:cs="Arial"/>
          <w:i/>
          <w:sz w:val="19"/>
          <w:szCs w:val="19"/>
        </w:rPr>
      </w:pPr>
      <w:r w:rsidRPr="00AB521F">
        <w:rPr>
          <w:rFonts w:ascii="Gotham" w:eastAsia="Arial Unicode MS" w:hAnsi="Gotham" w:cs="Arial"/>
          <w:i/>
          <w:sz w:val="19"/>
          <w:szCs w:val="19"/>
        </w:rPr>
        <w:t>INICIATIVA CON DISPENSA DE TRÁMITE</w:t>
      </w:r>
    </w:p>
    <w:p w14:paraId="65B6D93E" w14:textId="77777777" w:rsidR="00D03BCF" w:rsidRPr="00AB521F" w:rsidRDefault="00D03BCF" w:rsidP="00D03BCF">
      <w:pPr>
        <w:ind w:left="851" w:right="283"/>
        <w:jc w:val="center"/>
        <w:rPr>
          <w:rFonts w:ascii="Gotham" w:eastAsia="Arial Unicode MS" w:hAnsi="Gotham" w:cs="Arial"/>
          <w:i/>
          <w:sz w:val="19"/>
          <w:szCs w:val="19"/>
        </w:rPr>
      </w:pPr>
    </w:p>
    <w:p w14:paraId="32B91696" w14:textId="77777777" w:rsidR="00D03BCF" w:rsidRPr="00AB521F" w:rsidRDefault="00D03BCF" w:rsidP="00D03BCF">
      <w:pPr>
        <w:ind w:left="851" w:right="283"/>
        <w:jc w:val="both"/>
        <w:rPr>
          <w:rFonts w:ascii="Gotham" w:eastAsia="Arial Unicode MS" w:hAnsi="Gotham" w:cs="Arial"/>
          <w:i/>
          <w:sz w:val="19"/>
          <w:szCs w:val="19"/>
        </w:rPr>
      </w:pPr>
      <w:r>
        <w:rPr>
          <w:rFonts w:ascii="Gotham" w:eastAsia="Arial Unicode MS" w:hAnsi="Gotham" w:cs="Arial"/>
          <w:i/>
          <w:sz w:val="19"/>
          <w:szCs w:val="19"/>
        </w:rPr>
        <w:t>PRIMERO.</w:t>
      </w:r>
      <w:r w:rsidRPr="00AB521F">
        <w:rPr>
          <w:rFonts w:ascii="Gotham" w:eastAsia="Arial Unicode MS" w:hAnsi="Gotham" w:cs="Arial"/>
          <w:i/>
          <w:sz w:val="19"/>
          <w:szCs w:val="19"/>
        </w:rPr>
        <w:t>- Se aprueba el girar las respectivas instrucciones al director general de administración y desarrollo humano, así como al director general de bienestar social, para que realicen las adecuaciones administrabas para dar seguimiento y vida, a las atribuciones y facultades de la Jefatura para el bienestar del Adulto Mayor y de inclusión a personas con discapacidad, para lograr que opere de tal manera con el espirito y fin con el cual fue creada.</w:t>
      </w:r>
    </w:p>
    <w:p w14:paraId="01A44406" w14:textId="77777777" w:rsidR="00D03BCF" w:rsidRPr="00AB521F" w:rsidRDefault="00D03BCF" w:rsidP="00D03BCF">
      <w:pPr>
        <w:ind w:left="851" w:right="283"/>
        <w:jc w:val="both"/>
        <w:rPr>
          <w:rFonts w:ascii="Gotham" w:eastAsia="Arial Unicode MS" w:hAnsi="Gotham" w:cs="Arial"/>
          <w:i/>
          <w:sz w:val="19"/>
          <w:szCs w:val="19"/>
        </w:rPr>
      </w:pPr>
    </w:p>
    <w:p w14:paraId="15D25141" w14:textId="77777777" w:rsidR="00D03BCF" w:rsidRPr="00AB521F" w:rsidRDefault="00D03BCF" w:rsidP="00D03BCF">
      <w:pPr>
        <w:ind w:left="851" w:right="283"/>
        <w:jc w:val="both"/>
        <w:rPr>
          <w:rFonts w:ascii="Gotham" w:eastAsia="Arial Unicode MS" w:hAnsi="Gotham" w:cs="Arial"/>
          <w:i/>
          <w:sz w:val="19"/>
          <w:szCs w:val="19"/>
        </w:rPr>
      </w:pPr>
      <w:r w:rsidRPr="00AB521F">
        <w:rPr>
          <w:rFonts w:ascii="Gotham" w:eastAsia="Arial Unicode MS" w:hAnsi="Gotham" w:cs="Arial"/>
          <w:i/>
          <w:sz w:val="19"/>
          <w:szCs w:val="19"/>
        </w:rPr>
        <w:t>SEGUNDO.- Se vigile que la o el titular de la Jefatura para el Bienestar del Adulto Mayor y de</w:t>
      </w:r>
    </w:p>
    <w:p w14:paraId="4083F17F" w14:textId="77777777" w:rsidR="00D03BCF" w:rsidRPr="00AB521F" w:rsidRDefault="00D03BCF" w:rsidP="00D03BCF">
      <w:pPr>
        <w:ind w:left="851" w:right="283"/>
        <w:jc w:val="both"/>
        <w:rPr>
          <w:rFonts w:ascii="Gotham" w:eastAsia="Arial Unicode MS" w:hAnsi="Gotham" w:cs="Arial"/>
          <w:i/>
          <w:sz w:val="19"/>
          <w:szCs w:val="19"/>
        </w:rPr>
      </w:pPr>
      <w:r w:rsidRPr="00AB521F">
        <w:rPr>
          <w:rFonts w:ascii="Gotham" w:eastAsia="Arial Unicode MS" w:hAnsi="Gotham" w:cs="Arial"/>
          <w:i/>
          <w:sz w:val="19"/>
          <w:szCs w:val="19"/>
        </w:rPr>
        <w:t>Inclusión a personas con discapacidad preferentemente, cumpla con los requisitos de discapacidad permanente y la trayectoria en materia de defensa o promoción de una cultura de inclusión hacia la discapacidad, así como se acredite que cuente con la capacitación en materia de atención a personas con discapacidad tal y como se señala en el artículo 13 segundo párrafo del reglamento para la inclusión social y desarrollo integral de personas con discapacidad del municipio de Tonalá, Jalisco.</w:t>
      </w:r>
    </w:p>
    <w:p w14:paraId="20D47409" w14:textId="77777777" w:rsidR="00D03BCF" w:rsidRPr="00D45DF0" w:rsidRDefault="00D03BCF" w:rsidP="00D03BCF">
      <w:pPr>
        <w:ind w:left="567" w:hanging="567"/>
        <w:jc w:val="both"/>
        <w:rPr>
          <w:rFonts w:ascii="Gotham" w:hAnsi="Gotham" w:cs="Arial"/>
          <w:sz w:val="20"/>
          <w:szCs w:val="20"/>
        </w:rPr>
      </w:pPr>
    </w:p>
    <w:p w14:paraId="117445CE" w14:textId="0BF8536E" w:rsidR="00D03BCF" w:rsidRPr="00D45DF0" w:rsidRDefault="00D03BCF" w:rsidP="00D03BCF">
      <w:pPr>
        <w:ind w:left="567" w:hanging="567"/>
        <w:jc w:val="both"/>
        <w:rPr>
          <w:rFonts w:ascii="Gotham" w:hAnsi="Gotham" w:cs="Arial"/>
          <w:sz w:val="20"/>
          <w:szCs w:val="20"/>
        </w:rPr>
      </w:pPr>
      <w:r w:rsidRPr="00D45DF0">
        <w:rPr>
          <w:rFonts w:ascii="Gotham" w:hAnsi="Gotham" w:cs="Arial"/>
          <w:sz w:val="20"/>
          <w:szCs w:val="20"/>
        </w:rPr>
        <w:t xml:space="preserve">II.- </w:t>
      </w:r>
      <w:r>
        <w:rPr>
          <w:rFonts w:ascii="Gotham" w:hAnsi="Gotham" w:cs="Arial"/>
          <w:sz w:val="20"/>
          <w:szCs w:val="20"/>
        </w:rPr>
        <w:tab/>
      </w:r>
      <w:r w:rsidRPr="00D45DF0">
        <w:rPr>
          <w:rFonts w:ascii="Gotham" w:hAnsi="Gotham" w:cs="Arial"/>
          <w:sz w:val="20"/>
          <w:szCs w:val="20"/>
        </w:rPr>
        <w:t>Que mediante oficio SECRETARIA GENERAL/081/2024, la Mtra. Celia Isabel Gauna Ruíz de León, remite acuerdo número 1004</w:t>
      </w:r>
      <w:r w:rsidR="008B58C6">
        <w:rPr>
          <w:rFonts w:ascii="Gotham" w:hAnsi="Gotham" w:cs="Arial"/>
          <w:sz w:val="20"/>
          <w:szCs w:val="20"/>
        </w:rPr>
        <w:t xml:space="preserve"> </w:t>
      </w:r>
      <w:r w:rsidRPr="00D45DF0">
        <w:rPr>
          <w:rFonts w:ascii="Gotham" w:hAnsi="Gotham" w:cs="Arial"/>
          <w:sz w:val="20"/>
          <w:szCs w:val="20"/>
        </w:rPr>
        <w:t>de la Sesión Ordinaria de Ayuntamiento de fecha 25 de Enero del 2024 por medio del cual informa del turno a las Comisión Edilicia de Hacienda Municipal.</w:t>
      </w:r>
    </w:p>
    <w:p w14:paraId="34A69CB8" w14:textId="77777777" w:rsidR="00D03BCF" w:rsidRPr="00D45DF0" w:rsidRDefault="00D03BCF" w:rsidP="00D03BCF">
      <w:pPr>
        <w:jc w:val="both"/>
        <w:rPr>
          <w:rFonts w:ascii="Gotham" w:hAnsi="Gotham" w:cs="Arial"/>
          <w:sz w:val="20"/>
          <w:szCs w:val="20"/>
        </w:rPr>
      </w:pPr>
    </w:p>
    <w:p w14:paraId="76D7111D" w14:textId="77777777" w:rsidR="00D03BCF" w:rsidRDefault="00D03BCF" w:rsidP="00D03BCF">
      <w:pPr>
        <w:ind w:left="567" w:hanging="567"/>
        <w:jc w:val="both"/>
        <w:rPr>
          <w:rFonts w:ascii="Gotham" w:hAnsi="Gotham" w:cs="Arial"/>
          <w:sz w:val="20"/>
          <w:szCs w:val="20"/>
        </w:rPr>
      </w:pPr>
      <w:r w:rsidRPr="00D45DF0">
        <w:rPr>
          <w:rFonts w:ascii="Gotham" w:hAnsi="Gotham" w:cs="Arial"/>
          <w:sz w:val="20"/>
          <w:szCs w:val="20"/>
        </w:rPr>
        <w:t xml:space="preserve">III.- </w:t>
      </w:r>
      <w:r>
        <w:rPr>
          <w:rFonts w:ascii="Gotham" w:hAnsi="Gotham" w:cs="Arial"/>
          <w:sz w:val="20"/>
          <w:szCs w:val="20"/>
        </w:rPr>
        <w:tab/>
      </w:r>
      <w:r w:rsidRPr="00D45DF0">
        <w:rPr>
          <w:rFonts w:ascii="Gotham" w:hAnsi="Gotham" w:cs="Arial"/>
          <w:sz w:val="20"/>
          <w:szCs w:val="20"/>
        </w:rPr>
        <w:t xml:space="preserve">Mediante oficio DGBS/1420/2024 el Mtro. Carlos Rodríguez Burgara remitió a esta regiduría la siguiente opinión técnica: </w:t>
      </w:r>
    </w:p>
    <w:p w14:paraId="33B8704F" w14:textId="77777777" w:rsidR="00D03BCF" w:rsidRPr="00D45DF0" w:rsidRDefault="00D03BCF" w:rsidP="00D03BCF">
      <w:pPr>
        <w:ind w:left="567" w:hanging="567"/>
        <w:jc w:val="both"/>
        <w:rPr>
          <w:rFonts w:ascii="Gotham" w:hAnsi="Gotham" w:cs="Arial"/>
          <w:sz w:val="20"/>
          <w:szCs w:val="20"/>
        </w:rPr>
      </w:pPr>
    </w:p>
    <w:p w14:paraId="45B95A65" w14:textId="77777777" w:rsidR="00D03BCF" w:rsidRPr="00D45DF0" w:rsidRDefault="00D03BCF" w:rsidP="00D03BCF">
      <w:pPr>
        <w:ind w:left="851" w:right="283"/>
        <w:jc w:val="both"/>
        <w:rPr>
          <w:rFonts w:ascii="Gotham" w:eastAsia="Arial Unicode MS" w:hAnsi="Gotham" w:cs="Arial"/>
          <w:i/>
          <w:sz w:val="19"/>
          <w:szCs w:val="19"/>
        </w:rPr>
      </w:pPr>
      <w:r w:rsidRPr="00D45DF0">
        <w:rPr>
          <w:rFonts w:ascii="Gotham" w:eastAsia="Arial Unicode MS" w:hAnsi="Gotham" w:cs="Arial"/>
          <w:i/>
          <w:sz w:val="19"/>
          <w:szCs w:val="19"/>
        </w:rPr>
        <w:lastRenderedPageBreak/>
        <w:t xml:space="preserve">“… </w:t>
      </w:r>
    </w:p>
    <w:p w14:paraId="72CDAA68" w14:textId="77777777" w:rsidR="00D03BCF" w:rsidRDefault="00D03BCF" w:rsidP="00D03BCF">
      <w:pPr>
        <w:ind w:left="851" w:right="283"/>
        <w:jc w:val="both"/>
        <w:rPr>
          <w:rFonts w:ascii="Gotham" w:eastAsia="Arial Unicode MS" w:hAnsi="Gotham" w:cs="Arial"/>
          <w:i/>
          <w:sz w:val="19"/>
          <w:szCs w:val="19"/>
        </w:rPr>
      </w:pPr>
    </w:p>
    <w:p w14:paraId="570F5031" w14:textId="70A1877D" w:rsidR="00D03BCF" w:rsidRPr="00D45DF0" w:rsidRDefault="00D03BCF" w:rsidP="00D03BCF">
      <w:pPr>
        <w:ind w:left="851" w:right="283"/>
        <w:jc w:val="both"/>
        <w:rPr>
          <w:rFonts w:ascii="Gotham" w:eastAsia="Arial Unicode MS" w:hAnsi="Gotham" w:cs="Arial"/>
          <w:i/>
          <w:sz w:val="19"/>
          <w:szCs w:val="19"/>
        </w:rPr>
      </w:pPr>
      <w:r w:rsidRPr="00D45DF0">
        <w:rPr>
          <w:rFonts w:ascii="Gotham" w:eastAsia="Arial Unicode MS" w:hAnsi="Gotham" w:cs="Arial"/>
          <w:i/>
          <w:sz w:val="19"/>
          <w:szCs w:val="19"/>
        </w:rPr>
        <w:t>Conforme al acuerdo Nº 434 aprobado en la Sesión Ordinaria de fecha 27 de Octubre del 2022, en donde se crea el Reglamento para la Inclusión Social y Desarrollo Integral de Personas con Discapacidad del Municipio de Tonalá, que a la letra dice:</w:t>
      </w:r>
      <w:r w:rsidR="008B58C6">
        <w:rPr>
          <w:rFonts w:ascii="Gotham" w:eastAsia="Arial Unicode MS" w:hAnsi="Gotham" w:cs="Arial"/>
          <w:i/>
          <w:sz w:val="19"/>
          <w:szCs w:val="19"/>
        </w:rPr>
        <w:t xml:space="preserve"> </w:t>
      </w:r>
      <w:r w:rsidRPr="00D45DF0">
        <w:rPr>
          <w:rFonts w:ascii="Gotham" w:eastAsia="Arial Unicode MS" w:hAnsi="Gotham" w:cs="Arial"/>
          <w:i/>
          <w:sz w:val="19"/>
          <w:szCs w:val="19"/>
        </w:rPr>
        <w:t xml:space="preserve"> </w:t>
      </w:r>
    </w:p>
    <w:p w14:paraId="01843DBF" w14:textId="77777777" w:rsidR="00D03BCF" w:rsidRDefault="00D03BCF" w:rsidP="00D03BCF">
      <w:pPr>
        <w:ind w:left="851" w:right="283"/>
        <w:jc w:val="both"/>
        <w:rPr>
          <w:rFonts w:ascii="Gotham" w:eastAsia="Arial Unicode MS" w:hAnsi="Gotham" w:cs="Arial"/>
          <w:i/>
          <w:sz w:val="19"/>
          <w:szCs w:val="19"/>
        </w:rPr>
      </w:pPr>
    </w:p>
    <w:p w14:paraId="494188FA" w14:textId="77777777" w:rsidR="00D03BCF" w:rsidRPr="00D45DF0" w:rsidRDefault="00D03BCF" w:rsidP="00D03BCF">
      <w:pPr>
        <w:ind w:left="851" w:right="283"/>
        <w:jc w:val="both"/>
        <w:rPr>
          <w:rFonts w:ascii="Gotham" w:eastAsia="Arial Unicode MS" w:hAnsi="Gotham" w:cs="Arial"/>
          <w:i/>
          <w:sz w:val="19"/>
          <w:szCs w:val="19"/>
        </w:rPr>
      </w:pPr>
      <w:r w:rsidRPr="00D45DF0">
        <w:rPr>
          <w:rFonts w:ascii="Gotham" w:eastAsia="Arial Unicode MS" w:hAnsi="Gotham" w:cs="Arial"/>
          <w:i/>
          <w:sz w:val="19"/>
          <w:szCs w:val="19"/>
        </w:rPr>
        <w:t>Artículo 13. (…)</w:t>
      </w:r>
    </w:p>
    <w:p w14:paraId="7230A853" w14:textId="77777777" w:rsidR="00D03BCF" w:rsidRDefault="00D03BCF" w:rsidP="00D03BCF">
      <w:pPr>
        <w:ind w:left="851" w:right="283"/>
        <w:jc w:val="both"/>
        <w:rPr>
          <w:rFonts w:ascii="Gotham" w:eastAsia="Arial Unicode MS" w:hAnsi="Gotham" w:cs="Arial"/>
          <w:i/>
          <w:sz w:val="19"/>
          <w:szCs w:val="19"/>
        </w:rPr>
      </w:pPr>
    </w:p>
    <w:p w14:paraId="4FB664B9" w14:textId="77777777" w:rsidR="00D03BCF" w:rsidRPr="00D45DF0" w:rsidRDefault="00D03BCF" w:rsidP="00D03BCF">
      <w:pPr>
        <w:ind w:left="851" w:right="283"/>
        <w:jc w:val="both"/>
        <w:rPr>
          <w:rFonts w:ascii="Gotham" w:eastAsia="Arial Unicode MS" w:hAnsi="Gotham" w:cs="Arial"/>
          <w:i/>
          <w:sz w:val="19"/>
          <w:szCs w:val="19"/>
        </w:rPr>
      </w:pPr>
      <w:r w:rsidRPr="00D45DF0">
        <w:rPr>
          <w:rFonts w:ascii="Gotham" w:eastAsia="Arial Unicode MS" w:hAnsi="Gotham" w:cs="Arial"/>
          <w:i/>
          <w:sz w:val="19"/>
          <w:szCs w:val="19"/>
        </w:rPr>
        <w:t xml:space="preserve">La o el titular de la Jefatura para el Bienestar del Adulto Mayor y de Inclusión a Personas con Discapacidad preferentemente deberá tener discapacidad permanente con trayectoria en materia de defensa o promoción de una cultura de inclusión hacia la discapacidad, y capacitación en materia de atención a personas con discapacidad teniendo a su cargo como dependencia coordinadora las siguientes funciones: </w:t>
      </w:r>
    </w:p>
    <w:p w14:paraId="2342EEB1" w14:textId="77777777" w:rsidR="00D03BCF" w:rsidRDefault="00D03BCF" w:rsidP="00D03BCF">
      <w:pPr>
        <w:ind w:left="851" w:right="283"/>
        <w:jc w:val="both"/>
        <w:rPr>
          <w:rFonts w:ascii="Gotham" w:eastAsia="Arial Unicode MS" w:hAnsi="Gotham" w:cs="Arial"/>
          <w:i/>
          <w:sz w:val="19"/>
          <w:szCs w:val="19"/>
        </w:rPr>
      </w:pPr>
    </w:p>
    <w:p w14:paraId="59CBBBD7" w14:textId="77777777" w:rsidR="00D03BCF" w:rsidRPr="00D45DF0" w:rsidRDefault="00D03BCF" w:rsidP="00D03BCF">
      <w:pPr>
        <w:ind w:left="851" w:right="283"/>
        <w:jc w:val="both"/>
        <w:rPr>
          <w:rFonts w:ascii="Gotham" w:eastAsia="Arial Unicode MS" w:hAnsi="Gotham" w:cs="Arial"/>
          <w:i/>
          <w:sz w:val="19"/>
          <w:szCs w:val="19"/>
        </w:rPr>
      </w:pPr>
      <w:r w:rsidRPr="00D45DF0">
        <w:rPr>
          <w:rFonts w:ascii="Gotham" w:eastAsia="Arial Unicode MS" w:hAnsi="Gotham" w:cs="Arial"/>
          <w:i/>
          <w:sz w:val="19"/>
          <w:szCs w:val="19"/>
        </w:rPr>
        <w:t>I.    (…)</w:t>
      </w:r>
    </w:p>
    <w:p w14:paraId="77F20224" w14:textId="77777777" w:rsidR="00D03BCF" w:rsidRPr="00D45DF0" w:rsidRDefault="00D03BCF" w:rsidP="00D03BCF">
      <w:pPr>
        <w:ind w:left="851" w:right="283"/>
        <w:jc w:val="both"/>
        <w:rPr>
          <w:rFonts w:ascii="Gotham" w:eastAsia="Arial Unicode MS" w:hAnsi="Gotham" w:cs="Arial"/>
          <w:i/>
          <w:sz w:val="19"/>
          <w:szCs w:val="19"/>
        </w:rPr>
      </w:pPr>
    </w:p>
    <w:p w14:paraId="1A491385" w14:textId="77777777" w:rsidR="00D03BCF" w:rsidRPr="00D45DF0" w:rsidRDefault="00D03BCF" w:rsidP="00D03BCF">
      <w:pPr>
        <w:ind w:left="851" w:right="283"/>
        <w:jc w:val="both"/>
        <w:rPr>
          <w:rFonts w:ascii="Gotham" w:eastAsia="Arial Unicode MS" w:hAnsi="Gotham" w:cs="Arial"/>
          <w:i/>
          <w:sz w:val="19"/>
          <w:szCs w:val="19"/>
        </w:rPr>
      </w:pPr>
      <w:r w:rsidRPr="00D45DF0">
        <w:rPr>
          <w:rFonts w:ascii="Gotham" w:eastAsia="Arial Unicode MS" w:hAnsi="Gotham" w:cs="Arial"/>
          <w:i/>
          <w:sz w:val="19"/>
          <w:szCs w:val="19"/>
        </w:rPr>
        <w:t xml:space="preserve">Bajo ese tenor comunico que ésta Dirección General de Bienestar Social asume como positiva la viabilidad de que él o la titular de la Jefatura para el Bienestar del Adulto Mayor y de Inclusión a Personas con Discapacidad cumpla con el presente reglamento, en razón de lo cual se girarán las respectivas instrucciones a quienes corresponde dar cumplimiento. </w:t>
      </w:r>
    </w:p>
    <w:p w14:paraId="007E9349" w14:textId="77777777" w:rsidR="00D03BCF" w:rsidRDefault="00D03BCF" w:rsidP="00D03BCF">
      <w:pPr>
        <w:ind w:left="851" w:right="283"/>
        <w:jc w:val="both"/>
        <w:rPr>
          <w:rFonts w:ascii="Gotham" w:eastAsia="Arial Unicode MS" w:hAnsi="Gotham" w:cs="Arial"/>
          <w:i/>
          <w:sz w:val="19"/>
          <w:szCs w:val="19"/>
        </w:rPr>
      </w:pPr>
    </w:p>
    <w:p w14:paraId="12E51351" w14:textId="77777777" w:rsidR="00D03BCF" w:rsidRPr="00D45DF0" w:rsidRDefault="00D03BCF" w:rsidP="00D03BCF">
      <w:pPr>
        <w:ind w:left="851" w:right="283"/>
        <w:jc w:val="both"/>
        <w:rPr>
          <w:rFonts w:ascii="Gotham" w:eastAsia="Arial Unicode MS" w:hAnsi="Gotham" w:cs="Arial"/>
          <w:i/>
          <w:sz w:val="19"/>
          <w:szCs w:val="19"/>
        </w:rPr>
      </w:pPr>
      <w:r w:rsidRPr="00D45DF0">
        <w:rPr>
          <w:rFonts w:ascii="Gotham" w:eastAsia="Arial Unicode MS" w:hAnsi="Gotham" w:cs="Arial"/>
          <w:i/>
          <w:sz w:val="19"/>
          <w:szCs w:val="19"/>
        </w:rPr>
        <w:t xml:space="preserve">…” </w:t>
      </w:r>
    </w:p>
    <w:p w14:paraId="7922BBF4" w14:textId="77777777" w:rsidR="00D03BCF" w:rsidRPr="00AD167B" w:rsidRDefault="00D03BCF" w:rsidP="00D03BCF">
      <w:pPr>
        <w:jc w:val="both"/>
        <w:rPr>
          <w:rFonts w:ascii="Gotham" w:hAnsi="Gotham" w:cs="Arial"/>
          <w:sz w:val="20"/>
          <w:szCs w:val="20"/>
        </w:rPr>
      </w:pPr>
    </w:p>
    <w:p w14:paraId="44916774" w14:textId="77777777" w:rsidR="00D03BCF" w:rsidRPr="00AD167B" w:rsidRDefault="00D03BCF" w:rsidP="00D03BCF">
      <w:pPr>
        <w:jc w:val="center"/>
        <w:rPr>
          <w:rFonts w:ascii="Gotham" w:hAnsi="Gotham" w:cs="Arial"/>
          <w:sz w:val="20"/>
          <w:szCs w:val="20"/>
        </w:rPr>
      </w:pPr>
      <w:r w:rsidRPr="00AD167B">
        <w:rPr>
          <w:rFonts w:ascii="Gotham" w:hAnsi="Gotham" w:cs="Arial"/>
          <w:sz w:val="20"/>
          <w:szCs w:val="20"/>
        </w:rPr>
        <w:t>CONSIDERACIONES</w:t>
      </w:r>
    </w:p>
    <w:p w14:paraId="193AAD47" w14:textId="77777777" w:rsidR="00D03BCF" w:rsidRPr="00AD167B" w:rsidRDefault="00D03BCF" w:rsidP="00D03BCF">
      <w:pPr>
        <w:jc w:val="both"/>
        <w:rPr>
          <w:rFonts w:ascii="Gotham" w:hAnsi="Gotham" w:cs="Arial"/>
          <w:sz w:val="20"/>
          <w:szCs w:val="20"/>
        </w:rPr>
      </w:pPr>
    </w:p>
    <w:p w14:paraId="7B1631FD" w14:textId="77777777" w:rsidR="00D03BCF" w:rsidRPr="00AD167B" w:rsidRDefault="00D03BCF" w:rsidP="00D03BCF">
      <w:pPr>
        <w:ind w:left="567" w:hanging="567"/>
        <w:jc w:val="both"/>
        <w:rPr>
          <w:rFonts w:ascii="Gotham" w:hAnsi="Gotham" w:cs="Arial"/>
          <w:sz w:val="20"/>
          <w:szCs w:val="20"/>
        </w:rPr>
      </w:pPr>
      <w:r w:rsidRPr="00AD167B">
        <w:rPr>
          <w:rFonts w:ascii="Gotham" w:hAnsi="Gotham" w:cs="Arial"/>
          <w:sz w:val="20"/>
          <w:szCs w:val="20"/>
        </w:rPr>
        <w:t xml:space="preserve">I.- </w:t>
      </w:r>
      <w:r>
        <w:rPr>
          <w:rFonts w:ascii="Gotham" w:hAnsi="Gotham" w:cs="Arial"/>
          <w:sz w:val="20"/>
          <w:szCs w:val="20"/>
        </w:rPr>
        <w:tab/>
      </w:r>
      <w:r w:rsidRPr="00AD167B">
        <w:rPr>
          <w:rFonts w:ascii="Gotham" w:hAnsi="Gotham" w:cs="Arial"/>
          <w:sz w:val="20"/>
          <w:szCs w:val="20"/>
        </w:rPr>
        <w:t xml:space="preserve">Que la Constitución Política de los Estados Unidos Mexicanos, en su artículo 115, estipula en su fracción II, que los municipios estarán investidos de personalidad jurídica y manejarán su patrimonio conforme a la ley. </w:t>
      </w:r>
    </w:p>
    <w:p w14:paraId="1D88B5C4" w14:textId="77777777" w:rsidR="00D03BCF" w:rsidRPr="00AD167B" w:rsidRDefault="00D03BCF" w:rsidP="00D03BCF">
      <w:pPr>
        <w:ind w:left="567" w:hanging="567"/>
        <w:jc w:val="both"/>
        <w:rPr>
          <w:rFonts w:ascii="Gotham" w:hAnsi="Gotham" w:cs="Arial"/>
          <w:sz w:val="20"/>
          <w:szCs w:val="20"/>
        </w:rPr>
      </w:pPr>
    </w:p>
    <w:p w14:paraId="20B1E79D" w14:textId="77777777" w:rsidR="00D03BCF" w:rsidRPr="00AD167B" w:rsidRDefault="00D03BCF" w:rsidP="00D03BCF">
      <w:pPr>
        <w:ind w:left="567"/>
        <w:jc w:val="both"/>
        <w:rPr>
          <w:rFonts w:ascii="Gotham" w:hAnsi="Gotham" w:cs="Arial"/>
          <w:sz w:val="20"/>
          <w:szCs w:val="20"/>
        </w:rPr>
      </w:pPr>
      <w:r w:rsidRPr="00AD167B">
        <w:rPr>
          <w:rFonts w:ascii="Gotham" w:hAnsi="Gotham" w:cs="Arial"/>
          <w:sz w:val="20"/>
          <w:szCs w:val="20"/>
        </w:rPr>
        <w:t>Asimismo 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w:t>
      </w:r>
    </w:p>
    <w:p w14:paraId="640F297B" w14:textId="77777777" w:rsidR="00D03BCF" w:rsidRPr="00AD167B" w:rsidRDefault="00D03BCF" w:rsidP="00D03BCF">
      <w:pPr>
        <w:ind w:left="567" w:hanging="567"/>
        <w:jc w:val="both"/>
        <w:rPr>
          <w:rFonts w:ascii="Gotham" w:hAnsi="Gotham" w:cs="Arial"/>
          <w:sz w:val="20"/>
          <w:szCs w:val="20"/>
        </w:rPr>
      </w:pPr>
    </w:p>
    <w:p w14:paraId="34B73D69" w14:textId="77777777" w:rsidR="00D03BCF" w:rsidRPr="00AD167B" w:rsidRDefault="00D03BCF" w:rsidP="00D03BCF">
      <w:pPr>
        <w:ind w:left="567" w:hanging="567"/>
        <w:jc w:val="both"/>
        <w:rPr>
          <w:rFonts w:ascii="Gotham" w:hAnsi="Gotham" w:cs="Arial"/>
          <w:sz w:val="20"/>
          <w:szCs w:val="20"/>
        </w:rPr>
      </w:pPr>
      <w:r w:rsidRPr="00AD167B">
        <w:rPr>
          <w:rFonts w:ascii="Gotham" w:hAnsi="Gotham" w:cs="Arial"/>
          <w:sz w:val="20"/>
          <w:szCs w:val="20"/>
        </w:rPr>
        <w:t xml:space="preserve">II.- </w:t>
      </w:r>
      <w:r>
        <w:rPr>
          <w:rFonts w:ascii="Gotham" w:hAnsi="Gotham" w:cs="Arial"/>
          <w:sz w:val="20"/>
          <w:szCs w:val="20"/>
        </w:rPr>
        <w:tab/>
      </w:r>
      <w:r w:rsidRPr="00AD167B">
        <w:rPr>
          <w:rFonts w:ascii="Gotham" w:hAnsi="Gotham" w:cs="Arial"/>
          <w:sz w:val="20"/>
          <w:szCs w:val="20"/>
        </w:rPr>
        <w:t>Que la Constitución Política del Estado de Jalisco, en su numeral 73, establece que el municipio libre es base de la división territorial y de la organización política y administrativa del Estado de Jalisco, investido de personalidad jurídica y patrimonio propios, con las facultades y limitaciones establecidas en la Constitución Política de los Estados Unidos Mexicanos.</w:t>
      </w:r>
    </w:p>
    <w:p w14:paraId="74BBA3EE" w14:textId="77777777" w:rsidR="00D03BCF" w:rsidRPr="00AD167B" w:rsidRDefault="00D03BCF" w:rsidP="00D03BCF">
      <w:pPr>
        <w:ind w:left="567" w:hanging="567"/>
        <w:jc w:val="both"/>
        <w:rPr>
          <w:rFonts w:ascii="Gotham" w:hAnsi="Gotham" w:cs="Arial"/>
          <w:sz w:val="20"/>
          <w:szCs w:val="20"/>
        </w:rPr>
      </w:pPr>
    </w:p>
    <w:p w14:paraId="5D8CE9E7" w14:textId="77777777" w:rsidR="00D03BCF" w:rsidRPr="00AD167B" w:rsidRDefault="00D03BCF" w:rsidP="00D03BCF">
      <w:pPr>
        <w:ind w:left="567"/>
        <w:jc w:val="both"/>
        <w:rPr>
          <w:rFonts w:ascii="Gotham" w:hAnsi="Gotham" w:cs="Arial"/>
          <w:sz w:val="20"/>
          <w:szCs w:val="20"/>
        </w:rPr>
      </w:pPr>
      <w:r w:rsidRPr="00AD167B">
        <w:rPr>
          <w:rFonts w:ascii="Gotham" w:hAnsi="Gotham" w:cs="Arial"/>
          <w:sz w:val="20"/>
          <w:szCs w:val="20"/>
        </w:rPr>
        <w:t>Por su parte, la Constitución Política del Estado de Jalisco, en sus numerales 88 y 89, respectivamente, señalan por una parte que los municipios administrarán libremente su hacienda, la cual se formará de los rendimientos de los bienes que les pertenezcan, así como también el patrimonio municipal, el cual se compondrá con los bienes de dominio público y los bienes de dominio privado y por otra los recursos que integran la hacienda municipal serán ejercidos en forma directa por los ayuntamientos, o bien, por quien ellos autoricen conforme a la ley.</w:t>
      </w:r>
    </w:p>
    <w:p w14:paraId="01F63A48" w14:textId="77777777" w:rsidR="00D03BCF" w:rsidRPr="00AD167B" w:rsidRDefault="00D03BCF" w:rsidP="00D03BCF">
      <w:pPr>
        <w:ind w:left="567" w:hanging="567"/>
        <w:jc w:val="both"/>
        <w:rPr>
          <w:rFonts w:ascii="Gotham" w:hAnsi="Gotham" w:cs="Arial"/>
          <w:sz w:val="20"/>
          <w:szCs w:val="20"/>
        </w:rPr>
      </w:pPr>
    </w:p>
    <w:p w14:paraId="5E269D31" w14:textId="77777777" w:rsidR="00D03BCF" w:rsidRPr="00AD167B" w:rsidRDefault="00D03BCF" w:rsidP="00D03BCF">
      <w:pPr>
        <w:ind w:left="567" w:hanging="567"/>
        <w:jc w:val="both"/>
        <w:rPr>
          <w:rFonts w:ascii="Gotham" w:hAnsi="Gotham" w:cs="Arial"/>
          <w:sz w:val="20"/>
          <w:szCs w:val="20"/>
        </w:rPr>
      </w:pPr>
      <w:r w:rsidRPr="00AD167B">
        <w:rPr>
          <w:rFonts w:ascii="Gotham" w:hAnsi="Gotham" w:cs="Arial"/>
          <w:sz w:val="20"/>
          <w:szCs w:val="20"/>
        </w:rPr>
        <w:t>III.-</w:t>
      </w:r>
      <w:r>
        <w:rPr>
          <w:rFonts w:ascii="Gotham" w:hAnsi="Gotham" w:cs="Arial"/>
          <w:sz w:val="20"/>
          <w:szCs w:val="20"/>
        </w:rPr>
        <w:tab/>
      </w:r>
      <w:r w:rsidRPr="00AD167B">
        <w:rPr>
          <w:rFonts w:ascii="Gotham" w:hAnsi="Gotham" w:cs="Arial"/>
          <w:sz w:val="20"/>
          <w:szCs w:val="20"/>
        </w:rPr>
        <w:t xml:space="preserve">Que la Ley del Gobierno y la Administración Pública Municipal del Estado de Jalisco en su artículo 37, fracción II nos dice que los Ayuntamientos tendrán facultades para aprobar y aplicar su presupuesto de egresos, bandos de policía y gobierno, reglamentos, circulares y disposiciones administrativas de observancia general que organicen la administración pública municipal, </w:t>
      </w:r>
      <w:r w:rsidRPr="00AD167B">
        <w:rPr>
          <w:rFonts w:ascii="Gotham" w:hAnsi="Gotham" w:cs="Arial"/>
          <w:sz w:val="20"/>
          <w:szCs w:val="20"/>
        </w:rPr>
        <w:lastRenderedPageBreak/>
        <w:t>regulen las materias, procedimientos, funciones y servicios públicos de su competencia y aseguren la participación social y vecinal y en la V, nos corresponde cuidar la prestación de todos los servicios públicos de su competencia.</w:t>
      </w:r>
    </w:p>
    <w:p w14:paraId="0A69541F" w14:textId="77777777" w:rsidR="00D03BCF" w:rsidRPr="00AD167B" w:rsidRDefault="00D03BCF" w:rsidP="00D03BCF">
      <w:pPr>
        <w:ind w:left="567" w:hanging="567"/>
        <w:jc w:val="both"/>
        <w:rPr>
          <w:rFonts w:ascii="Gotham" w:hAnsi="Gotham" w:cs="Arial"/>
          <w:sz w:val="20"/>
          <w:szCs w:val="20"/>
        </w:rPr>
      </w:pPr>
    </w:p>
    <w:p w14:paraId="05CCE249" w14:textId="77777777" w:rsidR="00D03BCF" w:rsidRPr="00AD167B" w:rsidRDefault="00D03BCF" w:rsidP="00D03BCF">
      <w:pPr>
        <w:ind w:left="567" w:hanging="567"/>
        <w:jc w:val="both"/>
        <w:rPr>
          <w:rFonts w:ascii="Gotham" w:hAnsi="Gotham" w:cs="Arial"/>
          <w:sz w:val="20"/>
          <w:szCs w:val="20"/>
        </w:rPr>
      </w:pPr>
      <w:r w:rsidRPr="00AD167B">
        <w:rPr>
          <w:rFonts w:ascii="Gotham" w:hAnsi="Gotham" w:cs="Arial"/>
          <w:sz w:val="20"/>
          <w:szCs w:val="20"/>
        </w:rPr>
        <w:t xml:space="preserve">IV.- </w:t>
      </w:r>
      <w:r>
        <w:rPr>
          <w:rFonts w:ascii="Gotham" w:hAnsi="Gotham" w:cs="Arial"/>
          <w:sz w:val="20"/>
          <w:szCs w:val="20"/>
        </w:rPr>
        <w:tab/>
      </w:r>
      <w:r w:rsidRPr="00AD167B">
        <w:rPr>
          <w:rFonts w:ascii="Gotham" w:hAnsi="Gotham" w:cs="Arial"/>
          <w:sz w:val="20"/>
          <w:szCs w:val="20"/>
        </w:rPr>
        <w:t>Que el Reglamento del Gobierno y la Administración Pública del Ayuntamiento Constitucional de Tonalá, Jalisco, en su artículo 92, establece que el Ayuntamiento de Tonalá, para el estudio, dictamen, vigilancia y atención de los diversos asuntos que les corresponda conocer, debe funcionar mediante Comisiones, estas pueden ser permanentes o transitorias, con desempeño colegiado, y bajo ninguna circunstancia pueden tener facultades ejecutivas.</w:t>
      </w:r>
    </w:p>
    <w:p w14:paraId="2011C6C4" w14:textId="77777777" w:rsidR="00D03BCF" w:rsidRPr="00AD167B" w:rsidRDefault="00D03BCF" w:rsidP="00D03BCF">
      <w:pPr>
        <w:ind w:left="567" w:hanging="567"/>
        <w:jc w:val="both"/>
        <w:rPr>
          <w:rFonts w:ascii="Gotham" w:hAnsi="Gotham" w:cs="Arial"/>
          <w:sz w:val="20"/>
          <w:szCs w:val="20"/>
        </w:rPr>
      </w:pPr>
    </w:p>
    <w:p w14:paraId="6503022D" w14:textId="77777777" w:rsidR="00D03BCF" w:rsidRPr="00AD167B" w:rsidRDefault="00D03BCF" w:rsidP="00D03BCF">
      <w:pPr>
        <w:ind w:left="567"/>
        <w:jc w:val="both"/>
        <w:rPr>
          <w:rFonts w:ascii="Gotham" w:hAnsi="Gotham" w:cs="Arial"/>
          <w:sz w:val="20"/>
          <w:szCs w:val="20"/>
        </w:rPr>
      </w:pPr>
      <w:r w:rsidRPr="00AD167B">
        <w:rPr>
          <w:rFonts w:ascii="Gotham" w:hAnsi="Gotham" w:cs="Arial"/>
          <w:sz w:val="20"/>
          <w:szCs w:val="20"/>
        </w:rPr>
        <w:t>Asimismo este mismo cuerpo normativo, en su artículo 93 señala que las Comisiones Edilicias, poseen, entre otras atribuciones, la facultad de recibir, estudiar, analizar, discutir y dictaminar los asuntos turnados por el Ayuntamiento; en su fracción II, también refiere que deben presentar al Ayuntamiento los dictámenes e informes, resultados de sus trabajos e investigaciones y demás documentos relativos a los asuntos que les son turnados y las demás que en razón de la materia les corresponda por disposición legal o reglamentaria. Para que los dictámenes de las comisiones adquieran plena validez deberán ser aprobados por el Ayuntamiento, salvo que se trate de acuerdos internos.</w:t>
      </w:r>
    </w:p>
    <w:p w14:paraId="3F77624C" w14:textId="77777777" w:rsidR="00D03BCF" w:rsidRPr="00AD167B" w:rsidRDefault="00D03BCF" w:rsidP="00D03BCF">
      <w:pPr>
        <w:ind w:left="567" w:hanging="567"/>
        <w:jc w:val="both"/>
        <w:rPr>
          <w:rFonts w:ascii="Gotham" w:hAnsi="Gotham" w:cs="Arial"/>
          <w:sz w:val="20"/>
          <w:szCs w:val="20"/>
        </w:rPr>
      </w:pPr>
    </w:p>
    <w:p w14:paraId="6202D14D" w14:textId="77777777" w:rsidR="00D03BCF" w:rsidRPr="00AD167B" w:rsidRDefault="00D03BCF" w:rsidP="00D03BCF">
      <w:pPr>
        <w:ind w:left="567" w:hanging="567"/>
        <w:jc w:val="both"/>
        <w:rPr>
          <w:rFonts w:ascii="Gotham" w:hAnsi="Gotham" w:cs="Arial"/>
          <w:sz w:val="20"/>
          <w:szCs w:val="20"/>
        </w:rPr>
      </w:pPr>
      <w:r w:rsidRPr="00AD167B">
        <w:rPr>
          <w:rFonts w:ascii="Gotham" w:hAnsi="Gotham" w:cs="Arial"/>
          <w:sz w:val="20"/>
          <w:szCs w:val="20"/>
        </w:rPr>
        <w:t xml:space="preserve">V.- </w:t>
      </w:r>
      <w:r>
        <w:rPr>
          <w:rFonts w:ascii="Gotham" w:hAnsi="Gotham" w:cs="Arial"/>
          <w:sz w:val="20"/>
          <w:szCs w:val="20"/>
        </w:rPr>
        <w:tab/>
      </w:r>
      <w:r w:rsidRPr="00AD167B">
        <w:rPr>
          <w:rFonts w:ascii="Gotham" w:hAnsi="Gotham" w:cs="Arial"/>
          <w:sz w:val="20"/>
          <w:szCs w:val="20"/>
        </w:rPr>
        <w:t>El artículo 102 del Reglamento del Gobierno y la Administración Pública del Ayuntamiento Constitucional de Tonalá, Jalisco, establece en su fracción II, Proponer política y lineamientos generales a efecto de garantizar que los recursos económicos bajo resguardo de las diferentes dependencias</w:t>
      </w:r>
      <w:r w:rsidRPr="00AD167B">
        <w:rPr>
          <w:rFonts w:ascii="Gotham" w:hAnsi="Gotham" w:cs="Arial"/>
          <w:sz w:val="20"/>
          <w:szCs w:val="20"/>
        </w:rPr>
        <w:tab/>
        <w:t>de la Administración Pública se manejen con el máximo de eficiencia posible y dentro del marco de la ley, como corresponde al caso que nos ocupa.</w:t>
      </w:r>
    </w:p>
    <w:p w14:paraId="2124730E" w14:textId="77777777" w:rsidR="00D03BCF" w:rsidRPr="00AD167B" w:rsidRDefault="00D03BCF" w:rsidP="00D03BCF">
      <w:pPr>
        <w:ind w:left="567" w:hanging="567"/>
        <w:jc w:val="both"/>
        <w:rPr>
          <w:rFonts w:ascii="Gotham" w:hAnsi="Gotham" w:cs="Arial"/>
          <w:sz w:val="20"/>
          <w:szCs w:val="20"/>
        </w:rPr>
      </w:pPr>
    </w:p>
    <w:p w14:paraId="0E5EB223" w14:textId="115EC411" w:rsidR="00D03BCF" w:rsidRPr="00AD167B" w:rsidRDefault="00D03BCF" w:rsidP="00D03BCF">
      <w:pPr>
        <w:ind w:left="567" w:hanging="567"/>
        <w:jc w:val="both"/>
        <w:rPr>
          <w:rFonts w:ascii="Gotham" w:hAnsi="Gotham" w:cs="Arial"/>
          <w:sz w:val="20"/>
          <w:szCs w:val="20"/>
        </w:rPr>
      </w:pPr>
      <w:r w:rsidRPr="00AD167B">
        <w:rPr>
          <w:rFonts w:ascii="Gotham" w:hAnsi="Gotham" w:cs="Arial"/>
          <w:sz w:val="20"/>
          <w:szCs w:val="20"/>
        </w:rPr>
        <w:t>VI.-</w:t>
      </w:r>
      <w:r>
        <w:rPr>
          <w:rFonts w:ascii="Gotham" w:hAnsi="Gotham" w:cs="Arial"/>
          <w:sz w:val="20"/>
          <w:szCs w:val="20"/>
        </w:rPr>
        <w:tab/>
      </w:r>
      <w:r w:rsidRPr="00AD167B">
        <w:rPr>
          <w:rFonts w:ascii="Gotham" w:hAnsi="Gotham" w:cs="Arial"/>
          <w:sz w:val="20"/>
          <w:szCs w:val="20"/>
        </w:rPr>
        <w:t>Por otro lado el artículo 201 del citado</w:t>
      </w:r>
      <w:r w:rsidR="008B58C6">
        <w:rPr>
          <w:rFonts w:ascii="Gotham" w:hAnsi="Gotham" w:cs="Arial"/>
          <w:sz w:val="20"/>
          <w:szCs w:val="20"/>
        </w:rPr>
        <w:t xml:space="preserve"> </w:t>
      </w:r>
      <w:r w:rsidRPr="00AD167B">
        <w:rPr>
          <w:rFonts w:ascii="Gotham" w:hAnsi="Gotham" w:cs="Arial"/>
          <w:sz w:val="20"/>
          <w:szCs w:val="20"/>
        </w:rPr>
        <w:t>reglamento, establece que la Dirección de Bienestar Social tiene a su cargo para el desarrollo de sus facultades las Dependencias siguientes:</w:t>
      </w:r>
    </w:p>
    <w:p w14:paraId="61E49838" w14:textId="77777777" w:rsidR="00D03BCF" w:rsidRPr="00AD167B" w:rsidRDefault="00D03BCF" w:rsidP="00D03BCF">
      <w:pPr>
        <w:ind w:left="567" w:hanging="567"/>
        <w:jc w:val="both"/>
        <w:rPr>
          <w:rFonts w:ascii="Gotham" w:hAnsi="Gotham" w:cs="Arial"/>
          <w:sz w:val="20"/>
          <w:szCs w:val="20"/>
        </w:rPr>
      </w:pPr>
    </w:p>
    <w:p w14:paraId="19B07C54" w14:textId="77777777" w:rsidR="00D03BCF" w:rsidRPr="00F04AFD" w:rsidRDefault="00D03BCF" w:rsidP="00D03BCF">
      <w:pPr>
        <w:spacing w:after="120"/>
        <w:ind w:left="851" w:right="283"/>
        <w:jc w:val="both"/>
        <w:rPr>
          <w:rFonts w:ascii="Gotham" w:eastAsia="Arial Unicode MS" w:hAnsi="Gotham" w:cs="Arial"/>
          <w:i/>
          <w:sz w:val="19"/>
          <w:szCs w:val="19"/>
        </w:rPr>
      </w:pPr>
      <w:r w:rsidRPr="00F04AFD">
        <w:rPr>
          <w:rFonts w:ascii="Gotham" w:eastAsia="Arial Unicode MS" w:hAnsi="Gotham" w:cs="Arial"/>
          <w:i/>
          <w:sz w:val="19"/>
          <w:szCs w:val="19"/>
        </w:rPr>
        <w:t xml:space="preserve">Artículo 201.- La Dirección General de Bienestar Social tiene a su cargo para el desarrollo de sus facultades a las dependencias siguientes: </w:t>
      </w:r>
    </w:p>
    <w:p w14:paraId="229E7025" w14:textId="77777777" w:rsidR="00D03BCF" w:rsidRPr="00F04AFD" w:rsidRDefault="00D03BCF" w:rsidP="00D03BCF">
      <w:pPr>
        <w:spacing w:after="120"/>
        <w:ind w:left="1276" w:right="283" w:hanging="425"/>
        <w:jc w:val="both"/>
        <w:rPr>
          <w:rFonts w:ascii="Gotham" w:eastAsia="Arial Unicode MS" w:hAnsi="Gotham" w:cs="Arial"/>
          <w:i/>
          <w:sz w:val="19"/>
          <w:szCs w:val="19"/>
        </w:rPr>
      </w:pPr>
      <w:r w:rsidRPr="00F04AFD">
        <w:rPr>
          <w:rFonts w:ascii="Gotham" w:eastAsia="Arial Unicode MS" w:hAnsi="Gotham" w:cs="Arial"/>
          <w:i/>
          <w:sz w:val="19"/>
          <w:szCs w:val="19"/>
        </w:rPr>
        <w:t>I.-</w:t>
      </w:r>
      <w:r>
        <w:rPr>
          <w:rFonts w:ascii="Gotham" w:eastAsia="Arial Unicode MS" w:hAnsi="Gotham" w:cs="Arial"/>
          <w:i/>
          <w:sz w:val="19"/>
          <w:szCs w:val="19"/>
        </w:rPr>
        <w:tab/>
      </w:r>
      <w:r w:rsidRPr="00F04AFD">
        <w:rPr>
          <w:rFonts w:ascii="Gotham" w:eastAsia="Arial Unicode MS" w:hAnsi="Gotham" w:cs="Arial"/>
          <w:i/>
          <w:sz w:val="19"/>
          <w:szCs w:val="19"/>
        </w:rPr>
        <w:t xml:space="preserve">Dirección de Programas para el Desarrollo Municipal: </w:t>
      </w:r>
    </w:p>
    <w:p w14:paraId="3340F5D0" w14:textId="77777777" w:rsidR="00D03BCF" w:rsidRPr="00F04AFD" w:rsidRDefault="00D03BCF" w:rsidP="00D03BCF">
      <w:pPr>
        <w:spacing w:after="120"/>
        <w:ind w:left="1276" w:right="283"/>
        <w:jc w:val="both"/>
        <w:rPr>
          <w:rFonts w:ascii="Gotham" w:eastAsia="Arial Unicode MS" w:hAnsi="Gotham" w:cs="Arial"/>
          <w:i/>
          <w:sz w:val="19"/>
          <w:szCs w:val="19"/>
        </w:rPr>
      </w:pPr>
      <w:r w:rsidRPr="00F04AFD">
        <w:rPr>
          <w:rFonts w:ascii="Gotham" w:eastAsia="Arial Unicode MS" w:hAnsi="Gotham" w:cs="Arial"/>
          <w:i/>
          <w:sz w:val="19"/>
          <w:szCs w:val="19"/>
        </w:rPr>
        <w:t>a) Jefatura para el Bienestar del Adulto Mayor y de Inclusión a personas con Discapacidad.</w:t>
      </w:r>
    </w:p>
    <w:p w14:paraId="5E22F325" w14:textId="77777777" w:rsidR="00D03BCF" w:rsidRPr="00F04AFD" w:rsidRDefault="00D03BCF" w:rsidP="00D03BCF">
      <w:pPr>
        <w:spacing w:after="120"/>
        <w:ind w:left="1276" w:right="283" w:hanging="425"/>
        <w:jc w:val="both"/>
        <w:rPr>
          <w:rFonts w:ascii="Gotham" w:eastAsia="Arial Unicode MS" w:hAnsi="Gotham" w:cs="Arial"/>
          <w:i/>
          <w:sz w:val="19"/>
          <w:szCs w:val="19"/>
        </w:rPr>
      </w:pPr>
      <w:r w:rsidRPr="00F04AFD">
        <w:rPr>
          <w:rFonts w:ascii="Gotham" w:eastAsia="Arial Unicode MS" w:hAnsi="Gotham" w:cs="Arial"/>
          <w:i/>
          <w:sz w:val="19"/>
          <w:szCs w:val="19"/>
        </w:rPr>
        <w:t>II.-</w:t>
      </w:r>
      <w:r>
        <w:rPr>
          <w:rFonts w:ascii="Gotham" w:eastAsia="Arial Unicode MS" w:hAnsi="Gotham" w:cs="Arial"/>
          <w:i/>
          <w:sz w:val="19"/>
          <w:szCs w:val="19"/>
        </w:rPr>
        <w:tab/>
      </w:r>
      <w:r w:rsidRPr="00F04AFD">
        <w:rPr>
          <w:rFonts w:ascii="Gotham" w:eastAsia="Arial Unicode MS" w:hAnsi="Gotham" w:cs="Arial"/>
          <w:i/>
          <w:sz w:val="19"/>
          <w:szCs w:val="19"/>
        </w:rPr>
        <w:t>…  </w:t>
      </w:r>
    </w:p>
    <w:p w14:paraId="7DD6B053" w14:textId="77777777" w:rsidR="00D03BCF" w:rsidRPr="00F04AFD" w:rsidRDefault="00D03BCF" w:rsidP="00D03BCF">
      <w:pPr>
        <w:ind w:left="1276" w:right="283" w:hanging="425"/>
        <w:jc w:val="both"/>
        <w:rPr>
          <w:rFonts w:ascii="Gotham" w:eastAsia="Arial Unicode MS" w:hAnsi="Gotham" w:cs="Arial"/>
          <w:i/>
          <w:sz w:val="19"/>
          <w:szCs w:val="19"/>
        </w:rPr>
      </w:pPr>
      <w:r w:rsidRPr="00F04AFD">
        <w:rPr>
          <w:rFonts w:ascii="Gotham" w:eastAsia="Arial Unicode MS" w:hAnsi="Gotham" w:cs="Arial"/>
          <w:i/>
          <w:sz w:val="19"/>
          <w:szCs w:val="19"/>
        </w:rPr>
        <w:t>III.-</w:t>
      </w:r>
      <w:r>
        <w:rPr>
          <w:rFonts w:ascii="Gotham" w:eastAsia="Arial Unicode MS" w:hAnsi="Gotham" w:cs="Arial"/>
          <w:i/>
          <w:sz w:val="19"/>
          <w:szCs w:val="19"/>
        </w:rPr>
        <w:tab/>
      </w:r>
      <w:r w:rsidRPr="00F04AFD">
        <w:rPr>
          <w:rFonts w:ascii="Gotham" w:eastAsia="Arial Unicode MS" w:hAnsi="Gotham" w:cs="Arial"/>
          <w:i/>
          <w:sz w:val="19"/>
          <w:szCs w:val="19"/>
        </w:rPr>
        <w:t>…</w:t>
      </w:r>
    </w:p>
    <w:p w14:paraId="303750D9" w14:textId="77777777" w:rsidR="00D03BCF" w:rsidRPr="00F04AFD" w:rsidRDefault="00D03BCF" w:rsidP="00D03BCF">
      <w:pPr>
        <w:ind w:left="567" w:hanging="567"/>
        <w:jc w:val="both"/>
        <w:rPr>
          <w:rFonts w:ascii="Gotham" w:hAnsi="Gotham" w:cs="Arial"/>
          <w:sz w:val="20"/>
          <w:szCs w:val="20"/>
        </w:rPr>
      </w:pPr>
    </w:p>
    <w:p w14:paraId="55254F80" w14:textId="77777777" w:rsidR="00D03BCF" w:rsidRPr="00F04AFD" w:rsidRDefault="00D03BCF" w:rsidP="00D03BCF">
      <w:pPr>
        <w:ind w:left="567" w:hanging="567"/>
        <w:jc w:val="both"/>
        <w:rPr>
          <w:rFonts w:ascii="Gotham" w:hAnsi="Gotham" w:cs="Arial"/>
          <w:sz w:val="20"/>
          <w:szCs w:val="20"/>
        </w:rPr>
      </w:pPr>
      <w:r w:rsidRPr="00F04AFD">
        <w:rPr>
          <w:rFonts w:ascii="Gotham" w:hAnsi="Gotham" w:cs="Arial"/>
          <w:sz w:val="20"/>
          <w:szCs w:val="20"/>
        </w:rPr>
        <w:t>VII.-</w:t>
      </w:r>
      <w:r>
        <w:rPr>
          <w:rFonts w:ascii="Gotham" w:hAnsi="Gotham" w:cs="Arial"/>
          <w:sz w:val="20"/>
          <w:szCs w:val="20"/>
        </w:rPr>
        <w:tab/>
      </w:r>
      <w:r w:rsidRPr="00F04AFD">
        <w:rPr>
          <w:rFonts w:ascii="Gotham" w:hAnsi="Gotham" w:cs="Arial"/>
          <w:sz w:val="20"/>
          <w:szCs w:val="20"/>
        </w:rPr>
        <w:t>En este sentido el Reglamento para la Inclusión Social y Desarrollo Integral de Personas con Discapacidad del Municipio de Tonalá en su artículo 13 establece las funciones que tendrá la Jefatura para el Bienestar del Adulto Mayor y de Inclusión a personas con discapacidad:</w:t>
      </w:r>
    </w:p>
    <w:p w14:paraId="1367C3F5" w14:textId="77777777" w:rsidR="00D03BCF" w:rsidRPr="00C74262" w:rsidRDefault="00D03BCF" w:rsidP="00D03BCF">
      <w:pPr>
        <w:ind w:left="567" w:hanging="567"/>
        <w:jc w:val="both"/>
        <w:rPr>
          <w:rFonts w:ascii="Gotham" w:hAnsi="Gotham" w:cs="Arial"/>
          <w:sz w:val="20"/>
          <w:szCs w:val="20"/>
        </w:rPr>
      </w:pPr>
    </w:p>
    <w:p w14:paraId="0ED55B68" w14:textId="77777777" w:rsidR="00D03BCF" w:rsidRPr="00C74262" w:rsidRDefault="00D03BCF" w:rsidP="00D03BCF">
      <w:pPr>
        <w:spacing w:after="120"/>
        <w:ind w:left="851" w:right="283"/>
        <w:jc w:val="both"/>
        <w:rPr>
          <w:rFonts w:ascii="Gotham" w:eastAsia="Arial Unicode MS" w:hAnsi="Gotham" w:cs="Arial"/>
          <w:i/>
          <w:sz w:val="19"/>
          <w:szCs w:val="19"/>
        </w:rPr>
      </w:pPr>
      <w:r w:rsidRPr="00C74262">
        <w:rPr>
          <w:rFonts w:ascii="Gotham" w:eastAsia="Arial Unicode MS" w:hAnsi="Gotham" w:cs="Arial"/>
          <w:i/>
          <w:sz w:val="19"/>
          <w:szCs w:val="19"/>
        </w:rPr>
        <w:t>Artículo 13. La Jefatura para el Bienestar del Adulto Mayor y de Inclusión a personas con discapacidad depende orgánicamente de la Dirección General de Bienestar Social.</w:t>
      </w:r>
    </w:p>
    <w:p w14:paraId="2A20709C" w14:textId="77777777" w:rsidR="00D03BCF" w:rsidRPr="00C74262" w:rsidRDefault="00D03BCF" w:rsidP="00D03BCF">
      <w:pPr>
        <w:spacing w:after="120"/>
        <w:ind w:left="851" w:right="283"/>
        <w:jc w:val="both"/>
        <w:rPr>
          <w:rFonts w:ascii="Gotham" w:eastAsia="Arial Unicode MS" w:hAnsi="Gotham" w:cs="Arial"/>
          <w:i/>
          <w:sz w:val="19"/>
          <w:szCs w:val="19"/>
        </w:rPr>
      </w:pPr>
      <w:r w:rsidRPr="00C74262">
        <w:rPr>
          <w:rFonts w:ascii="Gotham" w:eastAsia="Arial Unicode MS" w:hAnsi="Gotham" w:cs="Arial"/>
          <w:i/>
          <w:sz w:val="19"/>
          <w:szCs w:val="19"/>
        </w:rPr>
        <w:t>La o el titular de la Jefatura para el Bienestar del Adulto Mayor y de Inclusión a personas con discapacidad preferentemente deberá tener discapacidad permanente con trayectoria en materia de defensa o promoción de una cultura de inclusión hacia la discapacidad, y capacitación en materia de atención a personas con discapacidad teniendo a su cargo como dependencia coordinadora las siguientes funciones:</w:t>
      </w:r>
    </w:p>
    <w:p w14:paraId="398CE39E" w14:textId="77777777" w:rsidR="00D03BCF" w:rsidRPr="00C74262" w:rsidRDefault="00D03BCF" w:rsidP="00D03BCF">
      <w:pPr>
        <w:spacing w:after="120"/>
        <w:ind w:left="1418" w:right="283" w:hanging="567"/>
        <w:jc w:val="both"/>
        <w:rPr>
          <w:rFonts w:ascii="Gotham" w:eastAsia="Arial Unicode MS" w:hAnsi="Gotham" w:cs="Arial"/>
          <w:i/>
          <w:sz w:val="19"/>
          <w:szCs w:val="19"/>
        </w:rPr>
      </w:pPr>
      <w:r w:rsidRPr="00C74262">
        <w:rPr>
          <w:rFonts w:ascii="Gotham" w:eastAsia="Arial Unicode MS" w:hAnsi="Gotham" w:cs="Arial"/>
          <w:i/>
          <w:sz w:val="19"/>
          <w:szCs w:val="19"/>
        </w:rPr>
        <w:t>I.-</w:t>
      </w:r>
      <w:r>
        <w:rPr>
          <w:rFonts w:ascii="Gotham" w:eastAsia="Arial Unicode MS" w:hAnsi="Gotham" w:cs="Arial"/>
          <w:i/>
          <w:sz w:val="19"/>
          <w:szCs w:val="19"/>
        </w:rPr>
        <w:tab/>
      </w:r>
      <w:r w:rsidRPr="00C74262">
        <w:rPr>
          <w:rFonts w:ascii="Gotham" w:eastAsia="Arial Unicode MS" w:hAnsi="Gotham" w:cs="Arial"/>
          <w:i/>
          <w:sz w:val="19"/>
          <w:szCs w:val="19"/>
        </w:rPr>
        <w:t xml:space="preserve">Proponer la política pública en materia de inclusión en las dependencias antes mencionadas en este reglamento, como área indispensable para el pleno desarrollo de las </w:t>
      </w:r>
      <w:r w:rsidRPr="00C74262">
        <w:rPr>
          <w:rFonts w:ascii="Gotham" w:eastAsia="Arial Unicode MS" w:hAnsi="Gotham" w:cs="Arial"/>
          <w:i/>
          <w:sz w:val="19"/>
          <w:szCs w:val="19"/>
        </w:rPr>
        <w:lastRenderedPageBreak/>
        <w:t>personas con discapacidad, además de las que se decida añadir en virtud de las necesidades contenidas en dicha propuesta para lograr su eficaz aplicación.</w:t>
      </w:r>
    </w:p>
    <w:p w14:paraId="6D050128" w14:textId="77777777" w:rsidR="00D03BCF" w:rsidRPr="00C74262" w:rsidRDefault="00D03BCF" w:rsidP="00D03BCF">
      <w:pPr>
        <w:spacing w:after="120"/>
        <w:ind w:left="1418" w:right="283" w:hanging="567"/>
        <w:jc w:val="both"/>
        <w:rPr>
          <w:rFonts w:ascii="Gotham" w:eastAsia="Arial Unicode MS" w:hAnsi="Gotham" w:cs="Arial"/>
          <w:i/>
          <w:sz w:val="19"/>
          <w:szCs w:val="19"/>
        </w:rPr>
      </w:pPr>
      <w:r w:rsidRPr="00C74262">
        <w:rPr>
          <w:rFonts w:ascii="Gotham" w:eastAsia="Arial Unicode MS" w:hAnsi="Gotham" w:cs="Arial"/>
          <w:i/>
          <w:sz w:val="19"/>
          <w:szCs w:val="19"/>
        </w:rPr>
        <w:t>II.-</w:t>
      </w:r>
      <w:r>
        <w:rPr>
          <w:rFonts w:ascii="Gotham" w:eastAsia="Arial Unicode MS" w:hAnsi="Gotham" w:cs="Arial"/>
          <w:i/>
          <w:sz w:val="19"/>
          <w:szCs w:val="19"/>
        </w:rPr>
        <w:tab/>
      </w:r>
      <w:r w:rsidRPr="00C74262">
        <w:rPr>
          <w:rFonts w:ascii="Gotham" w:eastAsia="Arial Unicode MS" w:hAnsi="Gotham" w:cs="Arial"/>
          <w:i/>
          <w:sz w:val="19"/>
          <w:szCs w:val="19"/>
        </w:rPr>
        <w:t>Trabajar coordinadamente con las dependencias estatales y federales competentes en materia de atención y prestación de servicios a personas con discapacidad y con organismos privados que realicen actividades afines.</w:t>
      </w:r>
    </w:p>
    <w:p w14:paraId="740A56C9" w14:textId="77777777" w:rsidR="00D03BCF" w:rsidRPr="00C74262" w:rsidRDefault="00D03BCF" w:rsidP="00D03BCF">
      <w:pPr>
        <w:spacing w:after="120"/>
        <w:ind w:left="1418" w:right="283" w:hanging="567"/>
        <w:jc w:val="both"/>
        <w:rPr>
          <w:rFonts w:ascii="Gotham" w:eastAsia="Arial Unicode MS" w:hAnsi="Gotham" w:cs="Arial"/>
          <w:i/>
          <w:sz w:val="19"/>
          <w:szCs w:val="19"/>
        </w:rPr>
      </w:pPr>
      <w:r w:rsidRPr="00C74262">
        <w:rPr>
          <w:rFonts w:ascii="Gotham" w:eastAsia="Arial Unicode MS" w:hAnsi="Gotham" w:cs="Arial"/>
          <w:i/>
          <w:sz w:val="19"/>
          <w:szCs w:val="19"/>
        </w:rPr>
        <w:t>III</w:t>
      </w:r>
      <w:r>
        <w:rPr>
          <w:rFonts w:ascii="Gotham" w:eastAsia="Arial Unicode MS" w:hAnsi="Gotham" w:cs="Arial"/>
          <w:i/>
          <w:sz w:val="19"/>
          <w:szCs w:val="19"/>
        </w:rPr>
        <w:t>.</w:t>
      </w:r>
      <w:r w:rsidRPr="00C74262">
        <w:rPr>
          <w:rFonts w:ascii="Gotham" w:eastAsia="Arial Unicode MS" w:hAnsi="Gotham" w:cs="Arial"/>
          <w:i/>
          <w:sz w:val="19"/>
          <w:szCs w:val="19"/>
        </w:rPr>
        <w:t>-</w:t>
      </w:r>
      <w:r>
        <w:rPr>
          <w:rFonts w:ascii="Gotham" w:eastAsia="Arial Unicode MS" w:hAnsi="Gotham" w:cs="Arial"/>
          <w:i/>
          <w:sz w:val="19"/>
          <w:szCs w:val="19"/>
        </w:rPr>
        <w:tab/>
      </w:r>
      <w:r w:rsidRPr="00C74262">
        <w:rPr>
          <w:rFonts w:ascii="Gotham" w:eastAsia="Arial Unicode MS" w:hAnsi="Gotham" w:cs="Arial"/>
          <w:i/>
          <w:sz w:val="19"/>
          <w:szCs w:val="19"/>
        </w:rPr>
        <w:t>Promover la participación de las personas con discapacidad, de sus familias, de las asociaciones interesadas en el desarrollo de las personas con discapacidad. Afín de que sus propuestas, requerimientos y quejas, se atiendan de manera oportuna con soluciones efectivas de la manera más pronta posible.</w:t>
      </w:r>
    </w:p>
    <w:p w14:paraId="4BB05594" w14:textId="77777777" w:rsidR="00D03BCF" w:rsidRPr="00C74262" w:rsidRDefault="00D03BCF" w:rsidP="00D03BCF">
      <w:pPr>
        <w:spacing w:after="120"/>
        <w:ind w:left="1418" w:right="283" w:hanging="567"/>
        <w:jc w:val="both"/>
        <w:rPr>
          <w:rFonts w:ascii="Gotham" w:eastAsia="Arial Unicode MS" w:hAnsi="Gotham" w:cs="Arial"/>
          <w:i/>
          <w:sz w:val="19"/>
          <w:szCs w:val="19"/>
        </w:rPr>
      </w:pPr>
      <w:r w:rsidRPr="00C74262">
        <w:rPr>
          <w:rFonts w:ascii="Gotham" w:eastAsia="Arial Unicode MS" w:hAnsi="Gotham" w:cs="Arial"/>
          <w:i/>
          <w:sz w:val="19"/>
          <w:szCs w:val="19"/>
        </w:rPr>
        <w:t>IV.-</w:t>
      </w:r>
      <w:r>
        <w:rPr>
          <w:rFonts w:ascii="Gotham" w:eastAsia="Arial Unicode MS" w:hAnsi="Gotham" w:cs="Arial"/>
          <w:i/>
          <w:sz w:val="19"/>
          <w:szCs w:val="19"/>
        </w:rPr>
        <w:tab/>
      </w:r>
      <w:r w:rsidRPr="00C74262">
        <w:rPr>
          <w:rFonts w:ascii="Gotham" w:eastAsia="Arial Unicode MS" w:hAnsi="Gotham" w:cs="Arial"/>
          <w:i/>
          <w:sz w:val="19"/>
          <w:szCs w:val="19"/>
        </w:rPr>
        <w:t xml:space="preserve">Establecer políticas, estrategias y lineamientos, para promover la cultura de inclusión basada en un modelo social de derechos humanos, la no discriminación por motivos de discapacidad, condición económica, religión, preferencia sexual, color, etnia o cualquier otra expresión de la naturaleza humana. </w:t>
      </w:r>
    </w:p>
    <w:p w14:paraId="46CFF2A5" w14:textId="77777777" w:rsidR="00D03BCF" w:rsidRPr="00C74262" w:rsidRDefault="00D03BCF" w:rsidP="00D03BCF">
      <w:pPr>
        <w:spacing w:after="120"/>
        <w:ind w:left="1418" w:right="283" w:hanging="567"/>
        <w:jc w:val="both"/>
        <w:rPr>
          <w:rFonts w:ascii="Gotham" w:eastAsia="Arial Unicode MS" w:hAnsi="Gotham" w:cs="Arial"/>
          <w:i/>
          <w:sz w:val="19"/>
          <w:szCs w:val="19"/>
        </w:rPr>
      </w:pPr>
      <w:r w:rsidRPr="00C74262">
        <w:rPr>
          <w:rFonts w:ascii="Gotham" w:eastAsia="Arial Unicode MS" w:hAnsi="Gotham" w:cs="Arial"/>
          <w:i/>
          <w:sz w:val="19"/>
          <w:szCs w:val="19"/>
        </w:rPr>
        <w:t>V.-</w:t>
      </w:r>
      <w:r>
        <w:rPr>
          <w:rFonts w:ascii="Gotham" w:eastAsia="Arial Unicode MS" w:hAnsi="Gotham" w:cs="Arial"/>
          <w:i/>
          <w:sz w:val="19"/>
          <w:szCs w:val="19"/>
        </w:rPr>
        <w:tab/>
      </w:r>
      <w:r w:rsidRPr="00C74262">
        <w:rPr>
          <w:rFonts w:ascii="Gotham" w:eastAsia="Arial Unicode MS" w:hAnsi="Gotham" w:cs="Arial"/>
          <w:i/>
          <w:sz w:val="19"/>
          <w:szCs w:val="19"/>
        </w:rPr>
        <w:t>Integrar, ejecutar, dar seguimiento y evaluar los programas políticas y demás acciones que se instauren por esta dependencia o en coordinación con las antes mencionadas;</w:t>
      </w:r>
    </w:p>
    <w:p w14:paraId="329C82A7" w14:textId="77777777" w:rsidR="00D03BCF" w:rsidRPr="00C74262" w:rsidRDefault="00D03BCF" w:rsidP="00D03BCF">
      <w:pPr>
        <w:spacing w:after="120"/>
        <w:ind w:left="1418" w:right="283" w:hanging="567"/>
        <w:jc w:val="both"/>
        <w:rPr>
          <w:rFonts w:ascii="Gotham" w:eastAsia="Arial Unicode MS" w:hAnsi="Gotham" w:cs="Arial"/>
          <w:i/>
          <w:sz w:val="19"/>
          <w:szCs w:val="19"/>
        </w:rPr>
      </w:pPr>
      <w:r w:rsidRPr="00C74262">
        <w:rPr>
          <w:rFonts w:ascii="Gotham" w:eastAsia="Arial Unicode MS" w:hAnsi="Gotham" w:cs="Arial"/>
          <w:i/>
          <w:sz w:val="19"/>
          <w:szCs w:val="19"/>
        </w:rPr>
        <w:t>VI.-</w:t>
      </w:r>
      <w:r>
        <w:rPr>
          <w:rFonts w:ascii="Gotham" w:eastAsia="Arial Unicode MS" w:hAnsi="Gotham" w:cs="Arial"/>
          <w:i/>
          <w:sz w:val="19"/>
          <w:szCs w:val="19"/>
        </w:rPr>
        <w:tab/>
      </w:r>
      <w:r w:rsidRPr="00C74262">
        <w:rPr>
          <w:rFonts w:ascii="Gotham" w:eastAsia="Arial Unicode MS" w:hAnsi="Gotham" w:cs="Arial"/>
          <w:i/>
          <w:sz w:val="19"/>
          <w:szCs w:val="19"/>
        </w:rPr>
        <w:t>Orientar a las personas con discapacidad, a sus familias y a quienes lo soliciten, afín de dar a conocer sus derechos y obligaciones para que los puedan ejercer con mejor eficacia.</w:t>
      </w:r>
    </w:p>
    <w:p w14:paraId="394D0AEC" w14:textId="77777777" w:rsidR="00D03BCF" w:rsidRPr="00C74262" w:rsidRDefault="00D03BCF" w:rsidP="00D03BCF">
      <w:pPr>
        <w:spacing w:after="120"/>
        <w:ind w:left="1418" w:right="283" w:hanging="567"/>
        <w:jc w:val="both"/>
        <w:rPr>
          <w:rFonts w:ascii="Gotham" w:eastAsia="Arial Unicode MS" w:hAnsi="Gotham" w:cs="Arial"/>
          <w:i/>
          <w:sz w:val="19"/>
          <w:szCs w:val="19"/>
        </w:rPr>
      </w:pPr>
      <w:r w:rsidRPr="00C74262">
        <w:rPr>
          <w:rFonts w:ascii="Gotham" w:eastAsia="Arial Unicode MS" w:hAnsi="Gotham" w:cs="Arial"/>
          <w:i/>
          <w:sz w:val="19"/>
          <w:szCs w:val="19"/>
        </w:rPr>
        <w:t>VII.-</w:t>
      </w:r>
      <w:r>
        <w:rPr>
          <w:rFonts w:ascii="Gotham" w:eastAsia="Arial Unicode MS" w:hAnsi="Gotham" w:cs="Arial"/>
          <w:i/>
          <w:sz w:val="19"/>
          <w:szCs w:val="19"/>
        </w:rPr>
        <w:tab/>
      </w:r>
      <w:r w:rsidRPr="00C74262">
        <w:rPr>
          <w:rFonts w:ascii="Gotham" w:eastAsia="Arial Unicode MS" w:hAnsi="Gotham" w:cs="Arial"/>
          <w:i/>
          <w:sz w:val="19"/>
          <w:szCs w:val="19"/>
        </w:rPr>
        <w:t>impulsar la inclusión de los ajustes necesarios en la política pública que emita la totalidad del ayuntamiento, para que contenga explícitamente las acciones afirmativas necesarias para que las personas con discapacidad puedan hacer uso de la misma sin distinción negativa. En coordinación con la secretaría general de gobierno de este municipio.</w:t>
      </w:r>
    </w:p>
    <w:p w14:paraId="5BA8D9CC" w14:textId="77777777" w:rsidR="00D03BCF" w:rsidRPr="00C74262" w:rsidRDefault="00D03BCF" w:rsidP="00D03BCF">
      <w:pPr>
        <w:spacing w:after="120"/>
        <w:ind w:left="1418" w:right="283" w:hanging="567"/>
        <w:jc w:val="both"/>
        <w:rPr>
          <w:rFonts w:ascii="Gotham" w:eastAsia="Arial Unicode MS" w:hAnsi="Gotham" w:cs="Arial"/>
          <w:i/>
          <w:sz w:val="19"/>
          <w:szCs w:val="19"/>
        </w:rPr>
      </w:pPr>
      <w:r w:rsidRPr="00C74262">
        <w:rPr>
          <w:rFonts w:ascii="Gotham" w:eastAsia="Arial Unicode MS" w:hAnsi="Gotham" w:cs="Arial"/>
          <w:i/>
          <w:sz w:val="19"/>
          <w:szCs w:val="19"/>
        </w:rPr>
        <w:t>VIII.-</w:t>
      </w:r>
      <w:r>
        <w:rPr>
          <w:rFonts w:ascii="Gotham" w:eastAsia="Arial Unicode MS" w:hAnsi="Gotham" w:cs="Arial"/>
          <w:i/>
          <w:sz w:val="19"/>
          <w:szCs w:val="19"/>
        </w:rPr>
        <w:tab/>
      </w:r>
      <w:r w:rsidRPr="00C74262">
        <w:rPr>
          <w:rFonts w:ascii="Gotham" w:eastAsia="Arial Unicode MS" w:hAnsi="Gotham" w:cs="Arial"/>
          <w:i/>
          <w:sz w:val="19"/>
          <w:szCs w:val="19"/>
        </w:rPr>
        <w:t>Promover las acciones y programas para los familiares que cuenten con algún integrante con discapacidad, fortaleciendo así la cultura de inclusión de las personas con discapacidad como sujetos de derechos, obligaciones y oportunidades desde la célula social que constituye la familia;</w:t>
      </w:r>
    </w:p>
    <w:p w14:paraId="77B84DAF" w14:textId="77777777" w:rsidR="00D03BCF" w:rsidRPr="00C74262" w:rsidRDefault="00D03BCF" w:rsidP="00D03BCF">
      <w:pPr>
        <w:spacing w:after="120"/>
        <w:ind w:left="1418" w:right="283" w:hanging="567"/>
        <w:jc w:val="both"/>
        <w:rPr>
          <w:rFonts w:ascii="Gotham" w:eastAsia="Arial Unicode MS" w:hAnsi="Gotham" w:cs="Arial"/>
          <w:i/>
          <w:sz w:val="19"/>
          <w:szCs w:val="19"/>
        </w:rPr>
      </w:pPr>
      <w:r w:rsidRPr="00C74262">
        <w:rPr>
          <w:rFonts w:ascii="Gotham" w:eastAsia="Arial Unicode MS" w:hAnsi="Gotham" w:cs="Arial"/>
          <w:i/>
          <w:sz w:val="19"/>
          <w:szCs w:val="19"/>
        </w:rPr>
        <w:t>IX.-</w:t>
      </w:r>
      <w:r>
        <w:rPr>
          <w:rFonts w:ascii="Gotham" w:eastAsia="Arial Unicode MS" w:hAnsi="Gotham" w:cs="Arial"/>
          <w:i/>
          <w:sz w:val="19"/>
          <w:szCs w:val="19"/>
        </w:rPr>
        <w:tab/>
      </w:r>
      <w:r w:rsidRPr="00C74262">
        <w:rPr>
          <w:rFonts w:ascii="Gotham" w:eastAsia="Arial Unicode MS" w:hAnsi="Gotham" w:cs="Arial"/>
          <w:i/>
          <w:sz w:val="19"/>
          <w:szCs w:val="19"/>
        </w:rPr>
        <w:t>Realizar un padrón de las personas con discapacidad lo más ampliamente posible, con el fin de atender mejor las necesidades específicas de este sector;</w:t>
      </w:r>
    </w:p>
    <w:p w14:paraId="748925F6" w14:textId="77777777" w:rsidR="00D03BCF" w:rsidRPr="00C74262" w:rsidRDefault="00D03BCF" w:rsidP="00D03BCF">
      <w:pPr>
        <w:spacing w:after="120"/>
        <w:ind w:left="1418" w:right="283" w:hanging="567"/>
        <w:jc w:val="both"/>
        <w:rPr>
          <w:rFonts w:ascii="Gotham" w:eastAsia="Arial Unicode MS" w:hAnsi="Gotham" w:cs="Arial"/>
          <w:i/>
          <w:sz w:val="19"/>
          <w:szCs w:val="19"/>
        </w:rPr>
      </w:pPr>
      <w:r w:rsidRPr="00C74262">
        <w:rPr>
          <w:rFonts w:ascii="Gotham" w:eastAsia="Arial Unicode MS" w:hAnsi="Gotham" w:cs="Arial"/>
          <w:i/>
          <w:sz w:val="19"/>
          <w:szCs w:val="19"/>
        </w:rPr>
        <w:t>X.-</w:t>
      </w:r>
      <w:r>
        <w:rPr>
          <w:rFonts w:ascii="Gotham" w:eastAsia="Arial Unicode MS" w:hAnsi="Gotham" w:cs="Arial"/>
          <w:i/>
          <w:sz w:val="19"/>
          <w:szCs w:val="19"/>
        </w:rPr>
        <w:tab/>
      </w:r>
      <w:r w:rsidRPr="00C74262">
        <w:rPr>
          <w:rFonts w:ascii="Gotham" w:eastAsia="Arial Unicode MS" w:hAnsi="Gotham" w:cs="Arial"/>
          <w:i/>
          <w:sz w:val="19"/>
          <w:szCs w:val="19"/>
        </w:rPr>
        <w:t>Atender las quejas y sugerencias de las personas con discapacidad sobre la atención hacia su persona por otras dependencias municipales;</w:t>
      </w:r>
    </w:p>
    <w:p w14:paraId="4C824414" w14:textId="77777777" w:rsidR="00D03BCF" w:rsidRPr="00C74262" w:rsidRDefault="00D03BCF" w:rsidP="00D03BCF">
      <w:pPr>
        <w:spacing w:after="120"/>
        <w:ind w:left="1418" w:right="283" w:hanging="567"/>
        <w:jc w:val="both"/>
        <w:rPr>
          <w:rFonts w:ascii="Gotham" w:eastAsia="Arial Unicode MS" w:hAnsi="Gotham" w:cs="Arial"/>
          <w:i/>
          <w:sz w:val="19"/>
          <w:szCs w:val="19"/>
        </w:rPr>
      </w:pPr>
      <w:r w:rsidRPr="00C74262">
        <w:rPr>
          <w:rFonts w:ascii="Gotham" w:eastAsia="Arial Unicode MS" w:hAnsi="Gotham" w:cs="Arial"/>
          <w:i/>
          <w:sz w:val="19"/>
          <w:szCs w:val="19"/>
        </w:rPr>
        <w:t>XI.-</w:t>
      </w:r>
      <w:r>
        <w:rPr>
          <w:rFonts w:ascii="Gotham" w:eastAsia="Arial Unicode MS" w:hAnsi="Gotham" w:cs="Arial"/>
          <w:i/>
          <w:sz w:val="19"/>
          <w:szCs w:val="19"/>
        </w:rPr>
        <w:tab/>
      </w:r>
      <w:r w:rsidRPr="00C74262">
        <w:rPr>
          <w:rFonts w:ascii="Gotham" w:eastAsia="Arial Unicode MS" w:hAnsi="Gotham" w:cs="Arial"/>
          <w:i/>
          <w:sz w:val="19"/>
          <w:szCs w:val="19"/>
        </w:rPr>
        <w:t>Tener la vinculación con las autoridades estatales y federales competentes al tema de inclusión de derechos humanos y de personas con discapacidad;</w:t>
      </w:r>
    </w:p>
    <w:p w14:paraId="3C7A9AE4" w14:textId="77777777" w:rsidR="00D03BCF" w:rsidRPr="00C74262" w:rsidRDefault="00D03BCF" w:rsidP="00D03BCF">
      <w:pPr>
        <w:spacing w:after="120"/>
        <w:ind w:left="1418" w:right="283" w:hanging="567"/>
        <w:jc w:val="both"/>
        <w:rPr>
          <w:rFonts w:ascii="Gotham" w:eastAsia="Arial Unicode MS" w:hAnsi="Gotham" w:cs="Arial"/>
          <w:i/>
          <w:sz w:val="19"/>
          <w:szCs w:val="19"/>
        </w:rPr>
      </w:pPr>
      <w:r w:rsidRPr="00C74262">
        <w:rPr>
          <w:rFonts w:ascii="Gotham" w:eastAsia="Arial Unicode MS" w:hAnsi="Gotham" w:cs="Arial"/>
          <w:i/>
          <w:sz w:val="19"/>
          <w:szCs w:val="19"/>
        </w:rPr>
        <w:t>XII.-</w:t>
      </w:r>
      <w:r>
        <w:rPr>
          <w:rFonts w:ascii="Gotham" w:eastAsia="Arial Unicode MS" w:hAnsi="Gotham" w:cs="Arial"/>
          <w:i/>
          <w:sz w:val="19"/>
          <w:szCs w:val="19"/>
        </w:rPr>
        <w:tab/>
      </w:r>
      <w:r w:rsidRPr="00C74262">
        <w:rPr>
          <w:rFonts w:ascii="Gotham" w:eastAsia="Arial Unicode MS" w:hAnsi="Gotham" w:cs="Arial"/>
          <w:i/>
          <w:sz w:val="19"/>
          <w:szCs w:val="19"/>
        </w:rPr>
        <w:t>Establecer los mecanismos de vigilancia y seguimiento sobre la política y la política de inclusión;</w:t>
      </w:r>
    </w:p>
    <w:p w14:paraId="4694FEAF" w14:textId="77777777" w:rsidR="00D03BCF" w:rsidRPr="00C74262" w:rsidRDefault="00D03BCF" w:rsidP="00D03BCF">
      <w:pPr>
        <w:spacing w:after="120"/>
        <w:ind w:left="1418" w:right="283" w:hanging="567"/>
        <w:jc w:val="both"/>
        <w:rPr>
          <w:rFonts w:ascii="Gotham" w:eastAsia="Arial Unicode MS" w:hAnsi="Gotham" w:cs="Arial"/>
          <w:i/>
          <w:sz w:val="19"/>
          <w:szCs w:val="19"/>
        </w:rPr>
      </w:pPr>
      <w:r w:rsidRPr="00C74262">
        <w:rPr>
          <w:rFonts w:ascii="Gotham" w:eastAsia="Arial Unicode MS" w:hAnsi="Gotham" w:cs="Arial"/>
          <w:i/>
          <w:sz w:val="19"/>
          <w:szCs w:val="19"/>
        </w:rPr>
        <w:t>XIII.-</w:t>
      </w:r>
      <w:r>
        <w:rPr>
          <w:rFonts w:ascii="Gotham" w:eastAsia="Arial Unicode MS" w:hAnsi="Gotham" w:cs="Arial"/>
          <w:i/>
          <w:sz w:val="19"/>
          <w:szCs w:val="19"/>
        </w:rPr>
        <w:tab/>
      </w:r>
      <w:r w:rsidRPr="00C74262">
        <w:rPr>
          <w:rFonts w:ascii="Gotham" w:eastAsia="Arial Unicode MS" w:hAnsi="Gotham" w:cs="Arial"/>
          <w:i/>
          <w:sz w:val="19"/>
          <w:szCs w:val="19"/>
        </w:rPr>
        <w:t>Inspeccionar las asociaciones, agrupaciones y demás personas morales que se instalen en el territorio municipal, afín de verificar que sus acciones no son contrarios al paradigma de inclusión basado en los derechos humanos y libertades de las personas con discapacidad;</w:t>
      </w:r>
    </w:p>
    <w:p w14:paraId="5CFB61F4" w14:textId="77777777" w:rsidR="00D03BCF" w:rsidRPr="00C74262" w:rsidRDefault="00D03BCF" w:rsidP="00D03BCF">
      <w:pPr>
        <w:spacing w:after="120"/>
        <w:ind w:left="1418" w:right="283" w:hanging="567"/>
        <w:jc w:val="both"/>
        <w:rPr>
          <w:rFonts w:ascii="Gotham" w:eastAsia="Arial Unicode MS" w:hAnsi="Gotham" w:cs="Arial"/>
          <w:i/>
          <w:sz w:val="19"/>
          <w:szCs w:val="19"/>
        </w:rPr>
      </w:pPr>
      <w:r w:rsidRPr="00C74262">
        <w:rPr>
          <w:rFonts w:ascii="Gotham" w:eastAsia="Arial Unicode MS" w:hAnsi="Gotham" w:cs="Arial"/>
          <w:i/>
          <w:sz w:val="19"/>
          <w:szCs w:val="19"/>
        </w:rPr>
        <w:t>XIV.-</w:t>
      </w:r>
      <w:r>
        <w:rPr>
          <w:rFonts w:ascii="Gotham" w:eastAsia="Arial Unicode MS" w:hAnsi="Gotham" w:cs="Arial"/>
          <w:i/>
          <w:sz w:val="19"/>
          <w:szCs w:val="19"/>
        </w:rPr>
        <w:tab/>
      </w:r>
      <w:r w:rsidRPr="00C74262">
        <w:rPr>
          <w:rFonts w:ascii="Gotham" w:eastAsia="Arial Unicode MS" w:hAnsi="Gotham" w:cs="Arial"/>
          <w:i/>
          <w:sz w:val="19"/>
          <w:szCs w:val="19"/>
        </w:rPr>
        <w:t>Promover las medidas necesarias de diseño y accesibilidad universal a partir de la creación de normas;</w:t>
      </w:r>
    </w:p>
    <w:p w14:paraId="32E9BA70" w14:textId="77777777" w:rsidR="00D03BCF" w:rsidRPr="00C74262" w:rsidRDefault="00D03BCF" w:rsidP="00D03BCF">
      <w:pPr>
        <w:spacing w:after="120"/>
        <w:ind w:left="1418" w:right="283" w:hanging="567"/>
        <w:jc w:val="both"/>
        <w:rPr>
          <w:rFonts w:ascii="Gotham" w:eastAsia="Arial Unicode MS" w:hAnsi="Gotham" w:cs="Arial"/>
          <w:i/>
          <w:sz w:val="19"/>
          <w:szCs w:val="19"/>
        </w:rPr>
      </w:pPr>
      <w:r w:rsidRPr="00C74262">
        <w:rPr>
          <w:rFonts w:ascii="Gotham" w:eastAsia="Arial Unicode MS" w:hAnsi="Gotham" w:cs="Arial"/>
          <w:i/>
          <w:sz w:val="19"/>
          <w:szCs w:val="19"/>
        </w:rPr>
        <w:t>XV.-</w:t>
      </w:r>
      <w:r>
        <w:rPr>
          <w:rFonts w:ascii="Gotham" w:eastAsia="Arial Unicode MS" w:hAnsi="Gotham" w:cs="Arial"/>
          <w:i/>
          <w:sz w:val="19"/>
          <w:szCs w:val="19"/>
        </w:rPr>
        <w:tab/>
      </w:r>
      <w:r w:rsidRPr="00C74262">
        <w:rPr>
          <w:rFonts w:ascii="Gotham" w:eastAsia="Arial Unicode MS" w:hAnsi="Gotham" w:cs="Arial"/>
          <w:i/>
          <w:sz w:val="19"/>
          <w:szCs w:val="19"/>
        </w:rPr>
        <w:t>Impulsar el presupuesto necesario para la implementación de las políticas, programas y acciones que se deben contener en los proyectos de egresos municipales.</w:t>
      </w:r>
    </w:p>
    <w:p w14:paraId="4BA22AA3" w14:textId="77777777" w:rsidR="00D03BCF" w:rsidRPr="00C74262" w:rsidRDefault="00D03BCF" w:rsidP="00D03BCF">
      <w:pPr>
        <w:spacing w:after="120"/>
        <w:ind w:left="1418" w:right="283" w:hanging="567"/>
        <w:jc w:val="both"/>
        <w:rPr>
          <w:rFonts w:ascii="Gotham" w:eastAsia="Arial Unicode MS" w:hAnsi="Gotham" w:cs="Arial"/>
          <w:i/>
          <w:sz w:val="19"/>
          <w:szCs w:val="19"/>
        </w:rPr>
      </w:pPr>
      <w:r w:rsidRPr="00C74262">
        <w:rPr>
          <w:rFonts w:ascii="Gotham" w:eastAsia="Arial Unicode MS" w:hAnsi="Gotham" w:cs="Arial"/>
          <w:i/>
          <w:sz w:val="19"/>
          <w:szCs w:val="19"/>
        </w:rPr>
        <w:t>XVI.-</w:t>
      </w:r>
      <w:r>
        <w:rPr>
          <w:rFonts w:ascii="Gotham" w:eastAsia="Arial Unicode MS" w:hAnsi="Gotham" w:cs="Arial"/>
          <w:i/>
          <w:sz w:val="19"/>
          <w:szCs w:val="19"/>
        </w:rPr>
        <w:tab/>
      </w:r>
      <w:r w:rsidRPr="00C74262">
        <w:rPr>
          <w:rFonts w:ascii="Gotham" w:eastAsia="Arial Unicode MS" w:hAnsi="Gotham" w:cs="Arial"/>
          <w:i/>
          <w:sz w:val="19"/>
          <w:szCs w:val="19"/>
        </w:rPr>
        <w:t>Informar de manera periódica los avances, retos, necesidades y resultados de la inclusión en el municipio, al presidente municipal para que determine lo conducente; y</w:t>
      </w:r>
    </w:p>
    <w:p w14:paraId="274A81CA" w14:textId="77777777" w:rsidR="00D03BCF" w:rsidRPr="00C74262" w:rsidRDefault="00D03BCF" w:rsidP="00D03BCF">
      <w:pPr>
        <w:ind w:left="1418" w:right="283" w:hanging="567"/>
        <w:jc w:val="both"/>
        <w:rPr>
          <w:rFonts w:ascii="Gotham" w:eastAsia="Arial Unicode MS" w:hAnsi="Gotham" w:cs="Arial"/>
          <w:i/>
          <w:sz w:val="19"/>
          <w:szCs w:val="19"/>
        </w:rPr>
      </w:pPr>
      <w:r w:rsidRPr="00C74262">
        <w:rPr>
          <w:rFonts w:ascii="Gotham" w:eastAsia="Arial Unicode MS" w:hAnsi="Gotham" w:cs="Arial"/>
          <w:i/>
          <w:sz w:val="19"/>
          <w:szCs w:val="19"/>
        </w:rPr>
        <w:t>XVII.-</w:t>
      </w:r>
      <w:r>
        <w:rPr>
          <w:rFonts w:ascii="Gotham" w:eastAsia="Arial Unicode MS" w:hAnsi="Gotham" w:cs="Arial"/>
          <w:i/>
          <w:sz w:val="19"/>
          <w:szCs w:val="19"/>
        </w:rPr>
        <w:tab/>
      </w:r>
      <w:r w:rsidRPr="00C74262">
        <w:rPr>
          <w:rFonts w:ascii="Gotham" w:eastAsia="Arial Unicode MS" w:hAnsi="Gotham" w:cs="Arial"/>
          <w:i/>
          <w:sz w:val="19"/>
          <w:szCs w:val="19"/>
        </w:rPr>
        <w:t>Las demás que señale este reglamento y las disposiciones reglamentarias aplicables.</w:t>
      </w:r>
    </w:p>
    <w:p w14:paraId="7061DC4D" w14:textId="77777777" w:rsidR="00D03BCF" w:rsidRPr="00AF19FF" w:rsidRDefault="00D03BCF" w:rsidP="00D03BCF">
      <w:pPr>
        <w:ind w:left="567" w:hanging="567"/>
        <w:jc w:val="both"/>
        <w:rPr>
          <w:rFonts w:ascii="Gotham" w:hAnsi="Gotham" w:cs="Arial"/>
          <w:sz w:val="20"/>
          <w:szCs w:val="20"/>
        </w:rPr>
      </w:pPr>
    </w:p>
    <w:p w14:paraId="754D5F78" w14:textId="77777777" w:rsidR="00D03BCF" w:rsidRPr="00AF19FF" w:rsidRDefault="00D03BCF" w:rsidP="00D03BCF">
      <w:pPr>
        <w:ind w:left="567" w:hanging="567"/>
        <w:jc w:val="both"/>
        <w:rPr>
          <w:rFonts w:ascii="Gotham" w:hAnsi="Gotham" w:cs="Arial"/>
          <w:sz w:val="20"/>
          <w:szCs w:val="20"/>
        </w:rPr>
      </w:pPr>
      <w:r w:rsidRPr="00AF19FF">
        <w:rPr>
          <w:rFonts w:ascii="Gotham" w:hAnsi="Gotham" w:cs="Arial"/>
          <w:sz w:val="20"/>
          <w:szCs w:val="20"/>
        </w:rPr>
        <w:t>VIII.-</w:t>
      </w:r>
      <w:r>
        <w:rPr>
          <w:rFonts w:ascii="Gotham" w:hAnsi="Gotham" w:cs="Arial"/>
          <w:sz w:val="20"/>
          <w:szCs w:val="20"/>
        </w:rPr>
        <w:tab/>
      </w:r>
      <w:r w:rsidRPr="00AF19FF">
        <w:rPr>
          <w:rFonts w:ascii="Gotham" w:hAnsi="Gotham" w:cs="Arial"/>
          <w:sz w:val="20"/>
          <w:szCs w:val="20"/>
        </w:rPr>
        <w:t>Por su parte el Reglamento para la Protección de los Derechos de las Personas Adultas Mayores de Tonalá, Jalisco, establece en sus artículos del 6 el objeto del citado ordenamiento que se traducen en derechos de las personas adultas mayores:</w:t>
      </w:r>
    </w:p>
    <w:p w14:paraId="34547535" w14:textId="77777777" w:rsidR="00D03BCF" w:rsidRPr="00AF19FF" w:rsidRDefault="00D03BCF" w:rsidP="00D03BCF">
      <w:pPr>
        <w:ind w:left="567" w:hanging="567"/>
        <w:jc w:val="both"/>
        <w:rPr>
          <w:rFonts w:ascii="Gotham" w:hAnsi="Gotham" w:cs="Arial"/>
          <w:sz w:val="20"/>
          <w:szCs w:val="20"/>
        </w:rPr>
      </w:pPr>
    </w:p>
    <w:p w14:paraId="27213A69" w14:textId="77777777" w:rsidR="00D03BCF" w:rsidRPr="00CE49C0" w:rsidRDefault="00D03BCF" w:rsidP="00D03BCF">
      <w:pPr>
        <w:spacing w:after="120"/>
        <w:ind w:left="851" w:right="283"/>
        <w:jc w:val="both"/>
        <w:rPr>
          <w:rFonts w:ascii="Gotham" w:eastAsia="Arial Unicode MS" w:hAnsi="Gotham" w:cs="Arial"/>
          <w:i/>
          <w:sz w:val="19"/>
          <w:szCs w:val="19"/>
        </w:rPr>
      </w:pPr>
      <w:r w:rsidRPr="00CE49C0">
        <w:rPr>
          <w:rFonts w:ascii="Gotham" w:eastAsia="Arial Unicode MS" w:hAnsi="Gotham" w:cs="Arial"/>
          <w:i/>
          <w:sz w:val="19"/>
          <w:szCs w:val="19"/>
        </w:rPr>
        <w:t>Artículo 6. De manera enunciativa y no limitativa, el presente reglamento tiene por objeto la protección de los siguientes derechos de las personas adultas mayores:</w:t>
      </w:r>
    </w:p>
    <w:p w14:paraId="40CAA4E9" w14:textId="77777777" w:rsidR="00D03BCF" w:rsidRPr="00CE49C0" w:rsidRDefault="00D03BCF" w:rsidP="00D03BCF">
      <w:pPr>
        <w:spacing w:after="120"/>
        <w:ind w:left="1276" w:right="283" w:hanging="425"/>
        <w:jc w:val="both"/>
        <w:rPr>
          <w:rFonts w:ascii="Gotham" w:eastAsia="Arial Unicode MS" w:hAnsi="Gotham" w:cs="Arial"/>
          <w:i/>
          <w:sz w:val="19"/>
          <w:szCs w:val="19"/>
        </w:rPr>
      </w:pPr>
      <w:r w:rsidRPr="00CE49C0">
        <w:rPr>
          <w:rFonts w:ascii="Gotham" w:eastAsia="Arial Unicode MS" w:hAnsi="Gotham" w:cs="Arial"/>
          <w:i/>
          <w:sz w:val="19"/>
          <w:szCs w:val="19"/>
        </w:rPr>
        <w:t xml:space="preserve">I. </w:t>
      </w:r>
      <w:r w:rsidRPr="00CE49C0">
        <w:rPr>
          <w:rFonts w:ascii="Gotham" w:eastAsia="Arial Unicode MS" w:hAnsi="Gotham" w:cs="Arial"/>
          <w:i/>
          <w:sz w:val="19"/>
          <w:szCs w:val="19"/>
        </w:rPr>
        <w:tab/>
        <w:t>De la preferencia, integridad y dignidad:</w:t>
      </w:r>
    </w:p>
    <w:p w14:paraId="39256586" w14:textId="77777777" w:rsidR="00D03BCF" w:rsidRPr="00CE49C0" w:rsidRDefault="00D03BCF" w:rsidP="00D03BCF">
      <w:pPr>
        <w:spacing w:after="120"/>
        <w:ind w:left="1701" w:right="283" w:hanging="425"/>
        <w:jc w:val="both"/>
        <w:rPr>
          <w:rFonts w:ascii="Gotham" w:eastAsia="Arial Unicode MS" w:hAnsi="Gotham" w:cs="Arial"/>
          <w:i/>
          <w:sz w:val="19"/>
          <w:szCs w:val="19"/>
        </w:rPr>
      </w:pPr>
      <w:r w:rsidRPr="00CE49C0">
        <w:rPr>
          <w:rFonts w:ascii="Gotham" w:eastAsia="Arial Unicode MS" w:hAnsi="Gotham" w:cs="Arial"/>
          <w:i/>
          <w:sz w:val="19"/>
          <w:szCs w:val="19"/>
        </w:rPr>
        <w:t xml:space="preserve">A. </w:t>
      </w:r>
      <w:r w:rsidRPr="00CE49C0">
        <w:rPr>
          <w:rFonts w:ascii="Gotham" w:eastAsia="Arial Unicode MS" w:hAnsi="Gotham" w:cs="Arial"/>
          <w:i/>
          <w:sz w:val="19"/>
          <w:szCs w:val="19"/>
        </w:rPr>
        <w:tab/>
        <w:t>El acceso a los programas y planes para la protección de las personas adultas mayores y su atención integral;</w:t>
      </w:r>
    </w:p>
    <w:p w14:paraId="6AB48837" w14:textId="77777777" w:rsidR="00D03BCF" w:rsidRPr="00CE49C0" w:rsidRDefault="00D03BCF" w:rsidP="00D03BCF">
      <w:pPr>
        <w:spacing w:after="120"/>
        <w:ind w:left="1701" w:right="283" w:hanging="425"/>
        <w:jc w:val="both"/>
        <w:rPr>
          <w:rFonts w:ascii="Gotham" w:eastAsia="Arial Unicode MS" w:hAnsi="Gotham" w:cs="Arial"/>
          <w:i/>
          <w:sz w:val="19"/>
          <w:szCs w:val="19"/>
        </w:rPr>
      </w:pPr>
      <w:r w:rsidRPr="00CE49C0">
        <w:rPr>
          <w:rFonts w:ascii="Gotham" w:eastAsia="Arial Unicode MS" w:hAnsi="Gotham" w:cs="Arial"/>
          <w:i/>
          <w:sz w:val="19"/>
          <w:szCs w:val="19"/>
        </w:rPr>
        <w:t xml:space="preserve">B. </w:t>
      </w:r>
      <w:r w:rsidRPr="00CE49C0">
        <w:rPr>
          <w:rFonts w:ascii="Gotham" w:eastAsia="Arial Unicode MS" w:hAnsi="Gotham" w:cs="Arial"/>
          <w:i/>
          <w:sz w:val="19"/>
          <w:szCs w:val="19"/>
        </w:rPr>
        <w:tab/>
        <w:t>Al disfrute pleno de los derechos que se establecen en este ordenamiento, sin discriminación ni distinción alguna;</w:t>
      </w:r>
    </w:p>
    <w:p w14:paraId="2ADA8B36" w14:textId="77777777" w:rsidR="00D03BCF" w:rsidRPr="00CE49C0" w:rsidRDefault="00D03BCF" w:rsidP="00D03BCF">
      <w:pPr>
        <w:spacing w:after="120"/>
        <w:ind w:left="1701" w:right="283" w:hanging="425"/>
        <w:jc w:val="both"/>
        <w:rPr>
          <w:rFonts w:ascii="Gotham" w:eastAsia="Arial Unicode MS" w:hAnsi="Gotham" w:cs="Arial"/>
          <w:i/>
          <w:sz w:val="19"/>
          <w:szCs w:val="19"/>
        </w:rPr>
      </w:pPr>
      <w:r w:rsidRPr="00CE49C0">
        <w:rPr>
          <w:rFonts w:ascii="Gotham" w:eastAsia="Arial Unicode MS" w:hAnsi="Gotham" w:cs="Arial"/>
          <w:i/>
          <w:sz w:val="19"/>
          <w:szCs w:val="19"/>
        </w:rPr>
        <w:t xml:space="preserve">C. </w:t>
      </w:r>
      <w:r w:rsidRPr="00CE49C0">
        <w:rPr>
          <w:rFonts w:ascii="Gotham" w:eastAsia="Arial Unicode MS" w:hAnsi="Gotham" w:cs="Arial"/>
          <w:i/>
          <w:sz w:val="19"/>
          <w:szCs w:val="19"/>
        </w:rPr>
        <w:tab/>
        <w:t>A una vida libre sin violencia;</w:t>
      </w:r>
    </w:p>
    <w:p w14:paraId="1D1B594E" w14:textId="77777777" w:rsidR="00D03BCF" w:rsidRPr="00CE49C0" w:rsidRDefault="00D03BCF" w:rsidP="00D03BCF">
      <w:pPr>
        <w:spacing w:after="120"/>
        <w:ind w:left="1701" w:right="283" w:hanging="425"/>
        <w:jc w:val="both"/>
        <w:rPr>
          <w:rFonts w:ascii="Gotham" w:eastAsia="Arial Unicode MS" w:hAnsi="Gotham" w:cs="Arial"/>
          <w:i/>
          <w:sz w:val="19"/>
          <w:szCs w:val="19"/>
        </w:rPr>
      </w:pPr>
      <w:r w:rsidRPr="00CE49C0">
        <w:rPr>
          <w:rFonts w:ascii="Gotham" w:eastAsia="Arial Unicode MS" w:hAnsi="Gotham" w:cs="Arial"/>
          <w:i/>
          <w:sz w:val="19"/>
          <w:szCs w:val="19"/>
        </w:rPr>
        <w:t xml:space="preserve">D. </w:t>
      </w:r>
      <w:r w:rsidRPr="00CE49C0">
        <w:rPr>
          <w:rFonts w:ascii="Gotham" w:eastAsia="Arial Unicode MS" w:hAnsi="Gotham" w:cs="Arial"/>
          <w:i/>
          <w:sz w:val="19"/>
          <w:szCs w:val="19"/>
        </w:rPr>
        <w:tab/>
        <w:t>A la protección contra toda forma de explotación;</w:t>
      </w:r>
    </w:p>
    <w:p w14:paraId="3D3DD223" w14:textId="77777777" w:rsidR="00D03BCF" w:rsidRPr="00CE49C0" w:rsidRDefault="00D03BCF" w:rsidP="00D03BCF">
      <w:pPr>
        <w:spacing w:after="120"/>
        <w:ind w:left="1701" w:right="283" w:hanging="425"/>
        <w:jc w:val="both"/>
        <w:rPr>
          <w:rFonts w:ascii="Gotham" w:eastAsia="Arial Unicode MS" w:hAnsi="Gotham" w:cs="Arial"/>
          <w:i/>
          <w:sz w:val="19"/>
          <w:szCs w:val="19"/>
        </w:rPr>
      </w:pPr>
      <w:r w:rsidRPr="00CE49C0">
        <w:rPr>
          <w:rFonts w:ascii="Gotham" w:eastAsia="Arial Unicode MS" w:hAnsi="Gotham" w:cs="Arial"/>
          <w:i/>
          <w:sz w:val="19"/>
          <w:szCs w:val="19"/>
        </w:rPr>
        <w:t xml:space="preserve">E. </w:t>
      </w:r>
      <w:r w:rsidRPr="00CE49C0">
        <w:rPr>
          <w:rFonts w:ascii="Gotham" w:eastAsia="Arial Unicode MS" w:hAnsi="Gotham" w:cs="Arial"/>
          <w:i/>
          <w:sz w:val="19"/>
          <w:szCs w:val="19"/>
        </w:rPr>
        <w:tab/>
        <w:t>A recibir protección por parte de la comunidad, la familia y la sociedad, así como de las autoridades competentes en la materia; y</w:t>
      </w:r>
    </w:p>
    <w:p w14:paraId="07B36987" w14:textId="77777777" w:rsidR="00D03BCF" w:rsidRPr="00CE49C0" w:rsidRDefault="00D03BCF" w:rsidP="00D03BCF">
      <w:pPr>
        <w:spacing w:after="120"/>
        <w:ind w:left="1701" w:right="283" w:hanging="425"/>
        <w:jc w:val="both"/>
        <w:rPr>
          <w:rFonts w:ascii="Gotham" w:eastAsia="Arial Unicode MS" w:hAnsi="Gotham" w:cs="Arial"/>
          <w:i/>
          <w:sz w:val="19"/>
          <w:szCs w:val="19"/>
        </w:rPr>
      </w:pPr>
      <w:r w:rsidRPr="00CE49C0">
        <w:rPr>
          <w:rFonts w:ascii="Gotham" w:eastAsia="Arial Unicode MS" w:hAnsi="Gotham" w:cs="Arial"/>
          <w:i/>
          <w:sz w:val="19"/>
          <w:szCs w:val="19"/>
        </w:rPr>
        <w:t xml:space="preserve">F. </w:t>
      </w:r>
      <w:r w:rsidRPr="00CE49C0">
        <w:rPr>
          <w:rFonts w:ascii="Gotham" w:eastAsia="Arial Unicode MS" w:hAnsi="Gotham" w:cs="Arial"/>
          <w:i/>
          <w:sz w:val="19"/>
          <w:szCs w:val="19"/>
        </w:rPr>
        <w:tab/>
        <w:t>A vivir en entornos convenientes donde ejerzan libremente sus derechos.</w:t>
      </w:r>
    </w:p>
    <w:p w14:paraId="08E4073C" w14:textId="77777777" w:rsidR="00D03BCF" w:rsidRPr="00CE49C0" w:rsidRDefault="00D03BCF" w:rsidP="00D03BCF">
      <w:pPr>
        <w:spacing w:after="120"/>
        <w:ind w:left="1276" w:right="283" w:hanging="425"/>
        <w:jc w:val="both"/>
        <w:rPr>
          <w:rFonts w:ascii="Gotham" w:eastAsia="Arial Unicode MS" w:hAnsi="Gotham" w:cs="Arial"/>
          <w:i/>
          <w:sz w:val="19"/>
          <w:szCs w:val="19"/>
        </w:rPr>
      </w:pPr>
      <w:r w:rsidRPr="00CE49C0">
        <w:rPr>
          <w:rFonts w:ascii="Gotham" w:eastAsia="Arial Unicode MS" w:hAnsi="Gotham" w:cs="Arial"/>
          <w:i/>
          <w:sz w:val="19"/>
          <w:szCs w:val="19"/>
        </w:rPr>
        <w:t xml:space="preserve">II. </w:t>
      </w:r>
      <w:r w:rsidRPr="00CE49C0">
        <w:rPr>
          <w:rFonts w:ascii="Gotham" w:eastAsia="Arial Unicode MS" w:hAnsi="Gotham" w:cs="Arial"/>
          <w:i/>
          <w:sz w:val="19"/>
          <w:szCs w:val="19"/>
        </w:rPr>
        <w:tab/>
        <w:t>De la certeza jurídica, atención preferente y acceso a los servicios:</w:t>
      </w:r>
    </w:p>
    <w:p w14:paraId="2EF63C33" w14:textId="77777777" w:rsidR="00D03BCF" w:rsidRPr="00CE49C0" w:rsidRDefault="00D03BCF" w:rsidP="00D03BCF">
      <w:pPr>
        <w:spacing w:after="120"/>
        <w:ind w:left="1701" w:right="283" w:hanging="425"/>
        <w:jc w:val="both"/>
        <w:rPr>
          <w:rFonts w:ascii="Gotham" w:eastAsia="Arial Unicode MS" w:hAnsi="Gotham" w:cs="Arial"/>
          <w:i/>
          <w:sz w:val="19"/>
          <w:szCs w:val="19"/>
        </w:rPr>
      </w:pPr>
      <w:r w:rsidRPr="00CE49C0">
        <w:rPr>
          <w:rFonts w:ascii="Gotham" w:eastAsia="Arial Unicode MS" w:hAnsi="Gotham" w:cs="Arial"/>
          <w:i/>
          <w:sz w:val="19"/>
          <w:szCs w:val="19"/>
        </w:rPr>
        <w:t xml:space="preserve">A. </w:t>
      </w:r>
      <w:r w:rsidRPr="00CE49C0">
        <w:rPr>
          <w:rFonts w:ascii="Gotham" w:eastAsia="Arial Unicode MS" w:hAnsi="Gotham" w:cs="Arial"/>
          <w:i/>
          <w:sz w:val="19"/>
          <w:szCs w:val="19"/>
        </w:rPr>
        <w:tab/>
        <w:t>A recibir asesoría por parte de las áreas competentes del Ayuntamiento sobre el ejercicio y respeto de sus derechos;</w:t>
      </w:r>
    </w:p>
    <w:p w14:paraId="37703B3B" w14:textId="77777777" w:rsidR="00D03BCF" w:rsidRPr="00CE49C0" w:rsidRDefault="00D03BCF" w:rsidP="00D03BCF">
      <w:pPr>
        <w:spacing w:after="120"/>
        <w:ind w:left="1701" w:right="283" w:hanging="425"/>
        <w:jc w:val="both"/>
        <w:rPr>
          <w:rFonts w:ascii="Gotham" w:eastAsia="Arial Unicode MS" w:hAnsi="Gotham" w:cs="Arial"/>
          <w:i/>
          <w:sz w:val="19"/>
          <w:szCs w:val="19"/>
        </w:rPr>
      </w:pPr>
      <w:r w:rsidRPr="00CE49C0">
        <w:rPr>
          <w:rFonts w:ascii="Gotham" w:eastAsia="Arial Unicode MS" w:hAnsi="Gotham" w:cs="Arial"/>
          <w:i/>
          <w:sz w:val="19"/>
          <w:szCs w:val="19"/>
        </w:rPr>
        <w:t xml:space="preserve">B. </w:t>
      </w:r>
      <w:r w:rsidRPr="00CE49C0">
        <w:rPr>
          <w:rFonts w:ascii="Gotham" w:eastAsia="Arial Unicode MS" w:hAnsi="Gotham" w:cs="Arial"/>
          <w:i/>
          <w:sz w:val="19"/>
          <w:szCs w:val="19"/>
        </w:rPr>
        <w:tab/>
        <w:t>A recibir asistencia y atención preferente en cualquier trámite o procedimiento que lleven a cabo en el Ayuntamiento o en las demás dependencias y organismos que integranla Administración Pública Municipal; y</w:t>
      </w:r>
    </w:p>
    <w:p w14:paraId="679D23F1" w14:textId="77777777" w:rsidR="00D03BCF" w:rsidRPr="00CE49C0" w:rsidRDefault="00D03BCF" w:rsidP="00D03BCF">
      <w:pPr>
        <w:spacing w:after="120"/>
        <w:ind w:left="1701" w:right="283" w:hanging="425"/>
        <w:jc w:val="both"/>
        <w:rPr>
          <w:rFonts w:ascii="Gotham" w:eastAsia="Arial Unicode MS" w:hAnsi="Gotham" w:cs="Arial"/>
          <w:i/>
          <w:sz w:val="19"/>
          <w:szCs w:val="19"/>
        </w:rPr>
      </w:pPr>
      <w:r w:rsidRPr="00CE49C0">
        <w:rPr>
          <w:rFonts w:ascii="Gotham" w:eastAsia="Arial Unicode MS" w:hAnsi="Gotham" w:cs="Arial"/>
          <w:i/>
          <w:sz w:val="19"/>
          <w:szCs w:val="19"/>
        </w:rPr>
        <w:t xml:space="preserve">C. </w:t>
      </w:r>
      <w:r w:rsidRPr="00CE49C0">
        <w:rPr>
          <w:rFonts w:ascii="Gotham" w:eastAsia="Arial Unicode MS" w:hAnsi="Gotham" w:cs="Arial"/>
          <w:i/>
          <w:sz w:val="19"/>
          <w:szCs w:val="19"/>
        </w:rPr>
        <w:tab/>
        <w:t>A facilitar el uso y acceso adecuado a los diversos servicios que otorga el Ayuntamiento o las demás dependencias y organismos que integran la Administración Pública Municipal.</w:t>
      </w:r>
    </w:p>
    <w:p w14:paraId="1278C8C5" w14:textId="77777777" w:rsidR="00D03BCF" w:rsidRPr="00CE49C0" w:rsidRDefault="00D03BCF" w:rsidP="00D03BCF">
      <w:pPr>
        <w:spacing w:after="120"/>
        <w:ind w:left="1276" w:right="283" w:hanging="425"/>
        <w:jc w:val="both"/>
        <w:rPr>
          <w:rFonts w:ascii="Gotham" w:eastAsia="Arial Unicode MS" w:hAnsi="Gotham" w:cs="Arial"/>
          <w:i/>
          <w:sz w:val="19"/>
          <w:szCs w:val="19"/>
        </w:rPr>
      </w:pPr>
      <w:r w:rsidRPr="00CE49C0">
        <w:rPr>
          <w:rFonts w:ascii="Gotham" w:eastAsia="Arial Unicode MS" w:hAnsi="Gotham" w:cs="Arial"/>
          <w:i/>
          <w:sz w:val="19"/>
          <w:szCs w:val="19"/>
        </w:rPr>
        <w:t xml:space="preserve">III. </w:t>
      </w:r>
      <w:r w:rsidRPr="00CE49C0">
        <w:rPr>
          <w:rFonts w:ascii="Gotham" w:eastAsia="Arial Unicode MS" w:hAnsi="Gotham" w:cs="Arial"/>
          <w:i/>
          <w:sz w:val="19"/>
          <w:szCs w:val="19"/>
        </w:rPr>
        <w:tab/>
        <w:t>De la protección de la salud y alimentación:</w:t>
      </w:r>
    </w:p>
    <w:p w14:paraId="3EBAD67A" w14:textId="77777777" w:rsidR="00D03BCF" w:rsidRPr="00CE49C0" w:rsidRDefault="00D03BCF" w:rsidP="00D03BCF">
      <w:pPr>
        <w:spacing w:after="120"/>
        <w:ind w:left="1701" w:right="283" w:hanging="425"/>
        <w:jc w:val="both"/>
        <w:rPr>
          <w:rFonts w:ascii="Gotham" w:eastAsia="Arial Unicode MS" w:hAnsi="Gotham" w:cs="Arial"/>
          <w:i/>
          <w:sz w:val="19"/>
          <w:szCs w:val="19"/>
        </w:rPr>
      </w:pPr>
      <w:r w:rsidRPr="00CE49C0">
        <w:rPr>
          <w:rFonts w:ascii="Gotham" w:eastAsia="Arial Unicode MS" w:hAnsi="Gotham" w:cs="Arial"/>
          <w:i/>
          <w:sz w:val="19"/>
          <w:szCs w:val="19"/>
        </w:rPr>
        <w:t xml:space="preserve">A. </w:t>
      </w:r>
      <w:r w:rsidRPr="00CE49C0">
        <w:rPr>
          <w:rFonts w:ascii="Gotham" w:eastAsia="Arial Unicode MS" w:hAnsi="Gotham" w:cs="Arial"/>
          <w:i/>
          <w:sz w:val="19"/>
          <w:szCs w:val="19"/>
        </w:rPr>
        <w:tab/>
        <w:t>A recibir orientación y capacitación en materia de salud, nutrición e higiene, así como a todo aquello que favorezca su cuidado personal; y</w:t>
      </w:r>
    </w:p>
    <w:p w14:paraId="20C2E6E8" w14:textId="77777777" w:rsidR="00D03BCF" w:rsidRPr="00CE49C0" w:rsidRDefault="00D03BCF" w:rsidP="00D03BCF">
      <w:pPr>
        <w:spacing w:after="120"/>
        <w:ind w:left="1701" w:right="283" w:hanging="425"/>
        <w:jc w:val="both"/>
        <w:rPr>
          <w:rFonts w:ascii="Gotham" w:eastAsia="Arial Unicode MS" w:hAnsi="Gotham" w:cs="Arial"/>
          <w:i/>
          <w:sz w:val="19"/>
          <w:szCs w:val="19"/>
        </w:rPr>
      </w:pPr>
      <w:r w:rsidRPr="00CE49C0">
        <w:rPr>
          <w:rFonts w:ascii="Gotham" w:eastAsia="Arial Unicode MS" w:hAnsi="Gotham" w:cs="Arial"/>
          <w:i/>
          <w:sz w:val="19"/>
          <w:szCs w:val="19"/>
        </w:rPr>
        <w:t xml:space="preserve">B. </w:t>
      </w:r>
      <w:r w:rsidRPr="00CE49C0">
        <w:rPr>
          <w:rFonts w:ascii="Gotham" w:eastAsia="Arial Unicode MS" w:hAnsi="Gotham" w:cs="Arial"/>
          <w:i/>
          <w:sz w:val="19"/>
          <w:szCs w:val="19"/>
        </w:rPr>
        <w:tab/>
        <w:t>A tener atención preferente a los servicios públicos de salud que otorga el Ayuntamiento.</w:t>
      </w:r>
    </w:p>
    <w:p w14:paraId="70210AED" w14:textId="77777777" w:rsidR="00D03BCF" w:rsidRPr="00CE49C0" w:rsidRDefault="00D03BCF" w:rsidP="00D03BCF">
      <w:pPr>
        <w:spacing w:after="120"/>
        <w:ind w:left="1276" w:right="283" w:hanging="425"/>
        <w:jc w:val="both"/>
        <w:rPr>
          <w:rFonts w:ascii="Gotham" w:eastAsia="Arial Unicode MS" w:hAnsi="Gotham" w:cs="Arial"/>
          <w:i/>
          <w:sz w:val="19"/>
          <w:szCs w:val="19"/>
        </w:rPr>
      </w:pPr>
      <w:r w:rsidRPr="00CE49C0">
        <w:rPr>
          <w:rFonts w:ascii="Gotham" w:eastAsia="Arial Unicode MS" w:hAnsi="Gotham" w:cs="Arial"/>
          <w:i/>
          <w:sz w:val="19"/>
          <w:szCs w:val="19"/>
        </w:rPr>
        <w:t xml:space="preserve">IV. </w:t>
      </w:r>
      <w:r w:rsidRPr="00CE49C0">
        <w:rPr>
          <w:rFonts w:ascii="Gotham" w:eastAsia="Arial Unicode MS" w:hAnsi="Gotham" w:cs="Arial"/>
          <w:i/>
          <w:sz w:val="19"/>
          <w:szCs w:val="19"/>
        </w:rPr>
        <w:tab/>
        <w:t>De sus capacidades económicas y acceso al trabajo:</w:t>
      </w:r>
    </w:p>
    <w:p w14:paraId="3EAD0C3A" w14:textId="77777777" w:rsidR="00D03BCF" w:rsidRPr="00CE49C0" w:rsidRDefault="00D03BCF" w:rsidP="00D03BCF">
      <w:pPr>
        <w:spacing w:after="120"/>
        <w:ind w:left="1701" w:right="283" w:hanging="425"/>
        <w:jc w:val="both"/>
        <w:rPr>
          <w:rFonts w:ascii="Gotham" w:eastAsia="Arial Unicode MS" w:hAnsi="Gotham" w:cs="Arial"/>
          <w:i/>
          <w:sz w:val="19"/>
          <w:szCs w:val="19"/>
        </w:rPr>
      </w:pPr>
      <w:r w:rsidRPr="00CE49C0">
        <w:rPr>
          <w:rFonts w:ascii="Gotham" w:eastAsia="Arial Unicode MS" w:hAnsi="Gotham" w:cs="Arial"/>
          <w:i/>
          <w:sz w:val="19"/>
          <w:szCs w:val="19"/>
        </w:rPr>
        <w:t xml:space="preserve">A. </w:t>
      </w:r>
      <w:r w:rsidRPr="00CE49C0">
        <w:rPr>
          <w:rFonts w:ascii="Gotham" w:eastAsia="Arial Unicode MS" w:hAnsi="Gotham" w:cs="Arial"/>
          <w:i/>
          <w:sz w:val="19"/>
          <w:szCs w:val="19"/>
        </w:rPr>
        <w:tab/>
        <w:t>A recibir asesoría sobre oportunidades u opciones de trabajo que les permitan un ingreso propio y desempeñarse en forma productiva; y</w:t>
      </w:r>
    </w:p>
    <w:p w14:paraId="0FBAD6BA" w14:textId="77777777" w:rsidR="00D03BCF" w:rsidRPr="00CE49C0" w:rsidRDefault="00D03BCF" w:rsidP="00D03BCF">
      <w:pPr>
        <w:spacing w:after="120"/>
        <w:ind w:left="1701" w:right="283" w:hanging="425"/>
        <w:jc w:val="both"/>
        <w:rPr>
          <w:rFonts w:ascii="Gotham" w:eastAsia="Arial Unicode MS" w:hAnsi="Gotham" w:cs="Arial"/>
          <w:i/>
          <w:sz w:val="19"/>
          <w:szCs w:val="19"/>
        </w:rPr>
      </w:pPr>
      <w:r w:rsidRPr="00CE49C0">
        <w:rPr>
          <w:rFonts w:ascii="Gotham" w:eastAsia="Arial Unicode MS" w:hAnsi="Gotham" w:cs="Arial"/>
          <w:i/>
          <w:sz w:val="19"/>
          <w:szCs w:val="19"/>
        </w:rPr>
        <w:t xml:space="preserve">B. </w:t>
      </w:r>
      <w:r w:rsidRPr="00CE49C0">
        <w:rPr>
          <w:rFonts w:ascii="Gotham" w:eastAsia="Arial Unicode MS" w:hAnsi="Gotham" w:cs="Arial"/>
          <w:i/>
          <w:sz w:val="19"/>
          <w:szCs w:val="19"/>
        </w:rPr>
        <w:tab/>
        <w:t>A ser sujetos de acciones y políticas municipales que fortalezcan su integración en el sector laboral.</w:t>
      </w:r>
    </w:p>
    <w:p w14:paraId="0DCC6641" w14:textId="77777777" w:rsidR="00D03BCF" w:rsidRPr="00CE49C0" w:rsidRDefault="00D03BCF" w:rsidP="00D03BCF">
      <w:pPr>
        <w:spacing w:after="120"/>
        <w:ind w:left="1276" w:right="283" w:hanging="425"/>
        <w:jc w:val="both"/>
        <w:rPr>
          <w:rFonts w:ascii="Gotham" w:eastAsia="Arial Unicode MS" w:hAnsi="Gotham" w:cs="Arial"/>
          <w:i/>
          <w:sz w:val="19"/>
          <w:szCs w:val="19"/>
        </w:rPr>
      </w:pPr>
      <w:r w:rsidRPr="00CE49C0">
        <w:rPr>
          <w:rFonts w:ascii="Gotham" w:eastAsia="Arial Unicode MS" w:hAnsi="Gotham" w:cs="Arial"/>
          <w:i/>
          <w:sz w:val="19"/>
          <w:szCs w:val="19"/>
        </w:rPr>
        <w:t xml:space="preserve">V. </w:t>
      </w:r>
      <w:r w:rsidRPr="00CE49C0">
        <w:rPr>
          <w:rFonts w:ascii="Gotham" w:eastAsia="Arial Unicode MS" w:hAnsi="Gotham" w:cs="Arial"/>
          <w:i/>
          <w:sz w:val="19"/>
          <w:szCs w:val="19"/>
        </w:rPr>
        <w:tab/>
        <w:t>De la asistencia social y participación:</w:t>
      </w:r>
    </w:p>
    <w:p w14:paraId="757B866E" w14:textId="77777777" w:rsidR="00D03BCF" w:rsidRPr="00CE49C0" w:rsidRDefault="00D03BCF" w:rsidP="00D03BCF">
      <w:pPr>
        <w:spacing w:after="120"/>
        <w:ind w:left="1701" w:right="283" w:hanging="425"/>
        <w:jc w:val="both"/>
        <w:rPr>
          <w:rFonts w:ascii="Gotham" w:eastAsia="Arial Unicode MS" w:hAnsi="Gotham" w:cs="Arial"/>
          <w:i/>
          <w:sz w:val="19"/>
          <w:szCs w:val="19"/>
        </w:rPr>
      </w:pPr>
      <w:r w:rsidRPr="00CE49C0">
        <w:rPr>
          <w:rFonts w:ascii="Gotham" w:eastAsia="Arial Unicode MS" w:hAnsi="Gotham" w:cs="Arial"/>
          <w:i/>
          <w:sz w:val="19"/>
          <w:szCs w:val="19"/>
        </w:rPr>
        <w:t xml:space="preserve">A. </w:t>
      </w:r>
      <w:r w:rsidRPr="00CE49C0">
        <w:rPr>
          <w:rFonts w:ascii="Gotham" w:eastAsia="Arial Unicode MS" w:hAnsi="Gotham" w:cs="Arial"/>
          <w:i/>
          <w:sz w:val="19"/>
          <w:szCs w:val="19"/>
        </w:rPr>
        <w:tab/>
        <w:t>A ser sujetos de programas de asistencia social;</w:t>
      </w:r>
    </w:p>
    <w:p w14:paraId="1EE11A5B" w14:textId="77777777" w:rsidR="00D03BCF" w:rsidRPr="00CE49C0" w:rsidRDefault="00D03BCF" w:rsidP="00D03BCF">
      <w:pPr>
        <w:spacing w:after="120"/>
        <w:ind w:left="1701" w:right="283" w:hanging="425"/>
        <w:jc w:val="both"/>
        <w:rPr>
          <w:rFonts w:ascii="Gotham" w:eastAsia="Arial Unicode MS" w:hAnsi="Gotham" w:cs="Arial"/>
          <w:i/>
          <w:sz w:val="19"/>
          <w:szCs w:val="19"/>
        </w:rPr>
      </w:pPr>
      <w:r w:rsidRPr="00CE49C0">
        <w:rPr>
          <w:rFonts w:ascii="Gotham" w:eastAsia="Arial Unicode MS" w:hAnsi="Gotham" w:cs="Arial"/>
          <w:i/>
          <w:sz w:val="19"/>
          <w:szCs w:val="19"/>
        </w:rPr>
        <w:t xml:space="preserve">B. </w:t>
      </w:r>
      <w:r w:rsidRPr="00CE49C0">
        <w:rPr>
          <w:rFonts w:ascii="Gotham" w:eastAsia="Arial Unicode MS" w:hAnsi="Gotham" w:cs="Arial"/>
          <w:i/>
          <w:sz w:val="19"/>
          <w:szCs w:val="19"/>
        </w:rPr>
        <w:tab/>
        <w:t>A participar en la planeación integral del desarrollo social, a través de la formulación y aplicación de las decisiones, que afecten directamente a su bienestar, barrio, calle o colonia;</w:t>
      </w:r>
    </w:p>
    <w:p w14:paraId="3CBCDA38" w14:textId="77777777" w:rsidR="00D03BCF" w:rsidRPr="00CE49C0" w:rsidRDefault="00D03BCF" w:rsidP="00D03BCF">
      <w:pPr>
        <w:spacing w:after="120"/>
        <w:ind w:left="1701" w:right="283" w:hanging="425"/>
        <w:jc w:val="both"/>
        <w:rPr>
          <w:rFonts w:ascii="Gotham" w:eastAsia="Arial Unicode MS" w:hAnsi="Gotham" w:cs="Arial"/>
          <w:i/>
          <w:sz w:val="19"/>
          <w:szCs w:val="19"/>
        </w:rPr>
      </w:pPr>
      <w:r w:rsidRPr="00CE49C0">
        <w:rPr>
          <w:rFonts w:ascii="Gotham" w:eastAsia="Arial Unicode MS" w:hAnsi="Gotham" w:cs="Arial"/>
          <w:i/>
          <w:sz w:val="19"/>
          <w:szCs w:val="19"/>
        </w:rPr>
        <w:lastRenderedPageBreak/>
        <w:t xml:space="preserve">C. </w:t>
      </w:r>
      <w:r w:rsidRPr="00CE49C0">
        <w:rPr>
          <w:rFonts w:ascii="Gotham" w:eastAsia="Arial Unicode MS" w:hAnsi="Gotham" w:cs="Arial"/>
          <w:i/>
          <w:sz w:val="19"/>
          <w:szCs w:val="19"/>
        </w:rPr>
        <w:tab/>
        <w:t>De asociarse y conformar organizaciones de personas adultas mayores para promover su desarrollo e incidir en las acciones dirigidas a ese sector;</w:t>
      </w:r>
    </w:p>
    <w:p w14:paraId="340C62EC" w14:textId="77777777" w:rsidR="00D03BCF" w:rsidRPr="00CE49C0" w:rsidRDefault="00D03BCF" w:rsidP="00D03BCF">
      <w:pPr>
        <w:spacing w:after="120"/>
        <w:ind w:left="1701" w:right="283" w:hanging="425"/>
        <w:jc w:val="both"/>
        <w:rPr>
          <w:rFonts w:ascii="Gotham" w:eastAsia="Arial Unicode MS" w:hAnsi="Gotham" w:cs="Arial"/>
          <w:i/>
          <w:sz w:val="19"/>
          <w:szCs w:val="19"/>
        </w:rPr>
      </w:pPr>
      <w:r w:rsidRPr="00CE49C0">
        <w:rPr>
          <w:rFonts w:ascii="Gotham" w:eastAsia="Arial Unicode MS" w:hAnsi="Gotham" w:cs="Arial"/>
          <w:i/>
          <w:sz w:val="19"/>
          <w:szCs w:val="19"/>
        </w:rPr>
        <w:t xml:space="preserve">D. </w:t>
      </w:r>
      <w:r w:rsidRPr="00CE49C0">
        <w:rPr>
          <w:rFonts w:ascii="Gotham" w:eastAsia="Arial Unicode MS" w:hAnsi="Gotham" w:cs="Arial"/>
          <w:i/>
          <w:sz w:val="19"/>
          <w:szCs w:val="19"/>
        </w:rPr>
        <w:tab/>
        <w:t>A participar en la vida cultural, deportiva y recreativa de su comunidad, así como en los procesos de capacitación de su comunidad; y</w:t>
      </w:r>
    </w:p>
    <w:p w14:paraId="5A3BC3A3" w14:textId="77777777" w:rsidR="00D03BCF" w:rsidRPr="00CE49C0" w:rsidRDefault="00D03BCF" w:rsidP="00D03BCF">
      <w:pPr>
        <w:ind w:left="1701" w:right="283" w:hanging="425"/>
        <w:jc w:val="both"/>
        <w:rPr>
          <w:rFonts w:ascii="Gotham" w:eastAsia="Arial Unicode MS" w:hAnsi="Gotham" w:cs="Arial"/>
          <w:i/>
          <w:sz w:val="19"/>
          <w:szCs w:val="19"/>
        </w:rPr>
      </w:pPr>
      <w:r w:rsidRPr="00CE49C0">
        <w:rPr>
          <w:rFonts w:ascii="Gotham" w:eastAsia="Arial Unicode MS" w:hAnsi="Gotham" w:cs="Arial"/>
          <w:i/>
          <w:sz w:val="19"/>
          <w:szCs w:val="19"/>
        </w:rPr>
        <w:t xml:space="preserve">E. </w:t>
      </w:r>
      <w:r w:rsidRPr="00CE49C0">
        <w:rPr>
          <w:rFonts w:ascii="Gotham" w:eastAsia="Arial Unicode MS" w:hAnsi="Gotham" w:cs="Arial"/>
          <w:i/>
          <w:sz w:val="19"/>
          <w:szCs w:val="19"/>
        </w:rPr>
        <w:tab/>
        <w:t>A formar parte de los diversos órganos de representación y consulta ciudadana.</w:t>
      </w:r>
    </w:p>
    <w:p w14:paraId="41CD1E21" w14:textId="77777777" w:rsidR="00D03BCF" w:rsidRPr="00CE49C0" w:rsidRDefault="00D03BCF" w:rsidP="00D03BCF">
      <w:pPr>
        <w:ind w:left="567" w:hanging="567"/>
        <w:jc w:val="both"/>
        <w:rPr>
          <w:rFonts w:ascii="Gotham" w:hAnsi="Gotham" w:cs="Arial"/>
          <w:sz w:val="20"/>
          <w:szCs w:val="20"/>
        </w:rPr>
      </w:pPr>
    </w:p>
    <w:p w14:paraId="7509B0A0" w14:textId="77777777" w:rsidR="00D03BCF" w:rsidRPr="00AF19FF" w:rsidRDefault="00D03BCF" w:rsidP="00D03BCF">
      <w:pPr>
        <w:ind w:left="567" w:hanging="567"/>
        <w:jc w:val="both"/>
        <w:rPr>
          <w:rFonts w:ascii="Gotham" w:hAnsi="Gotham" w:cs="Arial"/>
          <w:sz w:val="20"/>
          <w:szCs w:val="20"/>
        </w:rPr>
      </w:pPr>
      <w:r w:rsidRPr="00AF19FF">
        <w:rPr>
          <w:rFonts w:ascii="Gotham" w:hAnsi="Gotham" w:cs="Arial"/>
          <w:sz w:val="20"/>
          <w:szCs w:val="20"/>
        </w:rPr>
        <w:t xml:space="preserve">IX.- </w:t>
      </w:r>
      <w:r>
        <w:rPr>
          <w:rFonts w:ascii="Gotham" w:hAnsi="Gotham" w:cs="Arial"/>
          <w:sz w:val="20"/>
          <w:szCs w:val="20"/>
        </w:rPr>
        <w:tab/>
      </w:r>
      <w:r w:rsidRPr="00AF19FF">
        <w:rPr>
          <w:rFonts w:ascii="Gotham" w:hAnsi="Gotham" w:cs="Arial"/>
          <w:sz w:val="20"/>
          <w:szCs w:val="20"/>
        </w:rPr>
        <w:t>Asimismo, este mismo ordenamiento en sus artículos del 7 al 9 señala lo que se traduce como deberes del Ayuntamiento a través de sus dependencias y organismos competentes la obligación de procurar el acceso y protección de los derechos de las personas adultas mayores, como se citan:</w:t>
      </w:r>
    </w:p>
    <w:p w14:paraId="0FC9E5C3" w14:textId="77777777" w:rsidR="00D03BCF" w:rsidRPr="00AF19FF" w:rsidRDefault="00D03BCF" w:rsidP="00D03BCF">
      <w:pPr>
        <w:ind w:left="567" w:hanging="567"/>
        <w:jc w:val="both"/>
        <w:rPr>
          <w:rFonts w:ascii="Gotham" w:hAnsi="Gotham" w:cs="Arial"/>
          <w:sz w:val="20"/>
          <w:szCs w:val="20"/>
        </w:rPr>
      </w:pPr>
    </w:p>
    <w:p w14:paraId="4F80123A" w14:textId="77777777" w:rsidR="00D03BCF" w:rsidRPr="009C0588" w:rsidRDefault="00D03BCF" w:rsidP="00D03BCF">
      <w:pPr>
        <w:ind w:left="851" w:right="283"/>
        <w:jc w:val="both"/>
        <w:rPr>
          <w:rFonts w:ascii="Gotham" w:eastAsia="Arial Unicode MS" w:hAnsi="Gotham" w:cs="Arial"/>
          <w:i/>
          <w:sz w:val="19"/>
          <w:szCs w:val="19"/>
        </w:rPr>
      </w:pPr>
      <w:bookmarkStart w:id="4" w:name="_Hlk63541994"/>
      <w:r w:rsidRPr="009C0588">
        <w:rPr>
          <w:rFonts w:ascii="Gotham" w:eastAsia="Arial Unicode MS" w:hAnsi="Gotham" w:cs="Arial"/>
          <w:i/>
          <w:sz w:val="19"/>
          <w:szCs w:val="19"/>
        </w:rPr>
        <w:t xml:space="preserve">Artículo 7. El Ayuntamiento, a través de sus dependencias y organismos competentes, </w:t>
      </w:r>
      <w:bookmarkEnd w:id="4"/>
      <w:r w:rsidRPr="009C0588">
        <w:rPr>
          <w:rFonts w:ascii="Gotham" w:eastAsia="Arial Unicode MS" w:hAnsi="Gotham" w:cs="Arial"/>
          <w:i/>
          <w:sz w:val="19"/>
          <w:szCs w:val="19"/>
        </w:rPr>
        <w:t>tiene la obligación de procurar el acceso y protección de los derechos de las personas adultas mayores mencionados en el artículo 6 del presente reglamento; asimismo, deberá difundir e implementar el Programa Municipal para la Protección de los Derechos de las Personas Adultas Mayores.</w:t>
      </w:r>
    </w:p>
    <w:p w14:paraId="7F48113C" w14:textId="77777777" w:rsidR="00D03BCF" w:rsidRPr="009C0588" w:rsidRDefault="00D03BCF" w:rsidP="00D03BCF">
      <w:pPr>
        <w:ind w:left="851" w:right="283"/>
        <w:jc w:val="both"/>
        <w:rPr>
          <w:rFonts w:ascii="Gotham" w:eastAsia="Arial Unicode MS" w:hAnsi="Gotham" w:cs="Arial"/>
          <w:i/>
          <w:sz w:val="19"/>
          <w:szCs w:val="19"/>
        </w:rPr>
      </w:pPr>
    </w:p>
    <w:p w14:paraId="0ACA26A8" w14:textId="77777777" w:rsidR="00D03BCF" w:rsidRPr="009C0588" w:rsidRDefault="00D03BCF" w:rsidP="00D03BCF">
      <w:pPr>
        <w:ind w:left="851" w:right="283"/>
        <w:jc w:val="both"/>
        <w:rPr>
          <w:rFonts w:ascii="Gotham" w:eastAsia="Arial Unicode MS" w:hAnsi="Gotham" w:cs="Arial"/>
          <w:i/>
          <w:sz w:val="19"/>
          <w:szCs w:val="19"/>
        </w:rPr>
      </w:pPr>
      <w:r w:rsidRPr="009C0588">
        <w:rPr>
          <w:rFonts w:ascii="Gotham" w:eastAsia="Arial Unicode MS" w:hAnsi="Gotham" w:cs="Arial"/>
          <w:i/>
          <w:sz w:val="19"/>
          <w:szCs w:val="19"/>
        </w:rPr>
        <w:t>Artículo 8. El Ayuntamiento procurará, de conformidad a su capacidad presupuestaria, que las dependencias y organismos que integran la Administración Pública Municipal y que brinden atención o servicio a las personas adultas mayores, cuenten con la infraestructura, mobiliario, equipo y personal adecuado.</w:t>
      </w:r>
    </w:p>
    <w:p w14:paraId="0839B840" w14:textId="77777777" w:rsidR="00D03BCF" w:rsidRPr="009C0588" w:rsidRDefault="00D03BCF" w:rsidP="00D03BCF">
      <w:pPr>
        <w:ind w:left="851" w:right="283"/>
        <w:jc w:val="both"/>
        <w:rPr>
          <w:rFonts w:ascii="Gotham" w:eastAsia="Arial Unicode MS" w:hAnsi="Gotham" w:cs="Arial"/>
          <w:i/>
          <w:sz w:val="19"/>
          <w:szCs w:val="19"/>
        </w:rPr>
      </w:pPr>
    </w:p>
    <w:p w14:paraId="295E3216" w14:textId="77777777" w:rsidR="00D03BCF" w:rsidRPr="009C0588" w:rsidRDefault="00D03BCF" w:rsidP="00D03BCF">
      <w:pPr>
        <w:ind w:left="851" w:right="283"/>
        <w:jc w:val="both"/>
        <w:rPr>
          <w:rFonts w:ascii="Gotham" w:eastAsia="Arial Unicode MS" w:hAnsi="Gotham" w:cs="Arial"/>
          <w:i/>
          <w:sz w:val="19"/>
          <w:szCs w:val="19"/>
        </w:rPr>
      </w:pPr>
      <w:r w:rsidRPr="009C0588">
        <w:rPr>
          <w:rFonts w:ascii="Gotham" w:eastAsia="Arial Unicode MS" w:hAnsi="Gotham" w:cs="Arial"/>
          <w:i/>
          <w:sz w:val="19"/>
          <w:szCs w:val="19"/>
        </w:rPr>
        <w:t>Artículo 9. El Ayuntamiento, a través de sus dependencias y organismos competentes, promoverá la difusión de los derechos de las personas adultas mayores mencionados en el artículo 6 del presente ordenamiento.</w:t>
      </w:r>
    </w:p>
    <w:p w14:paraId="1DB450BC" w14:textId="77777777" w:rsidR="00D03BCF" w:rsidRPr="009C0588" w:rsidRDefault="00D03BCF" w:rsidP="00D03BCF">
      <w:pPr>
        <w:jc w:val="both"/>
        <w:rPr>
          <w:rFonts w:ascii="Gotham" w:hAnsi="Gotham" w:cs="Arial"/>
          <w:sz w:val="20"/>
          <w:szCs w:val="20"/>
        </w:rPr>
      </w:pPr>
    </w:p>
    <w:p w14:paraId="2989EE80" w14:textId="77777777" w:rsidR="00D03BCF" w:rsidRPr="00AF19FF" w:rsidRDefault="00D03BCF" w:rsidP="00D03BCF">
      <w:pPr>
        <w:jc w:val="center"/>
        <w:rPr>
          <w:rFonts w:ascii="Gotham" w:hAnsi="Gotham" w:cs="Arial"/>
          <w:sz w:val="20"/>
          <w:szCs w:val="20"/>
        </w:rPr>
      </w:pPr>
      <w:r w:rsidRPr="00AF19FF">
        <w:rPr>
          <w:rFonts w:ascii="Gotham" w:hAnsi="Gotham" w:cs="Arial"/>
          <w:sz w:val="20"/>
          <w:szCs w:val="20"/>
        </w:rPr>
        <w:t>C O N C L U S I O N E S</w:t>
      </w:r>
    </w:p>
    <w:p w14:paraId="2B8F72CD" w14:textId="77777777" w:rsidR="00D03BCF" w:rsidRPr="00AF19FF" w:rsidRDefault="00D03BCF" w:rsidP="00D03BCF">
      <w:pPr>
        <w:jc w:val="both"/>
        <w:rPr>
          <w:rFonts w:ascii="Gotham" w:hAnsi="Gotham" w:cs="Arial"/>
          <w:sz w:val="20"/>
          <w:szCs w:val="20"/>
        </w:rPr>
      </w:pPr>
    </w:p>
    <w:p w14:paraId="3933F532" w14:textId="77777777" w:rsidR="00D03BCF" w:rsidRPr="00AF19FF" w:rsidRDefault="00D03BCF" w:rsidP="00D03BCF">
      <w:pPr>
        <w:jc w:val="both"/>
        <w:rPr>
          <w:rFonts w:ascii="Gotham" w:hAnsi="Gotham" w:cs="Arial"/>
          <w:sz w:val="20"/>
          <w:szCs w:val="20"/>
        </w:rPr>
      </w:pPr>
      <w:r w:rsidRPr="00AF19FF">
        <w:rPr>
          <w:rFonts w:ascii="Gotham" w:hAnsi="Gotham" w:cs="Arial"/>
          <w:sz w:val="20"/>
          <w:szCs w:val="20"/>
        </w:rPr>
        <w:t>Los que integramos la Comisión Edilicia de Hacienda y Presupuestos, una vez analizada la propuesta presentada por el Regidor Ramón López Mena, en el sentido de que realicen las adecuaciones administrabas necesarias para dar seguimiento y vida, a las atribuciones y facultades de la Jefatura para el bienestar del Adulto Mayor y de inclusión a personas con discapacidad, para lograr que opere de tal manera con el espirito y fin con el cual fue creada.</w:t>
      </w:r>
    </w:p>
    <w:p w14:paraId="19524706" w14:textId="77777777" w:rsidR="00D03BCF" w:rsidRPr="00AF19FF" w:rsidRDefault="00D03BCF" w:rsidP="00D03BCF">
      <w:pPr>
        <w:jc w:val="both"/>
        <w:rPr>
          <w:rFonts w:ascii="Gotham" w:hAnsi="Gotham" w:cs="Arial"/>
          <w:sz w:val="20"/>
          <w:szCs w:val="20"/>
        </w:rPr>
      </w:pPr>
    </w:p>
    <w:p w14:paraId="047B6C14" w14:textId="0B4D8683" w:rsidR="00D03BCF" w:rsidRPr="00AF19FF" w:rsidRDefault="00D03BCF" w:rsidP="00D03BCF">
      <w:pPr>
        <w:jc w:val="both"/>
        <w:rPr>
          <w:rFonts w:ascii="Gotham" w:hAnsi="Gotham" w:cs="Arial"/>
          <w:sz w:val="20"/>
          <w:szCs w:val="20"/>
        </w:rPr>
      </w:pPr>
      <w:r w:rsidRPr="00AF19FF">
        <w:rPr>
          <w:rFonts w:ascii="Gotham" w:hAnsi="Gotham" w:cs="Arial"/>
          <w:sz w:val="20"/>
          <w:szCs w:val="20"/>
        </w:rPr>
        <w:t>En este sentido actualmente, dentro de la estructura orgánica del Ayuntamiento existe una Jefatura para el Bienestar del Adulto Mayor y de Inclusión a personas con discapacidad, en la cual, mediante acuerdo 434 de la Sesión Ordinaria de fecha 27 de octubre del 2022</w:t>
      </w:r>
      <w:r w:rsidR="008B58C6">
        <w:rPr>
          <w:rFonts w:ascii="Gotham" w:hAnsi="Gotham" w:cs="Arial"/>
          <w:sz w:val="20"/>
          <w:szCs w:val="20"/>
        </w:rPr>
        <w:t xml:space="preserve"> </w:t>
      </w:r>
      <w:r w:rsidRPr="00AF19FF">
        <w:rPr>
          <w:rFonts w:ascii="Gotham" w:hAnsi="Gotham" w:cs="Arial"/>
          <w:sz w:val="20"/>
          <w:szCs w:val="20"/>
        </w:rPr>
        <w:t>se determinó, que para no impactar el presupuesto asignado, esta Jefatura desarrollaría tanto las funciones relativas al tema de inclusión a personas con discapacidad como lo relativo al bienestar del Adulto Mayor, de ahí su título.</w:t>
      </w:r>
    </w:p>
    <w:p w14:paraId="0DEDE5E7" w14:textId="77777777" w:rsidR="00D03BCF" w:rsidRPr="00AF19FF" w:rsidRDefault="00D03BCF" w:rsidP="00D03BCF">
      <w:pPr>
        <w:jc w:val="both"/>
        <w:rPr>
          <w:rFonts w:ascii="Gotham" w:hAnsi="Gotham" w:cs="Arial"/>
          <w:sz w:val="20"/>
          <w:szCs w:val="20"/>
        </w:rPr>
      </w:pPr>
    </w:p>
    <w:p w14:paraId="7A998FF4" w14:textId="5A54DC88" w:rsidR="00D03BCF" w:rsidRPr="00AF19FF" w:rsidRDefault="00D03BCF" w:rsidP="00D03BCF">
      <w:pPr>
        <w:jc w:val="both"/>
        <w:rPr>
          <w:rFonts w:ascii="Gotham" w:hAnsi="Gotham" w:cs="Arial"/>
          <w:sz w:val="20"/>
          <w:szCs w:val="20"/>
        </w:rPr>
      </w:pPr>
      <w:r w:rsidRPr="00AF19FF">
        <w:rPr>
          <w:rFonts w:ascii="Gotham" w:hAnsi="Gotham" w:cs="Arial"/>
          <w:sz w:val="20"/>
          <w:szCs w:val="20"/>
        </w:rPr>
        <w:t>Ahora bien, dicha Jefatura se encuentra debidamente sustentada en el artículo 201 Reglamento del Gobierno y la Administración Pública del Ayuntamiento Constitucional de Tonalá, Jalisco, en el sentido de que esta Jefatura dependerá orgánicamente</w:t>
      </w:r>
      <w:r w:rsidR="008B58C6">
        <w:rPr>
          <w:rFonts w:ascii="Gotham" w:hAnsi="Gotham" w:cs="Arial"/>
          <w:sz w:val="20"/>
          <w:szCs w:val="20"/>
        </w:rPr>
        <w:t xml:space="preserve"> </w:t>
      </w:r>
      <w:r w:rsidRPr="00AF19FF">
        <w:rPr>
          <w:rFonts w:ascii="Gotham" w:hAnsi="Gotham" w:cs="Arial"/>
          <w:sz w:val="20"/>
          <w:szCs w:val="20"/>
        </w:rPr>
        <w:t>de la Dirección de Programas para el Desarrollo Municipal dependiente a su vez de la Dirección General de Bienestar Social.</w:t>
      </w:r>
    </w:p>
    <w:p w14:paraId="703476F4" w14:textId="77777777" w:rsidR="00D03BCF" w:rsidRPr="00AF19FF" w:rsidRDefault="00D03BCF" w:rsidP="00D03BCF">
      <w:pPr>
        <w:jc w:val="both"/>
        <w:rPr>
          <w:rFonts w:ascii="Gotham" w:hAnsi="Gotham" w:cs="Arial"/>
          <w:sz w:val="20"/>
          <w:szCs w:val="20"/>
        </w:rPr>
      </w:pPr>
    </w:p>
    <w:p w14:paraId="27C45D76" w14:textId="77777777" w:rsidR="00D03BCF" w:rsidRPr="00AF19FF" w:rsidRDefault="00D03BCF" w:rsidP="00D03BCF">
      <w:pPr>
        <w:jc w:val="both"/>
        <w:rPr>
          <w:rFonts w:ascii="Gotham" w:hAnsi="Gotham" w:cs="Arial"/>
          <w:sz w:val="20"/>
          <w:szCs w:val="20"/>
        </w:rPr>
      </w:pPr>
      <w:r w:rsidRPr="00AF19FF">
        <w:rPr>
          <w:rFonts w:ascii="Gotham" w:hAnsi="Gotham" w:cs="Arial"/>
          <w:sz w:val="20"/>
          <w:szCs w:val="20"/>
        </w:rPr>
        <w:t>Por otro lado, la referida Jefatura tiene atribuciones muy concretas sobre la atención a personas con discapacidad establecida en el artículo 13 del Reglamento para la Inclusión Social y Desarrollo Integral de Personas con Discapacidad del Municipio de Tonalá y citada en el considerado VII del presente dictamen, las cuales se deben atender con toda diligencia.</w:t>
      </w:r>
    </w:p>
    <w:p w14:paraId="33424438" w14:textId="77777777" w:rsidR="00D03BCF" w:rsidRPr="00AF19FF" w:rsidRDefault="00D03BCF" w:rsidP="00D03BCF">
      <w:pPr>
        <w:jc w:val="both"/>
        <w:rPr>
          <w:rFonts w:ascii="Gotham" w:hAnsi="Gotham" w:cs="Arial"/>
          <w:sz w:val="20"/>
          <w:szCs w:val="20"/>
        </w:rPr>
      </w:pPr>
    </w:p>
    <w:p w14:paraId="103FF5B5" w14:textId="77777777" w:rsidR="00D03BCF" w:rsidRPr="00AF19FF" w:rsidRDefault="00D03BCF" w:rsidP="00D03BCF">
      <w:pPr>
        <w:jc w:val="both"/>
        <w:rPr>
          <w:rFonts w:ascii="Gotham" w:hAnsi="Gotham" w:cs="Arial"/>
          <w:sz w:val="20"/>
          <w:szCs w:val="20"/>
        </w:rPr>
      </w:pPr>
      <w:r w:rsidRPr="00AF19FF">
        <w:rPr>
          <w:rFonts w:ascii="Gotham" w:hAnsi="Gotham" w:cs="Arial"/>
          <w:sz w:val="20"/>
          <w:szCs w:val="20"/>
        </w:rPr>
        <w:lastRenderedPageBreak/>
        <w:t>Ahora bien, en lo que respecta al segundo tema, que le corresponde también atender a la Jefatura para el bienestar del Adulto Mayor y de inclusión a personas con discapacidad, es precisamente lo relativo a la atención integral del Adulto Mayor.</w:t>
      </w:r>
    </w:p>
    <w:p w14:paraId="00C1E0AC" w14:textId="77777777" w:rsidR="00D03BCF" w:rsidRPr="00AF19FF" w:rsidRDefault="00D03BCF" w:rsidP="00D03BCF">
      <w:pPr>
        <w:jc w:val="both"/>
        <w:rPr>
          <w:rFonts w:ascii="Gotham" w:hAnsi="Gotham" w:cs="Arial"/>
          <w:sz w:val="20"/>
          <w:szCs w:val="20"/>
        </w:rPr>
      </w:pPr>
    </w:p>
    <w:p w14:paraId="28D4D7A4" w14:textId="77777777" w:rsidR="00D03BCF" w:rsidRPr="00AF19FF" w:rsidRDefault="00D03BCF" w:rsidP="00D03BCF">
      <w:pPr>
        <w:jc w:val="both"/>
        <w:rPr>
          <w:rFonts w:ascii="Gotham" w:hAnsi="Gotham" w:cs="Arial"/>
          <w:sz w:val="20"/>
          <w:szCs w:val="20"/>
        </w:rPr>
      </w:pPr>
      <w:r w:rsidRPr="00AF19FF">
        <w:rPr>
          <w:rFonts w:ascii="Gotham" w:hAnsi="Gotham" w:cs="Arial"/>
          <w:sz w:val="20"/>
          <w:szCs w:val="20"/>
        </w:rPr>
        <w:t>Cabe señalar, que el reglamento vigente que desarrolla todas estas atribuciones se denomina Reglamento para la Protección de los Derechos de las Personas Adultas Mayores de Tonalá, Jalisco, si bien, dicho ordenamiento es susceptible de adecuaciones y reformas dado que su estructura orgánica no corresponde a la que actualmente opera en el Ayuntamiento, sin embargo su objeto sigue vigente y en él se establece que el Ayuntamiento, a través de sus dependencias y organismos competentes, en el caso que nos ocupa nos referimos a la Jefatura para el Bienestar del Adulto Mayor y de Inclusión a personas con discapacidad, quien tiene la obligación de procurar el acceso y protección de los derechos de las personas adultas mayores mencionados en el artículo 6 del citado ordenamiento; asimismo, deberá difundir e implementar el Programa Municipal para la Protección de los Derechos de las Personas Adultas Mayores.</w:t>
      </w:r>
    </w:p>
    <w:p w14:paraId="0861680E" w14:textId="77777777" w:rsidR="00D03BCF" w:rsidRPr="00AF19FF" w:rsidRDefault="00D03BCF" w:rsidP="00D03BCF">
      <w:pPr>
        <w:jc w:val="both"/>
        <w:rPr>
          <w:rFonts w:ascii="Gotham" w:hAnsi="Gotham" w:cs="Arial"/>
          <w:sz w:val="20"/>
          <w:szCs w:val="20"/>
        </w:rPr>
      </w:pPr>
    </w:p>
    <w:p w14:paraId="1BE185EA" w14:textId="77777777" w:rsidR="00D03BCF" w:rsidRPr="00AF19FF" w:rsidRDefault="00D03BCF" w:rsidP="00D03BCF">
      <w:pPr>
        <w:jc w:val="both"/>
        <w:rPr>
          <w:rFonts w:ascii="Gotham" w:hAnsi="Gotham" w:cs="Arial"/>
          <w:sz w:val="20"/>
          <w:szCs w:val="20"/>
        </w:rPr>
      </w:pPr>
      <w:r w:rsidRPr="00AF19FF">
        <w:rPr>
          <w:rFonts w:ascii="Gotham" w:hAnsi="Gotham" w:cs="Arial"/>
          <w:sz w:val="20"/>
          <w:szCs w:val="20"/>
        </w:rPr>
        <w:t>Con lo antes expuesto, no debe quedar duda alguna de las obligaciones y compromisos que adquirimos cuando somos nombrados para asumir un cargo público y que por esta razón, debemos conocer a cabalidad nuestras funciones, obligaciones, atribuciones y facultades y ello siempre deviene de una ley o reglamento que así nos lo marca, por lo tanto su omisión o acción indebida dará lugar a la comisión de faltas administrativas.</w:t>
      </w:r>
    </w:p>
    <w:p w14:paraId="35DB3345" w14:textId="77777777" w:rsidR="00D03BCF" w:rsidRPr="00AF19FF" w:rsidRDefault="00D03BCF" w:rsidP="00D03BCF">
      <w:pPr>
        <w:jc w:val="both"/>
        <w:rPr>
          <w:rFonts w:ascii="Gotham" w:hAnsi="Gotham" w:cs="Arial"/>
          <w:sz w:val="20"/>
          <w:szCs w:val="20"/>
        </w:rPr>
      </w:pPr>
    </w:p>
    <w:p w14:paraId="354AA450" w14:textId="2086790E" w:rsidR="00D03BCF" w:rsidRPr="00AF19FF" w:rsidRDefault="00D03BCF" w:rsidP="00D03BCF">
      <w:pPr>
        <w:jc w:val="both"/>
        <w:rPr>
          <w:rFonts w:ascii="Gotham" w:hAnsi="Gotham" w:cs="Arial"/>
          <w:sz w:val="20"/>
          <w:szCs w:val="20"/>
        </w:rPr>
      </w:pPr>
      <w:r w:rsidRPr="00AF19FF">
        <w:rPr>
          <w:rFonts w:ascii="Gotham" w:hAnsi="Gotham" w:cs="Arial"/>
          <w:sz w:val="20"/>
          <w:szCs w:val="20"/>
        </w:rPr>
        <w:t>En consecuencia se instruye al titular de la Dirección General de Bienestar Social para que, por su conducto se giren las instrucciones pertinentes a la Jefatura para el Bienestar del Adulto Mayor y de Inclusión a Personas con Discapacidad a fin de que se aboque a dar</w:t>
      </w:r>
      <w:r w:rsidR="008B58C6">
        <w:rPr>
          <w:rFonts w:ascii="Gotham" w:hAnsi="Gotham" w:cs="Arial"/>
          <w:sz w:val="20"/>
          <w:szCs w:val="20"/>
        </w:rPr>
        <w:t xml:space="preserve"> </w:t>
      </w:r>
      <w:r w:rsidRPr="00AF19FF">
        <w:rPr>
          <w:rFonts w:ascii="Gotham" w:hAnsi="Gotham" w:cs="Arial"/>
          <w:sz w:val="20"/>
          <w:szCs w:val="20"/>
        </w:rPr>
        <w:t>cumplimiento a las funciones y atribuciones establecidas en los respectivos reglamentos municipales que norman tanto la atención a personas con discapacidad como de personas adultas mayores.</w:t>
      </w:r>
    </w:p>
    <w:p w14:paraId="0B8E62BD" w14:textId="77777777" w:rsidR="00D03BCF" w:rsidRPr="00AF19FF" w:rsidRDefault="00D03BCF" w:rsidP="00D03BCF">
      <w:pPr>
        <w:jc w:val="both"/>
        <w:rPr>
          <w:rFonts w:ascii="Gotham" w:hAnsi="Gotham" w:cs="Arial"/>
          <w:sz w:val="20"/>
          <w:szCs w:val="20"/>
        </w:rPr>
      </w:pPr>
    </w:p>
    <w:p w14:paraId="706E9FAF" w14:textId="77777777" w:rsidR="00D03BCF" w:rsidRPr="00AF19FF" w:rsidRDefault="00D03BCF" w:rsidP="00D03BCF">
      <w:pPr>
        <w:jc w:val="center"/>
        <w:rPr>
          <w:rFonts w:ascii="Gotham" w:hAnsi="Gotham" w:cs="Arial"/>
          <w:sz w:val="20"/>
          <w:szCs w:val="20"/>
        </w:rPr>
      </w:pPr>
      <w:r w:rsidRPr="00AF19FF">
        <w:rPr>
          <w:rFonts w:ascii="Gotham" w:hAnsi="Gotham" w:cs="Arial"/>
          <w:sz w:val="20"/>
          <w:szCs w:val="20"/>
        </w:rPr>
        <w:t>ORDENAMIENTO.</w:t>
      </w:r>
    </w:p>
    <w:p w14:paraId="5EF0F129" w14:textId="77777777" w:rsidR="00D03BCF" w:rsidRPr="00AF19FF" w:rsidRDefault="00D03BCF" w:rsidP="00D03BCF">
      <w:pPr>
        <w:jc w:val="both"/>
        <w:rPr>
          <w:rFonts w:ascii="Gotham" w:hAnsi="Gotham" w:cs="Arial"/>
          <w:sz w:val="20"/>
          <w:szCs w:val="20"/>
        </w:rPr>
      </w:pPr>
    </w:p>
    <w:p w14:paraId="5C60A402" w14:textId="09ABAA59" w:rsidR="00D03BCF" w:rsidRPr="00AF19FF" w:rsidRDefault="00D03BCF" w:rsidP="00D03BCF">
      <w:pPr>
        <w:jc w:val="both"/>
        <w:rPr>
          <w:rFonts w:ascii="Gotham" w:hAnsi="Gotham" w:cs="Arial"/>
          <w:sz w:val="20"/>
          <w:szCs w:val="20"/>
        </w:rPr>
      </w:pPr>
      <w:r w:rsidRPr="00AF19FF">
        <w:rPr>
          <w:rFonts w:ascii="Gotham" w:hAnsi="Gotham" w:cs="Arial"/>
          <w:sz w:val="20"/>
          <w:szCs w:val="20"/>
        </w:rPr>
        <w:t>PRIMERO.- Se aprueba instruir al titular de la Dirección General de Bienestar Social para que, por su conducto se giren las instrucciones pertinentes a la Jefatura para el Bienestar del Adulto Mayor y de Inclusión a Personas con Discapacidad a fin de que se aboque a dar</w:t>
      </w:r>
      <w:r w:rsidR="008B58C6">
        <w:rPr>
          <w:rFonts w:ascii="Gotham" w:hAnsi="Gotham" w:cs="Arial"/>
          <w:sz w:val="20"/>
          <w:szCs w:val="20"/>
        </w:rPr>
        <w:t xml:space="preserve"> </w:t>
      </w:r>
      <w:r w:rsidRPr="00AF19FF">
        <w:rPr>
          <w:rFonts w:ascii="Gotham" w:hAnsi="Gotham" w:cs="Arial"/>
          <w:sz w:val="20"/>
          <w:szCs w:val="20"/>
        </w:rPr>
        <w:t>cumplimiento a las funciones y atribuciones establecidas en los respectivos reglamentos municipales que norman tanto la atención a personas con discapacidad como de personas adultas mayores señaladas en el presente dictamen.</w:t>
      </w:r>
      <w:r w:rsidR="008B58C6">
        <w:rPr>
          <w:rFonts w:ascii="Gotham" w:hAnsi="Gotham" w:cs="Arial"/>
          <w:sz w:val="20"/>
          <w:szCs w:val="20"/>
        </w:rPr>
        <w:t xml:space="preserve"> </w:t>
      </w:r>
    </w:p>
    <w:p w14:paraId="0280D312" w14:textId="77777777" w:rsidR="00D03BCF" w:rsidRPr="00AF19FF" w:rsidRDefault="00D03BCF" w:rsidP="00D03BCF">
      <w:pPr>
        <w:jc w:val="both"/>
        <w:rPr>
          <w:rFonts w:ascii="Gotham" w:hAnsi="Gotham" w:cs="Arial"/>
          <w:sz w:val="20"/>
          <w:szCs w:val="20"/>
        </w:rPr>
      </w:pPr>
    </w:p>
    <w:p w14:paraId="232E140F" w14:textId="77777777" w:rsidR="00D03BCF" w:rsidRPr="00AF19FF" w:rsidRDefault="00D03BCF" w:rsidP="00D03BCF">
      <w:pPr>
        <w:jc w:val="both"/>
        <w:rPr>
          <w:rFonts w:ascii="Gotham" w:hAnsi="Gotham" w:cs="Arial"/>
          <w:sz w:val="20"/>
          <w:szCs w:val="20"/>
        </w:rPr>
      </w:pPr>
      <w:r w:rsidRPr="00AF19FF">
        <w:rPr>
          <w:rFonts w:ascii="Gotham" w:hAnsi="Gotham" w:cs="Arial"/>
          <w:sz w:val="20"/>
          <w:szCs w:val="20"/>
        </w:rPr>
        <w:t>SEGUNDO.- Se faculta al Presidente Municipal y Secretario General de este Ayuntamiento, a suscribir la documentación inherente al cumplimiento del presente ordenamiento.</w:t>
      </w:r>
    </w:p>
    <w:p w14:paraId="39C457F9" w14:textId="77777777" w:rsidR="00D03BCF" w:rsidRPr="00AF19FF" w:rsidRDefault="00D03BCF" w:rsidP="00D03BCF">
      <w:pPr>
        <w:jc w:val="both"/>
        <w:rPr>
          <w:rFonts w:ascii="Gotham" w:hAnsi="Gotham" w:cs="Arial"/>
          <w:sz w:val="20"/>
          <w:szCs w:val="20"/>
        </w:rPr>
      </w:pPr>
    </w:p>
    <w:p w14:paraId="3C6FB1BE" w14:textId="77777777" w:rsidR="00D03BCF" w:rsidRPr="00CD0531" w:rsidRDefault="00D03BCF" w:rsidP="00D03BCF">
      <w:pPr>
        <w:jc w:val="both"/>
        <w:rPr>
          <w:rFonts w:ascii="Gotham" w:hAnsi="Gotham" w:cs="Arial"/>
          <w:sz w:val="20"/>
          <w:szCs w:val="20"/>
        </w:rPr>
      </w:pPr>
      <w:r>
        <w:rPr>
          <w:rFonts w:ascii="Gotham" w:hAnsi="Gotham" w:cs="Arial"/>
          <w:sz w:val="20"/>
          <w:szCs w:val="20"/>
        </w:rPr>
        <w:t>Continuando con el uso de la voz, el Presidente Municipal, Sergio Armando Chávez Dávalos,</w:t>
      </w:r>
      <w:r w:rsidRPr="00CD0531">
        <w:rPr>
          <w:rFonts w:ascii="Gotham" w:hAnsi="Gotham" w:cs="Arial"/>
          <w:sz w:val="20"/>
          <w:szCs w:val="20"/>
        </w:rPr>
        <w:t xml:space="preserve"> señala que, se abre la discusión, en lo general y en lo particular, con relación al presente dictamen, consultando a las Regidoras y Regidores, si alguien desea hacer uso de la voz, solicitando a la Secretaria General lleve a cabo el registro de oradores.</w:t>
      </w:r>
    </w:p>
    <w:p w14:paraId="2402880A" w14:textId="77777777" w:rsidR="00D03BCF" w:rsidRPr="00CD0531" w:rsidRDefault="00D03BCF" w:rsidP="00D03BCF">
      <w:pPr>
        <w:jc w:val="both"/>
        <w:rPr>
          <w:rFonts w:ascii="Gotham" w:hAnsi="Gotham" w:cs="Arial"/>
          <w:sz w:val="20"/>
          <w:szCs w:val="20"/>
        </w:rPr>
      </w:pPr>
    </w:p>
    <w:p w14:paraId="10299C16" w14:textId="77777777" w:rsidR="00D03BCF" w:rsidRPr="00CD0531" w:rsidRDefault="00D03BCF" w:rsidP="00D03BCF">
      <w:pPr>
        <w:jc w:val="both"/>
        <w:rPr>
          <w:rFonts w:ascii="Gotham" w:hAnsi="Gotham" w:cs="Arial"/>
          <w:sz w:val="20"/>
          <w:szCs w:val="20"/>
        </w:rPr>
      </w:pPr>
      <w:r w:rsidRPr="00CD0531">
        <w:rPr>
          <w:rFonts w:ascii="Gotham" w:hAnsi="Gotham" w:cs="Arial"/>
          <w:sz w:val="20"/>
          <w:szCs w:val="20"/>
        </w:rPr>
        <w:t>En uso de la voz informativa, la Secretaria General, Celia Isabel Gauna Ruíz de León, manifiesta que, como lo indica señor Presidente, le informo que no se cuenta con registro de oradores a este respecto.</w:t>
      </w:r>
    </w:p>
    <w:p w14:paraId="2755B12A" w14:textId="77777777" w:rsidR="00D03BCF" w:rsidRPr="00CD0531" w:rsidRDefault="00D03BCF" w:rsidP="00D03BCF">
      <w:pPr>
        <w:jc w:val="both"/>
        <w:rPr>
          <w:rFonts w:ascii="Gotham" w:hAnsi="Gotham" w:cs="Arial"/>
          <w:sz w:val="20"/>
          <w:szCs w:val="20"/>
        </w:rPr>
      </w:pPr>
    </w:p>
    <w:p w14:paraId="1D7A6270" w14:textId="77777777" w:rsidR="00D03BCF" w:rsidRPr="00CD0531" w:rsidRDefault="00D03BCF" w:rsidP="00D03BCF">
      <w:pPr>
        <w:jc w:val="both"/>
        <w:rPr>
          <w:rFonts w:ascii="Gotham" w:hAnsi="Gotham" w:cs="Arial"/>
          <w:sz w:val="20"/>
          <w:szCs w:val="20"/>
        </w:rPr>
      </w:pPr>
      <w:r w:rsidRPr="00CD0531">
        <w:rPr>
          <w:rFonts w:ascii="Gotham" w:hAnsi="Gotham" w:cs="Arial"/>
          <w:sz w:val="20"/>
          <w:szCs w:val="20"/>
        </w:rPr>
        <w:t>En uso de la voz el Presidente Municipal, Sergio Armando Chávez Dávalos, expresa que, gracias Secretaria; en ese contexto, se declara agotada la discusión, y les consulto si es de aprobarse, en lo general y en lo particular, el dictamen</w:t>
      </w:r>
      <w:r>
        <w:rPr>
          <w:rFonts w:ascii="Gotham" w:hAnsi="Gotham" w:cs="Arial"/>
          <w:sz w:val="20"/>
          <w:szCs w:val="20"/>
        </w:rPr>
        <w:t xml:space="preserve"> de referencia, en el sentido en el que se presenta</w:t>
      </w:r>
      <w:r w:rsidRPr="00CD0531">
        <w:rPr>
          <w:rFonts w:ascii="Gotham" w:hAnsi="Gotham" w:cs="Arial"/>
          <w:sz w:val="20"/>
          <w:szCs w:val="20"/>
        </w:rPr>
        <w:t>, quienes estén por la afirmativa, favor de manifiéstalo levantando su mano, instruyendo a la Secretaria General para que contabilice los votos y nos informe del resultado.</w:t>
      </w:r>
    </w:p>
    <w:p w14:paraId="7B1F35C8" w14:textId="77777777" w:rsidR="00D03BCF" w:rsidRPr="00CD0531" w:rsidRDefault="00D03BCF" w:rsidP="00D03BCF">
      <w:pPr>
        <w:jc w:val="both"/>
        <w:rPr>
          <w:rFonts w:ascii="Gotham" w:hAnsi="Gotham" w:cs="Arial"/>
          <w:sz w:val="20"/>
          <w:szCs w:val="20"/>
        </w:rPr>
      </w:pPr>
    </w:p>
    <w:p w14:paraId="775F245A" w14:textId="77777777" w:rsidR="00D03BCF" w:rsidRPr="00CD0531" w:rsidRDefault="00D03BCF" w:rsidP="00D03BCF">
      <w:pPr>
        <w:jc w:val="both"/>
        <w:rPr>
          <w:rFonts w:ascii="Gotham" w:hAnsi="Gotham" w:cs="Arial"/>
          <w:sz w:val="20"/>
          <w:szCs w:val="20"/>
        </w:rPr>
      </w:pPr>
      <w:r w:rsidRPr="00CD0531">
        <w:rPr>
          <w:rFonts w:ascii="Gotham" w:hAnsi="Gotham" w:cs="Arial"/>
          <w:sz w:val="20"/>
          <w:szCs w:val="20"/>
        </w:rPr>
        <w:lastRenderedPageBreak/>
        <w:t xml:space="preserve">En uso de la voz informativa, la Secretaria General, Celia Isabel Gauna Ruíz de León, menciona que, como lo indica señor Presidente, le informo que se registraron un total de </w:t>
      </w:r>
      <w:r w:rsidRPr="000C7FF8">
        <w:rPr>
          <w:rFonts w:ascii="Gotham" w:hAnsi="Gotham" w:cs="Arial"/>
          <w:sz w:val="20"/>
          <w:szCs w:val="20"/>
        </w:rPr>
        <w:t>1</w:t>
      </w:r>
      <w:r>
        <w:rPr>
          <w:rFonts w:ascii="Gotham" w:hAnsi="Gotham" w:cs="Arial"/>
          <w:sz w:val="20"/>
          <w:szCs w:val="20"/>
        </w:rPr>
        <w:t>9</w:t>
      </w:r>
      <w:r w:rsidRPr="000C7FF8">
        <w:rPr>
          <w:rFonts w:ascii="Gotham" w:hAnsi="Gotham" w:cs="Arial"/>
          <w:sz w:val="20"/>
          <w:szCs w:val="20"/>
        </w:rPr>
        <w:t xml:space="preserve"> votos a favor</w:t>
      </w:r>
      <w:r w:rsidRPr="00CD0531">
        <w:rPr>
          <w:rFonts w:ascii="Gotham" w:hAnsi="Gotham" w:cs="Arial"/>
          <w:sz w:val="20"/>
          <w:szCs w:val="20"/>
        </w:rPr>
        <w:t>.</w:t>
      </w:r>
    </w:p>
    <w:p w14:paraId="180283B7" w14:textId="77777777" w:rsidR="00D03BCF" w:rsidRPr="00CD0531" w:rsidRDefault="00D03BCF" w:rsidP="00D03BCF">
      <w:pPr>
        <w:jc w:val="both"/>
        <w:rPr>
          <w:rFonts w:ascii="Gotham" w:hAnsi="Gotham" w:cs="Arial"/>
          <w:sz w:val="20"/>
          <w:szCs w:val="20"/>
        </w:rPr>
      </w:pPr>
    </w:p>
    <w:p w14:paraId="3383B010" w14:textId="77777777" w:rsidR="00D03BCF" w:rsidRDefault="00D03BCF" w:rsidP="00D03BCF">
      <w:pPr>
        <w:jc w:val="both"/>
        <w:rPr>
          <w:rFonts w:ascii="Gotham" w:hAnsi="Gotham" w:cs="Arial"/>
          <w:sz w:val="20"/>
          <w:szCs w:val="20"/>
        </w:rPr>
      </w:pPr>
      <w:r w:rsidRPr="00CD0531">
        <w:rPr>
          <w:rFonts w:ascii="Gotham" w:hAnsi="Gotham" w:cs="Arial"/>
          <w:sz w:val="20"/>
          <w:szCs w:val="20"/>
        </w:rPr>
        <w:t xml:space="preserve">En uso de la voz el Presidente Municipal, Sergio Armando Chávez Dávalos, señala que, gracias Secretaria; </w:t>
      </w:r>
      <w:r>
        <w:rPr>
          <w:rFonts w:ascii="Gotham" w:hAnsi="Gotham" w:cs="Arial"/>
          <w:sz w:val="20"/>
          <w:szCs w:val="20"/>
        </w:rPr>
        <w:t xml:space="preserve">queda </w:t>
      </w:r>
      <w:r w:rsidRPr="00CD0531">
        <w:rPr>
          <w:rFonts w:ascii="Gotham" w:hAnsi="Gotham" w:cs="Arial"/>
          <w:sz w:val="20"/>
          <w:szCs w:val="20"/>
        </w:rPr>
        <w:t>aprobado.</w:t>
      </w:r>
    </w:p>
    <w:p w14:paraId="5E063292" w14:textId="77777777" w:rsidR="00D03BCF" w:rsidRPr="007572F1" w:rsidRDefault="00D03BCF" w:rsidP="00D03BCF">
      <w:pPr>
        <w:jc w:val="both"/>
        <w:rPr>
          <w:rFonts w:ascii="Gotham" w:hAnsi="Gotham"/>
          <w:sz w:val="20"/>
          <w:szCs w:val="20"/>
        </w:rPr>
      </w:pPr>
    </w:p>
    <w:p w14:paraId="2ECF064C" w14:textId="77777777" w:rsidR="00D03BCF" w:rsidRPr="001275A8" w:rsidRDefault="00D03BCF" w:rsidP="00D03BCF">
      <w:pPr>
        <w:jc w:val="both"/>
        <w:rPr>
          <w:rFonts w:ascii="Gotham" w:hAnsi="Gotham"/>
          <w:sz w:val="20"/>
          <w:szCs w:val="20"/>
        </w:rPr>
      </w:pPr>
    </w:p>
    <w:p w14:paraId="573163BB" w14:textId="77777777" w:rsidR="00D03BCF" w:rsidRDefault="00D03BCF" w:rsidP="00D03BCF">
      <w:pPr>
        <w:jc w:val="both"/>
        <w:rPr>
          <w:rFonts w:ascii="Gotham" w:hAnsi="Gotham"/>
          <w:sz w:val="20"/>
          <w:szCs w:val="20"/>
        </w:rPr>
      </w:pPr>
      <w:r w:rsidRPr="000E3886">
        <w:rPr>
          <w:rFonts w:ascii="Gotham" w:hAnsi="Gotham"/>
          <w:b/>
          <w:bCs/>
          <w:smallCaps/>
          <w:sz w:val="20"/>
          <w:szCs w:val="20"/>
        </w:rPr>
        <w:t>Décimo Sexto Dictamen de Comisión</w:t>
      </w:r>
      <w:r w:rsidRPr="000E3886">
        <w:rPr>
          <w:rFonts w:ascii="Gotham" w:hAnsi="Gotham"/>
          <w:b/>
          <w:bCs/>
          <w:sz w:val="20"/>
          <w:szCs w:val="20"/>
        </w:rPr>
        <w:t xml:space="preserve">.- </w:t>
      </w:r>
      <w:r w:rsidRPr="000E3886">
        <w:rPr>
          <w:rFonts w:ascii="Gotham" w:hAnsi="Gotham" w:cs="Arial"/>
          <w:sz w:val="20"/>
          <w:szCs w:val="20"/>
        </w:rPr>
        <w:t>SE RETIRA</w:t>
      </w:r>
      <w:r w:rsidRPr="000E3886">
        <w:rPr>
          <w:rFonts w:ascii="Gotham" w:hAnsi="Gotham"/>
          <w:color w:val="000000" w:themeColor="text1"/>
          <w:sz w:val="20"/>
          <w:szCs w:val="20"/>
        </w:rPr>
        <w:t>.</w:t>
      </w:r>
    </w:p>
    <w:p w14:paraId="1CCBD9C6" w14:textId="77777777" w:rsidR="00D03BCF" w:rsidRDefault="00D03BCF" w:rsidP="00D03BCF">
      <w:pPr>
        <w:jc w:val="both"/>
        <w:rPr>
          <w:rFonts w:ascii="Gotham" w:hAnsi="Gotham"/>
          <w:sz w:val="20"/>
          <w:szCs w:val="20"/>
        </w:rPr>
      </w:pPr>
    </w:p>
    <w:p w14:paraId="536E366D" w14:textId="77777777" w:rsidR="00D03BCF" w:rsidRPr="00A71302" w:rsidRDefault="00D03BCF" w:rsidP="00D03BCF">
      <w:pPr>
        <w:jc w:val="both"/>
        <w:rPr>
          <w:rFonts w:ascii="Gotham" w:hAnsi="Gotham"/>
          <w:sz w:val="20"/>
          <w:szCs w:val="20"/>
        </w:rPr>
      </w:pPr>
    </w:p>
    <w:p w14:paraId="462AE7F6" w14:textId="77777777" w:rsidR="00D03BCF" w:rsidRPr="00F616A8" w:rsidRDefault="00D03BCF" w:rsidP="00D03BCF">
      <w:pPr>
        <w:pStyle w:val="western"/>
        <w:spacing w:before="0" w:beforeAutospacing="0"/>
        <w:jc w:val="right"/>
        <w:rPr>
          <w:rFonts w:ascii="Gotham" w:hAnsi="Gotham"/>
          <w:b/>
          <w:sz w:val="22"/>
          <w:szCs w:val="22"/>
          <w:u w:val="single"/>
        </w:rPr>
      </w:pPr>
      <w:r w:rsidRPr="00F616A8">
        <w:rPr>
          <w:rFonts w:ascii="Gotham" w:hAnsi="Gotham"/>
          <w:b/>
          <w:sz w:val="22"/>
          <w:szCs w:val="22"/>
          <w:u w:val="single"/>
        </w:rPr>
        <w:t xml:space="preserve">ACUERDO NO. </w:t>
      </w:r>
      <w:r>
        <w:rPr>
          <w:rFonts w:ascii="Gotham" w:hAnsi="Gotham"/>
          <w:b/>
          <w:sz w:val="22"/>
          <w:szCs w:val="22"/>
          <w:u w:val="single"/>
        </w:rPr>
        <w:t>1168</w:t>
      </w:r>
    </w:p>
    <w:p w14:paraId="7711A593" w14:textId="77777777" w:rsidR="00D03BCF" w:rsidRDefault="00D03BCF" w:rsidP="00D03BCF">
      <w:pPr>
        <w:jc w:val="both"/>
        <w:rPr>
          <w:rFonts w:ascii="Gotham" w:hAnsi="Gotham" w:cs="Arial"/>
          <w:sz w:val="20"/>
          <w:szCs w:val="20"/>
        </w:rPr>
      </w:pPr>
      <w:r w:rsidRPr="00566EE8">
        <w:rPr>
          <w:rFonts w:ascii="Gotham" w:hAnsi="Gotham"/>
          <w:b/>
          <w:bCs/>
          <w:smallCaps/>
          <w:sz w:val="20"/>
          <w:szCs w:val="20"/>
        </w:rPr>
        <w:t xml:space="preserve">Décimo Séptimo Dictamen de Comisión.- </w:t>
      </w:r>
      <w:r w:rsidRPr="00566EE8">
        <w:rPr>
          <w:rFonts w:ascii="Gotham" w:hAnsi="Gotham"/>
          <w:sz w:val="20"/>
          <w:szCs w:val="20"/>
        </w:rPr>
        <w:t xml:space="preserve">En uso de la voz el Presidente Municipal, Sergio Armando Chávez Dávalos, expresa que, se da cuenta del dictamen que presentan las Comisiones Edilicias de </w:t>
      </w:r>
      <w:r w:rsidRPr="00566EE8">
        <w:rPr>
          <w:rFonts w:ascii="Gotham" w:hAnsi="Gotham" w:cs="Arial"/>
          <w:sz w:val="20"/>
          <w:szCs w:val="20"/>
        </w:rPr>
        <w:t>Festividades Cívicas, Crónica Municipal y Espectáculos Públicos</w:t>
      </w:r>
      <w:r>
        <w:rPr>
          <w:rFonts w:ascii="Gotham" w:hAnsi="Gotham" w:cs="Arial"/>
          <w:sz w:val="20"/>
          <w:szCs w:val="20"/>
        </w:rPr>
        <w:t>;</w:t>
      </w:r>
      <w:r w:rsidRPr="00566EE8">
        <w:rPr>
          <w:rFonts w:ascii="Gotham" w:hAnsi="Gotham" w:cs="Arial"/>
          <w:sz w:val="20"/>
          <w:szCs w:val="20"/>
        </w:rPr>
        <w:t xml:space="preserve"> y Administración, Transparencia, Rendición de Cuentas y Combate a la Corrupción.</w:t>
      </w:r>
    </w:p>
    <w:p w14:paraId="7B09F71A" w14:textId="77777777" w:rsidR="00D03BCF" w:rsidRPr="00566EE8" w:rsidRDefault="00D03BCF" w:rsidP="00D03BCF">
      <w:pPr>
        <w:jc w:val="both"/>
        <w:rPr>
          <w:rFonts w:ascii="Gotham" w:hAnsi="Gotham" w:cs="Arial"/>
          <w:sz w:val="20"/>
          <w:szCs w:val="20"/>
        </w:rPr>
      </w:pPr>
    </w:p>
    <w:p w14:paraId="4859A6A4" w14:textId="7B4D155A" w:rsidR="00D03BCF" w:rsidRPr="00566EE8" w:rsidRDefault="00D03BCF" w:rsidP="00D03BCF">
      <w:pPr>
        <w:jc w:val="both"/>
        <w:rPr>
          <w:rFonts w:ascii="Gotham" w:hAnsi="Gotham" w:cs="Arial"/>
          <w:sz w:val="20"/>
          <w:szCs w:val="20"/>
        </w:rPr>
      </w:pPr>
      <w:r w:rsidRPr="00566EE8">
        <w:rPr>
          <w:rFonts w:ascii="Gotham" w:hAnsi="Gotham" w:cs="Arial"/>
          <w:sz w:val="20"/>
          <w:szCs w:val="20"/>
        </w:rPr>
        <w:t>Los que suscribimos, Regidores Integrantes de las Comisiones Edilicias de</w:t>
      </w:r>
      <w:bookmarkStart w:id="5" w:name="_Hlk166353751"/>
      <w:bookmarkStart w:id="6" w:name="_Hlk166354483"/>
      <w:r>
        <w:rPr>
          <w:rFonts w:ascii="Gotham" w:hAnsi="Gotham" w:cs="Arial"/>
          <w:sz w:val="20"/>
          <w:szCs w:val="20"/>
        </w:rPr>
        <w:t xml:space="preserve"> </w:t>
      </w:r>
      <w:r w:rsidRPr="00566EE8">
        <w:rPr>
          <w:rFonts w:ascii="Gotham" w:hAnsi="Gotham" w:cs="Arial"/>
          <w:sz w:val="20"/>
          <w:szCs w:val="20"/>
        </w:rPr>
        <w:t>Festividades Cívicas, Crónica Municipal y Espectáculos Públicos y Administración, Transparencia, Rendición de Cuentas y Combate a la Corrupción</w:t>
      </w:r>
      <w:bookmarkEnd w:id="5"/>
      <w:bookmarkEnd w:id="6"/>
      <w:r>
        <w:rPr>
          <w:rFonts w:ascii="Gotham" w:hAnsi="Gotham" w:cs="Arial"/>
          <w:sz w:val="20"/>
          <w:szCs w:val="20"/>
        </w:rPr>
        <w:t xml:space="preserve">; </w:t>
      </w:r>
      <w:r w:rsidRPr="00566EE8">
        <w:rPr>
          <w:rFonts w:ascii="Gotham" w:hAnsi="Gotham" w:cs="Arial"/>
          <w:sz w:val="20"/>
          <w:szCs w:val="20"/>
        </w:rPr>
        <w:t>en ejercicio de las facultades que nos confieren los artículos 115 de la Constitución Política de los Estados Unidos Mexicanos; 73, 77 y demás relativos de la Constitución Política del Estado de Jalisco; el artículo 50 de la Ley del Gobierno y la Administración Pública Municipal del Estado de Jalisco; los artículos diversos de la Ley del Gobierno y la Administración Pública Municipal del Estado de Jalisco; así como los relativos del Reglamento del Gobierno y la Administración Pública del Ayuntamiento Constitucional de Tonalá, Jalisco, y demás disposiciones legales aplicables; nos permitimos someter a la consideración de este Ayuntamiento en Pleno, el presente dictamen de comisión, el cual tiene por objeto resolver el acuerdo número 869 aprobado en Sesión Ordinaria de Ayuntamiento de fecha 28 de septiembre del 2023,</w:t>
      </w:r>
      <w:r w:rsidR="008B58C6">
        <w:rPr>
          <w:rFonts w:ascii="Gotham" w:hAnsi="Gotham" w:cs="Arial"/>
          <w:sz w:val="20"/>
          <w:szCs w:val="20"/>
        </w:rPr>
        <w:t xml:space="preserve"> </w:t>
      </w:r>
      <w:r w:rsidRPr="00566EE8">
        <w:rPr>
          <w:rFonts w:ascii="Gotham" w:hAnsi="Gotham" w:cs="Arial"/>
          <w:sz w:val="20"/>
          <w:szCs w:val="20"/>
        </w:rPr>
        <w:t xml:space="preserve">referente a; “ </w:t>
      </w:r>
      <w:bookmarkStart w:id="7" w:name="_Hlk166357334"/>
      <w:bookmarkStart w:id="8" w:name="_Hlk166356937"/>
      <w:r w:rsidRPr="00566EE8">
        <w:rPr>
          <w:rFonts w:ascii="Gotham" w:hAnsi="Gotham" w:cs="Arial"/>
          <w:sz w:val="20"/>
          <w:szCs w:val="20"/>
        </w:rPr>
        <w:t>Establecer en las Condiciones Generales de Trabajo del Municipio de Tonalá, Jalisco, que en supuesto de que el día 28 de septiembre (Día en que se conmemora al Servidor Público) sea un día de la semana que no sea viernes, se otorgue como día de asueto el último viernes del mes de septiembre</w:t>
      </w:r>
      <w:bookmarkEnd w:id="7"/>
      <w:r w:rsidRPr="00566EE8">
        <w:rPr>
          <w:rFonts w:ascii="Gotham" w:hAnsi="Gotham" w:cs="Arial"/>
          <w:sz w:val="20"/>
          <w:szCs w:val="20"/>
        </w:rPr>
        <w:t xml:space="preserve"> del año correspondiente”</w:t>
      </w:r>
      <w:bookmarkEnd w:id="8"/>
      <w:r w:rsidRPr="00566EE8">
        <w:rPr>
          <w:rFonts w:ascii="Gotham" w:hAnsi="Gotham" w:cs="Arial"/>
          <w:sz w:val="20"/>
          <w:szCs w:val="20"/>
        </w:rPr>
        <w:t>.</w:t>
      </w:r>
    </w:p>
    <w:p w14:paraId="325AC7B5" w14:textId="77777777" w:rsidR="00D03BCF" w:rsidRPr="00566EE8" w:rsidRDefault="00D03BCF" w:rsidP="00D03BCF">
      <w:pPr>
        <w:jc w:val="both"/>
        <w:rPr>
          <w:rFonts w:ascii="Gotham" w:hAnsi="Gotham" w:cs="Arial"/>
          <w:sz w:val="20"/>
          <w:szCs w:val="20"/>
        </w:rPr>
      </w:pPr>
    </w:p>
    <w:p w14:paraId="5FAC3455" w14:textId="77777777" w:rsidR="00D03BCF" w:rsidRPr="00566EE8" w:rsidRDefault="00D03BCF" w:rsidP="00D03BCF">
      <w:pPr>
        <w:jc w:val="center"/>
        <w:rPr>
          <w:rFonts w:ascii="Gotham" w:hAnsi="Gotham" w:cs="Arial"/>
          <w:sz w:val="20"/>
          <w:szCs w:val="20"/>
        </w:rPr>
      </w:pPr>
      <w:r w:rsidRPr="00566EE8">
        <w:rPr>
          <w:rFonts w:ascii="Gotham" w:hAnsi="Gotham" w:cs="Arial"/>
          <w:sz w:val="20"/>
          <w:szCs w:val="20"/>
        </w:rPr>
        <w:t>A N T E C E D E N T E S</w:t>
      </w:r>
    </w:p>
    <w:p w14:paraId="6C6088F4" w14:textId="77777777" w:rsidR="00D03BCF" w:rsidRPr="00566EE8" w:rsidRDefault="00D03BCF" w:rsidP="00D03BCF">
      <w:pPr>
        <w:jc w:val="both"/>
        <w:rPr>
          <w:rFonts w:ascii="Gotham" w:hAnsi="Gotham" w:cs="Arial"/>
          <w:sz w:val="20"/>
          <w:szCs w:val="20"/>
        </w:rPr>
      </w:pPr>
    </w:p>
    <w:p w14:paraId="4E72DDF1" w14:textId="77777777" w:rsidR="00D03BCF" w:rsidRPr="00566EE8" w:rsidRDefault="00D03BCF" w:rsidP="00D03BCF">
      <w:pPr>
        <w:ind w:left="567" w:hanging="567"/>
        <w:jc w:val="both"/>
        <w:rPr>
          <w:rFonts w:ascii="Gotham" w:hAnsi="Gotham" w:cs="Arial"/>
          <w:sz w:val="20"/>
          <w:szCs w:val="20"/>
        </w:rPr>
      </w:pPr>
      <w:r w:rsidRPr="00566EE8">
        <w:rPr>
          <w:rFonts w:ascii="Gotham" w:hAnsi="Gotham" w:cs="Arial"/>
          <w:sz w:val="20"/>
          <w:szCs w:val="20"/>
        </w:rPr>
        <w:t xml:space="preserve">1.- </w:t>
      </w:r>
      <w:r>
        <w:rPr>
          <w:rFonts w:ascii="Gotham" w:hAnsi="Gotham" w:cs="Arial"/>
          <w:sz w:val="20"/>
          <w:szCs w:val="20"/>
        </w:rPr>
        <w:tab/>
      </w:r>
      <w:r w:rsidRPr="00566EE8">
        <w:rPr>
          <w:rFonts w:ascii="Gotham" w:hAnsi="Gotham" w:cs="Arial"/>
          <w:sz w:val="20"/>
          <w:szCs w:val="20"/>
        </w:rPr>
        <w:t>En Sesión Ordinaria de Ayuntamiento celebrada el día 28 de septiembre del 2023, bajo acuerdo número869, se aprobó por unanimidad en pleno de Ayuntamiento turnar a las Comisiones edilicias de Festividades Cívicas, Crónica Municipal y Espectáculos Públicos y Administración, Transparencia, Rendición de Cuentas y Combate a la Corrupción la cual se propone el estudio o en su caso dictaminación del presente acuerdo para lo cual señalamos los siguientes:</w:t>
      </w:r>
    </w:p>
    <w:p w14:paraId="27B95692" w14:textId="77777777" w:rsidR="00D03BCF" w:rsidRPr="00566EE8" w:rsidRDefault="00D03BCF" w:rsidP="00D03BCF">
      <w:pPr>
        <w:jc w:val="both"/>
        <w:rPr>
          <w:rFonts w:ascii="Gotham" w:hAnsi="Gotham" w:cs="Arial"/>
          <w:sz w:val="20"/>
          <w:szCs w:val="20"/>
        </w:rPr>
      </w:pPr>
    </w:p>
    <w:p w14:paraId="0C3AE7B9" w14:textId="77777777" w:rsidR="00D03BCF" w:rsidRPr="00566EE8" w:rsidRDefault="00D03BCF" w:rsidP="00D03BCF">
      <w:pPr>
        <w:jc w:val="center"/>
        <w:rPr>
          <w:rFonts w:ascii="Gotham" w:hAnsi="Gotham" w:cs="Arial"/>
          <w:sz w:val="20"/>
          <w:szCs w:val="20"/>
        </w:rPr>
      </w:pPr>
      <w:r w:rsidRPr="00566EE8">
        <w:rPr>
          <w:rFonts w:ascii="Gotham" w:hAnsi="Gotham" w:cs="Arial"/>
          <w:sz w:val="20"/>
          <w:szCs w:val="20"/>
        </w:rPr>
        <w:t>F U N D A M E N T A C I O N:</w:t>
      </w:r>
    </w:p>
    <w:p w14:paraId="4AD85F07" w14:textId="77777777" w:rsidR="00D03BCF" w:rsidRPr="00566EE8" w:rsidRDefault="00D03BCF" w:rsidP="00D03BCF">
      <w:pPr>
        <w:jc w:val="both"/>
        <w:rPr>
          <w:rFonts w:ascii="Gotham" w:hAnsi="Gotham" w:cs="Arial"/>
          <w:sz w:val="20"/>
          <w:szCs w:val="20"/>
        </w:rPr>
      </w:pPr>
    </w:p>
    <w:p w14:paraId="69C25992" w14:textId="1B201D29" w:rsidR="00D03BCF" w:rsidRPr="00566EE8" w:rsidRDefault="00D03BCF" w:rsidP="00D03BCF">
      <w:pPr>
        <w:ind w:left="567" w:hanging="567"/>
        <w:jc w:val="both"/>
        <w:rPr>
          <w:rFonts w:ascii="Gotham" w:hAnsi="Gotham" w:cs="Arial"/>
          <w:sz w:val="20"/>
          <w:szCs w:val="20"/>
        </w:rPr>
      </w:pPr>
      <w:r w:rsidRPr="00566EE8">
        <w:rPr>
          <w:rFonts w:ascii="Gotham" w:hAnsi="Gotham" w:cs="Arial"/>
          <w:sz w:val="20"/>
          <w:szCs w:val="20"/>
        </w:rPr>
        <w:t xml:space="preserve">I. </w:t>
      </w:r>
      <w:r>
        <w:rPr>
          <w:rFonts w:ascii="Gotham" w:hAnsi="Gotham" w:cs="Arial"/>
          <w:sz w:val="20"/>
          <w:szCs w:val="20"/>
        </w:rPr>
        <w:tab/>
      </w:r>
      <w:r w:rsidRPr="00566EE8">
        <w:rPr>
          <w:rFonts w:ascii="Gotham" w:hAnsi="Gotham" w:cs="Arial"/>
          <w:sz w:val="20"/>
          <w:szCs w:val="20"/>
        </w:rPr>
        <w:t>De conformidad con el artículo 115 de la Constitución Política de los Estados Unidos</w:t>
      </w:r>
      <w:r w:rsidR="008B58C6">
        <w:rPr>
          <w:rFonts w:ascii="Gotham" w:hAnsi="Gotham" w:cs="Arial"/>
          <w:sz w:val="20"/>
          <w:szCs w:val="20"/>
        </w:rPr>
        <w:t xml:space="preserve"> </w:t>
      </w:r>
      <w:r w:rsidRPr="00566EE8">
        <w:rPr>
          <w:rFonts w:ascii="Gotham" w:hAnsi="Gotham" w:cs="Arial"/>
          <w:sz w:val="20"/>
          <w:szCs w:val="20"/>
        </w:rPr>
        <w:t>Mexicanos; el artículo 73 la Constitución Política del Estado de Jalisco; así como los artículos 2, 3, 37 fracción II, y 40 fracción II,</w:t>
      </w:r>
      <w:r w:rsidR="008B58C6">
        <w:rPr>
          <w:rFonts w:ascii="Gotham" w:hAnsi="Gotham" w:cs="Arial"/>
          <w:sz w:val="20"/>
          <w:szCs w:val="20"/>
        </w:rPr>
        <w:t xml:space="preserve"> </w:t>
      </w:r>
      <w:r w:rsidRPr="00566EE8">
        <w:rPr>
          <w:rFonts w:ascii="Gotham" w:hAnsi="Gotham" w:cs="Arial"/>
          <w:sz w:val="20"/>
          <w:szCs w:val="20"/>
        </w:rPr>
        <w:t xml:space="preserve">de la Ley de Gobierno y la Administración Pública Municipal del Estado de Jalisco; </w:t>
      </w:r>
    </w:p>
    <w:p w14:paraId="5FF3218F" w14:textId="77777777" w:rsidR="00D03BCF" w:rsidRPr="00566EE8" w:rsidRDefault="00D03BCF" w:rsidP="00D03BCF">
      <w:pPr>
        <w:ind w:left="567" w:hanging="567"/>
        <w:jc w:val="both"/>
        <w:rPr>
          <w:rFonts w:ascii="Gotham" w:hAnsi="Gotham" w:cs="Arial"/>
          <w:sz w:val="20"/>
          <w:szCs w:val="20"/>
        </w:rPr>
      </w:pPr>
    </w:p>
    <w:p w14:paraId="0D5B5DE5" w14:textId="77777777" w:rsidR="00D03BCF" w:rsidRPr="00566EE8" w:rsidRDefault="00D03BCF" w:rsidP="00D03BCF">
      <w:pPr>
        <w:ind w:left="567" w:hanging="567"/>
        <w:jc w:val="both"/>
        <w:rPr>
          <w:rFonts w:ascii="Gotham" w:hAnsi="Gotham" w:cs="Arial"/>
          <w:sz w:val="20"/>
          <w:szCs w:val="20"/>
        </w:rPr>
      </w:pPr>
      <w:r w:rsidRPr="00566EE8">
        <w:rPr>
          <w:rFonts w:ascii="Gotham" w:hAnsi="Gotham" w:cs="Arial"/>
          <w:sz w:val="20"/>
          <w:szCs w:val="20"/>
        </w:rPr>
        <w:t xml:space="preserve">II. </w:t>
      </w:r>
      <w:r>
        <w:rPr>
          <w:rFonts w:ascii="Gotham" w:hAnsi="Gotham" w:cs="Arial"/>
          <w:sz w:val="20"/>
          <w:szCs w:val="20"/>
        </w:rPr>
        <w:tab/>
      </w:r>
      <w:r w:rsidRPr="00566EE8">
        <w:rPr>
          <w:rFonts w:ascii="Gotham" w:hAnsi="Gotham" w:cs="Arial"/>
          <w:sz w:val="20"/>
          <w:szCs w:val="20"/>
        </w:rPr>
        <w:t>La Ley del Gobierno y la Administración Pública Municipal del Estado de Jalisco, señala que;</w:t>
      </w:r>
    </w:p>
    <w:p w14:paraId="052DBFBC" w14:textId="77777777" w:rsidR="00D03BCF" w:rsidRPr="00566EE8" w:rsidRDefault="00D03BCF" w:rsidP="00D03BCF">
      <w:pPr>
        <w:jc w:val="both"/>
        <w:rPr>
          <w:rFonts w:ascii="Gotham" w:hAnsi="Gotham" w:cs="Arial"/>
          <w:sz w:val="20"/>
          <w:szCs w:val="20"/>
        </w:rPr>
      </w:pPr>
    </w:p>
    <w:p w14:paraId="472142D9" w14:textId="77777777" w:rsidR="00D03BCF" w:rsidRPr="005C6F2A" w:rsidRDefault="00D03BCF" w:rsidP="00D03BCF">
      <w:pPr>
        <w:spacing w:after="120"/>
        <w:ind w:left="851" w:right="283"/>
        <w:jc w:val="both"/>
        <w:rPr>
          <w:rFonts w:ascii="Gotham" w:hAnsi="Gotham" w:cs="Arial"/>
          <w:i/>
          <w:sz w:val="19"/>
          <w:szCs w:val="19"/>
        </w:rPr>
      </w:pPr>
      <w:r w:rsidRPr="005C6F2A">
        <w:rPr>
          <w:rFonts w:ascii="Gotham" w:hAnsi="Gotham" w:cs="Arial"/>
          <w:i/>
          <w:sz w:val="19"/>
          <w:szCs w:val="19"/>
        </w:rPr>
        <w:t>Artículo 27. Los Ayuntamientos, para el estudio, vigilancia y atención de los diversos asuntos que les corresponda conocer, deben funcionar mediante comisiones. Cada regidor debe estar integrado por lo menos a una Comisión.</w:t>
      </w:r>
    </w:p>
    <w:p w14:paraId="620E5778" w14:textId="77777777" w:rsidR="00D03BCF" w:rsidRPr="005C6F2A" w:rsidRDefault="00D03BCF" w:rsidP="00D03BCF">
      <w:pPr>
        <w:spacing w:after="120"/>
        <w:ind w:left="851" w:right="283"/>
        <w:jc w:val="both"/>
        <w:rPr>
          <w:rFonts w:ascii="Gotham" w:hAnsi="Gotham" w:cs="Arial"/>
          <w:i/>
          <w:sz w:val="19"/>
          <w:szCs w:val="19"/>
        </w:rPr>
      </w:pPr>
      <w:r w:rsidRPr="005C6F2A">
        <w:rPr>
          <w:rFonts w:ascii="Gotham" w:hAnsi="Gotham" w:cs="Arial"/>
          <w:i/>
          <w:sz w:val="19"/>
          <w:szCs w:val="19"/>
        </w:rPr>
        <w:lastRenderedPageBreak/>
        <w:t>La denominación de las comisiones, sus características, obligaciones y facultades, deben ser establecidas en los reglamentos que para tal efecto expida el Ayuntamiento.</w:t>
      </w:r>
    </w:p>
    <w:p w14:paraId="5B3E9239" w14:textId="77777777" w:rsidR="00D03BCF" w:rsidRPr="005C6F2A" w:rsidRDefault="00D03BCF" w:rsidP="00D03BCF">
      <w:pPr>
        <w:ind w:left="851" w:right="283"/>
        <w:jc w:val="both"/>
        <w:rPr>
          <w:rFonts w:ascii="Gotham" w:hAnsi="Gotham" w:cs="Arial"/>
          <w:i/>
          <w:sz w:val="19"/>
          <w:szCs w:val="19"/>
        </w:rPr>
      </w:pPr>
      <w:r w:rsidRPr="005C6F2A">
        <w:rPr>
          <w:rFonts w:ascii="Gotham" w:hAnsi="Gotham" w:cs="Arial"/>
          <w:i/>
          <w:sz w:val="19"/>
          <w:szCs w:val="19"/>
        </w:rPr>
        <w:t>Las comisiones pueden ser permanentes y transitorias, con desempeño unipersonal o colegiado, y bajo ninguna circunstancia pueden tener facultades ejecutivas.</w:t>
      </w:r>
    </w:p>
    <w:p w14:paraId="0A7C89AC" w14:textId="77777777" w:rsidR="00D03BCF" w:rsidRPr="005C6F2A" w:rsidRDefault="00D03BCF" w:rsidP="00D03BCF">
      <w:pPr>
        <w:ind w:left="851" w:right="283"/>
        <w:jc w:val="both"/>
        <w:rPr>
          <w:rFonts w:ascii="Gotham" w:hAnsi="Gotham" w:cs="Arial"/>
          <w:i/>
          <w:sz w:val="19"/>
          <w:szCs w:val="19"/>
        </w:rPr>
      </w:pPr>
    </w:p>
    <w:p w14:paraId="66BA53B7" w14:textId="77777777" w:rsidR="00D03BCF" w:rsidRPr="005C6F2A" w:rsidRDefault="00D03BCF" w:rsidP="00D03BCF">
      <w:pPr>
        <w:ind w:left="851" w:right="283"/>
        <w:jc w:val="both"/>
        <w:rPr>
          <w:rFonts w:ascii="Gotham" w:hAnsi="Gotham" w:cs="Arial"/>
          <w:i/>
          <w:sz w:val="19"/>
          <w:szCs w:val="19"/>
        </w:rPr>
      </w:pPr>
      <w:r w:rsidRPr="005C6F2A">
        <w:rPr>
          <w:rFonts w:ascii="Gotham" w:hAnsi="Gotham" w:cs="Arial"/>
          <w:i/>
          <w:sz w:val="19"/>
          <w:szCs w:val="19"/>
        </w:rPr>
        <w:t xml:space="preserve">Artículo 49. Son obligaciones de los Regidores: Asistir puntualmente a las sesiones del Ayuntamiento y dar cuenta en las mismas de los asuntos que correspondan a sus comisiones; </w:t>
      </w:r>
    </w:p>
    <w:p w14:paraId="152A7138" w14:textId="77777777" w:rsidR="00D03BCF" w:rsidRPr="005C6F2A" w:rsidRDefault="00D03BCF" w:rsidP="00D03BCF">
      <w:pPr>
        <w:ind w:left="851" w:right="283"/>
        <w:jc w:val="both"/>
        <w:rPr>
          <w:rFonts w:ascii="Gotham" w:hAnsi="Gotham" w:cs="Arial"/>
          <w:i/>
          <w:sz w:val="19"/>
          <w:szCs w:val="19"/>
        </w:rPr>
      </w:pPr>
    </w:p>
    <w:p w14:paraId="18462DBD" w14:textId="77777777" w:rsidR="00D03BCF" w:rsidRPr="005C6F2A" w:rsidRDefault="00D03BCF" w:rsidP="00D03BCF">
      <w:pPr>
        <w:spacing w:after="120"/>
        <w:ind w:left="851" w:right="283"/>
        <w:jc w:val="both"/>
        <w:rPr>
          <w:rFonts w:ascii="Gotham" w:hAnsi="Gotham" w:cs="Arial"/>
          <w:i/>
          <w:sz w:val="19"/>
          <w:szCs w:val="19"/>
        </w:rPr>
      </w:pPr>
      <w:r w:rsidRPr="005C6F2A">
        <w:rPr>
          <w:rFonts w:ascii="Gotham" w:hAnsi="Gotham" w:cs="Arial"/>
          <w:i/>
          <w:sz w:val="19"/>
          <w:szCs w:val="19"/>
        </w:rPr>
        <w:t>Artículo 50. Son facultades de los regidores: Presentar iniciativas de ordenamientos municipales, en los términos de la presente ley; Proponer al Ayuntamiento las resoluciones y políticas que deban adoptarse para el mantenimiento de los servicios municipales cuya vigilancia les haya sido encomendada, y dar su opinión al Presidente Municipal acerca de los asuntos que correspondan a sus comisiones;</w:t>
      </w:r>
    </w:p>
    <w:p w14:paraId="57556E92" w14:textId="77777777" w:rsidR="00D03BCF" w:rsidRPr="005C6F2A" w:rsidRDefault="00D03BCF" w:rsidP="00D03BCF">
      <w:pPr>
        <w:ind w:left="851" w:right="283"/>
        <w:jc w:val="both"/>
        <w:rPr>
          <w:rFonts w:ascii="Gotham" w:hAnsi="Gotham" w:cs="Arial"/>
          <w:i/>
          <w:sz w:val="19"/>
          <w:szCs w:val="19"/>
        </w:rPr>
      </w:pPr>
      <w:r w:rsidRPr="005C6F2A">
        <w:rPr>
          <w:rFonts w:ascii="Gotham" w:hAnsi="Gotham" w:cs="Arial"/>
          <w:i/>
          <w:sz w:val="19"/>
          <w:szCs w:val="19"/>
        </w:rPr>
        <w:t>(…)</w:t>
      </w:r>
    </w:p>
    <w:p w14:paraId="037FB8C0" w14:textId="77777777" w:rsidR="00D03BCF" w:rsidRDefault="00D03BCF" w:rsidP="00D03BCF">
      <w:pPr>
        <w:jc w:val="both"/>
        <w:rPr>
          <w:rFonts w:ascii="Gotham" w:hAnsi="Gotham" w:cs="Arial"/>
          <w:sz w:val="20"/>
          <w:szCs w:val="20"/>
        </w:rPr>
      </w:pPr>
    </w:p>
    <w:p w14:paraId="55DF4BD4" w14:textId="77777777" w:rsidR="00D03BCF" w:rsidRPr="00277B37" w:rsidRDefault="00D03BCF" w:rsidP="00D03BCF">
      <w:pPr>
        <w:ind w:left="567" w:hanging="567"/>
        <w:jc w:val="both"/>
        <w:rPr>
          <w:rFonts w:ascii="Gotham" w:hAnsi="Gotham" w:cs="Arial"/>
          <w:sz w:val="20"/>
          <w:szCs w:val="20"/>
        </w:rPr>
      </w:pPr>
      <w:r w:rsidRPr="00277B37">
        <w:rPr>
          <w:rFonts w:ascii="Gotham" w:hAnsi="Gotham" w:cs="Arial"/>
          <w:sz w:val="20"/>
          <w:szCs w:val="20"/>
        </w:rPr>
        <w:t xml:space="preserve">III. </w:t>
      </w:r>
      <w:r>
        <w:rPr>
          <w:rFonts w:ascii="Gotham" w:hAnsi="Gotham" w:cs="Arial"/>
          <w:sz w:val="20"/>
          <w:szCs w:val="20"/>
        </w:rPr>
        <w:tab/>
      </w:r>
      <w:r w:rsidRPr="00277B37">
        <w:rPr>
          <w:rFonts w:ascii="Gotham" w:hAnsi="Gotham" w:cs="Arial"/>
          <w:sz w:val="20"/>
          <w:szCs w:val="20"/>
        </w:rPr>
        <w:t>Ley Para Los Servidores Públicos del Estado de Jalisco y sus Municipios, señala que;</w:t>
      </w:r>
    </w:p>
    <w:p w14:paraId="726CF90D" w14:textId="77777777" w:rsidR="00D03BCF" w:rsidRPr="00277B37" w:rsidRDefault="00D03BCF" w:rsidP="00D03BCF">
      <w:pPr>
        <w:jc w:val="both"/>
        <w:rPr>
          <w:rFonts w:ascii="Gotham" w:hAnsi="Gotham" w:cs="Arial"/>
          <w:sz w:val="20"/>
          <w:szCs w:val="20"/>
        </w:rPr>
      </w:pPr>
    </w:p>
    <w:p w14:paraId="599B5D49" w14:textId="77777777" w:rsidR="00D03BCF" w:rsidRPr="005C6F2A" w:rsidRDefault="00D03BCF" w:rsidP="00D03BCF">
      <w:pPr>
        <w:spacing w:after="120"/>
        <w:ind w:left="851" w:right="283"/>
        <w:jc w:val="both"/>
        <w:rPr>
          <w:rFonts w:ascii="Gotham" w:hAnsi="Gotham" w:cs="Arial"/>
          <w:i/>
          <w:sz w:val="19"/>
          <w:szCs w:val="19"/>
        </w:rPr>
      </w:pPr>
      <w:r w:rsidRPr="005C6F2A">
        <w:rPr>
          <w:rFonts w:ascii="Gotham" w:hAnsi="Gotham" w:cs="Arial"/>
          <w:i/>
          <w:sz w:val="19"/>
          <w:szCs w:val="19"/>
        </w:rPr>
        <w:t>Artículo 1.</w:t>
      </w:r>
      <w:r w:rsidRPr="005C6F2A">
        <w:rPr>
          <w:rFonts w:ascii="Gotham" w:hAnsi="Gotham" w:cs="Arial"/>
          <w:i/>
          <w:sz w:val="19"/>
          <w:szCs w:val="19"/>
        </w:rPr>
        <w:noBreakHyphen/>
        <w:t xml:space="preserve"> La presente ley es de orden público, de observancia general y obligatoria para los titulares y servidores públicos de los poderes Legislativo, Ejecutivo y Judicial, organismos constitucionales autónomos, ayuntamientos y sus dependencias, así como para los organismos públicos descentralizados del Poder Ejecutivo del Estado y de los Municipios, empresas o asociaciones de participación estatal o municipal mayoritaria, en que por leyes, decretos, reglamentos o convenios llegue a establecerse su aplicación.</w:t>
      </w:r>
    </w:p>
    <w:p w14:paraId="38569336" w14:textId="77777777" w:rsidR="00D03BCF" w:rsidRPr="005C6F2A" w:rsidRDefault="00D03BCF" w:rsidP="00D03BCF">
      <w:pPr>
        <w:ind w:left="851" w:right="283"/>
        <w:jc w:val="both"/>
        <w:rPr>
          <w:rFonts w:ascii="Gotham" w:hAnsi="Gotham" w:cs="Arial"/>
          <w:i/>
          <w:sz w:val="19"/>
          <w:szCs w:val="19"/>
        </w:rPr>
      </w:pPr>
      <w:r w:rsidRPr="005C6F2A">
        <w:rPr>
          <w:rFonts w:ascii="Gotham" w:hAnsi="Gotham" w:cs="Arial"/>
          <w:i/>
          <w:sz w:val="19"/>
          <w:szCs w:val="19"/>
        </w:rPr>
        <w:t>(…)</w:t>
      </w:r>
    </w:p>
    <w:p w14:paraId="6C5A425A" w14:textId="77777777" w:rsidR="00D03BCF" w:rsidRPr="005C6F2A" w:rsidRDefault="00D03BCF" w:rsidP="00D03BCF">
      <w:pPr>
        <w:ind w:left="851" w:right="283"/>
        <w:jc w:val="both"/>
        <w:rPr>
          <w:rFonts w:ascii="Gotham" w:hAnsi="Gotham" w:cs="Arial"/>
          <w:i/>
          <w:sz w:val="19"/>
          <w:szCs w:val="19"/>
        </w:rPr>
      </w:pPr>
    </w:p>
    <w:p w14:paraId="5DB05853" w14:textId="77777777" w:rsidR="00D03BCF" w:rsidRPr="005C6F2A" w:rsidRDefault="00D03BCF" w:rsidP="00D03BCF">
      <w:pPr>
        <w:spacing w:after="120"/>
        <w:ind w:left="851" w:right="283"/>
        <w:jc w:val="both"/>
        <w:rPr>
          <w:rFonts w:ascii="Gotham" w:hAnsi="Gotham" w:cs="Arial"/>
          <w:i/>
          <w:sz w:val="19"/>
          <w:szCs w:val="19"/>
        </w:rPr>
      </w:pPr>
      <w:r w:rsidRPr="005C6F2A">
        <w:rPr>
          <w:rFonts w:ascii="Gotham" w:hAnsi="Gotham" w:cs="Arial"/>
          <w:i/>
          <w:sz w:val="19"/>
          <w:szCs w:val="19"/>
        </w:rPr>
        <w:t xml:space="preserve">Artículo 10. </w:t>
      </w:r>
      <w:r w:rsidRPr="005C6F2A">
        <w:rPr>
          <w:rFonts w:ascii="Gotham" w:hAnsi="Gotham" w:cs="Arial"/>
          <w:i/>
          <w:sz w:val="19"/>
          <w:szCs w:val="19"/>
        </w:rPr>
        <w:noBreakHyphen/>
        <w:t xml:space="preserve"> En lo no provisto por esta ley, se aplicarán supletoriamente, y en su orden:</w:t>
      </w:r>
    </w:p>
    <w:p w14:paraId="51395C11" w14:textId="77777777" w:rsidR="00D03BCF" w:rsidRPr="005C6F2A" w:rsidRDefault="00D03BCF" w:rsidP="00D03BCF">
      <w:pPr>
        <w:spacing w:after="120"/>
        <w:ind w:left="1276" w:right="283" w:hanging="425"/>
        <w:jc w:val="both"/>
        <w:rPr>
          <w:rFonts w:ascii="Gotham" w:hAnsi="Gotham" w:cs="Arial"/>
          <w:i/>
          <w:sz w:val="19"/>
          <w:szCs w:val="19"/>
        </w:rPr>
      </w:pPr>
      <w:r w:rsidRPr="005C6F2A">
        <w:rPr>
          <w:rFonts w:ascii="Gotham" w:hAnsi="Gotham" w:cs="Arial"/>
          <w:i/>
          <w:sz w:val="19"/>
          <w:szCs w:val="19"/>
        </w:rPr>
        <w:t xml:space="preserve">I. </w:t>
      </w:r>
      <w:r>
        <w:rPr>
          <w:rFonts w:ascii="Gotham" w:hAnsi="Gotham" w:cs="Arial"/>
          <w:i/>
          <w:sz w:val="19"/>
          <w:szCs w:val="19"/>
        </w:rPr>
        <w:tab/>
      </w:r>
      <w:r w:rsidRPr="005C6F2A">
        <w:rPr>
          <w:rFonts w:ascii="Gotham" w:hAnsi="Gotham" w:cs="Arial"/>
          <w:i/>
          <w:sz w:val="19"/>
          <w:szCs w:val="19"/>
        </w:rPr>
        <w:t>Los principios generales de justicia social, que derivan del Artículo 123 apartado B, de la Constitución Política de los Estados Unidos Mexicanos;</w:t>
      </w:r>
    </w:p>
    <w:p w14:paraId="208DD1F1" w14:textId="77777777" w:rsidR="00D03BCF" w:rsidRPr="005C6F2A" w:rsidRDefault="00D03BCF" w:rsidP="00D03BCF">
      <w:pPr>
        <w:spacing w:after="120"/>
        <w:ind w:left="1276" w:right="283" w:hanging="425"/>
        <w:jc w:val="both"/>
        <w:rPr>
          <w:rFonts w:ascii="Gotham" w:hAnsi="Gotham" w:cs="Arial"/>
          <w:i/>
          <w:sz w:val="19"/>
          <w:szCs w:val="19"/>
        </w:rPr>
      </w:pPr>
      <w:r w:rsidRPr="005C6F2A">
        <w:rPr>
          <w:rFonts w:ascii="Gotham" w:hAnsi="Gotham" w:cs="Arial"/>
          <w:i/>
          <w:sz w:val="19"/>
          <w:szCs w:val="19"/>
        </w:rPr>
        <w:t xml:space="preserve">II. </w:t>
      </w:r>
      <w:r>
        <w:rPr>
          <w:rFonts w:ascii="Gotham" w:hAnsi="Gotham" w:cs="Arial"/>
          <w:i/>
          <w:sz w:val="19"/>
          <w:szCs w:val="19"/>
        </w:rPr>
        <w:tab/>
      </w:r>
      <w:r w:rsidRPr="005C6F2A">
        <w:rPr>
          <w:rFonts w:ascii="Gotham" w:hAnsi="Gotham" w:cs="Arial"/>
          <w:i/>
          <w:sz w:val="19"/>
          <w:szCs w:val="19"/>
        </w:rPr>
        <w:t>La Ley Federal de los Trabajadores al Servicio del Estado;</w:t>
      </w:r>
    </w:p>
    <w:p w14:paraId="7BBBD540" w14:textId="77777777" w:rsidR="00D03BCF" w:rsidRPr="005C6F2A" w:rsidRDefault="00D03BCF" w:rsidP="00D03BCF">
      <w:pPr>
        <w:spacing w:after="120"/>
        <w:ind w:left="1276" w:right="283" w:hanging="425"/>
        <w:jc w:val="both"/>
        <w:rPr>
          <w:rFonts w:ascii="Gotham" w:hAnsi="Gotham" w:cs="Arial"/>
          <w:i/>
          <w:sz w:val="19"/>
          <w:szCs w:val="19"/>
        </w:rPr>
      </w:pPr>
      <w:r w:rsidRPr="005C6F2A">
        <w:rPr>
          <w:rFonts w:ascii="Gotham" w:hAnsi="Gotham" w:cs="Arial"/>
          <w:i/>
          <w:sz w:val="19"/>
          <w:szCs w:val="19"/>
        </w:rPr>
        <w:t xml:space="preserve">III. </w:t>
      </w:r>
      <w:r>
        <w:rPr>
          <w:rFonts w:ascii="Gotham" w:hAnsi="Gotham" w:cs="Arial"/>
          <w:i/>
          <w:sz w:val="19"/>
          <w:szCs w:val="19"/>
        </w:rPr>
        <w:tab/>
      </w:r>
      <w:r w:rsidRPr="005C6F2A">
        <w:rPr>
          <w:rFonts w:ascii="Gotham" w:hAnsi="Gotham" w:cs="Arial"/>
          <w:i/>
          <w:sz w:val="19"/>
          <w:szCs w:val="19"/>
        </w:rPr>
        <w:t>La Ley Federal del Trabajo;</w:t>
      </w:r>
    </w:p>
    <w:p w14:paraId="6FF0FC1F" w14:textId="77777777" w:rsidR="00D03BCF" w:rsidRPr="005C6F2A" w:rsidRDefault="00D03BCF" w:rsidP="00D03BCF">
      <w:pPr>
        <w:spacing w:after="120"/>
        <w:ind w:left="1276" w:right="283" w:hanging="425"/>
        <w:jc w:val="both"/>
        <w:rPr>
          <w:rFonts w:ascii="Gotham" w:hAnsi="Gotham" w:cs="Arial"/>
          <w:i/>
          <w:sz w:val="19"/>
          <w:szCs w:val="19"/>
        </w:rPr>
      </w:pPr>
      <w:r w:rsidRPr="005C6F2A">
        <w:rPr>
          <w:rFonts w:ascii="Gotham" w:hAnsi="Gotham" w:cs="Arial"/>
          <w:i/>
          <w:sz w:val="19"/>
          <w:szCs w:val="19"/>
        </w:rPr>
        <w:t xml:space="preserve">IV. </w:t>
      </w:r>
      <w:r>
        <w:rPr>
          <w:rFonts w:ascii="Gotham" w:hAnsi="Gotham" w:cs="Arial"/>
          <w:i/>
          <w:sz w:val="19"/>
          <w:szCs w:val="19"/>
        </w:rPr>
        <w:tab/>
      </w:r>
      <w:r w:rsidRPr="005C6F2A">
        <w:rPr>
          <w:rFonts w:ascii="Gotham" w:hAnsi="Gotham" w:cs="Arial"/>
          <w:i/>
          <w:sz w:val="19"/>
          <w:szCs w:val="19"/>
        </w:rPr>
        <w:t>La jurisprudencia;</w:t>
      </w:r>
    </w:p>
    <w:p w14:paraId="0B05257B" w14:textId="77777777" w:rsidR="00D03BCF" w:rsidRPr="005C6F2A" w:rsidRDefault="00D03BCF" w:rsidP="00D03BCF">
      <w:pPr>
        <w:spacing w:after="120"/>
        <w:ind w:left="1276" w:right="283" w:hanging="425"/>
        <w:jc w:val="both"/>
        <w:rPr>
          <w:rFonts w:ascii="Gotham" w:hAnsi="Gotham" w:cs="Arial"/>
          <w:i/>
          <w:sz w:val="19"/>
          <w:szCs w:val="19"/>
        </w:rPr>
      </w:pPr>
      <w:r w:rsidRPr="005C6F2A">
        <w:rPr>
          <w:rFonts w:ascii="Gotham" w:hAnsi="Gotham" w:cs="Arial"/>
          <w:i/>
          <w:sz w:val="19"/>
          <w:szCs w:val="19"/>
        </w:rPr>
        <w:t xml:space="preserve">V. </w:t>
      </w:r>
      <w:r>
        <w:rPr>
          <w:rFonts w:ascii="Gotham" w:hAnsi="Gotham" w:cs="Arial"/>
          <w:i/>
          <w:sz w:val="19"/>
          <w:szCs w:val="19"/>
        </w:rPr>
        <w:tab/>
      </w:r>
      <w:r w:rsidRPr="005C6F2A">
        <w:rPr>
          <w:rFonts w:ascii="Gotham" w:hAnsi="Gotham" w:cs="Arial"/>
          <w:i/>
          <w:sz w:val="19"/>
          <w:szCs w:val="19"/>
        </w:rPr>
        <w:t>La costumbre; y</w:t>
      </w:r>
    </w:p>
    <w:p w14:paraId="5F7B88AB" w14:textId="77777777" w:rsidR="00D03BCF" w:rsidRPr="005C6F2A" w:rsidRDefault="00D03BCF" w:rsidP="00D03BCF">
      <w:pPr>
        <w:spacing w:after="120"/>
        <w:ind w:left="1276" w:right="283" w:hanging="425"/>
        <w:jc w:val="both"/>
        <w:rPr>
          <w:rFonts w:ascii="Gotham" w:hAnsi="Gotham" w:cs="Arial"/>
          <w:i/>
          <w:sz w:val="19"/>
          <w:szCs w:val="19"/>
        </w:rPr>
      </w:pPr>
      <w:r w:rsidRPr="005C6F2A">
        <w:rPr>
          <w:rFonts w:ascii="Gotham" w:hAnsi="Gotham" w:cs="Arial"/>
          <w:i/>
          <w:sz w:val="19"/>
          <w:szCs w:val="19"/>
        </w:rPr>
        <w:t xml:space="preserve">VI. </w:t>
      </w:r>
      <w:r>
        <w:rPr>
          <w:rFonts w:ascii="Gotham" w:hAnsi="Gotham" w:cs="Arial"/>
          <w:i/>
          <w:sz w:val="19"/>
          <w:szCs w:val="19"/>
        </w:rPr>
        <w:tab/>
      </w:r>
      <w:r w:rsidRPr="005C6F2A">
        <w:rPr>
          <w:rFonts w:ascii="Gotham" w:hAnsi="Gotham" w:cs="Arial"/>
          <w:i/>
          <w:sz w:val="19"/>
          <w:szCs w:val="19"/>
        </w:rPr>
        <w:t>La equidad.</w:t>
      </w:r>
    </w:p>
    <w:p w14:paraId="2136EFAD" w14:textId="77777777" w:rsidR="00D03BCF" w:rsidRPr="005C6F2A" w:rsidRDefault="00D03BCF" w:rsidP="00D03BCF">
      <w:pPr>
        <w:ind w:left="851" w:right="283"/>
        <w:jc w:val="both"/>
        <w:rPr>
          <w:rFonts w:ascii="Gotham" w:hAnsi="Gotham" w:cs="Arial"/>
          <w:i/>
          <w:sz w:val="19"/>
          <w:szCs w:val="19"/>
        </w:rPr>
      </w:pPr>
      <w:r w:rsidRPr="005C6F2A">
        <w:rPr>
          <w:rFonts w:ascii="Gotham" w:hAnsi="Gotham" w:cs="Arial"/>
          <w:i/>
          <w:sz w:val="19"/>
          <w:szCs w:val="19"/>
        </w:rPr>
        <w:t>(…)</w:t>
      </w:r>
    </w:p>
    <w:p w14:paraId="5395745F" w14:textId="77777777" w:rsidR="00D03BCF" w:rsidRPr="005C6F2A" w:rsidRDefault="00D03BCF" w:rsidP="00D03BCF">
      <w:pPr>
        <w:ind w:left="851" w:right="283"/>
        <w:jc w:val="both"/>
        <w:rPr>
          <w:rFonts w:ascii="Gotham" w:hAnsi="Gotham" w:cs="Arial"/>
          <w:i/>
          <w:sz w:val="19"/>
          <w:szCs w:val="19"/>
        </w:rPr>
      </w:pPr>
    </w:p>
    <w:p w14:paraId="279E4704" w14:textId="77777777" w:rsidR="00D03BCF" w:rsidRPr="005C6F2A" w:rsidRDefault="00D03BCF" w:rsidP="00D03BCF">
      <w:pPr>
        <w:spacing w:after="120"/>
        <w:ind w:left="851" w:right="283"/>
        <w:jc w:val="both"/>
        <w:rPr>
          <w:rFonts w:ascii="Gotham" w:hAnsi="Gotham" w:cs="Arial"/>
          <w:i/>
          <w:sz w:val="19"/>
          <w:szCs w:val="19"/>
        </w:rPr>
      </w:pPr>
      <w:r w:rsidRPr="005C6F2A">
        <w:rPr>
          <w:rFonts w:ascii="Gotham" w:hAnsi="Gotham" w:cs="Arial"/>
          <w:i/>
          <w:sz w:val="19"/>
          <w:szCs w:val="19"/>
        </w:rPr>
        <w:t xml:space="preserve">Artículo 89. </w:t>
      </w:r>
      <w:r w:rsidRPr="005C6F2A">
        <w:rPr>
          <w:rFonts w:ascii="Gotham" w:hAnsi="Gotham" w:cs="Arial"/>
          <w:i/>
          <w:sz w:val="19"/>
          <w:szCs w:val="19"/>
        </w:rPr>
        <w:noBreakHyphen/>
        <w:t xml:space="preserve"> Las condiciones generales de trabajo se fijarán por los Titulares de las Entidades Públicas respectivas, oyendo al sindicato correspondiente, a través de su directiva.</w:t>
      </w:r>
    </w:p>
    <w:p w14:paraId="7E172A82" w14:textId="77777777" w:rsidR="00D03BCF" w:rsidRPr="005C6F2A" w:rsidRDefault="00D03BCF" w:rsidP="00D03BCF">
      <w:pPr>
        <w:spacing w:after="120"/>
        <w:ind w:left="851" w:right="283"/>
        <w:jc w:val="both"/>
        <w:rPr>
          <w:rFonts w:ascii="Gotham" w:hAnsi="Gotham" w:cs="Arial"/>
          <w:i/>
          <w:sz w:val="19"/>
          <w:szCs w:val="19"/>
        </w:rPr>
      </w:pPr>
      <w:r w:rsidRPr="005C6F2A">
        <w:rPr>
          <w:rFonts w:ascii="Gotham" w:hAnsi="Gotham" w:cs="Arial"/>
          <w:i/>
          <w:sz w:val="19"/>
          <w:szCs w:val="19"/>
        </w:rPr>
        <w:t>La titularidad y administración de las condiciones generales de trabajo corresponderá al sindicato que represente al mayor número de servidores públicos en cada entidad patronal.</w:t>
      </w:r>
    </w:p>
    <w:p w14:paraId="59C6B70F" w14:textId="77777777" w:rsidR="00D03BCF" w:rsidRPr="005C6F2A" w:rsidRDefault="00D03BCF" w:rsidP="00D03BCF">
      <w:pPr>
        <w:ind w:left="851" w:right="283"/>
        <w:jc w:val="both"/>
        <w:rPr>
          <w:rFonts w:ascii="Gotham" w:hAnsi="Gotham" w:cs="Arial"/>
          <w:i/>
          <w:sz w:val="19"/>
          <w:szCs w:val="19"/>
        </w:rPr>
      </w:pPr>
      <w:r w:rsidRPr="005C6F2A">
        <w:rPr>
          <w:rFonts w:ascii="Gotham" w:hAnsi="Gotham" w:cs="Arial"/>
          <w:i/>
          <w:sz w:val="19"/>
          <w:szCs w:val="19"/>
        </w:rPr>
        <w:t>(…)</w:t>
      </w:r>
    </w:p>
    <w:p w14:paraId="3769A1C7" w14:textId="77777777" w:rsidR="00D03BCF" w:rsidRPr="005C6F2A" w:rsidRDefault="00D03BCF" w:rsidP="00D03BCF">
      <w:pPr>
        <w:ind w:left="851" w:right="283"/>
        <w:jc w:val="both"/>
        <w:rPr>
          <w:rFonts w:ascii="Gotham" w:hAnsi="Gotham" w:cs="Arial"/>
          <w:i/>
          <w:sz w:val="19"/>
          <w:szCs w:val="19"/>
        </w:rPr>
      </w:pPr>
    </w:p>
    <w:p w14:paraId="6A701546" w14:textId="77777777" w:rsidR="00D03BCF" w:rsidRPr="005C6F2A" w:rsidRDefault="00D03BCF" w:rsidP="00D03BCF">
      <w:pPr>
        <w:ind w:left="851" w:right="283"/>
        <w:jc w:val="both"/>
        <w:rPr>
          <w:rFonts w:ascii="Gotham" w:hAnsi="Gotham" w:cs="Arial"/>
          <w:i/>
          <w:sz w:val="19"/>
          <w:szCs w:val="19"/>
        </w:rPr>
      </w:pPr>
      <w:r w:rsidRPr="005C6F2A">
        <w:rPr>
          <w:rFonts w:ascii="Gotham" w:hAnsi="Gotham" w:cs="Arial"/>
          <w:i/>
          <w:sz w:val="19"/>
          <w:szCs w:val="19"/>
        </w:rPr>
        <w:t xml:space="preserve">Artículo 91. </w:t>
      </w:r>
      <w:r w:rsidRPr="005C6F2A">
        <w:rPr>
          <w:rFonts w:ascii="Gotham" w:hAnsi="Gotham" w:cs="Arial"/>
          <w:i/>
          <w:sz w:val="19"/>
          <w:szCs w:val="19"/>
        </w:rPr>
        <w:noBreakHyphen/>
        <w:t xml:space="preserve"> Las condiciones generales de trabajo surtirán efectos a partir de la fecha de su depósito en el Tribunal de Arbitraje y Escalafón, en donde se conservará un ejemplar, regresándose otros dos con el acuerdo de depósito a las partes, para su obligatoriedad y cumplimiento.</w:t>
      </w:r>
    </w:p>
    <w:p w14:paraId="68ED114B" w14:textId="77777777" w:rsidR="00D03BCF" w:rsidRPr="00DF7C14" w:rsidRDefault="00D03BCF" w:rsidP="00D03BCF">
      <w:pPr>
        <w:ind w:left="567" w:hanging="567"/>
        <w:jc w:val="both"/>
        <w:rPr>
          <w:rFonts w:ascii="Gotham" w:hAnsi="Gotham" w:cs="Arial"/>
          <w:sz w:val="20"/>
          <w:szCs w:val="20"/>
        </w:rPr>
      </w:pPr>
    </w:p>
    <w:p w14:paraId="69BD558B" w14:textId="77777777" w:rsidR="00D03BCF" w:rsidRPr="00DF7C14" w:rsidRDefault="00D03BCF" w:rsidP="00D03BCF">
      <w:pPr>
        <w:ind w:left="567" w:hanging="567"/>
        <w:jc w:val="both"/>
        <w:rPr>
          <w:rFonts w:ascii="Gotham" w:hAnsi="Gotham" w:cs="Arial"/>
          <w:sz w:val="20"/>
          <w:szCs w:val="20"/>
        </w:rPr>
      </w:pPr>
      <w:r w:rsidRPr="00DF7C14">
        <w:rPr>
          <w:rFonts w:ascii="Gotham" w:hAnsi="Gotham" w:cs="Arial"/>
          <w:sz w:val="20"/>
          <w:szCs w:val="20"/>
        </w:rPr>
        <w:lastRenderedPageBreak/>
        <w:t xml:space="preserve">IV. </w:t>
      </w:r>
      <w:r>
        <w:rPr>
          <w:rFonts w:ascii="Gotham" w:hAnsi="Gotham" w:cs="Arial"/>
          <w:sz w:val="20"/>
          <w:szCs w:val="20"/>
        </w:rPr>
        <w:tab/>
      </w:r>
      <w:r w:rsidRPr="00DF7C14">
        <w:rPr>
          <w:rFonts w:ascii="Gotham" w:hAnsi="Gotham" w:cs="Arial"/>
          <w:sz w:val="20"/>
          <w:szCs w:val="20"/>
        </w:rPr>
        <w:t>El Reglamento del Gobierno y la Administración Pública del Ayuntamiento Constitucional de Tonalá, Jalisco, establece lo siguiente;</w:t>
      </w:r>
    </w:p>
    <w:p w14:paraId="1F879389" w14:textId="77777777" w:rsidR="00D03BCF" w:rsidRPr="00DF7C14" w:rsidRDefault="00D03BCF" w:rsidP="00D03BCF">
      <w:pPr>
        <w:ind w:left="567" w:hanging="567"/>
        <w:jc w:val="both"/>
        <w:rPr>
          <w:rFonts w:ascii="Gotham" w:hAnsi="Gotham" w:cs="Arial"/>
          <w:sz w:val="20"/>
          <w:szCs w:val="20"/>
        </w:rPr>
      </w:pPr>
    </w:p>
    <w:p w14:paraId="2F33A0AC" w14:textId="77777777" w:rsidR="00D03BCF" w:rsidRPr="00DF7C14" w:rsidRDefault="00D03BCF" w:rsidP="00D03BCF">
      <w:pPr>
        <w:spacing w:after="120"/>
        <w:ind w:left="851" w:right="283"/>
        <w:jc w:val="both"/>
        <w:rPr>
          <w:rFonts w:ascii="Gotham" w:hAnsi="Gotham" w:cs="Arial"/>
          <w:i/>
          <w:sz w:val="19"/>
          <w:szCs w:val="19"/>
        </w:rPr>
      </w:pPr>
      <w:r w:rsidRPr="00DF7C14">
        <w:rPr>
          <w:rFonts w:ascii="Gotham" w:hAnsi="Gotham" w:cs="Arial"/>
          <w:i/>
          <w:sz w:val="19"/>
          <w:szCs w:val="19"/>
        </w:rPr>
        <w:t>Artículo 56.- Tienen facultad para presentar iniciativas de ordenamientos municipales:</w:t>
      </w:r>
    </w:p>
    <w:p w14:paraId="6AA7BF46" w14:textId="77777777" w:rsidR="00D03BCF" w:rsidRPr="00DF7C14" w:rsidRDefault="00D03BCF" w:rsidP="00D03BCF">
      <w:pPr>
        <w:spacing w:after="120"/>
        <w:ind w:left="1276" w:right="283" w:hanging="425"/>
        <w:jc w:val="both"/>
        <w:rPr>
          <w:rFonts w:ascii="Gotham" w:hAnsi="Gotham" w:cs="Arial"/>
          <w:i/>
          <w:sz w:val="19"/>
          <w:szCs w:val="19"/>
        </w:rPr>
      </w:pPr>
      <w:r w:rsidRPr="00DF7C14">
        <w:rPr>
          <w:rFonts w:ascii="Gotham" w:hAnsi="Gotham" w:cs="Arial"/>
          <w:i/>
          <w:sz w:val="19"/>
          <w:szCs w:val="19"/>
        </w:rPr>
        <w:t xml:space="preserve">I. </w:t>
      </w:r>
      <w:r>
        <w:rPr>
          <w:rFonts w:ascii="Gotham" w:hAnsi="Gotham" w:cs="Arial"/>
          <w:i/>
          <w:sz w:val="19"/>
          <w:szCs w:val="19"/>
        </w:rPr>
        <w:tab/>
      </w:r>
      <w:r w:rsidRPr="00DF7C14">
        <w:rPr>
          <w:rFonts w:ascii="Gotham" w:hAnsi="Gotham" w:cs="Arial"/>
          <w:i/>
          <w:sz w:val="19"/>
          <w:szCs w:val="19"/>
        </w:rPr>
        <w:t>El Presidente Municipal;</w:t>
      </w:r>
    </w:p>
    <w:p w14:paraId="4061C3A3" w14:textId="77777777" w:rsidR="00D03BCF" w:rsidRPr="00DF7C14" w:rsidRDefault="00D03BCF" w:rsidP="00D03BCF">
      <w:pPr>
        <w:spacing w:after="120"/>
        <w:ind w:left="1276" w:right="283" w:hanging="425"/>
        <w:jc w:val="both"/>
        <w:rPr>
          <w:rFonts w:ascii="Gotham" w:hAnsi="Gotham" w:cs="Arial"/>
          <w:i/>
          <w:sz w:val="19"/>
          <w:szCs w:val="19"/>
        </w:rPr>
      </w:pPr>
      <w:r w:rsidRPr="00DF7C14">
        <w:rPr>
          <w:rFonts w:ascii="Gotham" w:hAnsi="Gotham" w:cs="Arial"/>
          <w:i/>
          <w:sz w:val="19"/>
          <w:szCs w:val="19"/>
        </w:rPr>
        <w:t xml:space="preserve">II. </w:t>
      </w:r>
      <w:r>
        <w:rPr>
          <w:rFonts w:ascii="Gotham" w:hAnsi="Gotham" w:cs="Arial"/>
          <w:i/>
          <w:sz w:val="19"/>
          <w:szCs w:val="19"/>
        </w:rPr>
        <w:tab/>
      </w:r>
      <w:r w:rsidRPr="00DF7C14">
        <w:rPr>
          <w:rFonts w:ascii="Gotham" w:hAnsi="Gotham" w:cs="Arial"/>
          <w:i/>
          <w:sz w:val="19"/>
          <w:szCs w:val="19"/>
        </w:rPr>
        <w:t>Los Regidores;</w:t>
      </w:r>
    </w:p>
    <w:p w14:paraId="019B0A94" w14:textId="77777777" w:rsidR="00D03BCF" w:rsidRPr="00DF7C14" w:rsidRDefault="00D03BCF" w:rsidP="00D03BCF">
      <w:pPr>
        <w:spacing w:after="120"/>
        <w:ind w:left="1276" w:right="283" w:hanging="425"/>
        <w:jc w:val="both"/>
        <w:rPr>
          <w:rFonts w:ascii="Gotham" w:hAnsi="Gotham" w:cs="Arial"/>
          <w:i/>
          <w:sz w:val="19"/>
          <w:szCs w:val="19"/>
        </w:rPr>
      </w:pPr>
      <w:r w:rsidRPr="00DF7C14">
        <w:rPr>
          <w:rFonts w:ascii="Gotham" w:hAnsi="Gotham" w:cs="Arial"/>
          <w:i/>
          <w:sz w:val="19"/>
          <w:szCs w:val="19"/>
        </w:rPr>
        <w:t xml:space="preserve">III. </w:t>
      </w:r>
      <w:r>
        <w:rPr>
          <w:rFonts w:ascii="Gotham" w:hAnsi="Gotham" w:cs="Arial"/>
          <w:i/>
          <w:sz w:val="19"/>
          <w:szCs w:val="19"/>
        </w:rPr>
        <w:tab/>
      </w:r>
      <w:r w:rsidRPr="00DF7C14">
        <w:rPr>
          <w:rFonts w:ascii="Gotham" w:hAnsi="Gotham" w:cs="Arial"/>
          <w:i/>
          <w:sz w:val="19"/>
          <w:szCs w:val="19"/>
        </w:rPr>
        <w:t>El Síndico Municipal;</w:t>
      </w:r>
    </w:p>
    <w:p w14:paraId="33F17262" w14:textId="77777777" w:rsidR="00D03BCF" w:rsidRPr="00DF7C14" w:rsidRDefault="00D03BCF" w:rsidP="00D03BCF">
      <w:pPr>
        <w:spacing w:after="120"/>
        <w:ind w:left="1276" w:right="283" w:hanging="425"/>
        <w:jc w:val="both"/>
        <w:rPr>
          <w:rFonts w:ascii="Gotham" w:hAnsi="Gotham" w:cs="Arial"/>
          <w:i/>
          <w:sz w:val="19"/>
          <w:szCs w:val="19"/>
        </w:rPr>
      </w:pPr>
      <w:r w:rsidRPr="00DF7C14">
        <w:rPr>
          <w:rFonts w:ascii="Gotham" w:hAnsi="Gotham" w:cs="Arial"/>
          <w:i/>
          <w:sz w:val="19"/>
          <w:szCs w:val="19"/>
        </w:rPr>
        <w:t xml:space="preserve">IV. </w:t>
      </w:r>
      <w:r>
        <w:rPr>
          <w:rFonts w:ascii="Gotham" w:hAnsi="Gotham" w:cs="Arial"/>
          <w:i/>
          <w:sz w:val="19"/>
          <w:szCs w:val="19"/>
        </w:rPr>
        <w:tab/>
      </w:r>
      <w:r w:rsidRPr="00DF7C14">
        <w:rPr>
          <w:rFonts w:ascii="Gotham" w:hAnsi="Gotham" w:cs="Arial"/>
          <w:i/>
          <w:sz w:val="19"/>
          <w:szCs w:val="19"/>
        </w:rPr>
        <w:t>Las Comisiones del Ayuntamiento; y</w:t>
      </w:r>
    </w:p>
    <w:p w14:paraId="50BDF04B" w14:textId="77777777" w:rsidR="00D03BCF" w:rsidRPr="00DF7C14" w:rsidRDefault="00D03BCF" w:rsidP="00D03BCF">
      <w:pPr>
        <w:ind w:left="1276" w:right="283" w:hanging="425"/>
        <w:jc w:val="both"/>
        <w:rPr>
          <w:rFonts w:ascii="Gotham" w:hAnsi="Gotham" w:cs="Arial"/>
          <w:i/>
          <w:sz w:val="19"/>
          <w:szCs w:val="19"/>
        </w:rPr>
      </w:pPr>
      <w:r w:rsidRPr="00DF7C14">
        <w:rPr>
          <w:rFonts w:ascii="Gotham" w:hAnsi="Gotham" w:cs="Arial"/>
          <w:i/>
          <w:sz w:val="19"/>
          <w:szCs w:val="19"/>
        </w:rPr>
        <w:t xml:space="preserve">V. </w:t>
      </w:r>
      <w:r>
        <w:rPr>
          <w:rFonts w:ascii="Gotham" w:hAnsi="Gotham" w:cs="Arial"/>
          <w:i/>
          <w:sz w:val="19"/>
          <w:szCs w:val="19"/>
        </w:rPr>
        <w:tab/>
      </w:r>
      <w:r w:rsidRPr="00DF7C14">
        <w:rPr>
          <w:rFonts w:ascii="Gotham" w:hAnsi="Gotham" w:cs="Arial"/>
          <w:i/>
          <w:sz w:val="19"/>
          <w:szCs w:val="19"/>
        </w:rPr>
        <w:t>Los demás que establezca la legislación y normatividad aplicable.</w:t>
      </w:r>
    </w:p>
    <w:p w14:paraId="21B858A8" w14:textId="77777777" w:rsidR="00D03BCF" w:rsidRPr="00DF7C14" w:rsidRDefault="00D03BCF" w:rsidP="00D03BCF">
      <w:pPr>
        <w:ind w:left="851" w:right="283"/>
        <w:jc w:val="both"/>
        <w:rPr>
          <w:rFonts w:ascii="Gotham" w:hAnsi="Gotham" w:cs="Arial"/>
          <w:i/>
          <w:sz w:val="19"/>
          <w:szCs w:val="19"/>
        </w:rPr>
      </w:pPr>
    </w:p>
    <w:p w14:paraId="382DFA4D" w14:textId="77777777" w:rsidR="00D03BCF" w:rsidRPr="00DF7C14" w:rsidRDefault="00D03BCF" w:rsidP="00D03BCF">
      <w:pPr>
        <w:spacing w:after="120"/>
        <w:ind w:left="851" w:right="283"/>
        <w:jc w:val="both"/>
        <w:rPr>
          <w:rFonts w:ascii="Gotham" w:hAnsi="Gotham" w:cs="Arial"/>
          <w:i/>
          <w:sz w:val="19"/>
          <w:szCs w:val="19"/>
        </w:rPr>
      </w:pPr>
      <w:r w:rsidRPr="00DF7C14">
        <w:rPr>
          <w:rFonts w:ascii="Gotham" w:hAnsi="Gotham" w:cs="Arial"/>
          <w:i/>
          <w:sz w:val="19"/>
          <w:szCs w:val="19"/>
        </w:rPr>
        <w:t xml:space="preserve">Artículo 71.- El Ayuntamiento de Tonalá, para el estudio, dictamen, vigilancia y atención de los diversos asuntos que les corresponda conocer, debe funcionar mediante Comisiones, estas pueden ser permanentes o transitorias, con desempeño colegiado, y bajo ninguna circunstancia pueden tener facultades ejecutivas. </w:t>
      </w:r>
    </w:p>
    <w:p w14:paraId="56E82A92" w14:textId="77777777" w:rsidR="00D03BCF" w:rsidRPr="00DF7C14" w:rsidRDefault="00D03BCF" w:rsidP="00D03BCF">
      <w:pPr>
        <w:spacing w:after="120"/>
        <w:ind w:left="851" w:right="283"/>
        <w:jc w:val="both"/>
        <w:rPr>
          <w:rFonts w:ascii="Gotham" w:hAnsi="Gotham" w:cs="Arial"/>
          <w:i/>
          <w:sz w:val="19"/>
          <w:szCs w:val="19"/>
        </w:rPr>
      </w:pPr>
      <w:r w:rsidRPr="00DF7C14">
        <w:rPr>
          <w:rFonts w:ascii="Gotham" w:hAnsi="Gotham" w:cs="Arial"/>
          <w:i/>
          <w:sz w:val="19"/>
          <w:szCs w:val="19"/>
        </w:rPr>
        <w:t>En su primera sesión del ayuntamiento a propuesta del Presidente Municipal se designa de entre sus miembros a quienes deban integrar las comisiones edilicias permanentes de conformidad a lo establecido en el presente reglamento. En la integración de las Comisiones se buscará que el número que presida cada uno de los integrantes de las fracciones partidistas o fracciones independientes de regidores corresponda al porcentaje de representación que ostentan en el Ayuntamiento.</w:t>
      </w:r>
    </w:p>
    <w:p w14:paraId="23B611A3" w14:textId="77777777" w:rsidR="00D03BCF" w:rsidRPr="00DF7C14" w:rsidRDefault="00D03BCF" w:rsidP="00D03BCF">
      <w:pPr>
        <w:spacing w:after="120"/>
        <w:ind w:left="851" w:right="283"/>
        <w:jc w:val="both"/>
        <w:rPr>
          <w:rFonts w:ascii="Gotham" w:hAnsi="Gotham" w:cs="Arial"/>
          <w:i/>
          <w:sz w:val="19"/>
          <w:szCs w:val="19"/>
        </w:rPr>
      </w:pPr>
      <w:r w:rsidRPr="00DF7C14">
        <w:rPr>
          <w:rFonts w:ascii="Gotham" w:hAnsi="Gotham" w:cs="Arial"/>
          <w:i/>
          <w:sz w:val="19"/>
          <w:szCs w:val="19"/>
        </w:rPr>
        <w:t xml:space="preserve">Las Comisiones establecidas pueden ser modificadas en su número y composición, en cualquier momento por acuerdo de la mayoría de los miembros del Ayuntamiento, sin contravenir lo establecido en el párrafo anterior. </w:t>
      </w:r>
    </w:p>
    <w:p w14:paraId="1ACF5197" w14:textId="77777777" w:rsidR="00D03BCF" w:rsidRPr="00DF7C14" w:rsidRDefault="00D03BCF" w:rsidP="00D03BCF">
      <w:pPr>
        <w:ind w:left="851" w:right="283"/>
        <w:jc w:val="both"/>
        <w:rPr>
          <w:rFonts w:ascii="Gotham" w:hAnsi="Gotham" w:cs="Arial"/>
          <w:i/>
          <w:sz w:val="19"/>
          <w:szCs w:val="19"/>
        </w:rPr>
      </w:pPr>
      <w:r w:rsidRPr="00DF7C14">
        <w:rPr>
          <w:rFonts w:ascii="Gotham" w:hAnsi="Gotham" w:cs="Arial"/>
          <w:i/>
          <w:sz w:val="19"/>
          <w:szCs w:val="19"/>
        </w:rPr>
        <w:t xml:space="preserve">El Presidente Municipal tiene en todo tiempo la facultad de solicitar a las Comisiones la realización de algunas tareas específicas en beneficio del municipio. Dicha solicitud debe hacerla por escrito, el cual les será otorgado a través del Secretario General del Ayuntamiento. </w:t>
      </w:r>
    </w:p>
    <w:p w14:paraId="1E79CA40" w14:textId="77777777" w:rsidR="00D03BCF" w:rsidRPr="00DF7C14" w:rsidRDefault="00D03BCF" w:rsidP="00D03BCF">
      <w:pPr>
        <w:ind w:left="851" w:right="283"/>
        <w:jc w:val="both"/>
        <w:rPr>
          <w:rFonts w:ascii="Gotham" w:hAnsi="Gotham" w:cs="Arial"/>
          <w:i/>
          <w:sz w:val="19"/>
          <w:szCs w:val="19"/>
        </w:rPr>
      </w:pPr>
    </w:p>
    <w:p w14:paraId="4150BC29" w14:textId="77777777" w:rsidR="00D03BCF" w:rsidRPr="00DF7C14" w:rsidRDefault="00D03BCF" w:rsidP="00D03BCF">
      <w:pPr>
        <w:spacing w:after="120"/>
        <w:ind w:left="851" w:right="283"/>
        <w:jc w:val="both"/>
        <w:rPr>
          <w:rFonts w:ascii="Gotham" w:hAnsi="Gotham" w:cs="Arial"/>
          <w:i/>
          <w:sz w:val="19"/>
          <w:szCs w:val="19"/>
        </w:rPr>
      </w:pPr>
      <w:r w:rsidRPr="00DF7C14">
        <w:rPr>
          <w:rFonts w:ascii="Gotham" w:hAnsi="Gotham" w:cs="Arial"/>
          <w:i/>
          <w:sz w:val="19"/>
          <w:szCs w:val="19"/>
        </w:rPr>
        <w:t xml:space="preserve">“…Artículo 93.- Las comisiones edilicias tienen las siguientes atribuciones: </w:t>
      </w:r>
    </w:p>
    <w:p w14:paraId="514F529A" w14:textId="77777777" w:rsidR="00D03BCF" w:rsidRPr="00DF7C14" w:rsidRDefault="00D03BCF" w:rsidP="00D03BCF">
      <w:pPr>
        <w:spacing w:after="120"/>
        <w:ind w:left="1276" w:right="283" w:hanging="425"/>
        <w:jc w:val="both"/>
        <w:rPr>
          <w:rFonts w:ascii="Gotham" w:hAnsi="Gotham" w:cs="Arial"/>
          <w:i/>
          <w:sz w:val="19"/>
          <w:szCs w:val="19"/>
        </w:rPr>
      </w:pPr>
      <w:r w:rsidRPr="00DF7C14">
        <w:rPr>
          <w:rFonts w:ascii="Gotham" w:hAnsi="Gotham" w:cs="Arial"/>
          <w:i/>
          <w:sz w:val="19"/>
          <w:szCs w:val="19"/>
        </w:rPr>
        <w:t xml:space="preserve">I. </w:t>
      </w:r>
      <w:r>
        <w:rPr>
          <w:rFonts w:ascii="Gotham" w:hAnsi="Gotham" w:cs="Arial"/>
          <w:i/>
          <w:sz w:val="19"/>
          <w:szCs w:val="19"/>
        </w:rPr>
        <w:tab/>
      </w:r>
      <w:r w:rsidRPr="00DF7C14">
        <w:rPr>
          <w:rFonts w:ascii="Gotham" w:hAnsi="Gotham" w:cs="Arial"/>
          <w:i/>
          <w:sz w:val="19"/>
          <w:szCs w:val="19"/>
        </w:rPr>
        <w:t xml:space="preserve">Recibir, estudiar, analizar, discutir y dictaminar los asuntos turnados por el ayuntamiento; </w:t>
      </w:r>
    </w:p>
    <w:p w14:paraId="6B20B263" w14:textId="77777777" w:rsidR="00D03BCF" w:rsidRPr="00DF7C14" w:rsidRDefault="00D03BCF" w:rsidP="00D03BCF">
      <w:pPr>
        <w:ind w:left="1276" w:right="283" w:hanging="425"/>
        <w:jc w:val="both"/>
        <w:rPr>
          <w:rFonts w:ascii="Gotham" w:hAnsi="Gotham" w:cs="Arial"/>
          <w:i/>
          <w:sz w:val="19"/>
          <w:szCs w:val="19"/>
        </w:rPr>
      </w:pPr>
      <w:r w:rsidRPr="00DF7C14">
        <w:rPr>
          <w:rFonts w:ascii="Gotham" w:hAnsi="Gotham" w:cs="Arial"/>
          <w:i/>
          <w:sz w:val="19"/>
          <w:szCs w:val="19"/>
        </w:rPr>
        <w:t xml:space="preserve">II. </w:t>
      </w:r>
      <w:r>
        <w:rPr>
          <w:rFonts w:ascii="Gotham" w:hAnsi="Gotham" w:cs="Arial"/>
          <w:i/>
          <w:sz w:val="19"/>
          <w:szCs w:val="19"/>
        </w:rPr>
        <w:tab/>
      </w:r>
      <w:r w:rsidRPr="00DF7C14">
        <w:rPr>
          <w:rFonts w:ascii="Gotham" w:hAnsi="Gotham" w:cs="Arial"/>
          <w:i/>
          <w:sz w:val="19"/>
          <w:szCs w:val="19"/>
        </w:rPr>
        <w:t>Presentar al ayuntamiento los dictámenes e informes, resultados de sus trabajos e investigaciones y demás documentos relativos a los asuntos que les son turnados;...”</w:t>
      </w:r>
    </w:p>
    <w:p w14:paraId="60687500" w14:textId="77777777" w:rsidR="00D03BCF" w:rsidRPr="00DF7C14" w:rsidRDefault="00D03BCF" w:rsidP="00D03BCF">
      <w:pPr>
        <w:ind w:left="851" w:right="283"/>
        <w:jc w:val="both"/>
        <w:rPr>
          <w:rFonts w:ascii="Gotham" w:hAnsi="Gotham" w:cs="Arial"/>
          <w:i/>
          <w:sz w:val="19"/>
          <w:szCs w:val="19"/>
        </w:rPr>
      </w:pPr>
    </w:p>
    <w:p w14:paraId="225D76B7" w14:textId="77777777" w:rsidR="00D03BCF" w:rsidRPr="00DF7C14" w:rsidRDefault="00D03BCF" w:rsidP="00D03BCF">
      <w:pPr>
        <w:spacing w:after="120"/>
        <w:ind w:left="851" w:right="284"/>
        <w:jc w:val="both"/>
        <w:rPr>
          <w:rFonts w:ascii="Gotham" w:hAnsi="Gotham" w:cs="Arial"/>
          <w:i/>
          <w:sz w:val="19"/>
          <w:szCs w:val="19"/>
        </w:rPr>
      </w:pPr>
      <w:r w:rsidRPr="00DF7C14">
        <w:rPr>
          <w:rFonts w:ascii="Gotham" w:hAnsi="Gotham" w:cs="Arial"/>
          <w:i/>
          <w:sz w:val="19"/>
          <w:szCs w:val="19"/>
        </w:rPr>
        <w:t xml:space="preserve">Artículo 103.- Son atribuciones de la Comisión Edilicia de Administración, Transparencia, Rendición de Cuentas y Combate a la Corrupción: </w:t>
      </w:r>
    </w:p>
    <w:p w14:paraId="76A00BAA" w14:textId="77777777" w:rsidR="00D03BCF" w:rsidRPr="00DF7C14" w:rsidRDefault="00D03BCF" w:rsidP="002A310B">
      <w:pPr>
        <w:pStyle w:val="Prrafodelista"/>
        <w:numPr>
          <w:ilvl w:val="0"/>
          <w:numId w:val="144"/>
        </w:numPr>
        <w:spacing w:after="120"/>
        <w:ind w:left="1276" w:right="284" w:hanging="425"/>
        <w:contextualSpacing w:val="0"/>
        <w:jc w:val="both"/>
        <w:rPr>
          <w:rFonts w:ascii="Gotham" w:hAnsi="Gotham" w:cs="Arial"/>
          <w:i/>
          <w:sz w:val="19"/>
          <w:szCs w:val="19"/>
        </w:rPr>
      </w:pPr>
      <w:r w:rsidRPr="00DF7C14">
        <w:rPr>
          <w:rFonts w:ascii="Gotham" w:hAnsi="Gotham" w:cs="Arial"/>
          <w:i/>
          <w:sz w:val="19"/>
          <w:szCs w:val="19"/>
        </w:rPr>
        <w:t xml:space="preserve">Proponer, analizar y estudiar las políticas y acciones concernientes a la transparencia, acceso a la información, rendición de cuentas y combate a la corrupción en el gobierno, las dependencias y entidades de la administración pública municipal; así como dar seguimiento a los programas y acciones que estas deban llevar a cabo anualmente en las materias antes señaladas; </w:t>
      </w:r>
    </w:p>
    <w:p w14:paraId="74EC7A02" w14:textId="77777777" w:rsidR="00D03BCF" w:rsidRPr="00DF7C14" w:rsidRDefault="00D03BCF" w:rsidP="002A310B">
      <w:pPr>
        <w:pStyle w:val="Prrafodelista"/>
        <w:numPr>
          <w:ilvl w:val="0"/>
          <w:numId w:val="144"/>
        </w:numPr>
        <w:spacing w:after="120"/>
        <w:ind w:left="1276" w:right="284" w:hanging="425"/>
        <w:contextualSpacing w:val="0"/>
        <w:jc w:val="both"/>
        <w:rPr>
          <w:rFonts w:ascii="Gotham" w:hAnsi="Gotham" w:cs="Arial"/>
          <w:i/>
          <w:sz w:val="19"/>
          <w:szCs w:val="19"/>
        </w:rPr>
      </w:pPr>
      <w:r w:rsidRPr="00DF7C14">
        <w:rPr>
          <w:rFonts w:ascii="Gotham" w:hAnsi="Gotham" w:cs="Arial"/>
          <w:i/>
          <w:sz w:val="19"/>
          <w:szCs w:val="19"/>
        </w:rPr>
        <w:t xml:space="preserve">Establecer lineamientos y acciones concretas en la Administración Pública Municipal para prevenir la corrupción; </w:t>
      </w:r>
    </w:p>
    <w:p w14:paraId="2F11854E" w14:textId="77777777" w:rsidR="00D03BCF" w:rsidRPr="00DF7C14" w:rsidRDefault="00D03BCF" w:rsidP="002A310B">
      <w:pPr>
        <w:pStyle w:val="Prrafodelista"/>
        <w:numPr>
          <w:ilvl w:val="0"/>
          <w:numId w:val="144"/>
        </w:numPr>
        <w:spacing w:after="120"/>
        <w:ind w:left="1276" w:right="284" w:hanging="425"/>
        <w:contextualSpacing w:val="0"/>
        <w:jc w:val="both"/>
        <w:rPr>
          <w:rFonts w:ascii="Gotham" w:hAnsi="Gotham" w:cs="Arial"/>
          <w:i/>
          <w:sz w:val="19"/>
          <w:szCs w:val="19"/>
        </w:rPr>
      </w:pPr>
      <w:r w:rsidRPr="00DF7C14">
        <w:rPr>
          <w:rFonts w:ascii="Gotham" w:hAnsi="Gotham" w:cs="Arial"/>
          <w:i/>
          <w:sz w:val="19"/>
          <w:szCs w:val="19"/>
        </w:rPr>
        <w:t xml:space="preserve">Establecer las políticas, lineamientos y criterios para que el Gobierno y las dependencias y entidades de la administración pública municipal fomenten la participación ciudadana en el combate a la corrupción, la transparencia, y el derecho al acceso a la información; </w:t>
      </w:r>
    </w:p>
    <w:p w14:paraId="4E33CE70" w14:textId="77777777" w:rsidR="00D03BCF" w:rsidRPr="00DF7C14" w:rsidRDefault="00D03BCF" w:rsidP="002A310B">
      <w:pPr>
        <w:pStyle w:val="Prrafodelista"/>
        <w:numPr>
          <w:ilvl w:val="0"/>
          <w:numId w:val="144"/>
        </w:numPr>
        <w:spacing w:after="120"/>
        <w:ind w:left="1276" w:right="284" w:hanging="425"/>
        <w:contextualSpacing w:val="0"/>
        <w:jc w:val="both"/>
        <w:rPr>
          <w:rFonts w:ascii="Gotham" w:hAnsi="Gotham" w:cs="Arial"/>
          <w:i/>
          <w:sz w:val="19"/>
          <w:szCs w:val="19"/>
        </w:rPr>
      </w:pPr>
      <w:r w:rsidRPr="00DF7C14">
        <w:rPr>
          <w:rFonts w:ascii="Gotham" w:hAnsi="Gotham" w:cs="Arial"/>
          <w:i/>
          <w:sz w:val="19"/>
          <w:szCs w:val="19"/>
        </w:rPr>
        <w:lastRenderedPageBreak/>
        <w:t xml:space="preserve">Promover las reformas necesarias para armonizar los instrumentos que en materia reglamentaria puedan aplicar sanciones efectivas y oportunas con el fin de combatir la corrupción en el municipio; así como garantizar el derecho de acceso a la información y protección de datos personales; </w:t>
      </w:r>
    </w:p>
    <w:p w14:paraId="34837502" w14:textId="77777777" w:rsidR="00D03BCF" w:rsidRPr="00DF7C14" w:rsidRDefault="00D03BCF" w:rsidP="002A310B">
      <w:pPr>
        <w:pStyle w:val="Prrafodelista"/>
        <w:numPr>
          <w:ilvl w:val="0"/>
          <w:numId w:val="144"/>
        </w:numPr>
        <w:spacing w:after="120"/>
        <w:ind w:left="1276" w:right="284" w:hanging="425"/>
        <w:contextualSpacing w:val="0"/>
        <w:jc w:val="both"/>
        <w:rPr>
          <w:rFonts w:ascii="Gotham" w:hAnsi="Gotham" w:cs="Arial"/>
          <w:i/>
          <w:sz w:val="19"/>
          <w:szCs w:val="19"/>
        </w:rPr>
      </w:pPr>
      <w:r w:rsidRPr="00DF7C14">
        <w:rPr>
          <w:rFonts w:ascii="Gotham" w:hAnsi="Gotham" w:cs="Arial"/>
          <w:i/>
          <w:sz w:val="19"/>
          <w:szCs w:val="19"/>
        </w:rPr>
        <w:t xml:space="preserve">Establecer los principios y bases constitucionales del derecho de acceso a la información y protección de datos personales, en valores y principios éticos que se reflejen en el quehacer cotidiano de las instituciones y los servidores públicos municipales, así como el respeto a los derechos de los ciudadanos que en el ámbito de su competencia se requieran; </w:t>
      </w:r>
    </w:p>
    <w:p w14:paraId="322C8ACB" w14:textId="77777777" w:rsidR="00D03BCF" w:rsidRPr="00DF7C14" w:rsidRDefault="00D03BCF" w:rsidP="002A310B">
      <w:pPr>
        <w:pStyle w:val="Prrafodelista"/>
        <w:numPr>
          <w:ilvl w:val="0"/>
          <w:numId w:val="144"/>
        </w:numPr>
        <w:spacing w:after="120"/>
        <w:ind w:left="1276" w:right="284" w:hanging="425"/>
        <w:contextualSpacing w:val="0"/>
        <w:jc w:val="both"/>
        <w:rPr>
          <w:rFonts w:ascii="Gotham" w:hAnsi="Gotham" w:cs="Arial"/>
          <w:i/>
          <w:sz w:val="19"/>
          <w:szCs w:val="19"/>
        </w:rPr>
      </w:pPr>
      <w:r w:rsidRPr="00DF7C14">
        <w:rPr>
          <w:rFonts w:ascii="Gotham" w:hAnsi="Gotham" w:cs="Arial"/>
          <w:i/>
          <w:sz w:val="19"/>
          <w:szCs w:val="19"/>
        </w:rPr>
        <w:t xml:space="preserve">Proponer las políticas en materia de clasificación de información pública y protección de datos personales e información confidencial, con base en las disposiciones legales aplicables en la materia; y </w:t>
      </w:r>
    </w:p>
    <w:p w14:paraId="71D56902" w14:textId="77777777" w:rsidR="00D03BCF" w:rsidRPr="00DF7C14" w:rsidRDefault="00D03BCF" w:rsidP="002A310B">
      <w:pPr>
        <w:pStyle w:val="Prrafodelista"/>
        <w:numPr>
          <w:ilvl w:val="0"/>
          <w:numId w:val="144"/>
        </w:numPr>
        <w:ind w:left="1276" w:right="283" w:hanging="425"/>
        <w:jc w:val="both"/>
        <w:rPr>
          <w:rFonts w:ascii="Gotham" w:hAnsi="Gotham" w:cs="Arial"/>
          <w:i/>
          <w:sz w:val="19"/>
          <w:szCs w:val="19"/>
        </w:rPr>
      </w:pPr>
      <w:r w:rsidRPr="00DF7C14">
        <w:rPr>
          <w:rFonts w:ascii="Gotham" w:hAnsi="Gotham" w:cs="Arial"/>
          <w:i/>
          <w:sz w:val="19"/>
          <w:szCs w:val="19"/>
        </w:rPr>
        <w:t xml:space="preserve">Proponer, analizar, estudiar y dictaminar las iniciativas en que tenga que ver con los recursos humanos del ayuntamiento. </w:t>
      </w:r>
    </w:p>
    <w:p w14:paraId="232A54B5" w14:textId="77777777" w:rsidR="00D03BCF" w:rsidRPr="00DF7C14" w:rsidRDefault="00D03BCF" w:rsidP="00D03BCF">
      <w:pPr>
        <w:ind w:left="851" w:right="283" w:hanging="229"/>
        <w:jc w:val="both"/>
        <w:rPr>
          <w:rFonts w:ascii="Gotham" w:hAnsi="Gotham" w:cs="Arial"/>
          <w:i/>
          <w:sz w:val="19"/>
          <w:szCs w:val="19"/>
        </w:rPr>
      </w:pPr>
    </w:p>
    <w:p w14:paraId="2A007BA5" w14:textId="77777777" w:rsidR="00D03BCF" w:rsidRPr="00DF7C14" w:rsidRDefault="00D03BCF" w:rsidP="00D03BCF">
      <w:pPr>
        <w:spacing w:after="120"/>
        <w:ind w:left="851" w:right="284"/>
        <w:jc w:val="both"/>
        <w:rPr>
          <w:rFonts w:ascii="Gotham" w:hAnsi="Gotham" w:cs="Arial"/>
          <w:i/>
          <w:sz w:val="19"/>
          <w:szCs w:val="19"/>
        </w:rPr>
      </w:pPr>
      <w:r w:rsidRPr="00DF7C14">
        <w:rPr>
          <w:rFonts w:ascii="Gotham" w:hAnsi="Gotham" w:cs="Arial"/>
          <w:i/>
          <w:sz w:val="19"/>
          <w:szCs w:val="19"/>
        </w:rPr>
        <w:t xml:space="preserve">Artículo 115.- Son atribuciones de la Comisión Edilicia de Festividades Cívicas, Espectáculos Públicos y Crónica Municipal: </w:t>
      </w:r>
    </w:p>
    <w:p w14:paraId="6F944540" w14:textId="77777777" w:rsidR="00D03BCF" w:rsidRPr="00DF7C14" w:rsidRDefault="00D03BCF" w:rsidP="002A310B">
      <w:pPr>
        <w:pStyle w:val="Prrafodelista"/>
        <w:numPr>
          <w:ilvl w:val="0"/>
          <w:numId w:val="143"/>
        </w:numPr>
        <w:spacing w:after="120"/>
        <w:ind w:left="1276" w:right="284" w:hanging="425"/>
        <w:contextualSpacing w:val="0"/>
        <w:jc w:val="both"/>
        <w:rPr>
          <w:rFonts w:ascii="Gotham" w:hAnsi="Gotham" w:cs="Arial"/>
          <w:i/>
          <w:sz w:val="19"/>
          <w:szCs w:val="19"/>
        </w:rPr>
      </w:pPr>
      <w:r w:rsidRPr="00DF7C14">
        <w:rPr>
          <w:rFonts w:ascii="Gotham" w:hAnsi="Gotham" w:cs="Arial"/>
          <w:i/>
          <w:sz w:val="19"/>
          <w:szCs w:val="19"/>
        </w:rPr>
        <w:t xml:space="preserve">Vigilar la organización de las actividades cívicas del municipio y del Ayuntamiento; </w:t>
      </w:r>
    </w:p>
    <w:p w14:paraId="2631A010" w14:textId="77777777" w:rsidR="00D03BCF" w:rsidRPr="00DF7C14" w:rsidRDefault="00D03BCF" w:rsidP="002A310B">
      <w:pPr>
        <w:pStyle w:val="Prrafodelista"/>
        <w:numPr>
          <w:ilvl w:val="0"/>
          <w:numId w:val="143"/>
        </w:numPr>
        <w:spacing w:after="120"/>
        <w:ind w:left="1276" w:right="284" w:hanging="425"/>
        <w:contextualSpacing w:val="0"/>
        <w:jc w:val="both"/>
        <w:rPr>
          <w:rFonts w:ascii="Gotham" w:hAnsi="Gotham" w:cs="Arial"/>
          <w:i/>
          <w:sz w:val="19"/>
          <w:szCs w:val="19"/>
        </w:rPr>
      </w:pPr>
      <w:r w:rsidRPr="00DF7C14">
        <w:rPr>
          <w:rFonts w:ascii="Gotham" w:hAnsi="Gotham" w:cs="Arial"/>
          <w:i/>
          <w:sz w:val="19"/>
          <w:szCs w:val="19"/>
        </w:rPr>
        <w:t xml:space="preserve">II. Vigilar que la dependencia municipal correspondiente elabore y ejecute un calendario y programa de actividades cívicas de cada año del Ayuntamiento; </w:t>
      </w:r>
    </w:p>
    <w:p w14:paraId="58D64A5F" w14:textId="77777777" w:rsidR="00D03BCF" w:rsidRPr="00DF7C14" w:rsidRDefault="00D03BCF" w:rsidP="002A310B">
      <w:pPr>
        <w:pStyle w:val="Prrafodelista"/>
        <w:numPr>
          <w:ilvl w:val="0"/>
          <w:numId w:val="143"/>
        </w:numPr>
        <w:spacing w:after="120"/>
        <w:ind w:left="1276" w:right="284" w:hanging="425"/>
        <w:contextualSpacing w:val="0"/>
        <w:jc w:val="both"/>
        <w:rPr>
          <w:rFonts w:ascii="Gotham" w:hAnsi="Gotham" w:cs="Arial"/>
          <w:i/>
          <w:sz w:val="19"/>
          <w:szCs w:val="19"/>
        </w:rPr>
      </w:pPr>
      <w:r w:rsidRPr="00DF7C14">
        <w:rPr>
          <w:rFonts w:ascii="Gotham" w:hAnsi="Gotham" w:cs="Arial"/>
          <w:i/>
          <w:sz w:val="19"/>
          <w:szCs w:val="19"/>
        </w:rPr>
        <w:t>Asistir con el Presidente Municipal al desarrollo de las actividades cívicas y representarlo en los casos que éste determine;</w:t>
      </w:r>
    </w:p>
    <w:p w14:paraId="2FF00012" w14:textId="77777777" w:rsidR="00D03BCF" w:rsidRPr="00DF7C14" w:rsidRDefault="00D03BCF" w:rsidP="002A310B">
      <w:pPr>
        <w:pStyle w:val="Prrafodelista"/>
        <w:numPr>
          <w:ilvl w:val="0"/>
          <w:numId w:val="143"/>
        </w:numPr>
        <w:spacing w:after="120"/>
        <w:ind w:left="1276" w:right="284" w:hanging="425"/>
        <w:contextualSpacing w:val="0"/>
        <w:jc w:val="both"/>
        <w:rPr>
          <w:rFonts w:ascii="Gotham" w:hAnsi="Gotham" w:cs="Arial"/>
          <w:i/>
          <w:sz w:val="19"/>
          <w:szCs w:val="19"/>
        </w:rPr>
      </w:pPr>
      <w:r w:rsidRPr="00DF7C14">
        <w:rPr>
          <w:rFonts w:ascii="Gotham" w:hAnsi="Gotham" w:cs="Arial"/>
          <w:i/>
          <w:sz w:val="19"/>
          <w:szCs w:val="19"/>
        </w:rPr>
        <w:t xml:space="preserve">Proponer al Ayuntamiento el más acorde calendario anual de celebraciones y festividades cívicas; y </w:t>
      </w:r>
    </w:p>
    <w:p w14:paraId="253F790C" w14:textId="77777777" w:rsidR="00D03BCF" w:rsidRPr="00DF7C14" w:rsidRDefault="00D03BCF" w:rsidP="002A310B">
      <w:pPr>
        <w:pStyle w:val="Prrafodelista"/>
        <w:numPr>
          <w:ilvl w:val="0"/>
          <w:numId w:val="143"/>
        </w:numPr>
        <w:spacing w:after="120"/>
        <w:ind w:left="1276" w:right="284" w:hanging="425"/>
        <w:contextualSpacing w:val="0"/>
        <w:jc w:val="both"/>
        <w:rPr>
          <w:rFonts w:ascii="Gotham" w:hAnsi="Gotham" w:cs="Arial"/>
          <w:i/>
          <w:sz w:val="19"/>
          <w:szCs w:val="19"/>
        </w:rPr>
      </w:pPr>
      <w:r w:rsidRPr="00DF7C14">
        <w:rPr>
          <w:rFonts w:ascii="Gotham" w:hAnsi="Gotham" w:cs="Arial"/>
          <w:i/>
          <w:sz w:val="19"/>
          <w:szCs w:val="19"/>
        </w:rPr>
        <w:t xml:space="preserve">En general planear y promover espectáculos y festividades que tiendan a la elevación del nivel cívico de la población; y </w:t>
      </w:r>
    </w:p>
    <w:p w14:paraId="0F139848" w14:textId="77777777" w:rsidR="00D03BCF" w:rsidRPr="00DF7C14" w:rsidRDefault="00D03BCF" w:rsidP="002A310B">
      <w:pPr>
        <w:pStyle w:val="Prrafodelista"/>
        <w:numPr>
          <w:ilvl w:val="0"/>
          <w:numId w:val="143"/>
        </w:numPr>
        <w:spacing w:after="120"/>
        <w:ind w:left="1276" w:right="284" w:hanging="425"/>
        <w:contextualSpacing w:val="0"/>
        <w:jc w:val="both"/>
        <w:rPr>
          <w:rFonts w:ascii="Gotham" w:hAnsi="Gotham" w:cs="Arial"/>
          <w:i/>
          <w:sz w:val="19"/>
          <w:szCs w:val="19"/>
        </w:rPr>
      </w:pPr>
      <w:r w:rsidRPr="00DF7C14">
        <w:rPr>
          <w:rFonts w:ascii="Gotham" w:hAnsi="Gotham" w:cs="Arial"/>
          <w:i/>
          <w:sz w:val="19"/>
          <w:szCs w:val="19"/>
        </w:rPr>
        <w:t xml:space="preserve">Proponer, analizar, estudiar y dictaminar las iniciativas en materia de Crónica Municipal. </w:t>
      </w:r>
    </w:p>
    <w:p w14:paraId="7DC5AA3D" w14:textId="77777777" w:rsidR="00D03BCF" w:rsidRPr="00DF7C14" w:rsidRDefault="00D03BCF" w:rsidP="002A310B">
      <w:pPr>
        <w:pStyle w:val="Prrafodelista"/>
        <w:numPr>
          <w:ilvl w:val="0"/>
          <w:numId w:val="143"/>
        </w:numPr>
        <w:spacing w:after="120"/>
        <w:ind w:left="1276" w:right="284" w:hanging="425"/>
        <w:contextualSpacing w:val="0"/>
        <w:jc w:val="both"/>
        <w:rPr>
          <w:rFonts w:ascii="Gotham" w:hAnsi="Gotham" w:cs="Arial"/>
          <w:i/>
          <w:sz w:val="19"/>
          <w:szCs w:val="19"/>
        </w:rPr>
      </w:pPr>
      <w:r w:rsidRPr="00DF7C14">
        <w:rPr>
          <w:rFonts w:ascii="Gotham" w:hAnsi="Gotham" w:cs="Arial"/>
          <w:i/>
          <w:sz w:val="19"/>
          <w:szCs w:val="19"/>
        </w:rPr>
        <w:t xml:space="preserve">Proponer, analizar, estudiar y dictaminar las iniciativas en materia de espectáculos públicos; y </w:t>
      </w:r>
    </w:p>
    <w:p w14:paraId="2320ED2F" w14:textId="77777777" w:rsidR="00D03BCF" w:rsidRPr="00DF7C14" w:rsidRDefault="00D03BCF" w:rsidP="002A310B">
      <w:pPr>
        <w:pStyle w:val="Prrafodelista"/>
        <w:numPr>
          <w:ilvl w:val="0"/>
          <w:numId w:val="143"/>
        </w:numPr>
        <w:ind w:left="1276" w:right="283" w:hanging="425"/>
        <w:jc w:val="both"/>
        <w:rPr>
          <w:rFonts w:ascii="Gotham" w:hAnsi="Gotham" w:cs="Arial"/>
          <w:i/>
          <w:sz w:val="19"/>
          <w:szCs w:val="19"/>
        </w:rPr>
      </w:pPr>
      <w:r w:rsidRPr="00DF7C14">
        <w:rPr>
          <w:rFonts w:ascii="Gotham" w:hAnsi="Gotham" w:cs="Arial"/>
          <w:i/>
          <w:sz w:val="19"/>
          <w:szCs w:val="19"/>
        </w:rPr>
        <w:t>Evaluar las labores propias de los inspectores municipales destinados a la revisión del funcionamiento de todos los espectáculos públicos, en lo concerniente a las normas legales y reglamentarias que les sean aplicables.</w:t>
      </w:r>
    </w:p>
    <w:p w14:paraId="4137E3D7" w14:textId="77777777" w:rsidR="00D03BCF" w:rsidRPr="003F0A2A" w:rsidRDefault="00D03BCF" w:rsidP="00D03BCF">
      <w:pPr>
        <w:ind w:left="567" w:hanging="567"/>
        <w:jc w:val="both"/>
        <w:rPr>
          <w:rFonts w:ascii="Gotham" w:hAnsi="Gotham" w:cs="Arial"/>
          <w:sz w:val="20"/>
          <w:szCs w:val="20"/>
        </w:rPr>
      </w:pPr>
    </w:p>
    <w:p w14:paraId="182C78B0" w14:textId="77777777" w:rsidR="00D03BCF" w:rsidRPr="003F0A2A" w:rsidRDefault="00D03BCF" w:rsidP="00D03BCF">
      <w:pPr>
        <w:ind w:left="567" w:hanging="567"/>
        <w:jc w:val="both"/>
        <w:rPr>
          <w:rFonts w:ascii="Gotham" w:hAnsi="Gotham" w:cs="Arial"/>
          <w:sz w:val="20"/>
          <w:szCs w:val="20"/>
        </w:rPr>
      </w:pPr>
      <w:r w:rsidRPr="003F0A2A">
        <w:rPr>
          <w:rFonts w:ascii="Gotham" w:hAnsi="Gotham" w:cs="Arial"/>
          <w:sz w:val="20"/>
          <w:szCs w:val="20"/>
        </w:rPr>
        <w:t xml:space="preserve">V.- </w:t>
      </w:r>
      <w:r>
        <w:rPr>
          <w:rFonts w:ascii="Gotham" w:hAnsi="Gotham" w:cs="Arial"/>
          <w:sz w:val="20"/>
          <w:szCs w:val="20"/>
        </w:rPr>
        <w:tab/>
      </w:r>
      <w:r w:rsidRPr="003F0A2A">
        <w:rPr>
          <w:rFonts w:ascii="Gotham" w:hAnsi="Gotham" w:cs="Arial"/>
          <w:sz w:val="20"/>
          <w:szCs w:val="20"/>
        </w:rPr>
        <w:t>En lo no previsto por las Leyes descritas con anterioridad, operara de forma supletoria la Ley Federal Del Trabajo, de acuerdo a lo siguiente;</w:t>
      </w:r>
    </w:p>
    <w:p w14:paraId="7D1EB9A5" w14:textId="77777777" w:rsidR="00D03BCF" w:rsidRPr="003F0A2A" w:rsidRDefault="00D03BCF" w:rsidP="00D03BCF">
      <w:pPr>
        <w:ind w:left="567" w:hanging="567"/>
        <w:jc w:val="both"/>
        <w:rPr>
          <w:rFonts w:ascii="Gotham" w:hAnsi="Gotham" w:cs="Arial"/>
          <w:sz w:val="20"/>
          <w:szCs w:val="20"/>
        </w:rPr>
      </w:pPr>
    </w:p>
    <w:p w14:paraId="1EC4FA9C" w14:textId="77777777" w:rsidR="00D03BCF" w:rsidRPr="003F0A2A" w:rsidRDefault="00D03BCF" w:rsidP="00D03BCF">
      <w:pPr>
        <w:spacing w:after="120"/>
        <w:ind w:left="851" w:right="283"/>
        <w:jc w:val="both"/>
        <w:rPr>
          <w:rFonts w:ascii="Gotham" w:hAnsi="Gotham" w:cs="Arial"/>
          <w:i/>
          <w:sz w:val="19"/>
          <w:szCs w:val="19"/>
        </w:rPr>
      </w:pPr>
      <w:bookmarkStart w:id="9" w:name="Artículo_2o"/>
      <w:r w:rsidRPr="003F0A2A">
        <w:rPr>
          <w:rFonts w:ascii="Gotham" w:hAnsi="Gotham" w:cs="Arial"/>
          <w:i/>
          <w:sz w:val="19"/>
          <w:szCs w:val="19"/>
        </w:rPr>
        <w:t>Artículo 2</w:t>
      </w:r>
      <w:bookmarkEnd w:id="9"/>
      <w:r w:rsidRPr="003F0A2A">
        <w:rPr>
          <w:rFonts w:ascii="Gotham" w:hAnsi="Gotham" w:cs="Arial"/>
          <w:i/>
          <w:sz w:val="19"/>
          <w:szCs w:val="19"/>
        </w:rPr>
        <w:t>.- Las normas del trabajo tienden a conseguir el equilibrio entre los factores de la producción y la justicia social, así como propiciar el trabajo digno o decente en todas las relaciones laborales.</w:t>
      </w:r>
    </w:p>
    <w:p w14:paraId="05CEFC55" w14:textId="77777777" w:rsidR="00D03BCF" w:rsidRPr="003F0A2A" w:rsidRDefault="00D03BCF" w:rsidP="00D03BCF">
      <w:pPr>
        <w:ind w:left="851" w:right="283"/>
        <w:jc w:val="both"/>
        <w:rPr>
          <w:rFonts w:ascii="Gotham" w:hAnsi="Gotham" w:cs="Arial"/>
          <w:i/>
          <w:sz w:val="19"/>
          <w:szCs w:val="19"/>
        </w:rPr>
      </w:pPr>
      <w:r w:rsidRPr="003F0A2A">
        <w:rPr>
          <w:rFonts w:ascii="Gotham" w:hAnsi="Gotham" w:cs="Arial"/>
          <w:i/>
          <w:sz w:val="19"/>
          <w:szCs w:val="19"/>
        </w:rPr>
        <w:t>(…)</w:t>
      </w:r>
    </w:p>
    <w:p w14:paraId="70B2EB32" w14:textId="77777777" w:rsidR="00D03BCF" w:rsidRPr="003F0A2A" w:rsidRDefault="00D03BCF" w:rsidP="00D03BCF">
      <w:pPr>
        <w:ind w:left="851" w:right="283"/>
        <w:jc w:val="both"/>
        <w:rPr>
          <w:rFonts w:ascii="Gotham" w:hAnsi="Gotham" w:cs="Arial"/>
          <w:i/>
          <w:sz w:val="19"/>
          <w:szCs w:val="19"/>
        </w:rPr>
      </w:pPr>
    </w:p>
    <w:p w14:paraId="1AF5BE59" w14:textId="77777777" w:rsidR="00D03BCF" w:rsidRPr="003F0A2A" w:rsidRDefault="00D03BCF" w:rsidP="00D03BCF">
      <w:pPr>
        <w:spacing w:after="120"/>
        <w:ind w:left="851" w:right="283"/>
        <w:jc w:val="both"/>
        <w:rPr>
          <w:rFonts w:ascii="Gotham" w:hAnsi="Gotham" w:cs="Arial"/>
          <w:i/>
          <w:sz w:val="19"/>
          <w:szCs w:val="19"/>
        </w:rPr>
      </w:pPr>
      <w:bookmarkStart w:id="10" w:name="Artículo_392"/>
      <w:r w:rsidRPr="003F0A2A">
        <w:rPr>
          <w:rFonts w:ascii="Gotham" w:hAnsi="Gotham" w:cs="Arial"/>
          <w:i/>
          <w:sz w:val="19"/>
          <w:szCs w:val="19"/>
        </w:rPr>
        <w:t>Artículo 392</w:t>
      </w:r>
      <w:bookmarkEnd w:id="10"/>
      <w:r w:rsidRPr="003F0A2A">
        <w:rPr>
          <w:rFonts w:ascii="Gotham" w:hAnsi="Gotham" w:cs="Arial"/>
          <w:i/>
          <w:sz w:val="19"/>
          <w:szCs w:val="19"/>
        </w:rPr>
        <w:t>.- En los contratos colectivos podrá establecerse la organización de comisiones mixtas para el cumplimiento de determinadas funciones sociales y económicas. Sus resoluciones serán ejecutadas por los Tribunales, en los casos en que las partes las declaren obligatorias.</w:t>
      </w:r>
    </w:p>
    <w:p w14:paraId="6094266F" w14:textId="77777777" w:rsidR="00D03BCF" w:rsidRPr="003F0A2A" w:rsidRDefault="00D03BCF" w:rsidP="00D03BCF">
      <w:pPr>
        <w:ind w:left="851" w:right="283"/>
        <w:jc w:val="both"/>
        <w:rPr>
          <w:rFonts w:ascii="Gotham" w:hAnsi="Gotham" w:cs="Arial"/>
          <w:i/>
          <w:sz w:val="19"/>
          <w:szCs w:val="19"/>
        </w:rPr>
      </w:pPr>
      <w:r w:rsidRPr="003F0A2A">
        <w:rPr>
          <w:rFonts w:ascii="Gotham" w:hAnsi="Gotham" w:cs="Arial"/>
          <w:i/>
          <w:sz w:val="19"/>
          <w:szCs w:val="19"/>
        </w:rPr>
        <w:t>(…)</w:t>
      </w:r>
    </w:p>
    <w:p w14:paraId="2E9362D1" w14:textId="77777777" w:rsidR="00D03BCF" w:rsidRPr="003F0A2A" w:rsidRDefault="00D03BCF" w:rsidP="00D03BCF">
      <w:pPr>
        <w:ind w:left="851" w:right="283"/>
        <w:jc w:val="both"/>
        <w:rPr>
          <w:rFonts w:ascii="Gotham" w:hAnsi="Gotham" w:cs="Arial"/>
          <w:i/>
          <w:sz w:val="19"/>
          <w:szCs w:val="19"/>
        </w:rPr>
      </w:pPr>
    </w:p>
    <w:p w14:paraId="6742B461" w14:textId="77777777" w:rsidR="00D03BCF" w:rsidRPr="003F0A2A" w:rsidRDefault="00D03BCF" w:rsidP="00D03BCF">
      <w:pPr>
        <w:ind w:left="851" w:right="283"/>
        <w:jc w:val="both"/>
        <w:rPr>
          <w:rFonts w:ascii="Gotham" w:hAnsi="Gotham" w:cs="Arial"/>
          <w:i/>
          <w:sz w:val="19"/>
          <w:szCs w:val="19"/>
        </w:rPr>
      </w:pPr>
      <w:bookmarkStart w:id="11" w:name="Artículo_394"/>
      <w:r w:rsidRPr="003F0A2A">
        <w:rPr>
          <w:rFonts w:ascii="Gotham" w:hAnsi="Gotham" w:cs="Arial"/>
          <w:i/>
          <w:sz w:val="19"/>
          <w:szCs w:val="19"/>
        </w:rPr>
        <w:lastRenderedPageBreak/>
        <w:t>Artículo 394</w:t>
      </w:r>
      <w:bookmarkEnd w:id="11"/>
      <w:r w:rsidRPr="003F0A2A">
        <w:rPr>
          <w:rFonts w:ascii="Gotham" w:hAnsi="Gotham" w:cs="Arial"/>
          <w:i/>
          <w:sz w:val="19"/>
          <w:szCs w:val="19"/>
        </w:rPr>
        <w:t>.- El contrato colectivo no podrá concertarse en condiciones menos favorables para los trabajadores que las contenidas en contratos vigentes en la empresa o establecimiento.</w:t>
      </w:r>
    </w:p>
    <w:p w14:paraId="050EDFE2" w14:textId="77777777" w:rsidR="00D03BCF" w:rsidRPr="007E7526" w:rsidRDefault="00D03BCF" w:rsidP="00D03BCF">
      <w:pPr>
        <w:ind w:left="567" w:hanging="567"/>
        <w:jc w:val="both"/>
        <w:rPr>
          <w:rFonts w:ascii="Gotham" w:hAnsi="Gotham" w:cs="Arial"/>
          <w:sz w:val="20"/>
          <w:szCs w:val="20"/>
        </w:rPr>
      </w:pPr>
    </w:p>
    <w:p w14:paraId="26AF9122" w14:textId="77777777" w:rsidR="00D03BCF" w:rsidRPr="007E7526" w:rsidRDefault="00D03BCF" w:rsidP="00D03BCF">
      <w:pPr>
        <w:ind w:left="567" w:hanging="567"/>
        <w:jc w:val="both"/>
        <w:rPr>
          <w:rFonts w:ascii="Gotham" w:hAnsi="Gotham" w:cs="Arial"/>
          <w:sz w:val="20"/>
          <w:szCs w:val="20"/>
        </w:rPr>
      </w:pPr>
      <w:bookmarkStart w:id="12" w:name="_Hlk167635994"/>
      <w:r w:rsidRPr="007E7526">
        <w:rPr>
          <w:rFonts w:ascii="Gotham" w:hAnsi="Gotham" w:cs="Arial"/>
          <w:sz w:val="20"/>
          <w:szCs w:val="20"/>
        </w:rPr>
        <w:t xml:space="preserve">VI.- </w:t>
      </w:r>
      <w:r>
        <w:rPr>
          <w:rFonts w:ascii="Gotham" w:hAnsi="Gotham" w:cs="Arial"/>
          <w:sz w:val="20"/>
          <w:szCs w:val="20"/>
        </w:rPr>
        <w:tab/>
      </w:r>
      <w:r w:rsidRPr="007E7526">
        <w:rPr>
          <w:rFonts w:ascii="Gotham" w:hAnsi="Gotham" w:cs="Arial"/>
          <w:sz w:val="20"/>
          <w:szCs w:val="20"/>
        </w:rPr>
        <w:t xml:space="preserve">Reglamento Para el Funcionamiento Interno de Sesiones del Ayuntamiento Constitucional de Tonalá, Jalisco, establece lo siguiente; </w:t>
      </w:r>
    </w:p>
    <w:bookmarkEnd w:id="12"/>
    <w:p w14:paraId="385F8963" w14:textId="77777777" w:rsidR="00D03BCF" w:rsidRPr="007E7526" w:rsidRDefault="00D03BCF" w:rsidP="00D03BCF">
      <w:pPr>
        <w:ind w:left="567" w:hanging="567"/>
        <w:jc w:val="both"/>
        <w:rPr>
          <w:rFonts w:ascii="Gotham" w:hAnsi="Gotham" w:cs="Arial"/>
          <w:sz w:val="20"/>
          <w:szCs w:val="20"/>
        </w:rPr>
      </w:pPr>
    </w:p>
    <w:p w14:paraId="4426721B" w14:textId="63E23151" w:rsidR="00D03BCF" w:rsidRPr="007E7526" w:rsidRDefault="00D03BCF" w:rsidP="00D03BCF">
      <w:pPr>
        <w:spacing w:after="120"/>
        <w:ind w:left="851" w:right="283"/>
        <w:jc w:val="both"/>
        <w:rPr>
          <w:rFonts w:ascii="Gotham" w:hAnsi="Gotham" w:cs="Arial"/>
          <w:i/>
          <w:sz w:val="19"/>
          <w:szCs w:val="19"/>
        </w:rPr>
      </w:pPr>
      <w:r w:rsidRPr="007E7526">
        <w:rPr>
          <w:rFonts w:ascii="Gotham" w:hAnsi="Gotham" w:cs="Arial"/>
          <w:i/>
          <w:sz w:val="19"/>
          <w:szCs w:val="19"/>
        </w:rPr>
        <w:t>Artículo 1. El presente reglamento tiene su fundamento en el artículo 115 de la Constitución Política de los Estados Unidos Mexicanos; 77, fracción II, de la Constitución Política del Estado de Jalisco; 29, 37, fracción II; 40, fracción II; 41, 42, 44, 50 de la Ley del Gobierno y la Administración Pública</w:t>
      </w:r>
      <w:r w:rsidR="008B58C6">
        <w:rPr>
          <w:rFonts w:ascii="Gotham" w:hAnsi="Gotham" w:cs="Arial"/>
          <w:i/>
          <w:sz w:val="19"/>
          <w:szCs w:val="19"/>
        </w:rPr>
        <w:t xml:space="preserve"> </w:t>
      </w:r>
      <w:r w:rsidRPr="007E7526">
        <w:rPr>
          <w:rFonts w:ascii="Gotham" w:hAnsi="Gotham" w:cs="Arial"/>
          <w:i/>
          <w:sz w:val="19"/>
          <w:szCs w:val="19"/>
        </w:rPr>
        <w:t>Municipal del Estado de Jalisco; 76, 49, fracción II, y 51, fracción II, del Reglamento del Gobierno y la Administración Pública del Ayuntamiento Constitucional de Tonalá, Jalisco.</w:t>
      </w:r>
    </w:p>
    <w:p w14:paraId="11F4592B" w14:textId="77777777" w:rsidR="00D03BCF" w:rsidRPr="007E7526" w:rsidRDefault="00D03BCF" w:rsidP="00D03BCF">
      <w:pPr>
        <w:ind w:left="851" w:right="283"/>
        <w:jc w:val="both"/>
        <w:rPr>
          <w:rFonts w:ascii="Gotham" w:hAnsi="Gotham" w:cs="Arial"/>
          <w:i/>
          <w:sz w:val="19"/>
          <w:szCs w:val="19"/>
        </w:rPr>
      </w:pPr>
      <w:r w:rsidRPr="007E7526">
        <w:rPr>
          <w:rFonts w:ascii="Gotham" w:hAnsi="Gotham" w:cs="Arial"/>
          <w:i/>
          <w:sz w:val="19"/>
          <w:szCs w:val="19"/>
        </w:rPr>
        <w:t>(…)</w:t>
      </w:r>
    </w:p>
    <w:p w14:paraId="660D748D" w14:textId="77777777" w:rsidR="00D03BCF" w:rsidRPr="007E7526" w:rsidRDefault="00D03BCF" w:rsidP="00D03BCF">
      <w:pPr>
        <w:ind w:left="851" w:right="283"/>
        <w:jc w:val="both"/>
        <w:rPr>
          <w:rFonts w:ascii="Gotham" w:hAnsi="Gotham" w:cs="Arial"/>
          <w:i/>
          <w:sz w:val="19"/>
          <w:szCs w:val="19"/>
        </w:rPr>
      </w:pPr>
    </w:p>
    <w:p w14:paraId="2D3D2C53" w14:textId="77777777" w:rsidR="00D03BCF" w:rsidRPr="007E7526" w:rsidRDefault="00D03BCF" w:rsidP="00D03BCF">
      <w:pPr>
        <w:spacing w:after="120"/>
        <w:ind w:left="851" w:right="283"/>
        <w:jc w:val="both"/>
        <w:rPr>
          <w:rFonts w:ascii="Gotham" w:hAnsi="Gotham" w:cs="Arial"/>
          <w:i/>
          <w:sz w:val="19"/>
          <w:szCs w:val="19"/>
        </w:rPr>
      </w:pPr>
      <w:r w:rsidRPr="007E7526">
        <w:rPr>
          <w:rFonts w:ascii="Gotham" w:hAnsi="Gotham" w:cs="Arial"/>
          <w:i/>
          <w:sz w:val="19"/>
          <w:szCs w:val="19"/>
        </w:rPr>
        <w:t>Artículo 10. En las sesiones de Ayuntamiento, corresponde de forma general a sus integrantes el cumplimiento de los siguientes puntos:</w:t>
      </w:r>
    </w:p>
    <w:p w14:paraId="1EDA4399" w14:textId="77777777" w:rsidR="00D03BCF" w:rsidRPr="007E7526" w:rsidRDefault="00D03BCF" w:rsidP="00D03BCF">
      <w:pPr>
        <w:spacing w:after="120"/>
        <w:ind w:left="1276" w:right="283" w:hanging="425"/>
        <w:jc w:val="both"/>
        <w:rPr>
          <w:rFonts w:ascii="Gotham" w:hAnsi="Gotham" w:cs="Arial"/>
          <w:i/>
          <w:sz w:val="19"/>
          <w:szCs w:val="19"/>
        </w:rPr>
      </w:pPr>
      <w:r w:rsidRPr="007E7526">
        <w:rPr>
          <w:rFonts w:ascii="Gotham" w:hAnsi="Gotham" w:cs="Arial"/>
          <w:i/>
          <w:sz w:val="19"/>
          <w:szCs w:val="19"/>
        </w:rPr>
        <w:t xml:space="preserve">V. </w:t>
      </w:r>
      <w:r>
        <w:rPr>
          <w:rFonts w:ascii="Gotham" w:hAnsi="Gotham" w:cs="Arial"/>
          <w:i/>
          <w:sz w:val="19"/>
          <w:szCs w:val="19"/>
        </w:rPr>
        <w:tab/>
      </w:r>
      <w:r w:rsidRPr="007E7526">
        <w:rPr>
          <w:rFonts w:ascii="Gotham" w:hAnsi="Gotham" w:cs="Arial"/>
          <w:i/>
          <w:sz w:val="19"/>
          <w:szCs w:val="19"/>
        </w:rPr>
        <w:t>Presentar los dictámenes de las comisiones que presidan, así como iniciativas, en los términos de la Ley y de la reglamentación municipal.</w:t>
      </w:r>
    </w:p>
    <w:p w14:paraId="365FF716" w14:textId="77777777" w:rsidR="00D03BCF" w:rsidRPr="007E7526" w:rsidRDefault="00D03BCF" w:rsidP="00D03BCF">
      <w:pPr>
        <w:ind w:left="851" w:right="283"/>
        <w:jc w:val="both"/>
        <w:rPr>
          <w:rFonts w:ascii="Gotham" w:hAnsi="Gotham" w:cs="Arial"/>
          <w:i/>
          <w:sz w:val="19"/>
          <w:szCs w:val="19"/>
        </w:rPr>
      </w:pPr>
      <w:r w:rsidRPr="007E7526">
        <w:rPr>
          <w:rFonts w:ascii="Gotham" w:hAnsi="Gotham" w:cs="Arial"/>
          <w:i/>
          <w:sz w:val="19"/>
          <w:szCs w:val="19"/>
        </w:rPr>
        <w:t>(…)</w:t>
      </w:r>
    </w:p>
    <w:p w14:paraId="1A96CACE" w14:textId="77777777" w:rsidR="00D03BCF" w:rsidRPr="007E7526" w:rsidRDefault="00D03BCF" w:rsidP="00D03BCF">
      <w:pPr>
        <w:ind w:left="851" w:right="283"/>
        <w:jc w:val="both"/>
        <w:rPr>
          <w:rFonts w:ascii="Gotham" w:hAnsi="Gotham" w:cs="Arial"/>
          <w:i/>
          <w:sz w:val="19"/>
          <w:szCs w:val="19"/>
        </w:rPr>
      </w:pPr>
    </w:p>
    <w:p w14:paraId="25EF0313" w14:textId="77777777" w:rsidR="00D03BCF" w:rsidRPr="007E7526" w:rsidRDefault="00D03BCF" w:rsidP="00D03BCF">
      <w:pPr>
        <w:spacing w:after="120"/>
        <w:ind w:left="851" w:right="283"/>
        <w:jc w:val="both"/>
        <w:rPr>
          <w:rFonts w:ascii="Gotham" w:hAnsi="Gotham" w:cs="Arial"/>
          <w:i/>
          <w:sz w:val="19"/>
          <w:szCs w:val="19"/>
        </w:rPr>
      </w:pPr>
      <w:r w:rsidRPr="007E7526">
        <w:rPr>
          <w:rFonts w:ascii="Gotham" w:hAnsi="Gotham" w:cs="Arial"/>
          <w:i/>
          <w:sz w:val="19"/>
          <w:szCs w:val="19"/>
        </w:rPr>
        <w:t>Artículo 28. Se consideran dictámenes aquellas resoluciones que hayan sido aprobadas por los integrantes de la Comisión correspondiente y que sean dados a conocer al Pleno del Ayuntamiento para ser sometidos a votación. Los dictámenes deben constar con un apartado de proemio, antecedentes, una parte considerativa y otra resolutiva. La parte del premio consiste en la exposición de los fundamentos jurídicos que motivan la dictaminarían. La parte de antecedentes consiste en la narración de hechos o actos que incumben directamente en las iniciativas en estudio. La parte considerativa consiste en el estudio detallado de la iniciativa turnada, así como las conclusiones de la Comisión o Comisiones dictaminadoras, debiendo estar fundada y motivada. Cuando la naturaleza del asunto lo permita, pueden conjuntarse dos o más iniciativas en un mismo dictamen.</w:t>
      </w:r>
    </w:p>
    <w:p w14:paraId="5D55B941" w14:textId="77777777" w:rsidR="00D03BCF" w:rsidRPr="007E7526" w:rsidRDefault="00D03BCF" w:rsidP="00D03BCF">
      <w:pPr>
        <w:ind w:left="851" w:right="283"/>
        <w:jc w:val="both"/>
        <w:rPr>
          <w:rFonts w:ascii="Gotham" w:hAnsi="Gotham" w:cs="Arial"/>
          <w:i/>
          <w:sz w:val="19"/>
          <w:szCs w:val="19"/>
        </w:rPr>
      </w:pPr>
      <w:r w:rsidRPr="007E7526">
        <w:rPr>
          <w:rFonts w:ascii="Gotham" w:hAnsi="Gotham" w:cs="Arial"/>
          <w:i/>
          <w:sz w:val="19"/>
          <w:szCs w:val="19"/>
        </w:rPr>
        <w:t>(…)</w:t>
      </w:r>
    </w:p>
    <w:p w14:paraId="3CB0EC26" w14:textId="77777777" w:rsidR="00D03BCF" w:rsidRPr="007E7526" w:rsidRDefault="00D03BCF" w:rsidP="00D03BCF">
      <w:pPr>
        <w:ind w:left="851" w:right="283"/>
        <w:jc w:val="both"/>
        <w:rPr>
          <w:rFonts w:ascii="Gotham" w:hAnsi="Gotham" w:cs="Arial"/>
          <w:i/>
          <w:sz w:val="19"/>
          <w:szCs w:val="19"/>
        </w:rPr>
      </w:pPr>
    </w:p>
    <w:p w14:paraId="6A60391B" w14:textId="77777777" w:rsidR="00D03BCF" w:rsidRPr="007E7526" w:rsidRDefault="00D03BCF" w:rsidP="00D03BCF">
      <w:pPr>
        <w:ind w:left="851" w:right="283"/>
        <w:jc w:val="both"/>
        <w:rPr>
          <w:rFonts w:ascii="Gotham" w:hAnsi="Gotham" w:cs="Arial"/>
          <w:i/>
          <w:sz w:val="19"/>
          <w:szCs w:val="19"/>
        </w:rPr>
      </w:pPr>
      <w:r w:rsidRPr="007E7526">
        <w:rPr>
          <w:rFonts w:ascii="Gotham" w:hAnsi="Gotham" w:cs="Arial"/>
          <w:i/>
          <w:sz w:val="19"/>
          <w:szCs w:val="19"/>
        </w:rPr>
        <w:t>Artículo 42. El Ayuntamiento, para el estudio, vigilancia y atención de los diversos asuntos que le corresponde conocer, funcionará mediante Comisiones.</w:t>
      </w:r>
    </w:p>
    <w:p w14:paraId="087BAFB5" w14:textId="77777777" w:rsidR="00D03BCF" w:rsidRPr="007E7526" w:rsidRDefault="00D03BCF" w:rsidP="00D03BCF">
      <w:pPr>
        <w:ind w:left="851" w:right="283"/>
        <w:jc w:val="both"/>
        <w:rPr>
          <w:rFonts w:ascii="Gotham" w:hAnsi="Gotham" w:cs="Arial"/>
          <w:i/>
          <w:sz w:val="19"/>
          <w:szCs w:val="19"/>
        </w:rPr>
      </w:pPr>
    </w:p>
    <w:p w14:paraId="0C105FA4" w14:textId="77777777" w:rsidR="00D03BCF" w:rsidRPr="007E7526" w:rsidRDefault="00D03BCF" w:rsidP="00D03BCF">
      <w:pPr>
        <w:ind w:left="851" w:right="283"/>
        <w:jc w:val="both"/>
        <w:rPr>
          <w:rFonts w:ascii="Gotham" w:hAnsi="Gotham" w:cs="Arial"/>
          <w:i/>
          <w:sz w:val="19"/>
          <w:szCs w:val="19"/>
        </w:rPr>
      </w:pPr>
      <w:r w:rsidRPr="007E7526">
        <w:rPr>
          <w:rFonts w:ascii="Gotham" w:hAnsi="Gotham" w:cs="Arial"/>
          <w:i/>
          <w:sz w:val="19"/>
          <w:szCs w:val="19"/>
        </w:rPr>
        <w:t>Artículo 43. La Comisión es el órgano colegiado del Ayuntamiento encargado de conocer, vigilar, analizar y dictaminar todos aquellos asuntos de interés general y de carácter público y el trámite de los asuntos que le sean turnados de acuerdo a su competencia.</w:t>
      </w:r>
    </w:p>
    <w:p w14:paraId="6B31C27C" w14:textId="77777777" w:rsidR="00D03BCF" w:rsidRPr="007E7526" w:rsidRDefault="00D03BCF" w:rsidP="00D03BCF">
      <w:pPr>
        <w:jc w:val="both"/>
        <w:rPr>
          <w:rFonts w:ascii="Gotham" w:hAnsi="Gotham" w:cs="Arial"/>
          <w:sz w:val="20"/>
          <w:szCs w:val="20"/>
        </w:rPr>
      </w:pPr>
    </w:p>
    <w:p w14:paraId="6EFEF9D1" w14:textId="77777777" w:rsidR="00D03BCF" w:rsidRPr="007E7526" w:rsidRDefault="00D03BCF" w:rsidP="00D03BCF">
      <w:pPr>
        <w:ind w:left="567" w:hanging="567"/>
        <w:jc w:val="both"/>
        <w:rPr>
          <w:rFonts w:ascii="Gotham" w:hAnsi="Gotham" w:cs="Arial"/>
          <w:sz w:val="20"/>
          <w:szCs w:val="20"/>
        </w:rPr>
      </w:pPr>
      <w:r w:rsidRPr="007E7526">
        <w:rPr>
          <w:rFonts w:ascii="Gotham" w:hAnsi="Gotham" w:cs="Arial"/>
          <w:sz w:val="20"/>
          <w:szCs w:val="20"/>
        </w:rPr>
        <w:t xml:space="preserve">VII.- </w:t>
      </w:r>
      <w:r>
        <w:rPr>
          <w:rFonts w:ascii="Gotham" w:hAnsi="Gotham" w:cs="Arial"/>
          <w:sz w:val="20"/>
          <w:szCs w:val="20"/>
        </w:rPr>
        <w:tab/>
      </w:r>
      <w:r w:rsidRPr="007E7526">
        <w:rPr>
          <w:rFonts w:ascii="Gotham" w:hAnsi="Gotham" w:cs="Arial"/>
          <w:sz w:val="20"/>
          <w:szCs w:val="20"/>
        </w:rPr>
        <w:t xml:space="preserve">Por </w:t>
      </w:r>
      <w:r>
        <w:rPr>
          <w:rFonts w:ascii="Gotham" w:hAnsi="Gotham" w:cs="Arial"/>
          <w:sz w:val="20"/>
          <w:szCs w:val="20"/>
        </w:rPr>
        <w:t>ú</w:t>
      </w:r>
      <w:r w:rsidRPr="007E7526">
        <w:rPr>
          <w:rFonts w:ascii="Gotham" w:hAnsi="Gotham" w:cs="Arial"/>
          <w:sz w:val="20"/>
          <w:szCs w:val="20"/>
        </w:rPr>
        <w:t>ltimo y respecto al tema del presente dictamen, existe Jurisprudencia que a la letra dice;</w:t>
      </w:r>
    </w:p>
    <w:p w14:paraId="46C2C0FC" w14:textId="77777777" w:rsidR="00D03BCF" w:rsidRPr="007E7526" w:rsidRDefault="00D03BCF" w:rsidP="00D03BCF">
      <w:pPr>
        <w:ind w:left="567" w:hanging="567"/>
        <w:jc w:val="both"/>
        <w:rPr>
          <w:rFonts w:ascii="Gotham" w:hAnsi="Gotham" w:cs="Arial"/>
          <w:sz w:val="20"/>
          <w:szCs w:val="20"/>
        </w:rPr>
      </w:pPr>
    </w:p>
    <w:p w14:paraId="38725957" w14:textId="77777777" w:rsidR="00D03BCF" w:rsidRPr="00EF6269" w:rsidRDefault="00D03BCF" w:rsidP="00D03BCF">
      <w:pPr>
        <w:ind w:left="851" w:right="283"/>
        <w:jc w:val="both"/>
        <w:rPr>
          <w:rFonts w:ascii="Gotham" w:hAnsi="Gotham" w:cs="Arial"/>
          <w:i/>
          <w:sz w:val="19"/>
          <w:szCs w:val="19"/>
        </w:rPr>
      </w:pPr>
      <w:r w:rsidRPr="00EF6269">
        <w:rPr>
          <w:rFonts w:ascii="Gotham" w:hAnsi="Gotham" w:cs="Arial"/>
          <w:i/>
          <w:sz w:val="19"/>
          <w:szCs w:val="19"/>
        </w:rPr>
        <w:t>Semanario Judicial de la Federación</w:t>
      </w:r>
    </w:p>
    <w:p w14:paraId="15DA37A0" w14:textId="77777777" w:rsidR="00D03BCF" w:rsidRPr="00EF6269" w:rsidRDefault="00D03BCF" w:rsidP="00D03BCF">
      <w:pPr>
        <w:ind w:left="851" w:right="283"/>
        <w:jc w:val="both"/>
        <w:rPr>
          <w:rFonts w:ascii="Gotham" w:hAnsi="Gotham" w:cs="Arial"/>
          <w:i/>
          <w:sz w:val="19"/>
          <w:szCs w:val="19"/>
        </w:rPr>
      </w:pPr>
    </w:p>
    <w:p w14:paraId="6F94A082" w14:textId="77777777" w:rsidR="00D03BCF" w:rsidRPr="00EF6269" w:rsidRDefault="00D03BCF" w:rsidP="00D03BCF">
      <w:pPr>
        <w:ind w:left="851" w:right="283"/>
        <w:jc w:val="both"/>
        <w:rPr>
          <w:rFonts w:ascii="Gotham" w:hAnsi="Gotham" w:cs="Arial"/>
          <w:i/>
          <w:sz w:val="19"/>
          <w:szCs w:val="19"/>
        </w:rPr>
      </w:pPr>
      <w:r w:rsidRPr="00EF6269">
        <w:rPr>
          <w:rFonts w:ascii="Gotham" w:hAnsi="Gotham" w:cs="Arial"/>
          <w:i/>
          <w:sz w:val="19"/>
          <w:szCs w:val="19"/>
        </w:rPr>
        <w:t xml:space="preserve">Registro digital: 2028149       Instancia: Plenos Regionales      </w:t>
      </w:r>
    </w:p>
    <w:p w14:paraId="33DE7B96" w14:textId="77777777" w:rsidR="00D03BCF" w:rsidRPr="00EF6269" w:rsidRDefault="00D03BCF" w:rsidP="00D03BCF">
      <w:pPr>
        <w:ind w:left="851" w:right="283"/>
        <w:jc w:val="both"/>
        <w:rPr>
          <w:rFonts w:ascii="Gotham" w:hAnsi="Gotham" w:cs="Arial"/>
          <w:i/>
          <w:sz w:val="19"/>
          <w:szCs w:val="19"/>
        </w:rPr>
      </w:pPr>
      <w:r w:rsidRPr="00EF6269">
        <w:rPr>
          <w:rFonts w:ascii="Gotham" w:hAnsi="Gotham" w:cs="Arial"/>
          <w:i/>
          <w:sz w:val="19"/>
          <w:szCs w:val="19"/>
        </w:rPr>
        <w:t>Undécima Época      Materia(s): Laboral</w:t>
      </w:r>
    </w:p>
    <w:p w14:paraId="7937F3BE" w14:textId="77777777" w:rsidR="00D03BCF" w:rsidRPr="00EF6269" w:rsidRDefault="00D03BCF" w:rsidP="00D03BCF">
      <w:pPr>
        <w:ind w:left="851" w:right="283"/>
        <w:jc w:val="both"/>
        <w:rPr>
          <w:rFonts w:ascii="Gotham" w:hAnsi="Gotham" w:cs="Arial"/>
          <w:i/>
          <w:sz w:val="19"/>
          <w:szCs w:val="19"/>
        </w:rPr>
      </w:pPr>
    </w:p>
    <w:p w14:paraId="728EC073" w14:textId="77777777" w:rsidR="00D03BCF" w:rsidRPr="00EF6269" w:rsidRDefault="00D03BCF" w:rsidP="00D03BCF">
      <w:pPr>
        <w:ind w:left="851" w:right="283"/>
        <w:jc w:val="both"/>
        <w:rPr>
          <w:rFonts w:ascii="Gotham" w:hAnsi="Gotham" w:cs="Arial"/>
          <w:i/>
          <w:sz w:val="19"/>
          <w:szCs w:val="19"/>
        </w:rPr>
      </w:pPr>
      <w:r w:rsidRPr="00EF6269">
        <w:rPr>
          <w:rFonts w:ascii="Gotham" w:hAnsi="Gotham" w:cs="Arial"/>
          <w:i/>
          <w:sz w:val="19"/>
          <w:szCs w:val="19"/>
        </w:rPr>
        <w:t>Tesis: PR.L.CN.21 L (11a.)    Tipo: Aislada</w:t>
      </w:r>
    </w:p>
    <w:p w14:paraId="6979E280" w14:textId="77777777" w:rsidR="00D03BCF" w:rsidRPr="00EF6269" w:rsidRDefault="00D03BCF" w:rsidP="00D03BCF">
      <w:pPr>
        <w:ind w:left="851" w:right="283"/>
        <w:jc w:val="both"/>
        <w:rPr>
          <w:rFonts w:ascii="Gotham" w:hAnsi="Gotham" w:cs="Arial"/>
          <w:i/>
          <w:sz w:val="19"/>
          <w:szCs w:val="19"/>
        </w:rPr>
      </w:pPr>
    </w:p>
    <w:p w14:paraId="03F349E8" w14:textId="353B5418" w:rsidR="00D03BCF" w:rsidRPr="00EF6269" w:rsidRDefault="00D03BCF" w:rsidP="00D03BCF">
      <w:pPr>
        <w:ind w:left="851" w:right="283"/>
        <w:jc w:val="both"/>
        <w:rPr>
          <w:rFonts w:ascii="Gotham" w:hAnsi="Gotham" w:cs="Arial"/>
          <w:i/>
          <w:sz w:val="19"/>
          <w:szCs w:val="19"/>
        </w:rPr>
      </w:pPr>
      <w:r w:rsidRPr="00EF6269">
        <w:rPr>
          <w:rFonts w:ascii="Gotham" w:hAnsi="Gotham" w:cs="Arial"/>
          <w:i/>
          <w:sz w:val="19"/>
          <w:szCs w:val="19"/>
        </w:rPr>
        <w:t>Fuente: Gaceta del Semanario Judicial de la Fe</w:t>
      </w:r>
      <w:r w:rsidR="008B58C6">
        <w:rPr>
          <w:rFonts w:ascii="Gotham" w:hAnsi="Gotham" w:cs="Arial"/>
          <w:i/>
          <w:sz w:val="19"/>
          <w:szCs w:val="19"/>
        </w:rPr>
        <w:t xml:space="preserve">deración. Libro 34, Febrero </w:t>
      </w:r>
      <w:r w:rsidRPr="00EF6269">
        <w:rPr>
          <w:rFonts w:ascii="Gotham" w:hAnsi="Gotham" w:cs="Arial"/>
          <w:i/>
          <w:sz w:val="19"/>
          <w:szCs w:val="19"/>
        </w:rPr>
        <w:t>de 2024, Tomo IV, página 4266</w:t>
      </w:r>
    </w:p>
    <w:p w14:paraId="2766F0FF" w14:textId="77777777" w:rsidR="00D03BCF" w:rsidRPr="00EF6269" w:rsidRDefault="00D03BCF" w:rsidP="00D03BCF">
      <w:pPr>
        <w:ind w:left="851" w:right="283"/>
        <w:jc w:val="both"/>
        <w:rPr>
          <w:rFonts w:ascii="Gotham" w:hAnsi="Gotham" w:cs="Arial"/>
          <w:i/>
          <w:sz w:val="19"/>
          <w:szCs w:val="19"/>
        </w:rPr>
      </w:pPr>
    </w:p>
    <w:p w14:paraId="33382474" w14:textId="77777777" w:rsidR="00D03BCF" w:rsidRPr="00EF6269" w:rsidRDefault="00D03BCF" w:rsidP="00D03BCF">
      <w:pPr>
        <w:ind w:left="851" w:right="283"/>
        <w:jc w:val="both"/>
        <w:rPr>
          <w:rFonts w:ascii="Gotham" w:hAnsi="Gotham" w:cs="Arial"/>
          <w:i/>
          <w:sz w:val="19"/>
          <w:szCs w:val="19"/>
        </w:rPr>
      </w:pPr>
      <w:r w:rsidRPr="00EF6269">
        <w:rPr>
          <w:rFonts w:ascii="Gotham" w:hAnsi="Gotham" w:cs="Arial"/>
          <w:i/>
          <w:sz w:val="19"/>
          <w:szCs w:val="19"/>
        </w:rPr>
        <w:lastRenderedPageBreak/>
        <w:t>CONDICIONES GENERALES DE TRABAJO. BAJO EL PRINCIPIO DE AUTONOMÍA DE LA VOLUNTAD EN RELACIONES LABORALES, EN ELLAS SE PUEDEN PACTAR CONDICIONES SUPERIORES A LOS MÍNIMOS LEGALES QUE SE ESTABLECEN EN EL ARTÍCULO 123, APARTADO B, DE LA CONSTITUCIÓN POLÍTICA DE LOS ESTADOS UNIDOS MEXICANOS, EN LAS LEYES BUROCRÁTICAS RESPECTIVAS Y EN LOS TRATADOS INTERNACIONALES.</w:t>
      </w:r>
    </w:p>
    <w:p w14:paraId="0BDB4A5D" w14:textId="77777777" w:rsidR="00D03BCF" w:rsidRPr="00EF6269" w:rsidRDefault="00D03BCF" w:rsidP="00D03BCF">
      <w:pPr>
        <w:jc w:val="both"/>
        <w:rPr>
          <w:rFonts w:ascii="Gotham" w:hAnsi="Gotham" w:cs="Arial"/>
          <w:sz w:val="20"/>
          <w:szCs w:val="20"/>
        </w:rPr>
      </w:pPr>
    </w:p>
    <w:p w14:paraId="76C08B8D" w14:textId="77777777" w:rsidR="00D03BCF" w:rsidRPr="00EF6269" w:rsidRDefault="00D03BCF" w:rsidP="00D03BCF">
      <w:pPr>
        <w:jc w:val="center"/>
        <w:rPr>
          <w:rFonts w:ascii="Gotham" w:hAnsi="Gotham" w:cs="Arial"/>
          <w:sz w:val="20"/>
          <w:szCs w:val="20"/>
        </w:rPr>
      </w:pPr>
      <w:r w:rsidRPr="00EF6269">
        <w:rPr>
          <w:rFonts w:ascii="Gotham" w:hAnsi="Gotham" w:cs="Arial"/>
          <w:sz w:val="20"/>
          <w:szCs w:val="20"/>
        </w:rPr>
        <w:t>E X P O S I C I Ó N   D E   M O T I V O S:</w:t>
      </w:r>
    </w:p>
    <w:p w14:paraId="53B6A226" w14:textId="77777777" w:rsidR="00D03BCF" w:rsidRPr="00EF6269" w:rsidRDefault="00D03BCF" w:rsidP="00D03BCF">
      <w:pPr>
        <w:jc w:val="both"/>
        <w:rPr>
          <w:rFonts w:ascii="Gotham" w:hAnsi="Gotham" w:cs="Arial"/>
          <w:sz w:val="20"/>
          <w:szCs w:val="20"/>
        </w:rPr>
      </w:pPr>
    </w:p>
    <w:p w14:paraId="20776472" w14:textId="6448C9CC" w:rsidR="00D03BCF" w:rsidRPr="00EF6269" w:rsidRDefault="00D03BCF" w:rsidP="00D03BCF">
      <w:pPr>
        <w:ind w:left="567" w:hanging="567"/>
        <w:jc w:val="both"/>
        <w:rPr>
          <w:rFonts w:ascii="Gotham" w:hAnsi="Gotham" w:cs="Arial"/>
          <w:sz w:val="20"/>
          <w:szCs w:val="20"/>
        </w:rPr>
      </w:pPr>
      <w:r w:rsidRPr="00EF6269">
        <w:rPr>
          <w:rFonts w:ascii="Gotham" w:hAnsi="Gotham" w:cs="Arial"/>
          <w:sz w:val="20"/>
          <w:szCs w:val="20"/>
        </w:rPr>
        <w:t xml:space="preserve">1.- </w:t>
      </w:r>
      <w:r>
        <w:rPr>
          <w:rFonts w:ascii="Gotham" w:hAnsi="Gotham" w:cs="Arial"/>
          <w:sz w:val="20"/>
          <w:szCs w:val="20"/>
        </w:rPr>
        <w:tab/>
      </w:r>
      <w:r w:rsidRPr="00EF6269">
        <w:rPr>
          <w:rFonts w:ascii="Gotham" w:hAnsi="Gotham" w:cs="Arial"/>
          <w:sz w:val="20"/>
          <w:szCs w:val="20"/>
        </w:rPr>
        <w:t>Los que suscribimos regidores integrantes de la Comisión Edilicias Festividades Cívicas, Crónica Municipal y Espectáculos Públicos y Administración, Transparencia, Rendición de Cuentas y Combate a la Corrupción después del análisis del Reglamentos citados dentro del presente acuerdo, así como el del Reglamento del Sistema de Capacitación y Escalafón para los Trabajadores al Servicio del Ayuntamiento Constitucional del Tonalá</w:t>
      </w:r>
      <w:r w:rsidR="00EE3A14">
        <w:rPr>
          <w:rFonts w:ascii="Gotham" w:hAnsi="Gotham" w:cs="Arial"/>
          <w:sz w:val="20"/>
          <w:szCs w:val="20"/>
        </w:rPr>
        <w:t>,</w:t>
      </w:r>
      <w:r w:rsidRPr="00EF6269">
        <w:rPr>
          <w:rFonts w:ascii="Gotham" w:hAnsi="Gotham" w:cs="Arial"/>
          <w:sz w:val="20"/>
          <w:szCs w:val="20"/>
        </w:rPr>
        <w:t xml:space="preserve"> Jalisco, de manera específica en</w:t>
      </w:r>
      <w:r w:rsidR="008B58C6">
        <w:rPr>
          <w:rFonts w:ascii="Gotham" w:hAnsi="Gotham" w:cs="Arial"/>
          <w:sz w:val="20"/>
          <w:szCs w:val="20"/>
        </w:rPr>
        <w:t xml:space="preserve"> </w:t>
      </w:r>
      <w:r w:rsidRPr="00EF6269">
        <w:rPr>
          <w:rFonts w:ascii="Gotham" w:hAnsi="Gotham" w:cs="Arial"/>
          <w:sz w:val="20"/>
          <w:szCs w:val="20"/>
        </w:rPr>
        <w:t>los</w:t>
      </w:r>
      <w:r w:rsidR="008B58C6">
        <w:rPr>
          <w:rFonts w:ascii="Gotham" w:hAnsi="Gotham" w:cs="Arial"/>
          <w:sz w:val="20"/>
          <w:szCs w:val="20"/>
        </w:rPr>
        <w:t xml:space="preserve"> </w:t>
      </w:r>
      <w:r w:rsidRPr="00EF6269">
        <w:rPr>
          <w:rFonts w:ascii="Gotham" w:hAnsi="Gotham" w:cs="Arial"/>
          <w:sz w:val="20"/>
          <w:szCs w:val="20"/>
        </w:rPr>
        <w:t>numerales 8 y 15 mismos que a la letra dicen:</w:t>
      </w:r>
    </w:p>
    <w:p w14:paraId="1F553EAF" w14:textId="77777777" w:rsidR="00D03BCF" w:rsidRPr="00EF6269" w:rsidRDefault="00D03BCF" w:rsidP="00D03BCF">
      <w:pPr>
        <w:ind w:left="567" w:hanging="567"/>
        <w:jc w:val="both"/>
        <w:rPr>
          <w:rFonts w:ascii="Gotham" w:hAnsi="Gotham" w:cs="Arial"/>
          <w:sz w:val="20"/>
          <w:szCs w:val="20"/>
        </w:rPr>
      </w:pPr>
    </w:p>
    <w:p w14:paraId="24528E2D" w14:textId="23A1B1FB" w:rsidR="00D03BCF" w:rsidRPr="00EE3A14" w:rsidRDefault="00D03BCF" w:rsidP="00EE3A14">
      <w:pPr>
        <w:spacing w:after="120"/>
        <w:ind w:left="851" w:right="283"/>
        <w:jc w:val="both"/>
        <w:rPr>
          <w:rFonts w:ascii="Gotham" w:hAnsi="Gotham" w:cs="Arial"/>
          <w:i/>
          <w:sz w:val="19"/>
          <w:szCs w:val="19"/>
        </w:rPr>
      </w:pPr>
      <w:r w:rsidRPr="00EF6269">
        <w:rPr>
          <w:rFonts w:ascii="Gotham" w:hAnsi="Gotham" w:cs="Arial"/>
          <w:i/>
          <w:sz w:val="19"/>
          <w:szCs w:val="19"/>
        </w:rPr>
        <w:t>Artículo 8.La Comisión</w:t>
      </w:r>
      <w:r w:rsidR="008B58C6">
        <w:rPr>
          <w:rFonts w:ascii="Gotham" w:hAnsi="Gotham" w:cs="Arial"/>
          <w:i/>
          <w:sz w:val="19"/>
          <w:szCs w:val="19"/>
        </w:rPr>
        <w:t xml:space="preserve"> </w:t>
      </w:r>
      <w:r w:rsidRPr="00EF6269">
        <w:rPr>
          <w:rFonts w:ascii="Gotham" w:hAnsi="Gotham" w:cs="Arial"/>
          <w:i/>
          <w:sz w:val="19"/>
          <w:szCs w:val="19"/>
        </w:rPr>
        <w:t>Mixta</w:t>
      </w:r>
      <w:r w:rsidR="008B58C6">
        <w:rPr>
          <w:rFonts w:ascii="Gotham" w:hAnsi="Gotham" w:cs="Arial"/>
          <w:i/>
          <w:sz w:val="19"/>
          <w:szCs w:val="19"/>
        </w:rPr>
        <w:t xml:space="preserve"> </w:t>
      </w:r>
      <w:r w:rsidRPr="00EF6269">
        <w:rPr>
          <w:rFonts w:ascii="Gotham" w:hAnsi="Gotham" w:cs="Arial"/>
          <w:i/>
          <w:sz w:val="19"/>
          <w:szCs w:val="19"/>
        </w:rPr>
        <w:t>de Capacitación</w:t>
      </w:r>
      <w:r w:rsidR="008B58C6">
        <w:rPr>
          <w:rFonts w:ascii="Gotham" w:hAnsi="Gotham" w:cs="Arial"/>
          <w:i/>
          <w:sz w:val="19"/>
          <w:szCs w:val="19"/>
        </w:rPr>
        <w:t xml:space="preserve"> </w:t>
      </w:r>
      <w:r w:rsidRPr="00EF6269">
        <w:rPr>
          <w:rFonts w:ascii="Gotham" w:hAnsi="Gotham" w:cs="Arial"/>
          <w:i/>
          <w:sz w:val="19"/>
          <w:szCs w:val="19"/>
        </w:rPr>
        <w:t>y</w:t>
      </w:r>
      <w:r w:rsidR="008B58C6">
        <w:rPr>
          <w:rFonts w:ascii="Gotham" w:hAnsi="Gotham" w:cs="Arial"/>
          <w:i/>
          <w:sz w:val="19"/>
          <w:szCs w:val="19"/>
        </w:rPr>
        <w:t xml:space="preserve"> </w:t>
      </w:r>
      <w:r w:rsidRPr="00EF6269">
        <w:rPr>
          <w:rFonts w:ascii="Gotham" w:hAnsi="Gotham" w:cs="Arial"/>
          <w:i/>
          <w:sz w:val="19"/>
          <w:szCs w:val="19"/>
        </w:rPr>
        <w:t>Escalafón</w:t>
      </w:r>
      <w:r w:rsidR="008B58C6">
        <w:rPr>
          <w:rFonts w:ascii="Gotham" w:hAnsi="Gotham" w:cs="Arial"/>
          <w:i/>
          <w:sz w:val="19"/>
          <w:szCs w:val="19"/>
        </w:rPr>
        <w:t xml:space="preserve"> </w:t>
      </w:r>
      <w:r w:rsidRPr="00EF6269">
        <w:rPr>
          <w:rFonts w:ascii="Gotham" w:hAnsi="Gotham" w:cs="Arial"/>
          <w:i/>
          <w:sz w:val="19"/>
          <w:szCs w:val="19"/>
        </w:rPr>
        <w:t>es</w:t>
      </w:r>
      <w:r w:rsidR="008B58C6">
        <w:rPr>
          <w:rFonts w:ascii="Gotham" w:hAnsi="Gotham" w:cs="Arial"/>
          <w:i/>
          <w:sz w:val="19"/>
          <w:szCs w:val="19"/>
        </w:rPr>
        <w:t xml:space="preserve"> </w:t>
      </w:r>
      <w:r w:rsidRPr="00EF6269">
        <w:rPr>
          <w:rFonts w:ascii="Gotham" w:hAnsi="Gotham" w:cs="Arial"/>
          <w:i/>
          <w:sz w:val="19"/>
          <w:szCs w:val="19"/>
        </w:rPr>
        <w:t>el órgano colegiado que</w:t>
      </w:r>
      <w:r w:rsidR="008B58C6">
        <w:rPr>
          <w:rFonts w:ascii="Gotham" w:hAnsi="Gotham" w:cs="Arial"/>
          <w:i/>
          <w:sz w:val="19"/>
          <w:szCs w:val="19"/>
        </w:rPr>
        <w:t xml:space="preserve"> </w:t>
      </w:r>
      <w:r w:rsidRPr="00EF6269">
        <w:rPr>
          <w:rFonts w:ascii="Gotham" w:hAnsi="Gotham" w:cs="Arial"/>
          <w:i/>
          <w:sz w:val="19"/>
          <w:szCs w:val="19"/>
        </w:rPr>
        <w:t>tiene</w:t>
      </w:r>
      <w:r w:rsidR="008B58C6">
        <w:rPr>
          <w:rFonts w:ascii="Gotham" w:hAnsi="Gotham" w:cs="Arial"/>
          <w:i/>
          <w:sz w:val="19"/>
          <w:szCs w:val="19"/>
        </w:rPr>
        <w:t xml:space="preserve"> </w:t>
      </w:r>
      <w:r w:rsidRPr="00EF6269">
        <w:rPr>
          <w:rFonts w:ascii="Gotham" w:hAnsi="Gotham" w:cs="Arial"/>
          <w:i/>
          <w:sz w:val="19"/>
          <w:szCs w:val="19"/>
        </w:rPr>
        <w:t>por</w:t>
      </w:r>
      <w:r w:rsidR="008B58C6">
        <w:rPr>
          <w:rFonts w:ascii="Gotham" w:hAnsi="Gotham" w:cs="Arial"/>
          <w:i/>
          <w:sz w:val="19"/>
          <w:szCs w:val="19"/>
        </w:rPr>
        <w:t xml:space="preserve"> </w:t>
      </w:r>
      <w:r w:rsidRPr="00EF6269">
        <w:rPr>
          <w:rFonts w:ascii="Gotham" w:hAnsi="Gotham" w:cs="Arial"/>
          <w:i/>
          <w:sz w:val="19"/>
          <w:szCs w:val="19"/>
        </w:rPr>
        <w:t>objeto</w:t>
      </w:r>
      <w:r w:rsidR="008B58C6">
        <w:rPr>
          <w:rFonts w:ascii="Gotham" w:hAnsi="Gotham" w:cs="Arial"/>
          <w:i/>
          <w:sz w:val="19"/>
          <w:szCs w:val="19"/>
        </w:rPr>
        <w:t xml:space="preserve"> </w:t>
      </w:r>
      <w:r w:rsidRPr="00EF6269">
        <w:rPr>
          <w:rFonts w:ascii="Gotham" w:hAnsi="Gotham" w:cs="Arial"/>
          <w:i/>
          <w:sz w:val="19"/>
          <w:szCs w:val="19"/>
        </w:rPr>
        <w:t>organizar y desarrollar el</w:t>
      </w:r>
      <w:r w:rsidR="008B58C6">
        <w:rPr>
          <w:rFonts w:ascii="Gotham" w:hAnsi="Gotham" w:cs="Arial"/>
          <w:i/>
          <w:sz w:val="19"/>
          <w:szCs w:val="19"/>
        </w:rPr>
        <w:t xml:space="preserve"> </w:t>
      </w:r>
      <w:r w:rsidRPr="00EF6269">
        <w:rPr>
          <w:rFonts w:ascii="Gotham" w:hAnsi="Gotham" w:cs="Arial"/>
          <w:i/>
          <w:sz w:val="19"/>
          <w:szCs w:val="19"/>
        </w:rPr>
        <w:t>sistema</w:t>
      </w:r>
      <w:r w:rsidR="008B58C6">
        <w:rPr>
          <w:rFonts w:ascii="Gotham" w:hAnsi="Gotham" w:cs="Arial"/>
          <w:i/>
          <w:sz w:val="19"/>
          <w:szCs w:val="19"/>
        </w:rPr>
        <w:t xml:space="preserve"> </w:t>
      </w:r>
      <w:r w:rsidRPr="00EF6269">
        <w:rPr>
          <w:rFonts w:ascii="Gotham" w:hAnsi="Gotham" w:cs="Arial"/>
          <w:i/>
          <w:sz w:val="19"/>
          <w:szCs w:val="19"/>
        </w:rPr>
        <w:t>de escalafón y capacitación del personal de base del Ayuntamiento de Tonalá, a efecto de cubrir las plazas vacantes en forma definitiva,</w:t>
      </w:r>
      <w:r w:rsidR="008B58C6">
        <w:rPr>
          <w:rFonts w:ascii="Gotham" w:hAnsi="Gotham" w:cs="Arial"/>
          <w:i/>
          <w:sz w:val="19"/>
          <w:szCs w:val="19"/>
        </w:rPr>
        <w:t xml:space="preserve"> </w:t>
      </w:r>
      <w:r w:rsidRPr="00EF6269">
        <w:rPr>
          <w:rFonts w:ascii="Gotham" w:hAnsi="Gotham" w:cs="Arial"/>
          <w:i/>
          <w:sz w:val="19"/>
          <w:szCs w:val="19"/>
        </w:rPr>
        <w:t>los puestos</w:t>
      </w:r>
      <w:r w:rsidR="008B58C6">
        <w:rPr>
          <w:rFonts w:ascii="Gotham" w:hAnsi="Gotham" w:cs="Arial"/>
          <w:i/>
          <w:sz w:val="19"/>
          <w:szCs w:val="19"/>
        </w:rPr>
        <w:t xml:space="preserve"> </w:t>
      </w:r>
      <w:r w:rsidRPr="00EF6269">
        <w:rPr>
          <w:rFonts w:ascii="Gotham" w:hAnsi="Gotham" w:cs="Arial"/>
          <w:i/>
          <w:sz w:val="19"/>
          <w:szCs w:val="19"/>
        </w:rPr>
        <w:t>de nueva</w:t>
      </w:r>
      <w:r w:rsidR="008B58C6">
        <w:rPr>
          <w:rFonts w:ascii="Gotham" w:hAnsi="Gotham" w:cs="Arial"/>
          <w:i/>
          <w:sz w:val="19"/>
          <w:szCs w:val="19"/>
        </w:rPr>
        <w:t xml:space="preserve"> </w:t>
      </w:r>
      <w:r w:rsidRPr="00EF6269">
        <w:rPr>
          <w:rFonts w:ascii="Gotham" w:hAnsi="Gotham" w:cs="Arial"/>
          <w:i/>
          <w:sz w:val="19"/>
          <w:szCs w:val="19"/>
        </w:rPr>
        <w:t xml:space="preserve">creación y realizar las permutas conforme al procedimiento escalafonario previsto en la normatividad aplicable. El presidente Municipal, efectuará las gestiones pertinentes y necesarias a fin de iniciar con los trabajos inherentes a la Comisión, dicho órgano se integra de </w:t>
      </w:r>
      <w:r w:rsidRPr="00EE3A14">
        <w:rPr>
          <w:rFonts w:ascii="Gotham" w:hAnsi="Gotham" w:cs="Arial"/>
          <w:i/>
          <w:sz w:val="19"/>
          <w:szCs w:val="19"/>
        </w:rPr>
        <w:t>la siguiente forma;</w:t>
      </w:r>
    </w:p>
    <w:p w14:paraId="0E251C95" w14:textId="77777777" w:rsidR="00D03BCF" w:rsidRPr="00EE3A14" w:rsidRDefault="00D03BCF" w:rsidP="002A310B">
      <w:pPr>
        <w:pStyle w:val="Default"/>
        <w:numPr>
          <w:ilvl w:val="0"/>
          <w:numId w:val="142"/>
        </w:numPr>
        <w:spacing w:after="120"/>
        <w:ind w:left="1276" w:right="283" w:hanging="425"/>
        <w:jc w:val="both"/>
        <w:rPr>
          <w:rFonts w:ascii="Gotham" w:hAnsi="Gotham"/>
          <w:i/>
          <w:iCs/>
          <w:sz w:val="19"/>
          <w:szCs w:val="19"/>
          <w:lang w:val="es-ES"/>
        </w:rPr>
      </w:pPr>
      <w:r w:rsidRPr="00EE3A14">
        <w:rPr>
          <w:rFonts w:ascii="Gotham" w:hAnsi="Gotham"/>
          <w:i/>
          <w:iCs/>
          <w:sz w:val="19"/>
          <w:szCs w:val="19"/>
          <w:lang w:val="es-ES"/>
        </w:rPr>
        <w:t>El Presidente Municipal, o en su defecto el funcionario que éste designe para tal efecto, mismo que presidirá la Comisión;</w:t>
      </w:r>
    </w:p>
    <w:p w14:paraId="40C63780" w14:textId="77777777" w:rsidR="00D03BCF" w:rsidRPr="00EE3A14" w:rsidRDefault="00D03BCF" w:rsidP="002A310B">
      <w:pPr>
        <w:pStyle w:val="Default"/>
        <w:numPr>
          <w:ilvl w:val="0"/>
          <w:numId w:val="142"/>
        </w:numPr>
        <w:spacing w:after="120"/>
        <w:ind w:left="1276" w:right="283" w:hanging="425"/>
        <w:jc w:val="both"/>
        <w:rPr>
          <w:rFonts w:ascii="Gotham" w:hAnsi="Gotham"/>
          <w:i/>
          <w:iCs/>
          <w:sz w:val="19"/>
          <w:szCs w:val="19"/>
          <w:lang w:val="es-ES"/>
        </w:rPr>
      </w:pPr>
      <w:r w:rsidRPr="00EE3A14">
        <w:rPr>
          <w:rFonts w:ascii="Gotham" w:hAnsi="Gotham"/>
          <w:i/>
          <w:iCs/>
          <w:sz w:val="19"/>
          <w:szCs w:val="19"/>
          <w:lang w:val="es-ES"/>
        </w:rPr>
        <w:t xml:space="preserve">El Secretario General o titular del Sindicato de trabajadores que acredite el mayor número de agremiados; </w:t>
      </w:r>
    </w:p>
    <w:p w14:paraId="0F4C0C42" w14:textId="77777777" w:rsidR="00D03BCF" w:rsidRPr="00EE3A14" w:rsidRDefault="00D03BCF" w:rsidP="002A310B">
      <w:pPr>
        <w:pStyle w:val="Default"/>
        <w:numPr>
          <w:ilvl w:val="0"/>
          <w:numId w:val="142"/>
        </w:numPr>
        <w:spacing w:after="120"/>
        <w:ind w:left="1276" w:right="283" w:hanging="425"/>
        <w:jc w:val="both"/>
        <w:rPr>
          <w:rFonts w:ascii="Gotham" w:hAnsi="Gotham"/>
          <w:i/>
          <w:iCs/>
          <w:sz w:val="19"/>
          <w:szCs w:val="19"/>
          <w:lang w:val="es-ES"/>
        </w:rPr>
      </w:pPr>
      <w:r w:rsidRPr="00EE3A14">
        <w:rPr>
          <w:rFonts w:ascii="Gotham" w:hAnsi="Gotham"/>
          <w:i/>
          <w:iCs/>
          <w:sz w:val="19"/>
          <w:szCs w:val="19"/>
          <w:lang w:val="es-ES"/>
        </w:rPr>
        <w:t>Un miembro designado de común acuerdo entre las partes señaladas en las fracciones precedentes; y</w:t>
      </w:r>
    </w:p>
    <w:p w14:paraId="737F02E2" w14:textId="77777777" w:rsidR="00D03BCF" w:rsidRPr="00EE3A14" w:rsidRDefault="00D03BCF" w:rsidP="002A310B">
      <w:pPr>
        <w:pStyle w:val="Default"/>
        <w:numPr>
          <w:ilvl w:val="0"/>
          <w:numId w:val="142"/>
        </w:numPr>
        <w:ind w:left="1276" w:right="283" w:hanging="425"/>
        <w:jc w:val="both"/>
        <w:rPr>
          <w:rFonts w:ascii="Gotham" w:hAnsi="Gotham"/>
          <w:i/>
          <w:iCs/>
          <w:sz w:val="19"/>
          <w:szCs w:val="19"/>
          <w:lang w:val="es-ES"/>
        </w:rPr>
      </w:pPr>
      <w:r w:rsidRPr="00EE3A14">
        <w:rPr>
          <w:rFonts w:ascii="Gotham" w:hAnsi="Gotham"/>
          <w:i/>
          <w:iCs/>
          <w:sz w:val="19"/>
          <w:szCs w:val="19"/>
          <w:lang w:val="es-ES"/>
        </w:rPr>
        <w:t xml:space="preserve">Mediante invitación del Presidente Municipal, un representante de los sindicatos minoritarios, posición que podrá renovarse cada seis meses para efecto de rotar al representante y dar la oportunidad a todos los sindicatos de participar. </w:t>
      </w:r>
    </w:p>
    <w:p w14:paraId="6A9EA02B" w14:textId="77777777" w:rsidR="00D03BCF" w:rsidRPr="00EE3A14" w:rsidRDefault="00D03BCF" w:rsidP="00EE3A14">
      <w:pPr>
        <w:ind w:left="851" w:right="283"/>
        <w:jc w:val="both"/>
        <w:rPr>
          <w:rFonts w:ascii="Gotham" w:hAnsi="Gotham" w:cs="Arial"/>
          <w:i/>
          <w:sz w:val="19"/>
          <w:szCs w:val="19"/>
        </w:rPr>
      </w:pPr>
    </w:p>
    <w:p w14:paraId="62738C6D" w14:textId="77777777" w:rsidR="00D03BCF" w:rsidRPr="00EF6269" w:rsidRDefault="00D03BCF" w:rsidP="00D03BCF">
      <w:pPr>
        <w:spacing w:after="120"/>
        <w:ind w:left="851" w:right="283"/>
        <w:jc w:val="both"/>
        <w:rPr>
          <w:rFonts w:ascii="Gotham" w:hAnsi="Gotham" w:cs="Arial"/>
          <w:i/>
          <w:sz w:val="19"/>
          <w:szCs w:val="19"/>
        </w:rPr>
      </w:pPr>
      <w:r w:rsidRPr="00EF6269">
        <w:rPr>
          <w:rFonts w:ascii="Gotham" w:hAnsi="Gotham" w:cs="Arial"/>
          <w:i/>
          <w:sz w:val="19"/>
          <w:szCs w:val="19"/>
        </w:rPr>
        <w:t>Artículo 15. La Comisión tendrá las siguientes facultades:</w:t>
      </w:r>
    </w:p>
    <w:p w14:paraId="05DF26A4" w14:textId="77777777" w:rsidR="00D03BCF" w:rsidRPr="00EF6269" w:rsidRDefault="00D03BCF" w:rsidP="00D03BCF">
      <w:pPr>
        <w:spacing w:after="120"/>
        <w:ind w:left="851" w:right="283"/>
        <w:jc w:val="both"/>
        <w:rPr>
          <w:rFonts w:ascii="Gotham" w:hAnsi="Gotham" w:cs="Arial"/>
          <w:i/>
          <w:sz w:val="19"/>
          <w:szCs w:val="19"/>
        </w:rPr>
      </w:pPr>
      <w:r w:rsidRPr="00EF6269">
        <w:rPr>
          <w:rFonts w:ascii="Gotham" w:hAnsi="Gotham" w:cs="Arial"/>
          <w:i/>
          <w:sz w:val="19"/>
          <w:szCs w:val="19"/>
        </w:rPr>
        <w:t>(…)</w:t>
      </w:r>
    </w:p>
    <w:p w14:paraId="5CDA0A6A" w14:textId="77777777" w:rsidR="00D03BCF" w:rsidRPr="00EF6269" w:rsidRDefault="00D03BCF" w:rsidP="00D03BCF">
      <w:pPr>
        <w:ind w:left="1276" w:right="283" w:hanging="425"/>
        <w:jc w:val="both"/>
        <w:rPr>
          <w:rFonts w:ascii="Gotham" w:hAnsi="Gotham" w:cs="Arial"/>
          <w:i/>
          <w:sz w:val="19"/>
          <w:szCs w:val="19"/>
        </w:rPr>
      </w:pPr>
      <w:r w:rsidRPr="00EF6269">
        <w:rPr>
          <w:rFonts w:ascii="Gotham" w:hAnsi="Gotham" w:cs="Arial"/>
          <w:i/>
          <w:sz w:val="19"/>
          <w:szCs w:val="19"/>
        </w:rPr>
        <w:t xml:space="preserve">V.- </w:t>
      </w:r>
      <w:r>
        <w:rPr>
          <w:rFonts w:ascii="Gotham" w:hAnsi="Gotham" w:cs="Arial"/>
          <w:i/>
          <w:sz w:val="19"/>
          <w:szCs w:val="19"/>
        </w:rPr>
        <w:tab/>
      </w:r>
      <w:r w:rsidRPr="00EF6269">
        <w:rPr>
          <w:rFonts w:ascii="Gotham" w:hAnsi="Gotham" w:cs="Arial"/>
          <w:i/>
          <w:sz w:val="19"/>
          <w:szCs w:val="19"/>
        </w:rPr>
        <w:t>Revisar conforme a derecho, los planes generales para la ubicación del personal cuyas actividades y condiciones de trabajo se hayan visto modificadas debido a la modernización y/o tecnificación;</w:t>
      </w:r>
    </w:p>
    <w:p w14:paraId="33CE5E20" w14:textId="77777777" w:rsidR="00D03BCF" w:rsidRPr="002D75C2" w:rsidRDefault="00D03BCF" w:rsidP="00D03BCF">
      <w:pPr>
        <w:jc w:val="both"/>
        <w:rPr>
          <w:rFonts w:ascii="Gotham" w:hAnsi="Gotham" w:cs="Arial"/>
          <w:sz w:val="20"/>
          <w:szCs w:val="20"/>
        </w:rPr>
      </w:pPr>
    </w:p>
    <w:p w14:paraId="0EFDAE65" w14:textId="77777777" w:rsidR="00D03BCF" w:rsidRPr="002D75C2" w:rsidRDefault="00D03BCF" w:rsidP="00D03BCF">
      <w:pPr>
        <w:jc w:val="both"/>
        <w:rPr>
          <w:rFonts w:ascii="Gotham" w:hAnsi="Gotham" w:cs="Arial"/>
          <w:sz w:val="20"/>
          <w:szCs w:val="20"/>
        </w:rPr>
      </w:pPr>
      <w:r w:rsidRPr="002D75C2">
        <w:rPr>
          <w:rFonts w:ascii="Gotham" w:hAnsi="Gotham" w:cs="Arial"/>
          <w:sz w:val="20"/>
          <w:szCs w:val="20"/>
        </w:rPr>
        <w:t>De los artículos descritos con anterioridad es que se advierte que las facultades para determinar la factibilidad de:</w:t>
      </w:r>
      <w:r w:rsidRPr="002D75C2">
        <w:rPr>
          <w:rFonts w:ascii="Gotham" w:eastAsia="Calibri" w:hAnsi="Gotham" w:cs="Arial"/>
          <w:b/>
          <w:sz w:val="20"/>
          <w:szCs w:val="20"/>
          <w:lang w:eastAsia="es-MX"/>
        </w:rPr>
        <w:t xml:space="preserve"> “</w:t>
      </w:r>
      <w:r w:rsidRPr="002D75C2">
        <w:rPr>
          <w:rFonts w:ascii="Gotham" w:hAnsi="Gotham" w:cs="Arial"/>
          <w:i/>
          <w:sz w:val="20"/>
          <w:szCs w:val="20"/>
        </w:rPr>
        <w:t>Establecer en las Condiciones Generales de Trabajo del Municipio de Tonalá, Jalisco, que en supuesto de que el día 28 de septiembre (Día en que se conmemora al Servidor Público) sea un día de la semana que no sea viernes, se otorgue como día de asueto el último viernes del mes de septiembre del año correspondiente</w:t>
      </w:r>
      <w:r w:rsidRPr="002D75C2">
        <w:rPr>
          <w:rFonts w:ascii="Gotham" w:eastAsia="Calibri" w:hAnsi="Gotham" w:cs="Arial"/>
          <w:b/>
          <w:sz w:val="20"/>
          <w:szCs w:val="20"/>
          <w:lang w:eastAsia="es-MX"/>
        </w:rPr>
        <w:t xml:space="preserve">. </w:t>
      </w:r>
      <w:r w:rsidRPr="002D75C2">
        <w:rPr>
          <w:rFonts w:ascii="Gotham" w:hAnsi="Gotham" w:cs="Arial"/>
          <w:bCs/>
          <w:sz w:val="20"/>
          <w:szCs w:val="20"/>
        </w:rPr>
        <w:t xml:space="preserve">Le corresponde de manera exclusiva de la Comisión Mixta de Capacitación </w:t>
      </w:r>
      <w:r w:rsidRPr="002D75C2">
        <w:rPr>
          <w:rFonts w:ascii="Gotham" w:hAnsi="Gotham" w:cs="Arial"/>
          <w:sz w:val="20"/>
          <w:szCs w:val="20"/>
        </w:rPr>
        <w:t>y Escalafón, por lo que las Comisiones Edilicias aquí presentes ponemos a su consideración el siguiente punto de acuerdo con carácter de:</w:t>
      </w:r>
    </w:p>
    <w:p w14:paraId="35181815" w14:textId="77777777" w:rsidR="00D03BCF" w:rsidRPr="002D75C2" w:rsidRDefault="00D03BCF" w:rsidP="00D03BCF">
      <w:pPr>
        <w:jc w:val="both"/>
        <w:rPr>
          <w:rFonts w:ascii="Gotham" w:hAnsi="Gotham" w:cs="Arial"/>
          <w:sz w:val="20"/>
          <w:szCs w:val="20"/>
        </w:rPr>
      </w:pPr>
    </w:p>
    <w:p w14:paraId="7860AABA" w14:textId="77777777" w:rsidR="00D03BCF" w:rsidRPr="002D75C2" w:rsidRDefault="00D03BCF" w:rsidP="00D03BCF">
      <w:pPr>
        <w:jc w:val="center"/>
        <w:rPr>
          <w:rFonts w:ascii="Gotham" w:hAnsi="Gotham" w:cs="Arial"/>
          <w:sz w:val="20"/>
          <w:szCs w:val="20"/>
        </w:rPr>
      </w:pPr>
      <w:r w:rsidRPr="002D75C2">
        <w:rPr>
          <w:rFonts w:ascii="Gotham" w:hAnsi="Gotham" w:cs="Arial"/>
          <w:sz w:val="20"/>
          <w:szCs w:val="20"/>
        </w:rPr>
        <w:t>DICTAMEN FINAL</w:t>
      </w:r>
    </w:p>
    <w:p w14:paraId="2F829E41" w14:textId="77777777" w:rsidR="00D03BCF" w:rsidRPr="002D75C2" w:rsidRDefault="00D03BCF" w:rsidP="00D03BCF">
      <w:pPr>
        <w:jc w:val="both"/>
        <w:rPr>
          <w:rFonts w:ascii="Gotham" w:hAnsi="Gotham" w:cs="Arial"/>
          <w:sz w:val="20"/>
          <w:szCs w:val="20"/>
        </w:rPr>
      </w:pPr>
    </w:p>
    <w:p w14:paraId="40FDE0AE" w14:textId="5FD6AC92" w:rsidR="00D03BCF" w:rsidRPr="002D75C2" w:rsidRDefault="00D03BCF" w:rsidP="00D03BCF">
      <w:pPr>
        <w:jc w:val="both"/>
        <w:rPr>
          <w:rFonts w:ascii="Gotham" w:hAnsi="Gotham" w:cs="Arial"/>
          <w:sz w:val="20"/>
          <w:szCs w:val="20"/>
        </w:rPr>
      </w:pPr>
      <w:r w:rsidRPr="002D75C2">
        <w:rPr>
          <w:rFonts w:ascii="Gotham" w:hAnsi="Gotham" w:cs="Arial"/>
          <w:smallCaps/>
          <w:sz w:val="20"/>
          <w:szCs w:val="20"/>
        </w:rPr>
        <w:lastRenderedPageBreak/>
        <w:t>Primero</w:t>
      </w:r>
      <w:r w:rsidRPr="002D75C2">
        <w:rPr>
          <w:rFonts w:ascii="Gotham" w:hAnsi="Gotham" w:cs="Arial"/>
          <w:sz w:val="20"/>
          <w:szCs w:val="20"/>
        </w:rPr>
        <w:t>.-</w:t>
      </w:r>
      <w:r w:rsidR="008B58C6">
        <w:rPr>
          <w:rFonts w:ascii="Gotham" w:hAnsi="Gotham" w:cs="Arial"/>
          <w:sz w:val="20"/>
          <w:szCs w:val="20"/>
        </w:rPr>
        <w:t xml:space="preserve"> </w:t>
      </w:r>
      <w:r w:rsidRPr="002D75C2">
        <w:rPr>
          <w:rFonts w:ascii="Gotham" w:hAnsi="Gotham" w:cs="Arial"/>
          <w:sz w:val="20"/>
          <w:szCs w:val="20"/>
        </w:rPr>
        <w:t xml:space="preserve">Se aprueba girar exhorto a la Comisión Mixta de Capacitación y Escalafón del Ayuntamiento de Tonalá, Jalisco, para que en su siguiente sesión y de acuerdo a sus facultades y atribuciones pueden estudiar y determinar la factibilidad de: </w:t>
      </w:r>
      <w:r w:rsidRPr="00C82F0C">
        <w:rPr>
          <w:rFonts w:ascii="Gotham" w:hAnsi="Gotham" w:cs="Arial"/>
          <w:i/>
          <w:iCs/>
          <w:sz w:val="20"/>
          <w:szCs w:val="20"/>
        </w:rPr>
        <w:t>“Establecer en las Condiciones Generales de Trabajo del Municipio de Tonalá, Jalisco, que en supuesto de que el día 28 de septiembre (Día en que se conmemora al Servidor Público) sea un día de la semana que no sea viernes, se otorgue como día de asueto el último viernes del mes de septiembre del año correspondiente”.</w:t>
      </w:r>
    </w:p>
    <w:p w14:paraId="66A14E79" w14:textId="77777777" w:rsidR="00D03BCF" w:rsidRPr="002D75C2" w:rsidRDefault="00D03BCF" w:rsidP="00D03BCF">
      <w:pPr>
        <w:jc w:val="both"/>
        <w:rPr>
          <w:rFonts w:ascii="Gotham" w:hAnsi="Gotham" w:cs="Arial"/>
          <w:sz w:val="20"/>
          <w:szCs w:val="20"/>
        </w:rPr>
      </w:pPr>
    </w:p>
    <w:p w14:paraId="554C5AF0" w14:textId="77777777" w:rsidR="00D03BCF" w:rsidRPr="002D75C2" w:rsidRDefault="00D03BCF" w:rsidP="00D03BCF">
      <w:pPr>
        <w:jc w:val="both"/>
        <w:rPr>
          <w:rFonts w:ascii="Gotham" w:hAnsi="Gotham" w:cs="Arial"/>
          <w:sz w:val="20"/>
          <w:szCs w:val="20"/>
        </w:rPr>
      </w:pPr>
      <w:r w:rsidRPr="002D75C2">
        <w:rPr>
          <w:rFonts w:ascii="Gotham" w:hAnsi="Gotham" w:cs="Arial"/>
          <w:smallCaps/>
          <w:sz w:val="20"/>
          <w:szCs w:val="20"/>
          <w:u w:val="words"/>
        </w:rPr>
        <w:t>Segundo</w:t>
      </w:r>
      <w:r w:rsidRPr="002D75C2">
        <w:rPr>
          <w:rFonts w:ascii="Gotham" w:hAnsi="Gotham" w:cs="Arial"/>
          <w:sz w:val="20"/>
          <w:szCs w:val="20"/>
        </w:rPr>
        <w:t>.- Se instruye a la Secretaria General elabore y realice la documentación y notificación necesaria que dé cumplimiento al presente dictamen.</w:t>
      </w:r>
    </w:p>
    <w:p w14:paraId="6D498100" w14:textId="77777777" w:rsidR="00D03BCF" w:rsidRPr="002D75C2" w:rsidRDefault="00D03BCF" w:rsidP="00D03BCF">
      <w:pPr>
        <w:jc w:val="both"/>
        <w:rPr>
          <w:rFonts w:ascii="Gotham" w:hAnsi="Gotham" w:cs="Arial"/>
          <w:sz w:val="20"/>
          <w:szCs w:val="20"/>
        </w:rPr>
      </w:pPr>
    </w:p>
    <w:p w14:paraId="37E6D8B5" w14:textId="77777777" w:rsidR="00D03BCF" w:rsidRPr="00CD0531" w:rsidRDefault="00D03BCF" w:rsidP="00D03BCF">
      <w:pPr>
        <w:jc w:val="both"/>
        <w:rPr>
          <w:rFonts w:ascii="Gotham" w:hAnsi="Gotham" w:cs="Arial"/>
          <w:sz w:val="20"/>
          <w:szCs w:val="20"/>
        </w:rPr>
      </w:pPr>
      <w:r>
        <w:rPr>
          <w:rFonts w:ascii="Gotham" w:hAnsi="Gotham" w:cs="Arial"/>
          <w:sz w:val="20"/>
          <w:szCs w:val="20"/>
        </w:rPr>
        <w:t>Continuando con el uso de la voz, el Presidente Municipal, Sergio Armando Chávez Dávalos,</w:t>
      </w:r>
      <w:r w:rsidRPr="00CD0531">
        <w:rPr>
          <w:rFonts w:ascii="Gotham" w:hAnsi="Gotham" w:cs="Arial"/>
          <w:sz w:val="20"/>
          <w:szCs w:val="20"/>
        </w:rPr>
        <w:t xml:space="preserve"> señala que, se abre la discusión, en lo general y en lo particular, con relación al presente dictamen, consultando a las Regidoras y Regidores, si alguien desea hacer uso de la voz, solicitando a la Secretaria General lleve a cabo el registro de oradores.</w:t>
      </w:r>
    </w:p>
    <w:p w14:paraId="2E146D66" w14:textId="77777777" w:rsidR="00D03BCF" w:rsidRPr="00CD0531" w:rsidRDefault="00D03BCF" w:rsidP="00D03BCF">
      <w:pPr>
        <w:jc w:val="both"/>
        <w:rPr>
          <w:rFonts w:ascii="Gotham" w:hAnsi="Gotham" w:cs="Arial"/>
          <w:sz w:val="20"/>
          <w:szCs w:val="20"/>
        </w:rPr>
      </w:pPr>
    </w:p>
    <w:p w14:paraId="60B5AD22" w14:textId="77777777" w:rsidR="00D03BCF" w:rsidRPr="00CD0531" w:rsidRDefault="00D03BCF" w:rsidP="00D03BCF">
      <w:pPr>
        <w:jc w:val="both"/>
        <w:rPr>
          <w:rFonts w:ascii="Gotham" w:hAnsi="Gotham" w:cs="Arial"/>
          <w:sz w:val="20"/>
          <w:szCs w:val="20"/>
        </w:rPr>
      </w:pPr>
      <w:r w:rsidRPr="00CD0531">
        <w:rPr>
          <w:rFonts w:ascii="Gotham" w:hAnsi="Gotham" w:cs="Arial"/>
          <w:sz w:val="20"/>
          <w:szCs w:val="20"/>
        </w:rPr>
        <w:t>En uso de la voz informativa, la Secretaria General, Celia Isabel Gauna Ruíz de León, manifiesta que, como lo indica señor Presidente, le informo que no se cuenta con registro de oradores a este respecto.</w:t>
      </w:r>
    </w:p>
    <w:p w14:paraId="34BFCB57" w14:textId="77777777" w:rsidR="00D03BCF" w:rsidRPr="00CD0531" w:rsidRDefault="00D03BCF" w:rsidP="00D03BCF">
      <w:pPr>
        <w:jc w:val="both"/>
        <w:rPr>
          <w:rFonts w:ascii="Gotham" w:hAnsi="Gotham" w:cs="Arial"/>
          <w:sz w:val="20"/>
          <w:szCs w:val="20"/>
        </w:rPr>
      </w:pPr>
    </w:p>
    <w:p w14:paraId="3CE8A837" w14:textId="77777777" w:rsidR="00D03BCF" w:rsidRPr="00CD0531" w:rsidRDefault="00D03BCF" w:rsidP="00D03BCF">
      <w:pPr>
        <w:jc w:val="both"/>
        <w:rPr>
          <w:rFonts w:ascii="Gotham" w:hAnsi="Gotham" w:cs="Arial"/>
          <w:sz w:val="20"/>
          <w:szCs w:val="20"/>
        </w:rPr>
      </w:pPr>
      <w:r w:rsidRPr="00CD0531">
        <w:rPr>
          <w:rFonts w:ascii="Gotham" w:hAnsi="Gotham" w:cs="Arial"/>
          <w:sz w:val="20"/>
          <w:szCs w:val="20"/>
        </w:rPr>
        <w:t>En uso de la voz el Presidente Municipal, Sergio Armando Chávez Dávalos, expresa que, gracias Secretaria; en ese contexto, se declara agotada la discusión, y les consulto si es de aprobarse, en lo general y en lo particular, el dictamen</w:t>
      </w:r>
      <w:r>
        <w:rPr>
          <w:rFonts w:ascii="Gotham" w:hAnsi="Gotham" w:cs="Arial"/>
          <w:sz w:val="20"/>
          <w:szCs w:val="20"/>
        </w:rPr>
        <w:t xml:space="preserve"> de referencia, en el sentido en el que se presenta</w:t>
      </w:r>
      <w:r w:rsidRPr="00CD0531">
        <w:rPr>
          <w:rFonts w:ascii="Gotham" w:hAnsi="Gotham" w:cs="Arial"/>
          <w:sz w:val="20"/>
          <w:szCs w:val="20"/>
        </w:rPr>
        <w:t>, quienes estén por la afirmativa, favor de manifiéstalo levantando su mano, instruyendo a la Secretaria General para que contabilice los votos y nos informe del resultado.</w:t>
      </w:r>
    </w:p>
    <w:p w14:paraId="448A1721" w14:textId="77777777" w:rsidR="00D03BCF" w:rsidRPr="00CD0531" w:rsidRDefault="00D03BCF" w:rsidP="00D03BCF">
      <w:pPr>
        <w:jc w:val="both"/>
        <w:rPr>
          <w:rFonts w:ascii="Gotham" w:hAnsi="Gotham" w:cs="Arial"/>
          <w:sz w:val="20"/>
          <w:szCs w:val="20"/>
        </w:rPr>
      </w:pPr>
    </w:p>
    <w:p w14:paraId="00A61BF8" w14:textId="77777777" w:rsidR="00D03BCF" w:rsidRPr="00CD0531" w:rsidRDefault="00D03BCF" w:rsidP="00D03BCF">
      <w:pPr>
        <w:jc w:val="both"/>
        <w:rPr>
          <w:rFonts w:ascii="Gotham" w:hAnsi="Gotham" w:cs="Arial"/>
          <w:sz w:val="20"/>
          <w:szCs w:val="20"/>
        </w:rPr>
      </w:pPr>
      <w:r w:rsidRPr="00CD0531">
        <w:rPr>
          <w:rFonts w:ascii="Gotham" w:hAnsi="Gotham" w:cs="Arial"/>
          <w:sz w:val="20"/>
          <w:szCs w:val="20"/>
        </w:rPr>
        <w:t xml:space="preserve">En uso de la voz informativa, la Secretaria General, Celia Isabel Gauna Ruíz de León, menciona que, como lo indica señor Presidente, le informo que se registraron un total de </w:t>
      </w:r>
      <w:r w:rsidRPr="000C7FF8">
        <w:rPr>
          <w:rFonts w:ascii="Gotham" w:hAnsi="Gotham" w:cs="Arial"/>
          <w:sz w:val="20"/>
          <w:szCs w:val="20"/>
        </w:rPr>
        <w:t>1</w:t>
      </w:r>
      <w:r>
        <w:rPr>
          <w:rFonts w:ascii="Gotham" w:hAnsi="Gotham" w:cs="Arial"/>
          <w:sz w:val="20"/>
          <w:szCs w:val="20"/>
        </w:rPr>
        <w:t>9</w:t>
      </w:r>
      <w:r w:rsidRPr="000C7FF8">
        <w:rPr>
          <w:rFonts w:ascii="Gotham" w:hAnsi="Gotham" w:cs="Arial"/>
          <w:sz w:val="20"/>
          <w:szCs w:val="20"/>
        </w:rPr>
        <w:t xml:space="preserve"> votos a favor</w:t>
      </w:r>
      <w:r w:rsidRPr="00CD0531">
        <w:rPr>
          <w:rFonts w:ascii="Gotham" w:hAnsi="Gotham" w:cs="Arial"/>
          <w:sz w:val="20"/>
          <w:szCs w:val="20"/>
        </w:rPr>
        <w:t>.</w:t>
      </w:r>
    </w:p>
    <w:p w14:paraId="7F8B9770" w14:textId="77777777" w:rsidR="00D03BCF" w:rsidRPr="00CD0531" w:rsidRDefault="00D03BCF" w:rsidP="00D03BCF">
      <w:pPr>
        <w:jc w:val="both"/>
        <w:rPr>
          <w:rFonts w:ascii="Gotham" w:hAnsi="Gotham" w:cs="Arial"/>
          <w:sz w:val="20"/>
          <w:szCs w:val="20"/>
        </w:rPr>
      </w:pPr>
    </w:p>
    <w:p w14:paraId="204E7043" w14:textId="293D932F" w:rsidR="00D03BCF" w:rsidRDefault="00D03BCF" w:rsidP="00D03BCF">
      <w:pPr>
        <w:jc w:val="both"/>
        <w:rPr>
          <w:rFonts w:ascii="Gotham" w:hAnsi="Gotham" w:cs="Arial"/>
          <w:sz w:val="20"/>
          <w:szCs w:val="20"/>
        </w:rPr>
      </w:pPr>
      <w:r w:rsidRPr="00CD0531">
        <w:rPr>
          <w:rFonts w:ascii="Gotham" w:hAnsi="Gotham" w:cs="Arial"/>
          <w:sz w:val="20"/>
          <w:szCs w:val="20"/>
        </w:rPr>
        <w:t xml:space="preserve">En uso de la voz el Presidente Municipal, Sergio Armando Chávez Dávalos, señala que, gracias Secretaria; </w:t>
      </w:r>
      <w:r>
        <w:rPr>
          <w:rFonts w:ascii="Gotham" w:hAnsi="Gotham" w:cs="Arial"/>
          <w:sz w:val="20"/>
          <w:szCs w:val="20"/>
        </w:rPr>
        <w:t xml:space="preserve">queda </w:t>
      </w:r>
      <w:r w:rsidRPr="00CD0531">
        <w:rPr>
          <w:rFonts w:ascii="Gotham" w:hAnsi="Gotham" w:cs="Arial"/>
          <w:sz w:val="20"/>
          <w:szCs w:val="20"/>
        </w:rPr>
        <w:t>aprobado.</w:t>
      </w:r>
    </w:p>
    <w:p w14:paraId="7C357887" w14:textId="77777777" w:rsidR="00D03BCF" w:rsidRDefault="00D03BCF" w:rsidP="00AA51D3">
      <w:pPr>
        <w:jc w:val="both"/>
        <w:rPr>
          <w:rFonts w:ascii="Gotham" w:hAnsi="Gotham" w:cs="Arial"/>
          <w:sz w:val="20"/>
          <w:szCs w:val="20"/>
        </w:rPr>
      </w:pPr>
    </w:p>
    <w:p w14:paraId="0D74192D" w14:textId="77777777" w:rsidR="00D03BCF" w:rsidRDefault="00D03BCF" w:rsidP="00AA51D3">
      <w:pPr>
        <w:jc w:val="both"/>
        <w:rPr>
          <w:rFonts w:ascii="Gotham" w:hAnsi="Gotham" w:cs="Arial"/>
          <w:sz w:val="20"/>
          <w:szCs w:val="20"/>
        </w:rPr>
      </w:pPr>
    </w:p>
    <w:p w14:paraId="7AA81CB9" w14:textId="77777777" w:rsidR="00D03BCF" w:rsidRDefault="00D03BCF" w:rsidP="00D03BCF">
      <w:pPr>
        <w:ind w:firstLine="708"/>
        <w:jc w:val="both"/>
        <w:rPr>
          <w:rFonts w:ascii="Gotham" w:hAnsi="Gotham"/>
          <w:sz w:val="20"/>
          <w:szCs w:val="20"/>
        </w:rPr>
      </w:pPr>
      <w:r>
        <w:rPr>
          <w:rFonts w:ascii="Gotham" w:hAnsi="Gotham"/>
          <w:sz w:val="20"/>
          <w:szCs w:val="20"/>
        </w:rPr>
        <w:t>En uso de la voz el Presidente Municipal, Sergio Armando Chávez Dávalos, señala que, pasando al séptimo punto del orden del día; se registraron los siguientes oradores para dar cuenta de la exposición de sus asuntos varios:</w:t>
      </w:r>
    </w:p>
    <w:p w14:paraId="1E62E6E9" w14:textId="77777777" w:rsidR="00D03BCF" w:rsidRDefault="00D03BCF" w:rsidP="00D03BCF">
      <w:pPr>
        <w:jc w:val="both"/>
        <w:rPr>
          <w:rFonts w:ascii="Gotham" w:hAnsi="Gotham" w:cs="Arial"/>
          <w:sz w:val="20"/>
          <w:szCs w:val="20"/>
        </w:rPr>
      </w:pPr>
    </w:p>
    <w:p w14:paraId="53413C4E" w14:textId="77777777" w:rsidR="00D03BCF" w:rsidRPr="00272D60" w:rsidRDefault="00D03BCF" w:rsidP="00D03BCF">
      <w:pPr>
        <w:jc w:val="both"/>
        <w:rPr>
          <w:rFonts w:ascii="Gotham" w:hAnsi="Gotham" w:cs="Arial"/>
          <w:sz w:val="20"/>
          <w:szCs w:val="20"/>
        </w:rPr>
      </w:pPr>
    </w:p>
    <w:p w14:paraId="08B35701" w14:textId="77777777" w:rsidR="00D03BCF" w:rsidRPr="008C2CA2" w:rsidRDefault="00D03BCF" w:rsidP="00D03BCF">
      <w:pPr>
        <w:pStyle w:val="western"/>
        <w:spacing w:before="0" w:beforeAutospacing="0"/>
        <w:jc w:val="right"/>
        <w:rPr>
          <w:rFonts w:ascii="Gotham" w:hAnsi="Gotham"/>
          <w:b/>
          <w:sz w:val="22"/>
          <w:szCs w:val="22"/>
          <w:u w:val="single"/>
        </w:rPr>
      </w:pPr>
      <w:r w:rsidRPr="008A2E88">
        <w:rPr>
          <w:rFonts w:ascii="Gotham" w:hAnsi="Gotham"/>
          <w:b/>
          <w:sz w:val="22"/>
          <w:szCs w:val="22"/>
          <w:u w:val="single"/>
        </w:rPr>
        <w:t xml:space="preserve">ACUERDO NO. </w:t>
      </w:r>
      <w:r>
        <w:rPr>
          <w:rFonts w:ascii="Gotham" w:hAnsi="Gotham"/>
          <w:b/>
          <w:sz w:val="22"/>
          <w:szCs w:val="22"/>
          <w:u w:val="single"/>
        </w:rPr>
        <w:t>1169</w:t>
      </w:r>
    </w:p>
    <w:p w14:paraId="631D6C98" w14:textId="77777777" w:rsidR="00D03BCF" w:rsidRDefault="00D03BCF" w:rsidP="00D03BCF">
      <w:pPr>
        <w:jc w:val="both"/>
        <w:rPr>
          <w:rFonts w:ascii="Gotham" w:hAnsi="Gotham" w:cs="Arial"/>
          <w:sz w:val="20"/>
          <w:szCs w:val="20"/>
        </w:rPr>
      </w:pPr>
      <w:r w:rsidRPr="008C2CA2">
        <w:rPr>
          <w:rFonts w:ascii="Gotham" w:hAnsi="Gotham"/>
          <w:b/>
          <w:smallCaps/>
          <w:sz w:val="20"/>
          <w:szCs w:val="20"/>
        </w:rPr>
        <w:t>Primer Asunto Vario</w:t>
      </w:r>
      <w:r w:rsidRPr="008C2CA2">
        <w:rPr>
          <w:rFonts w:ascii="Gotham" w:hAnsi="Gotham"/>
          <w:b/>
          <w:sz w:val="20"/>
          <w:szCs w:val="20"/>
        </w:rPr>
        <w:t>.-</w:t>
      </w:r>
      <w:r w:rsidRPr="008C2CA2">
        <w:rPr>
          <w:rFonts w:ascii="Gotham" w:hAnsi="Gotham"/>
          <w:sz w:val="20"/>
          <w:szCs w:val="20"/>
        </w:rPr>
        <w:t xml:space="preserve"> </w:t>
      </w:r>
      <w:r>
        <w:rPr>
          <w:rFonts w:ascii="Gotham" w:hAnsi="Gotham"/>
          <w:sz w:val="20"/>
          <w:szCs w:val="20"/>
        </w:rPr>
        <w:t>En uso de la voz el Regidor José Amado Rodríguez Garza,</w:t>
      </w:r>
      <w:r w:rsidRPr="00724874">
        <w:rPr>
          <w:rFonts w:ascii="Gotham" w:hAnsi="Gotham"/>
          <w:sz w:val="20"/>
          <w:szCs w:val="20"/>
        </w:rPr>
        <w:t xml:space="preserve"> señala que, con su venia Presidente; Secretaria General pido por favor sea integrado el documento en su totalidad, tal y como fue presentado; muchísimas gracias a los medios de comunicación que nos ven y las personas que nos visitan, bienvenidos, muchísimas gracias</w:t>
      </w:r>
      <w:r>
        <w:rPr>
          <w:rFonts w:ascii="Gotham" w:hAnsi="Gotham"/>
          <w:sz w:val="20"/>
          <w:szCs w:val="20"/>
        </w:rPr>
        <w:t>.</w:t>
      </w:r>
      <w:r w:rsidRPr="00C47FAD">
        <w:rPr>
          <w:rFonts w:ascii="Gotham" w:hAnsi="Gotham" w:cs="Arial"/>
          <w:sz w:val="20"/>
          <w:szCs w:val="20"/>
        </w:rPr>
        <w:t xml:space="preserve"> </w:t>
      </w:r>
    </w:p>
    <w:p w14:paraId="7ADBFC00" w14:textId="77777777" w:rsidR="00D03BCF" w:rsidRDefault="00D03BCF" w:rsidP="00D03BCF">
      <w:pPr>
        <w:jc w:val="both"/>
        <w:rPr>
          <w:rFonts w:ascii="Gotham" w:hAnsi="Gotham" w:cs="Arial"/>
          <w:sz w:val="20"/>
          <w:szCs w:val="20"/>
        </w:rPr>
      </w:pPr>
    </w:p>
    <w:p w14:paraId="645F84B5" w14:textId="77777777" w:rsidR="00D03BCF" w:rsidRPr="00724874" w:rsidRDefault="00D03BCF" w:rsidP="00D03BCF">
      <w:pPr>
        <w:jc w:val="both"/>
        <w:rPr>
          <w:rFonts w:ascii="Gotham" w:hAnsi="Gotham"/>
          <w:sz w:val="20"/>
          <w:szCs w:val="20"/>
        </w:rPr>
      </w:pPr>
      <w:r>
        <w:rPr>
          <w:rFonts w:ascii="Gotham" w:hAnsi="Gotham" w:cs="Arial"/>
          <w:sz w:val="20"/>
          <w:szCs w:val="20"/>
        </w:rPr>
        <w:t xml:space="preserve">Como proemio referente a este turno a comisión que va relacionado con </w:t>
      </w:r>
      <w:r w:rsidRPr="00724874">
        <w:rPr>
          <w:rFonts w:ascii="Gotham" w:hAnsi="Gotham" w:cs="Arial"/>
          <w:sz w:val="20"/>
          <w:szCs w:val="20"/>
        </w:rPr>
        <w:t xml:space="preserve">la </w:t>
      </w:r>
      <w:r>
        <w:rPr>
          <w:rFonts w:ascii="Gotham" w:hAnsi="Gotham" w:cs="Arial"/>
          <w:sz w:val="20"/>
          <w:szCs w:val="20"/>
        </w:rPr>
        <w:t>c</w:t>
      </w:r>
      <w:r w:rsidRPr="00724874">
        <w:rPr>
          <w:rFonts w:ascii="Gotham" w:hAnsi="Gotham" w:cs="Arial"/>
          <w:sz w:val="20"/>
          <w:szCs w:val="20"/>
        </w:rPr>
        <w:t>olonia Jalisco</w:t>
      </w:r>
      <w:r>
        <w:rPr>
          <w:rFonts w:ascii="Gotham" w:hAnsi="Gotham" w:cs="Arial"/>
          <w:sz w:val="20"/>
          <w:szCs w:val="20"/>
        </w:rPr>
        <w:t>,</w:t>
      </w:r>
      <w:r w:rsidRPr="00724874">
        <w:rPr>
          <w:rFonts w:ascii="Gotham" w:hAnsi="Gotham" w:cs="Arial"/>
          <w:sz w:val="20"/>
          <w:szCs w:val="20"/>
        </w:rPr>
        <w:t xml:space="preserve"> es una colonia en la cual tenemos 130</w:t>
      </w:r>
      <w:r>
        <w:rPr>
          <w:rFonts w:ascii="Gotham" w:hAnsi="Gotham" w:cs="Arial"/>
          <w:sz w:val="20"/>
          <w:szCs w:val="20"/>
        </w:rPr>
        <w:t xml:space="preserve"> mil</w:t>
      </w:r>
      <w:r w:rsidRPr="00724874">
        <w:rPr>
          <w:rFonts w:ascii="Gotham" w:hAnsi="Gotham" w:cs="Arial"/>
          <w:sz w:val="20"/>
          <w:szCs w:val="20"/>
        </w:rPr>
        <w:t xml:space="preserve"> habitantes y de hecho jamás se nos ha hecho justicia</w:t>
      </w:r>
      <w:r>
        <w:rPr>
          <w:rFonts w:ascii="Gotham" w:hAnsi="Gotham" w:cs="Arial"/>
          <w:sz w:val="20"/>
          <w:szCs w:val="20"/>
        </w:rPr>
        <w:t>,</w:t>
      </w:r>
      <w:r w:rsidRPr="00724874">
        <w:rPr>
          <w:rFonts w:ascii="Gotham" w:hAnsi="Gotham" w:cs="Arial"/>
          <w:sz w:val="20"/>
          <w:szCs w:val="20"/>
        </w:rPr>
        <w:t xml:space="preserve"> a excepción de cada 3 años que todos los candidatos de todos los niveles van y nos piden el </w:t>
      </w:r>
      <w:r>
        <w:rPr>
          <w:rFonts w:ascii="Gotham" w:hAnsi="Gotham" w:cs="Arial"/>
          <w:sz w:val="20"/>
          <w:szCs w:val="20"/>
        </w:rPr>
        <w:t>voto;</w:t>
      </w:r>
      <w:r w:rsidRPr="00724874">
        <w:rPr>
          <w:rFonts w:ascii="Gotham" w:hAnsi="Gotham" w:cs="Arial"/>
          <w:sz w:val="20"/>
          <w:szCs w:val="20"/>
        </w:rPr>
        <w:t xml:space="preserve"> es importante para mí porque yo salí de ahí de esa colonia</w:t>
      </w:r>
      <w:r>
        <w:rPr>
          <w:rFonts w:ascii="Gotham" w:hAnsi="Gotham" w:cs="Arial"/>
          <w:sz w:val="20"/>
          <w:szCs w:val="20"/>
        </w:rPr>
        <w:t>;</w:t>
      </w:r>
      <w:r w:rsidRPr="00724874">
        <w:rPr>
          <w:rFonts w:ascii="Gotham" w:hAnsi="Gotham" w:cs="Arial"/>
          <w:sz w:val="20"/>
          <w:szCs w:val="20"/>
        </w:rPr>
        <w:t xml:space="preserve"> </w:t>
      </w:r>
      <w:r>
        <w:rPr>
          <w:rFonts w:ascii="Gotham" w:hAnsi="Gotham" w:cs="Arial"/>
          <w:sz w:val="20"/>
          <w:szCs w:val="20"/>
        </w:rPr>
        <w:t>el generar</w:t>
      </w:r>
      <w:r w:rsidRPr="00724874">
        <w:rPr>
          <w:rFonts w:ascii="Gotham" w:hAnsi="Gotham" w:cs="Arial"/>
          <w:sz w:val="20"/>
          <w:szCs w:val="20"/>
        </w:rPr>
        <w:t xml:space="preserve"> la más obra posible</w:t>
      </w:r>
      <w:r>
        <w:rPr>
          <w:rFonts w:ascii="Gotham" w:hAnsi="Gotham" w:cs="Arial"/>
          <w:sz w:val="20"/>
          <w:szCs w:val="20"/>
        </w:rPr>
        <w:t xml:space="preserve"> porque tenemos 20 años de atraso</w:t>
      </w:r>
      <w:r w:rsidRPr="00724874">
        <w:rPr>
          <w:rFonts w:ascii="Gotham" w:hAnsi="Gotham" w:cs="Arial"/>
          <w:sz w:val="20"/>
          <w:szCs w:val="20"/>
        </w:rPr>
        <w:t xml:space="preserve"> en esa colonia</w:t>
      </w:r>
      <w:r>
        <w:rPr>
          <w:rFonts w:ascii="Gotham" w:hAnsi="Gotham" w:cs="Arial"/>
          <w:sz w:val="20"/>
          <w:szCs w:val="20"/>
        </w:rPr>
        <w:t>,</w:t>
      </w:r>
      <w:r w:rsidRPr="00724874">
        <w:rPr>
          <w:rFonts w:ascii="Gotham" w:hAnsi="Gotham" w:cs="Arial"/>
          <w:sz w:val="20"/>
          <w:szCs w:val="20"/>
        </w:rPr>
        <w:t xml:space="preserve"> ahorita les están circulando fotografías de socavones donde caben casi camiones enteros en las diversas calles de la </w:t>
      </w:r>
      <w:r>
        <w:rPr>
          <w:rFonts w:ascii="Gotham" w:hAnsi="Gotham" w:cs="Arial"/>
          <w:sz w:val="20"/>
          <w:szCs w:val="20"/>
        </w:rPr>
        <w:t>c</w:t>
      </w:r>
      <w:r w:rsidRPr="00724874">
        <w:rPr>
          <w:rFonts w:ascii="Gotham" w:hAnsi="Gotham" w:cs="Arial"/>
          <w:sz w:val="20"/>
          <w:szCs w:val="20"/>
        </w:rPr>
        <w:t>olonia Jalisco y espero que volteen a vernos un poquito porque sí estamos demasiado descuidados y en esta próxima administración</w:t>
      </w:r>
      <w:r>
        <w:rPr>
          <w:rFonts w:ascii="Gotham" w:hAnsi="Gotham" w:cs="Arial"/>
          <w:sz w:val="20"/>
          <w:szCs w:val="20"/>
        </w:rPr>
        <w:t>,</w:t>
      </w:r>
      <w:r w:rsidRPr="00724874">
        <w:rPr>
          <w:rFonts w:ascii="Gotham" w:hAnsi="Gotham" w:cs="Arial"/>
          <w:sz w:val="20"/>
          <w:szCs w:val="20"/>
        </w:rPr>
        <w:t xml:space="preserve"> pues por lo menos se haga un poco de justicia en esa colonia</w:t>
      </w:r>
      <w:r>
        <w:rPr>
          <w:rFonts w:ascii="Gotham" w:hAnsi="Gotham" w:cs="Arial"/>
          <w:sz w:val="20"/>
          <w:szCs w:val="20"/>
        </w:rPr>
        <w:t>;</w:t>
      </w:r>
      <w:r w:rsidRPr="00724874">
        <w:rPr>
          <w:rFonts w:ascii="Gotham" w:hAnsi="Gotham" w:cs="Arial"/>
          <w:sz w:val="20"/>
          <w:szCs w:val="20"/>
        </w:rPr>
        <w:t xml:space="preserve"> por lo tanto voy a leer el turn</w:t>
      </w:r>
      <w:r>
        <w:rPr>
          <w:rFonts w:ascii="Gotham" w:hAnsi="Gotham" w:cs="Arial"/>
          <w:sz w:val="20"/>
          <w:szCs w:val="20"/>
        </w:rPr>
        <w:t>o a comisión que presento</w:t>
      </w:r>
      <w:r w:rsidRPr="00724874">
        <w:rPr>
          <w:rFonts w:ascii="Gotham" w:hAnsi="Gotham" w:cs="Arial"/>
          <w:sz w:val="20"/>
          <w:szCs w:val="20"/>
        </w:rPr>
        <w:t xml:space="preserve"> este día</w:t>
      </w:r>
      <w:r>
        <w:rPr>
          <w:rFonts w:ascii="Gotham" w:hAnsi="Gotham" w:cs="Arial"/>
          <w:sz w:val="20"/>
          <w:szCs w:val="20"/>
        </w:rPr>
        <w:t>.</w:t>
      </w:r>
    </w:p>
    <w:p w14:paraId="3F730592" w14:textId="77777777" w:rsidR="00D03BCF" w:rsidRPr="00A375F3" w:rsidRDefault="00D03BCF" w:rsidP="00D03BCF">
      <w:pPr>
        <w:jc w:val="both"/>
        <w:rPr>
          <w:rFonts w:ascii="Gotham" w:hAnsi="Gotham"/>
          <w:sz w:val="20"/>
          <w:szCs w:val="20"/>
        </w:rPr>
      </w:pPr>
    </w:p>
    <w:p w14:paraId="3AA98882" w14:textId="491AB73B" w:rsidR="00D03BCF" w:rsidRPr="00A375F3" w:rsidRDefault="00D03BCF" w:rsidP="00D03BCF">
      <w:pPr>
        <w:jc w:val="both"/>
        <w:rPr>
          <w:rFonts w:ascii="Gotham" w:hAnsi="Gotham"/>
          <w:sz w:val="20"/>
          <w:szCs w:val="20"/>
        </w:rPr>
      </w:pPr>
      <w:r w:rsidRPr="00A375F3">
        <w:rPr>
          <w:rFonts w:ascii="Gotham" w:hAnsi="Gotham"/>
          <w:sz w:val="20"/>
          <w:szCs w:val="20"/>
        </w:rPr>
        <w:lastRenderedPageBreak/>
        <w:t>El que suscribe</w:t>
      </w:r>
      <w:r>
        <w:rPr>
          <w:rFonts w:ascii="Gotham" w:hAnsi="Gotham"/>
          <w:sz w:val="20"/>
          <w:szCs w:val="20"/>
        </w:rPr>
        <w:t>,</w:t>
      </w:r>
      <w:r w:rsidRPr="00A375F3">
        <w:rPr>
          <w:rFonts w:ascii="Gotham" w:hAnsi="Gotham"/>
          <w:sz w:val="20"/>
          <w:szCs w:val="20"/>
        </w:rPr>
        <w:t xml:space="preserve"> </w:t>
      </w:r>
      <w:r>
        <w:rPr>
          <w:rFonts w:ascii="Gotham" w:hAnsi="Gotham"/>
          <w:sz w:val="20"/>
          <w:szCs w:val="20"/>
        </w:rPr>
        <w:t>R</w:t>
      </w:r>
      <w:r w:rsidRPr="00A375F3">
        <w:rPr>
          <w:rFonts w:ascii="Gotham" w:hAnsi="Gotham"/>
          <w:sz w:val="20"/>
          <w:szCs w:val="20"/>
        </w:rPr>
        <w:t>egidor de este Ayuntamiento, de conformidad con lo establecido en el artículo 115, fracción II, segundo párrafo</w:t>
      </w:r>
      <w:r w:rsidR="008B58C6">
        <w:rPr>
          <w:rFonts w:ascii="Gotham" w:hAnsi="Gotham"/>
          <w:sz w:val="20"/>
          <w:szCs w:val="20"/>
        </w:rPr>
        <w:t xml:space="preserve"> </w:t>
      </w:r>
      <w:r w:rsidRPr="00A375F3">
        <w:rPr>
          <w:rFonts w:ascii="Gotham" w:hAnsi="Gotham"/>
          <w:sz w:val="20"/>
          <w:szCs w:val="20"/>
        </w:rPr>
        <w:t xml:space="preserve">de nuestra Constitución Federal, así como los artículos 27, 49 y 50 de la Ley del Gobierno y la Administración Pública Municipal; y artículos 52 y 94, del Reglamento de Gobierno y la Administración Pública del Ayuntamiento Constitucional de Tonalá, Jalisco, someto a </w:t>
      </w:r>
      <w:r>
        <w:rPr>
          <w:rFonts w:ascii="Gotham" w:hAnsi="Gotham"/>
          <w:sz w:val="20"/>
          <w:szCs w:val="20"/>
        </w:rPr>
        <w:t xml:space="preserve">su elevada </w:t>
      </w:r>
      <w:r w:rsidRPr="00A375F3">
        <w:rPr>
          <w:rFonts w:ascii="Gotham" w:hAnsi="Gotham"/>
          <w:sz w:val="20"/>
          <w:szCs w:val="20"/>
        </w:rPr>
        <w:t>consideración de este Ayuntamiento</w:t>
      </w:r>
      <w:r>
        <w:rPr>
          <w:rFonts w:ascii="Gotham" w:hAnsi="Gotham"/>
          <w:sz w:val="20"/>
          <w:szCs w:val="20"/>
        </w:rPr>
        <w:t>,</w:t>
      </w:r>
      <w:r w:rsidRPr="00A375F3">
        <w:rPr>
          <w:rFonts w:ascii="Gotham" w:hAnsi="Gotham"/>
          <w:sz w:val="20"/>
          <w:szCs w:val="20"/>
        </w:rPr>
        <w:t xml:space="preserve"> el siguiente Asunto Vario, el cual tiene por objeto</w:t>
      </w:r>
      <w:r>
        <w:rPr>
          <w:rFonts w:ascii="Gotham" w:hAnsi="Gotham"/>
          <w:sz w:val="20"/>
          <w:szCs w:val="20"/>
        </w:rPr>
        <w:t>, d</w:t>
      </w:r>
      <w:r w:rsidRPr="00A375F3">
        <w:rPr>
          <w:rFonts w:ascii="Gotham" w:hAnsi="Gotham"/>
          <w:sz w:val="20"/>
          <w:szCs w:val="20"/>
        </w:rPr>
        <w:t>e la manera más atenta y a la brevedad se atienda las problemáticas que aquejan a los vecinos de lo referente a socavones, obras de drenaje y de pavimentación hidráulico en las calles Bolaños, Tala, Priv. Encarnaci</w:t>
      </w:r>
      <w:r>
        <w:rPr>
          <w:rFonts w:ascii="Gotham" w:hAnsi="Gotham"/>
          <w:sz w:val="20"/>
          <w:szCs w:val="20"/>
        </w:rPr>
        <w:t>ón de Díaz y Tecolotlán, en la c</w:t>
      </w:r>
      <w:r w:rsidRPr="00A375F3">
        <w:rPr>
          <w:rFonts w:ascii="Gotham" w:hAnsi="Gotham"/>
          <w:sz w:val="20"/>
          <w:szCs w:val="20"/>
        </w:rPr>
        <w:t>olonia Jalisco II Sección”, de conformidad con la siguiente:</w:t>
      </w:r>
      <w:r w:rsidR="008B58C6">
        <w:rPr>
          <w:rFonts w:ascii="Gotham" w:hAnsi="Gotham"/>
          <w:sz w:val="20"/>
          <w:szCs w:val="20"/>
        </w:rPr>
        <w:t xml:space="preserve"> </w:t>
      </w:r>
    </w:p>
    <w:p w14:paraId="14E6AE3C" w14:textId="77777777" w:rsidR="00D03BCF" w:rsidRPr="00A375F3" w:rsidRDefault="00D03BCF" w:rsidP="00D03BCF">
      <w:pPr>
        <w:jc w:val="both"/>
        <w:rPr>
          <w:rFonts w:ascii="Gotham" w:hAnsi="Gotham"/>
          <w:sz w:val="20"/>
          <w:szCs w:val="20"/>
        </w:rPr>
      </w:pPr>
    </w:p>
    <w:p w14:paraId="70B6E074" w14:textId="77777777" w:rsidR="00D03BCF" w:rsidRPr="00A375F3" w:rsidRDefault="00D03BCF" w:rsidP="00D03BCF">
      <w:pPr>
        <w:jc w:val="center"/>
        <w:rPr>
          <w:rFonts w:ascii="Gotham" w:hAnsi="Gotham"/>
          <w:sz w:val="20"/>
          <w:szCs w:val="20"/>
        </w:rPr>
      </w:pPr>
      <w:r w:rsidRPr="00A375F3">
        <w:rPr>
          <w:rFonts w:ascii="Gotham" w:hAnsi="Gotham"/>
          <w:sz w:val="20"/>
          <w:szCs w:val="20"/>
        </w:rPr>
        <w:t>EXPOSICIÓN DE MOTIVOS:</w:t>
      </w:r>
    </w:p>
    <w:p w14:paraId="32CDA5DF" w14:textId="77777777" w:rsidR="00D03BCF" w:rsidRPr="00A375F3" w:rsidRDefault="00D03BCF" w:rsidP="00D03BCF">
      <w:pPr>
        <w:jc w:val="both"/>
        <w:rPr>
          <w:rFonts w:ascii="Gotham" w:hAnsi="Gotham"/>
          <w:sz w:val="20"/>
          <w:szCs w:val="20"/>
        </w:rPr>
      </w:pPr>
    </w:p>
    <w:p w14:paraId="16612CDD" w14:textId="77777777" w:rsidR="00D03BCF" w:rsidRPr="00A375F3" w:rsidRDefault="00D03BCF" w:rsidP="00D03BCF">
      <w:pPr>
        <w:ind w:left="567" w:hanging="567"/>
        <w:jc w:val="both"/>
        <w:rPr>
          <w:rFonts w:ascii="Gotham" w:hAnsi="Gotham"/>
          <w:sz w:val="20"/>
          <w:szCs w:val="20"/>
        </w:rPr>
      </w:pPr>
      <w:r>
        <w:rPr>
          <w:rFonts w:ascii="Gotham" w:hAnsi="Gotham"/>
          <w:sz w:val="20"/>
          <w:szCs w:val="20"/>
        </w:rPr>
        <w:t xml:space="preserve">1. </w:t>
      </w:r>
      <w:r>
        <w:rPr>
          <w:rFonts w:ascii="Gotham" w:hAnsi="Gotham"/>
          <w:sz w:val="20"/>
          <w:szCs w:val="20"/>
        </w:rPr>
        <w:tab/>
      </w:r>
      <w:r w:rsidRPr="00A375F3">
        <w:rPr>
          <w:rFonts w:ascii="Gotham" w:hAnsi="Gotham"/>
          <w:sz w:val="20"/>
          <w:szCs w:val="20"/>
        </w:rPr>
        <w:t>La presente administración, desde el inicio de su mandato, se ha propuesto contar con un Gobierno eficiente, próspero, incluyente e innovador, ejemplo de desarrollo regional, cercano a las necesidades sociales, generador de condiciones y oportunidades propicias para el desarrollo económico y equitativo del municipio, garante de los derechos ciudadanos y promotor de sistemas eficientes encaminados a ofrecer mejores estándares de vida a sus habitantes. Todo ello en aras de consolidar a Tonalá como una ciudad metropolitana y progresista, con una perspectiva global de transformación infraestructural que tienda a la modernidad y a brindar a la ciudadanía seguridad, legalidad y el más amplio disfrute de su patrimonio mediante la participación y progreso de sus habitantes apegados a una cultura de la paz.</w:t>
      </w:r>
    </w:p>
    <w:p w14:paraId="2902CD63" w14:textId="77777777" w:rsidR="00D03BCF" w:rsidRPr="00A375F3" w:rsidRDefault="00D03BCF" w:rsidP="00D03BCF">
      <w:pPr>
        <w:ind w:left="567" w:hanging="567"/>
        <w:jc w:val="both"/>
        <w:rPr>
          <w:rFonts w:ascii="Gotham" w:hAnsi="Gotham"/>
          <w:sz w:val="20"/>
          <w:szCs w:val="20"/>
        </w:rPr>
      </w:pPr>
    </w:p>
    <w:p w14:paraId="6B8E2428" w14:textId="77777777" w:rsidR="00D03BCF" w:rsidRPr="00A375F3" w:rsidRDefault="00D03BCF" w:rsidP="00D03BCF">
      <w:pPr>
        <w:ind w:left="567" w:hanging="567"/>
        <w:jc w:val="both"/>
        <w:rPr>
          <w:rFonts w:ascii="Gotham" w:hAnsi="Gotham"/>
          <w:sz w:val="20"/>
          <w:szCs w:val="20"/>
        </w:rPr>
      </w:pPr>
      <w:r>
        <w:rPr>
          <w:rFonts w:ascii="Gotham" w:hAnsi="Gotham"/>
          <w:sz w:val="20"/>
          <w:szCs w:val="20"/>
        </w:rPr>
        <w:t xml:space="preserve">2. </w:t>
      </w:r>
      <w:r>
        <w:rPr>
          <w:rFonts w:ascii="Gotham" w:hAnsi="Gotham"/>
          <w:sz w:val="20"/>
          <w:szCs w:val="20"/>
        </w:rPr>
        <w:tab/>
      </w:r>
      <w:r w:rsidRPr="00A375F3">
        <w:rPr>
          <w:rFonts w:ascii="Gotham" w:hAnsi="Gotham"/>
          <w:sz w:val="20"/>
          <w:szCs w:val="20"/>
        </w:rPr>
        <w:t>El municipio en su calidad de ente de gobierno tiene a su cargo las funciones públicas y la prestación de servicios que enmarca la constitución política y las leyes locales. El sustento jurídico para que los municipios sean responsables en la prestación de diversos servicios públicos se encuentra en la Constitución Política de los Estados Unidos Mexicanos, misma que define los rubros en los que el municipio es responsable de la atención, de acuerdo con el art. 94, fracciones I y VIII, de la Ley del Gobierno y la Administración Pública Municipal del Estado de Jalisco, los municipios tendrán a su cargo los siguientes servicios públicos:</w:t>
      </w:r>
    </w:p>
    <w:p w14:paraId="470E0087" w14:textId="77777777" w:rsidR="00D03BCF" w:rsidRPr="000138E1" w:rsidRDefault="00D03BCF" w:rsidP="00D03BCF">
      <w:pPr>
        <w:ind w:left="567" w:hanging="567"/>
        <w:jc w:val="both"/>
        <w:rPr>
          <w:rFonts w:ascii="Gotham" w:hAnsi="Gotham"/>
          <w:sz w:val="20"/>
          <w:szCs w:val="20"/>
        </w:rPr>
      </w:pPr>
    </w:p>
    <w:p w14:paraId="7F370764" w14:textId="77777777" w:rsidR="00D03BCF" w:rsidRPr="000138E1" w:rsidRDefault="00D03BCF" w:rsidP="00D03BCF">
      <w:pPr>
        <w:spacing w:after="120"/>
        <w:ind w:left="1418" w:hanging="567"/>
        <w:jc w:val="both"/>
        <w:rPr>
          <w:rFonts w:ascii="Gotham" w:hAnsi="Gotham"/>
          <w:i/>
          <w:sz w:val="19"/>
          <w:szCs w:val="19"/>
        </w:rPr>
      </w:pPr>
      <w:r w:rsidRPr="000138E1">
        <w:rPr>
          <w:rFonts w:ascii="Gotham" w:hAnsi="Gotham"/>
          <w:i/>
          <w:sz w:val="19"/>
          <w:szCs w:val="19"/>
        </w:rPr>
        <w:t xml:space="preserve">I. </w:t>
      </w:r>
      <w:r>
        <w:rPr>
          <w:rFonts w:ascii="Gotham" w:hAnsi="Gotham"/>
          <w:i/>
          <w:sz w:val="19"/>
          <w:szCs w:val="19"/>
        </w:rPr>
        <w:tab/>
      </w:r>
      <w:r w:rsidRPr="000138E1">
        <w:rPr>
          <w:rFonts w:ascii="Gotham" w:hAnsi="Gotham"/>
          <w:i/>
          <w:sz w:val="19"/>
          <w:szCs w:val="19"/>
        </w:rPr>
        <w:t>Agua potable, drenaje, alcantarillado, tratamiento y disposición de sus aguas residuales;</w:t>
      </w:r>
    </w:p>
    <w:p w14:paraId="7D238B0C" w14:textId="77777777" w:rsidR="00D03BCF" w:rsidRPr="000138E1" w:rsidRDefault="00D03BCF" w:rsidP="00D03BCF">
      <w:pPr>
        <w:ind w:left="1418" w:hanging="567"/>
        <w:jc w:val="both"/>
        <w:rPr>
          <w:rFonts w:ascii="Gotham" w:hAnsi="Gotham"/>
          <w:i/>
          <w:sz w:val="19"/>
          <w:szCs w:val="19"/>
        </w:rPr>
      </w:pPr>
      <w:r w:rsidRPr="000138E1">
        <w:rPr>
          <w:rFonts w:ascii="Gotham" w:hAnsi="Gotham"/>
          <w:i/>
          <w:sz w:val="19"/>
          <w:szCs w:val="19"/>
        </w:rPr>
        <w:t xml:space="preserve">VIII.  </w:t>
      </w:r>
      <w:r>
        <w:rPr>
          <w:rFonts w:ascii="Gotham" w:hAnsi="Gotham"/>
          <w:i/>
          <w:sz w:val="19"/>
          <w:szCs w:val="19"/>
        </w:rPr>
        <w:tab/>
      </w:r>
      <w:r w:rsidRPr="000138E1">
        <w:rPr>
          <w:rFonts w:ascii="Gotham" w:hAnsi="Gotham"/>
          <w:i/>
          <w:sz w:val="19"/>
          <w:szCs w:val="19"/>
        </w:rPr>
        <w:t>Calles, parques y jardines y su equipamiento;</w:t>
      </w:r>
    </w:p>
    <w:p w14:paraId="579A5826" w14:textId="77777777" w:rsidR="00D03BCF" w:rsidRPr="000138E1" w:rsidRDefault="00D03BCF" w:rsidP="00D03BCF">
      <w:pPr>
        <w:ind w:left="567" w:hanging="567"/>
        <w:jc w:val="both"/>
        <w:rPr>
          <w:rFonts w:ascii="Gotham" w:hAnsi="Gotham"/>
          <w:sz w:val="20"/>
          <w:szCs w:val="20"/>
        </w:rPr>
      </w:pPr>
    </w:p>
    <w:p w14:paraId="57348F55" w14:textId="5159365A" w:rsidR="00D03BCF" w:rsidRPr="00A375F3" w:rsidRDefault="00D03BCF" w:rsidP="00D03BCF">
      <w:pPr>
        <w:ind w:left="567" w:hanging="567"/>
        <w:jc w:val="both"/>
        <w:rPr>
          <w:rFonts w:ascii="Gotham" w:hAnsi="Gotham"/>
          <w:sz w:val="20"/>
          <w:szCs w:val="20"/>
        </w:rPr>
      </w:pPr>
      <w:r w:rsidRPr="00A375F3">
        <w:rPr>
          <w:rFonts w:ascii="Gotham" w:hAnsi="Gotham"/>
          <w:sz w:val="20"/>
          <w:szCs w:val="20"/>
        </w:rPr>
        <w:t xml:space="preserve">3.- </w:t>
      </w:r>
      <w:r>
        <w:rPr>
          <w:rFonts w:ascii="Gotham" w:hAnsi="Gotham"/>
          <w:sz w:val="20"/>
          <w:szCs w:val="20"/>
        </w:rPr>
        <w:tab/>
      </w:r>
      <w:r w:rsidRPr="00A375F3">
        <w:rPr>
          <w:rFonts w:ascii="Gotham" w:hAnsi="Gotham"/>
          <w:sz w:val="20"/>
          <w:szCs w:val="20"/>
        </w:rPr>
        <w:t>A mi oficina se presentó un escrito el día 19 de agosto del presente</w:t>
      </w:r>
      <w:r>
        <w:rPr>
          <w:rFonts w:ascii="Gotham" w:hAnsi="Gotham"/>
          <w:sz w:val="20"/>
          <w:szCs w:val="20"/>
        </w:rPr>
        <w:t>,</w:t>
      </w:r>
      <w:r w:rsidRPr="00A375F3">
        <w:rPr>
          <w:rFonts w:ascii="Gotham" w:hAnsi="Gotham"/>
          <w:sz w:val="20"/>
          <w:szCs w:val="20"/>
        </w:rPr>
        <w:t xml:space="preserve"> acompañado de firmas de vecinos afectados, fotografías y en el que dan cuenta de que en la calle Bolaños esquina con la calle Tala, se encuentra un socavón y que en el mismo cayó un camión del servicio público de aseo y que a la vez a estado causando problemas de vialidad y de transeuntes y que además la pavimentación y el drenaje de</w:t>
      </w:r>
      <w:r w:rsidR="008B58C6">
        <w:rPr>
          <w:rFonts w:ascii="Gotham" w:hAnsi="Gotham"/>
          <w:sz w:val="20"/>
          <w:szCs w:val="20"/>
        </w:rPr>
        <w:t xml:space="preserve"> </w:t>
      </w:r>
      <w:r w:rsidRPr="00A375F3">
        <w:rPr>
          <w:rFonts w:ascii="Gotham" w:hAnsi="Gotham"/>
          <w:sz w:val="20"/>
          <w:szCs w:val="20"/>
        </w:rPr>
        <w:t>las calles Bolaños, Tala, Priv. Encarnación de Díaz y Tecolotlán, en la Colonia Jalisco II Sección se requiere su atención en lo referente a obras de drenaje y de pavimentación hidráulico.</w:t>
      </w:r>
    </w:p>
    <w:p w14:paraId="166B8E71" w14:textId="77777777" w:rsidR="00D03BCF" w:rsidRPr="00A375F3" w:rsidRDefault="00D03BCF" w:rsidP="00D03BCF">
      <w:pPr>
        <w:ind w:left="567" w:hanging="567"/>
        <w:jc w:val="both"/>
        <w:rPr>
          <w:rFonts w:ascii="Gotham" w:hAnsi="Gotham"/>
          <w:sz w:val="20"/>
          <w:szCs w:val="20"/>
        </w:rPr>
      </w:pPr>
    </w:p>
    <w:p w14:paraId="3744415E" w14:textId="77777777" w:rsidR="00D03BCF" w:rsidRPr="00A375F3" w:rsidRDefault="00D03BCF" w:rsidP="00D03BCF">
      <w:pPr>
        <w:ind w:left="567" w:hanging="567"/>
        <w:jc w:val="both"/>
        <w:rPr>
          <w:rFonts w:ascii="Gotham" w:hAnsi="Gotham"/>
          <w:sz w:val="20"/>
          <w:szCs w:val="20"/>
        </w:rPr>
      </w:pPr>
      <w:r w:rsidRPr="00A375F3">
        <w:rPr>
          <w:rFonts w:ascii="Gotham" w:hAnsi="Gotham"/>
          <w:sz w:val="20"/>
          <w:szCs w:val="20"/>
        </w:rPr>
        <w:t xml:space="preserve">4.- </w:t>
      </w:r>
      <w:r>
        <w:rPr>
          <w:rFonts w:ascii="Gotham" w:hAnsi="Gotham"/>
          <w:sz w:val="20"/>
          <w:szCs w:val="20"/>
        </w:rPr>
        <w:tab/>
      </w:r>
      <w:r w:rsidRPr="00A375F3">
        <w:rPr>
          <w:rFonts w:ascii="Gotham" w:hAnsi="Gotham"/>
          <w:sz w:val="20"/>
          <w:szCs w:val="20"/>
        </w:rPr>
        <w:t>A la fecha no han existido desgracias personales solo materiales por lo que es tiempo de tomar las debidas precauciones y no esperar a que exista un infortunio de severas consecuencias.</w:t>
      </w:r>
    </w:p>
    <w:p w14:paraId="508C9574" w14:textId="77777777" w:rsidR="00D03BCF" w:rsidRPr="00A375F3" w:rsidRDefault="00D03BCF" w:rsidP="00D03BCF">
      <w:pPr>
        <w:jc w:val="both"/>
        <w:rPr>
          <w:rFonts w:ascii="Gotham" w:hAnsi="Gotham" w:cs="Arial"/>
          <w:sz w:val="20"/>
          <w:szCs w:val="20"/>
        </w:rPr>
      </w:pPr>
    </w:p>
    <w:p w14:paraId="3C4E68F8" w14:textId="77777777" w:rsidR="00D03BCF" w:rsidRPr="00A375F3" w:rsidRDefault="00D03BCF" w:rsidP="00D03BCF">
      <w:pPr>
        <w:jc w:val="both"/>
        <w:rPr>
          <w:rFonts w:ascii="Gotham" w:hAnsi="Gotham" w:cs="Arial"/>
          <w:sz w:val="20"/>
          <w:szCs w:val="20"/>
        </w:rPr>
      </w:pPr>
      <w:r w:rsidRPr="00A375F3">
        <w:rPr>
          <w:rFonts w:ascii="Gotham" w:hAnsi="Gotham" w:cs="Arial"/>
          <w:sz w:val="20"/>
          <w:szCs w:val="20"/>
        </w:rPr>
        <w:t>Por lo anteriormente expuesto</w:t>
      </w:r>
      <w:r>
        <w:rPr>
          <w:rFonts w:ascii="Gotham" w:hAnsi="Gotham" w:cs="Arial"/>
          <w:sz w:val="20"/>
          <w:szCs w:val="20"/>
        </w:rPr>
        <w:t>,</w:t>
      </w:r>
      <w:r w:rsidRPr="00A375F3">
        <w:rPr>
          <w:rFonts w:ascii="Gotham" w:hAnsi="Gotham" w:cs="Arial"/>
          <w:sz w:val="20"/>
          <w:szCs w:val="20"/>
        </w:rPr>
        <w:t xml:space="preserve"> someto a la elevada consideración de este Ayuntamiento los siguientes puntos de:</w:t>
      </w:r>
    </w:p>
    <w:p w14:paraId="271DC62A" w14:textId="77777777" w:rsidR="00D03BCF" w:rsidRPr="00A375F3" w:rsidRDefault="00D03BCF" w:rsidP="00D03BCF">
      <w:pPr>
        <w:jc w:val="both"/>
        <w:rPr>
          <w:rFonts w:ascii="Gotham" w:hAnsi="Gotham" w:cs="Arial"/>
          <w:sz w:val="20"/>
          <w:szCs w:val="20"/>
        </w:rPr>
      </w:pPr>
    </w:p>
    <w:p w14:paraId="3C480B74" w14:textId="77777777" w:rsidR="00D03BCF" w:rsidRPr="00A375F3" w:rsidRDefault="00D03BCF" w:rsidP="00D03BCF">
      <w:pPr>
        <w:jc w:val="center"/>
        <w:rPr>
          <w:rFonts w:ascii="Gotham" w:hAnsi="Gotham" w:cs="Arial"/>
          <w:sz w:val="20"/>
          <w:szCs w:val="20"/>
        </w:rPr>
      </w:pPr>
      <w:r w:rsidRPr="00A375F3">
        <w:rPr>
          <w:rFonts w:ascii="Gotham" w:hAnsi="Gotham" w:cs="Arial"/>
          <w:sz w:val="20"/>
          <w:szCs w:val="20"/>
        </w:rPr>
        <w:t>ACUERDO</w:t>
      </w:r>
    </w:p>
    <w:p w14:paraId="32EC44F2" w14:textId="77777777" w:rsidR="00D03BCF" w:rsidRPr="00A375F3" w:rsidRDefault="00D03BCF" w:rsidP="00D03BCF">
      <w:pPr>
        <w:jc w:val="both"/>
        <w:rPr>
          <w:rFonts w:ascii="Gotham" w:hAnsi="Gotham" w:cs="Arial"/>
          <w:sz w:val="20"/>
          <w:szCs w:val="20"/>
        </w:rPr>
      </w:pPr>
    </w:p>
    <w:p w14:paraId="2D1DCFA8" w14:textId="77777777" w:rsidR="00D03BCF" w:rsidRPr="00A375F3" w:rsidRDefault="00D03BCF" w:rsidP="00D03BCF">
      <w:pPr>
        <w:jc w:val="both"/>
        <w:rPr>
          <w:rFonts w:ascii="Gotham" w:hAnsi="Gotham" w:cs="Arial"/>
          <w:sz w:val="20"/>
          <w:szCs w:val="20"/>
        </w:rPr>
      </w:pPr>
      <w:r w:rsidRPr="00A375F3">
        <w:rPr>
          <w:rFonts w:ascii="Gotham" w:hAnsi="Gotham" w:cs="Arial"/>
          <w:sz w:val="20"/>
          <w:szCs w:val="20"/>
        </w:rPr>
        <w:t>PRIMERO. - Se autorice instruir al Presidente Municipal, para que gire instrucciones a la Dirección General de Obras Públicas se avoque al realizar los estudios técnicos y presupuestos para la realización de las obras de drenaje y</w:t>
      </w:r>
      <w:r>
        <w:rPr>
          <w:rFonts w:ascii="Gotham" w:hAnsi="Gotham" w:cs="Arial"/>
          <w:sz w:val="20"/>
          <w:szCs w:val="20"/>
        </w:rPr>
        <w:t>, en su caso,</w:t>
      </w:r>
      <w:r w:rsidRPr="00A375F3">
        <w:rPr>
          <w:rFonts w:ascii="Gotham" w:hAnsi="Gotham" w:cs="Arial"/>
          <w:sz w:val="20"/>
          <w:szCs w:val="20"/>
        </w:rPr>
        <w:t xml:space="preserve"> pavimentación </w:t>
      </w:r>
      <w:r>
        <w:rPr>
          <w:rFonts w:ascii="Gotham" w:hAnsi="Gotham" w:cs="Arial"/>
          <w:sz w:val="20"/>
          <w:szCs w:val="20"/>
        </w:rPr>
        <w:t>o</w:t>
      </w:r>
      <w:r w:rsidRPr="00A375F3">
        <w:rPr>
          <w:rFonts w:ascii="Gotham" w:hAnsi="Gotham" w:cs="Arial"/>
          <w:sz w:val="20"/>
          <w:szCs w:val="20"/>
        </w:rPr>
        <w:t xml:space="preserve"> concreto </w:t>
      </w:r>
      <w:r>
        <w:rPr>
          <w:rFonts w:ascii="Gotham" w:hAnsi="Gotham" w:cs="Arial"/>
          <w:sz w:val="20"/>
          <w:szCs w:val="20"/>
        </w:rPr>
        <w:t xml:space="preserve">ahogado, piedra ahogada </w:t>
      </w:r>
      <w:r w:rsidRPr="00A375F3">
        <w:rPr>
          <w:rFonts w:ascii="Gotham" w:hAnsi="Gotham" w:cs="Arial"/>
          <w:sz w:val="20"/>
          <w:szCs w:val="20"/>
        </w:rPr>
        <w:t xml:space="preserve">de las calles mencionadas en el presente asunto y a la Dirección General de Servicios Públicos Municipales se realice </w:t>
      </w:r>
      <w:r w:rsidRPr="00A375F3">
        <w:rPr>
          <w:rFonts w:ascii="Gotham" w:hAnsi="Gotham" w:cs="Arial"/>
          <w:sz w:val="20"/>
          <w:szCs w:val="20"/>
        </w:rPr>
        <w:lastRenderedPageBreak/>
        <w:t>el mantenimiento del socavón en la calle Bola</w:t>
      </w:r>
      <w:r>
        <w:rPr>
          <w:rFonts w:ascii="Gotham" w:hAnsi="Gotham" w:cs="Arial"/>
          <w:sz w:val="20"/>
          <w:szCs w:val="20"/>
        </w:rPr>
        <w:t xml:space="preserve">ños esquina con la calle Tala; </w:t>
      </w:r>
      <w:r w:rsidRPr="00724874">
        <w:rPr>
          <w:rFonts w:ascii="Gotham" w:hAnsi="Gotham" w:cs="Arial"/>
          <w:sz w:val="20"/>
          <w:szCs w:val="20"/>
        </w:rPr>
        <w:t>que ese sí está preocupante porque algo tiene que haber ahí abajo para que se haga ese socavón</w:t>
      </w:r>
      <w:r>
        <w:rPr>
          <w:rFonts w:ascii="Gotham" w:hAnsi="Gotham" w:cs="Arial"/>
          <w:sz w:val="20"/>
          <w:szCs w:val="20"/>
        </w:rPr>
        <w:t>.</w:t>
      </w:r>
    </w:p>
    <w:p w14:paraId="6BB42E67" w14:textId="77777777" w:rsidR="00D03BCF" w:rsidRPr="00A375F3" w:rsidRDefault="00D03BCF" w:rsidP="00D03BCF">
      <w:pPr>
        <w:jc w:val="both"/>
        <w:rPr>
          <w:rFonts w:ascii="Gotham" w:hAnsi="Gotham" w:cs="Arial"/>
          <w:sz w:val="20"/>
          <w:szCs w:val="20"/>
        </w:rPr>
      </w:pPr>
    </w:p>
    <w:p w14:paraId="7A652578" w14:textId="72BF9CF2" w:rsidR="00D03BCF" w:rsidRPr="00A375F3" w:rsidRDefault="00D03BCF" w:rsidP="00D03BCF">
      <w:pPr>
        <w:jc w:val="both"/>
        <w:rPr>
          <w:rFonts w:ascii="Gotham" w:hAnsi="Gotham" w:cs="Arial"/>
          <w:sz w:val="20"/>
          <w:szCs w:val="20"/>
        </w:rPr>
      </w:pPr>
      <w:r w:rsidRPr="00A375F3">
        <w:rPr>
          <w:rFonts w:ascii="Gotham" w:hAnsi="Gotham" w:cs="Arial"/>
          <w:sz w:val="20"/>
          <w:szCs w:val="20"/>
        </w:rPr>
        <w:t>SEGUNDO. -</w:t>
      </w:r>
      <w:r w:rsidR="008B58C6">
        <w:rPr>
          <w:rFonts w:ascii="Gotham" w:hAnsi="Gotham" w:cs="Arial"/>
          <w:sz w:val="20"/>
          <w:szCs w:val="20"/>
        </w:rPr>
        <w:t xml:space="preserve"> </w:t>
      </w:r>
      <w:r w:rsidRPr="00A375F3">
        <w:rPr>
          <w:rFonts w:ascii="Gotham" w:hAnsi="Gotham" w:cs="Arial"/>
          <w:sz w:val="20"/>
          <w:szCs w:val="20"/>
        </w:rPr>
        <w:t>Se autoriza al Presidente Municipal, Síndico y Secretario General, para que suscriban la documentación correspondiente en cumplimiento al presente acuerdo.</w:t>
      </w:r>
      <w:r w:rsidR="008B58C6">
        <w:rPr>
          <w:rFonts w:ascii="Gotham" w:hAnsi="Gotham" w:cs="Arial"/>
          <w:sz w:val="20"/>
          <w:szCs w:val="20"/>
        </w:rPr>
        <w:t xml:space="preserve"> </w:t>
      </w:r>
    </w:p>
    <w:p w14:paraId="155B56C5" w14:textId="77777777" w:rsidR="00D03BCF" w:rsidRDefault="00D03BCF" w:rsidP="00D03BCF">
      <w:pPr>
        <w:jc w:val="both"/>
        <w:rPr>
          <w:rFonts w:ascii="Gotham" w:hAnsi="Gotham" w:cs="Arial"/>
          <w:sz w:val="20"/>
          <w:szCs w:val="20"/>
        </w:rPr>
      </w:pPr>
    </w:p>
    <w:p w14:paraId="6C1C85E0" w14:textId="77777777" w:rsidR="00D03BCF" w:rsidRDefault="00D03BCF" w:rsidP="00D03BCF">
      <w:pPr>
        <w:jc w:val="both"/>
        <w:rPr>
          <w:rFonts w:ascii="Gotham" w:hAnsi="Gotham" w:cs="Arial"/>
          <w:sz w:val="20"/>
          <w:szCs w:val="20"/>
        </w:rPr>
      </w:pPr>
      <w:r>
        <w:rPr>
          <w:rFonts w:ascii="Gotham" w:hAnsi="Gotham" w:cs="Arial"/>
          <w:sz w:val="20"/>
          <w:szCs w:val="20"/>
        </w:rPr>
        <w:t xml:space="preserve">Continuando con el uso de la voz, el Regidor José Amado Rodríguez Garza, agrega que, </w:t>
      </w:r>
      <w:r w:rsidRPr="00724874">
        <w:rPr>
          <w:rFonts w:ascii="Gotham" w:hAnsi="Gotham" w:cs="Arial"/>
          <w:sz w:val="20"/>
          <w:szCs w:val="20"/>
        </w:rPr>
        <w:t xml:space="preserve">en sendas reuniones se los dije alguna vez del </w:t>
      </w:r>
      <w:r>
        <w:rPr>
          <w:rFonts w:ascii="Gotham" w:hAnsi="Gotham" w:cs="Arial"/>
          <w:sz w:val="20"/>
          <w:szCs w:val="20"/>
        </w:rPr>
        <w:t>t</w:t>
      </w:r>
      <w:r w:rsidRPr="00724874">
        <w:rPr>
          <w:rFonts w:ascii="Gotham" w:hAnsi="Gotham" w:cs="Arial"/>
          <w:sz w:val="20"/>
          <w:szCs w:val="20"/>
        </w:rPr>
        <w:t xml:space="preserve">ianguis que se hace en la </w:t>
      </w:r>
      <w:r>
        <w:rPr>
          <w:rFonts w:ascii="Gotham" w:hAnsi="Gotham" w:cs="Arial"/>
          <w:sz w:val="20"/>
          <w:szCs w:val="20"/>
        </w:rPr>
        <w:t>c</w:t>
      </w:r>
      <w:r w:rsidRPr="00724874">
        <w:rPr>
          <w:rFonts w:ascii="Gotham" w:hAnsi="Gotham" w:cs="Arial"/>
          <w:sz w:val="20"/>
          <w:szCs w:val="20"/>
        </w:rPr>
        <w:t>olonia Jalisco</w:t>
      </w:r>
      <w:r>
        <w:rPr>
          <w:rFonts w:ascii="Gotham" w:hAnsi="Gotham" w:cs="Arial"/>
          <w:sz w:val="20"/>
          <w:szCs w:val="20"/>
        </w:rPr>
        <w:t>,</w:t>
      </w:r>
      <w:r w:rsidRPr="00724874">
        <w:rPr>
          <w:rFonts w:ascii="Gotham" w:hAnsi="Gotham" w:cs="Arial"/>
          <w:sz w:val="20"/>
          <w:szCs w:val="20"/>
        </w:rPr>
        <w:t xml:space="preserve"> en periférico</w:t>
      </w:r>
      <w:r>
        <w:rPr>
          <w:rFonts w:ascii="Gotham" w:hAnsi="Gotham" w:cs="Arial"/>
          <w:sz w:val="20"/>
          <w:szCs w:val="20"/>
        </w:rPr>
        <w:t>,</w:t>
      </w:r>
      <w:r w:rsidRPr="00724874">
        <w:rPr>
          <w:rFonts w:ascii="Gotham" w:hAnsi="Gotham" w:cs="Arial"/>
          <w:sz w:val="20"/>
          <w:szCs w:val="20"/>
        </w:rPr>
        <w:t xml:space="preserve"> varias veces les dije que deberíamos de poner puntual atención a esa zona porque los domingos se ponían en el río del periférico gente vendiendo y esa situación sí se dio</w:t>
      </w:r>
      <w:r>
        <w:rPr>
          <w:rFonts w:ascii="Gotham" w:hAnsi="Gotham" w:cs="Arial"/>
          <w:sz w:val="20"/>
          <w:szCs w:val="20"/>
        </w:rPr>
        <w:t>,</w:t>
      </w:r>
      <w:r w:rsidRPr="00724874">
        <w:rPr>
          <w:rFonts w:ascii="Gotham" w:hAnsi="Gotham" w:cs="Arial"/>
          <w:sz w:val="20"/>
          <w:szCs w:val="20"/>
        </w:rPr>
        <w:t xml:space="preserve"> después hubo muertos ahí y nunca se atendió y hasta la fecha no veo que se atienda</w:t>
      </w:r>
      <w:r>
        <w:rPr>
          <w:rFonts w:ascii="Gotham" w:hAnsi="Gotham" w:cs="Arial"/>
          <w:sz w:val="20"/>
          <w:szCs w:val="20"/>
        </w:rPr>
        <w:t>,</w:t>
      </w:r>
      <w:r w:rsidRPr="00724874">
        <w:rPr>
          <w:rFonts w:ascii="Gotham" w:hAnsi="Gotham" w:cs="Arial"/>
          <w:sz w:val="20"/>
          <w:szCs w:val="20"/>
        </w:rPr>
        <w:t xml:space="preserve"> cuando estaba el presidente sustituto en turno le pedí de favor que se suspendieran a las personas que tenían la injerencia en ese momento para poder trabajar y quedar solventado ese tema de que no se no se pusiera la gente a vender en el periférico</w:t>
      </w:r>
      <w:r>
        <w:rPr>
          <w:rFonts w:ascii="Gotham" w:hAnsi="Gotham" w:cs="Arial"/>
          <w:sz w:val="20"/>
          <w:szCs w:val="20"/>
        </w:rPr>
        <w:t>,</w:t>
      </w:r>
      <w:r w:rsidRPr="00724874">
        <w:rPr>
          <w:rFonts w:ascii="Gotham" w:hAnsi="Gotham" w:cs="Arial"/>
          <w:sz w:val="20"/>
          <w:szCs w:val="20"/>
        </w:rPr>
        <w:t xml:space="preserve"> no se hizo</w:t>
      </w:r>
      <w:r>
        <w:rPr>
          <w:rFonts w:ascii="Gotham" w:hAnsi="Gotham" w:cs="Arial"/>
          <w:sz w:val="20"/>
          <w:szCs w:val="20"/>
        </w:rPr>
        <w:t>,</w:t>
      </w:r>
      <w:r w:rsidRPr="00724874">
        <w:rPr>
          <w:rFonts w:ascii="Gotham" w:hAnsi="Gotham" w:cs="Arial"/>
          <w:sz w:val="20"/>
          <w:szCs w:val="20"/>
        </w:rPr>
        <w:t xml:space="preserve"> </w:t>
      </w:r>
      <w:r>
        <w:rPr>
          <w:rFonts w:ascii="Gotham" w:hAnsi="Gotham" w:cs="Arial"/>
          <w:sz w:val="20"/>
          <w:szCs w:val="20"/>
        </w:rPr>
        <w:t>p</w:t>
      </w:r>
      <w:r w:rsidRPr="00724874">
        <w:rPr>
          <w:rFonts w:ascii="Gotham" w:hAnsi="Gotham" w:cs="Arial"/>
          <w:sz w:val="20"/>
          <w:szCs w:val="20"/>
        </w:rPr>
        <w:t>ero bueno</w:t>
      </w:r>
      <w:r>
        <w:rPr>
          <w:rFonts w:ascii="Gotham" w:hAnsi="Gotham" w:cs="Arial"/>
          <w:sz w:val="20"/>
          <w:szCs w:val="20"/>
        </w:rPr>
        <w:t>,</w:t>
      </w:r>
      <w:r w:rsidRPr="00724874">
        <w:rPr>
          <w:rFonts w:ascii="Gotham" w:hAnsi="Gotham" w:cs="Arial"/>
          <w:sz w:val="20"/>
          <w:szCs w:val="20"/>
        </w:rPr>
        <w:t xml:space="preserve"> quedaron de leerlo y de analizarlo y todavía no vemos respuesta y todavía hay denuncias en la fiscalía por esa cuestión</w:t>
      </w:r>
      <w:r>
        <w:rPr>
          <w:rFonts w:ascii="Gotham" w:hAnsi="Gotham" w:cs="Arial"/>
          <w:sz w:val="20"/>
          <w:szCs w:val="20"/>
        </w:rPr>
        <w:t xml:space="preserve">, porque no se </w:t>
      </w:r>
      <w:r w:rsidRPr="008B05C3">
        <w:rPr>
          <w:rFonts w:ascii="Gotham" w:hAnsi="Gotham" w:cs="Arial"/>
          <w:sz w:val="20"/>
          <w:szCs w:val="20"/>
        </w:rPr>
        <w:t>han atendido las personas que fallecieron</w:t>
      </w:r>
      <w:r>
        <w:rPr>
          <w:rFonts w:ascii="Gotham" w:hAnsi="Gotham" w:cs="Arial"/>
          <w:sz w:val="20"/>
          <w:szCs w:val="20"/>
        </w:rPr>
        <w:t>,</w:t>
      </w:r>
      <w:r w:rsidRPr="00724874">
        <w:rPr>
          <w:rFonts w:ascii="Gotham" w:hAnsi="Gotham" w:cs="Arial"/>
          <w:sz w:val="20"/>
          <w:szCs w:val="20"/>
        </w:rPr>
        <w:t xml:space="preserve"> pero bueno</w:t>
      </w:r>
      <w:r>
        <w:rPr>
          <w:rFonts w:ascii="Gotham" w:hAnsi="Gotham" w:cs="Arial"/>
          <w:sz w:val="20"/>
          <w:szCs w:val="20"/>
        </w:rPr>
        <w:t>,</w:t>
      </w:r>
      <w:r w:rsidRPr="00724874">
        <w:rPr>
          <w:rFonts w:ascii="Gotham" w:hAnsi="Gotham" w:cs="Arial"/>
          <w:sz w:val="20"/>
          <w:szCs w:val="20"/>
        </w:rPr>
        <w:t xml:space="preserve"> esperemos que esto no pase a más y sigamos atendiendo los temas de manera puntual que yo confío en eso</w:t>
      </w:r>
      <w:r>
        <w:rPr>
          <w:rFonts w:ascii="Gotham" w:hAnsi="Gotham" w:cs="Arial"/>
          <w:sz w:val="20"/>
          <w:szCs w:val="20"/>
        </w:rPr>
        <w:t>;</w:t>
      </w:r>
      <w:r w:rsidRPr="00724874">
        <w:rPr>
          <w:rFonts w:ascii="Gotham" w:hAnsi="Gotham" w:cs="Arial"/>
          <w:sz w:val="20"/>
          <w:szCs w:val="20"/>
        </w:rPr>
        <w:t xml:space="preserve"> </w:t>
      </w:r>
      <w:r>
        <w:rPr>
          <w:rFonts w:ascii="Gotham" w:hAnsi="Gotham" w:cs="Arial"/>
          <w:sz w:val="20"/>
          <w:szCs w:val="20"/>
        </w:rPr>
        <w:t>es cua</w:t>
      </w:r>
      <w:r w:rsidRPr="00724874">
        <w:rPr>
          <w:rFonts w:ascii="Gotham" w:hAnsi="Gotham" w:cs="Arial"/>
          <w:sz w:val="20"/>
          <w:szCs w:val="20"/>
        </w:rPr>
        <w:t>nto</w:t>
      </w:r>
      <w:r>
        <w:rPr>
          <w:rFonts w:ascii="Gotham" w:hAnsi="Gotham" w:cs="Arial"/>
          <w:sz w:val="20"/>
          <w:szCs w:val="20"/>
        </w:rPr>
        <w:t>,</w:t>
      </w:r>
      <w:r w:rsidRPr="00724874">
        <w:rPr>
          <w:rFonts w:ascii="Gotham" w:hAnsi="Gotham" w:cs="Arial"/>
          <w:sz w:val="20"/>
          <w:szCs w:val="20"/>
        </w:rPr>
        <w:t xml:space="preserve"> </w:t>
      </w:r>
      <w:r>
        <w:rPr>
          <w:rFonts w:ascii="Gotham" w:hAnsi="Gotham" w:cs="Arial"/>
          <w:sz w:val="20"/>
          <w:szCs w:val="20"/>
        </w:rPr>
        <w:t>m</w:t>
      </w:r>
      <w:r w:rsidRPr="00724874">
        <w:rPr>
          <w:rFonts w:ascii="Gotham" w:hAnsi="Gotham" w:cs="Arial"/>
          <w:sz w:val="20"/>
          <w:szCs w:val="20"/>
        </w:rPr>
        <w:t>uchas gracias</w:t>
      </w:r>
      <w:r>
        <w:rPr>
          <w:rFonts w:ascii="Gotham" w:hAnsi="Gotham" w:cs="Arial"/>
          <w:sz w:val="20"/>
          <w:szCs w:val="20"/>
        </w:rPr>
        <w:t>.</w:t>
      </w:r>
    </w:p>
    <w:p w14:paraId="1D48D910" w14:textId="77777777" w:rsidR="00D03BCF" w:rsidRDefault="00D03BCF" w:rsidP="00D03BCF">
      <w:pPr>
        <w:jc w:val="both"/>
        <w:rPr>
          <w:rFonts w:ascii="Gotham" w:hAnsi="Gotham" w:cs="Arial"/>
          <w:sz w:val="20"/>
          <w:szCs w:val="20"/>
        </w:rPr>
      </w:pPr>
    </w:p>
    <w:p w14:paraId="0EBC09DD" w14:textId="77777777" w:rsidR="00D03BCF" w:rsidRPr="00351AD1" w:rsidRDefault="00D03BCF" w:rsidP="00D03BCF">
      <w:pPr>
        <w:jc w:val="both"/>
        <w:rPr>
          <w:rFonts w:ascii="Gotham" w:hAnsi="Gotham" w:cs="Arial"/>
          <w:sz w:val="20"/>
          <w:szCs w:val="20"/>
        </w:rPr>
      </w:pPr>
      <w:r>
        <w:rPr>
          <w:rFonts w:ascii="Gotham" w:hAnsi="Gotham" w:cs="Arial"/>
          <w:sz w:val="20"/>
          <w:szCs w:val="20"/>
        </w:rPr>
        <w:t>En uso de la voz el Presidente Municipal, Sergio Armando Chávez Dávalos, expresa que,</w:t>
      </w:r>
      <w:r w:rsidRPr="00724874">
        <w:rPr>
          <w:rFonts w:ascii="Gotham" w:hAnsi="Gotham" w:cs="Arial"/>
          <w:sz w:val="20"/>
          <w:szCs w:val="20"/>
        </w:rPr>
        <w:t xml:space="preserve"> gracias </w:t>
      </w:r>
      <w:r>
        <w:rPr>
          <w:rFonts w:ascii="Gotham" w:hAnsi="Gotham" w:cs="Arial"/>
          <w:sz w:val="20"/>
          <w:szCs w:val="20"/>
        </w:rPr>
        <w:t>R</w:t>
      </w:r>
      <w:r w:rsidRPr="00724874">
        <w:rPr>
          <w:rFonts w:ascii="Gotham" w:hAnsi="Gotham" w:cs="Arial"/>
          <w:sz w:val="20"/>
          <w:szCs w:val="20"/>
        </w:rPr>
        <w:t>egidor</w:t>
      </w:r>
      <w:r>
        <w:rPr>
          <w:rFonts w:ascii="Gotham" w:hAnsi="Gotham" w:cs="Arial"/>
          <w:sz w:val="20"/>
          <w:szCs w:val="20"/>
        </w:rPr>
        <w:t>; s</w:t>
      </w:r>
      <w:r w:rsidRPr="00724874">
        <w:rPr>
          <w:rFonts w:ascii="Gotham" w:hAnsi="Gotham" w:cs="Arial"/>
          <w:sz w:val="20"/>
          <w:szCs w:val="20"/>
        </w:rPr>
        <w:t xml:space="preserve">e </w:t>
      </w:r>
      <w:r>
        <w:rPr>
          <w:rFonts w:ascii="Gotham" w:hAnsi="Gotham" w:cs="Arial"/>
          <w:sz w:val="20"/>
          <w:szCs w:val="20"/>
        </w:rPr>
        <w:t>somete a votación para que este acuerdo se v</w:t>
      </w:r>
      <w:r w:rsidRPr="00724874">
        <w:rPr>
          <w:rFonts w:ascii="Gotham" w:hAnsi="Gotham" w:cs="Arial"/>
          <w:sz w:val="20"/>
          <w:szCs w:val="20"/>
        </w:rPr>
        <w:t xml:space="preserve">aya a la </w:t>
      </w:r>
      <w:r>
        <w:rPr>
          <w:rFonts w:ascii="Gotham" w:hAnsi="Gotham" w:cs="Arial"/>
          <w:sz w:val="20"/>
          <w:szCs w:val="20"/>
        </w:rPr>
        <w:t>C</w:t>
      </w:r>
      <w:r w:rsidRPr="00724874">
        <w:rPr>
          <w:rFonts w:ascii="Gotham" w:hAnsi="Gotham" w:cs="Arial"/>
          <w:sz w:val="20"/>
          <w:szCs w:val="20"/>
        </w:rPr>
        <w:t xml:space="preserve">omisión de </w:t>
      </w:r>
      <w:r>
        <w:rPr>
          <w:rFonts w:ascii="Gotham" w:hAnsi="Gotham" w:cs="Arial"/>
          <w:sz w:val="20"/>
          <w:szCs w:val="20"/>
        </w:rPr>
        <w:t>O</w:t>
      </w:r>
      <w:r w:rsidRPr="00724874">
        <w:rPr>
          <w:rFonts w:ascii="Gotham" w:hAnsi="Gotham" w:cs="Arial"/>
          <w:sz w:val="20"/>
          <w:szCs w:val="20"/>
        </w:rPr>
        <w:t xml:space="preserve">bra </w:t>
      </w:r>
      <w:r>
        <w:rPr>
          <w:rFonts w:ascii="Gotham" w:hAnsi="Gotham" w:cs="Arial"/>
          <w:sz w:val="20"/>
          <w:szCs w:val="20"/>
        </w:rPr>
        <w:t>P</w:t>
      </w:r>
      <w:r w:rsidRPr="00724874">
        <w:rPr>
          <w:rFonts w:ascii="Gotham" w:hAnsi="Gotham" w:cs="Arial"/>
          <w:sz w:val="20"/>
          <w:szCs w:val="20"/>
        </w:rPr>
        <w:t>ública</w:t>
      </w:r>
      <w:r>
        <w:rPr>
          <w:rFonts w:ascii="Gotham" w:hAnsi="Gotham" w:cs="Arial"/>
          <w:sz w:val="20"/>
          <w:szCs w:val="20"/>
        </w:rPr>
        <w:t xml:space="preserve">; quienes estén por la afirmativa, </w:t>
      </w:r>
      <w:r w:rsidRPr="00724874">
        <w:rPr>
          <w:rFonts w:ascii="Gotham" w:hAnsi="Gotham" w:cs="Arial"/>
          <w:sz w:val="20"/>
          <w:szCs w:val="20"/>
        </w:rPr>
        <w:t>favor de manifestar</w:t>
      </w:r>
      <w:r>
        <w:rPr>
          <w:rFonts w:ascii="Gotham" w:hAnsi="Gotham" w:cs="Arial"/>
          <w:sz w:val="20"/>
          <w:szCs w:val="20"/>
        </w:rPr>
        <w:t>lo</w:t>
      </w:r>
      <w:r w:rsidRPr="00724874">
        <w:rPr>
          <w:rFonts w:ascii="Gotham" w:hAnsi="Gotham" w:cs="Arial"/>
          <w:sz w:val="20"/>
          <w:szCs w:val="20"/>
        </w:rPr>
        <w:t xml:space="preserve"> levantando la mano</w:t>
      </w:r>
      <w:r>
        <w:rPr>
          <w:rFonts w:ascii="Gotham" w:hAnsi="Gotham" w:cs="Arial"/>
          <w:sz w:val="20"/>
          <w:szCs w:val="20"/>
        </w:rPr>
        <w:t>;</w:t>
      </w:r>
      <w:r w:rsidRPr="002725AF">
        <w:rPr>
          <w:rFonts w:ascii="Gotham" w:hAnsi="Gotham" w:cs="Arial"/>
          <w:sz w:val="20"/>
          <w:szCs w:val="20"/>
        </w:rPr>
        <w:t xml:space="preserve"> </w:t>
      </w:r>
      <w:r w:rsidRPr="00351AD1">
        <w:rPr>
          <w:rFonts w:ascii="Gotham" w:hAnsi="Gotham" w:cs="Arial"/>
          <w:sz w:val="20"/>
          <w:szCs w:val="20"/>
        </w:rPr>
        <w:t>instruyendo a la Secretaria General para que contabilice los votos y nos informe del resultado.</w:t>
      </w:r>
    </w:p>
    <w:p w14:paraId="5ED32EF6" w14:textId="77777777" w:rsidR="00D03BCF" w:rsidRPr="00351AD1" w:rsidRDefault="00D03BCF" w:rsidP="00D03BCF">
      <w:pPr>
        <w:jc w:val="both"/>
        <w:rPr>
          <w:rFonts w:ascii="Gotham" w:hAnsi="Gotham" w:cs="Arial"/>
          <w:sz w:val="20"/>
          <w:szCs w:val="20"/>
        </w:rPr>
      </w:pPr>
    </w:p>
    <w:p w14:paraId="66BD7EBD" w14:textId="77777777" w:rsidR="00D03BCF" w:rsidRPr="00351AD1" w:rsidRDefault="00D03BCF" w:rsidP="00D03BCF">
      <w:pPr>
        <w:jc w:val="both"/>
        <w:rPr>
          <w:rFonts w:ascii="Gotham" w:hAnsi="Gotham" w:cs="Arial"/>
          <w:sz w:val="20"/>
          <w:szCs w:val="20"/>
        </w:rPr>
      </w:pPr>
      <w:r w:rsidRPr="00351AD1">
        <w:rPr>
          <w:rFonts w:ascii="Gotham" w:hAnsi="Gotham" w:cs="Arial"/>
          <w:sz w:val="20"/>
          <w:szCs w:val="20"/>
        </w:rPr>
        <w:t>En uso de la voz informativa la Secretaria General, Mtra. Celia Isabel Gauna Ruiz de León, como lo indica Presidente, le informo que se registraron un total de 1</w:t>
      </w:r>
      <w:r>
        <w:rPr>
          <w:rFonts w:ascii="Gotham" w:hAnsi="Gotham" w:cs="Arial"/>
          <w:sz w:val="20"/>
          <w:szCs w:val="20"/>
        </w:rPr>
        <w:t>9</w:t>
      </w:r>
      <w:r w:rsidRPr="00351AD1">
        <w:rPr>
          <w:rFonts w:ascii="Gotham" w:hAnsi="Gotham" w:cs="Arial"/>
          <w:sz w:val="20"/>
          <w:szCs w:val="20"/>
        </w:rPr>
        <w:t xml:space="preserve"> votos a favor.</w:t>
      </w:r>
    </w:p>
    <w:p w14:paraId="0EB3FDAB" w14:textId="77777777" w:rsidR="00D03BCF" w:rsidRPr="00351AD1" w:rsidRDefault="00D03BCF" w:rsidP="00D03BCF">
      <w:pPr>
        <w:jc w:val="both"/>
        <w:rPr>
          <w:rFonts w:ascii="Gotham" w:hAnsi="Gotham" w:cs="Arial"/>
          <w:sz w:val="20"/>
          <w:szCs w:val="20"/>
        </w:rPr>
      </w:pPr>
    </w:p>
    <w:p w14:paraId="2A1736E7" w14:textId="77777777" w:rsidR="00D03BCF" w:rsidRDefault="00D03BCF" w:rsidP="00D03BCF">
      <w:pPr>
        <w:jc w:val="both"/>
        <w:rPr>
          <w:rFonts w:ascii="Gotham" w:hAnsi="Gotham"/>
          <w:sz w:val="20"/>
          <w:szCs w:val="20"/>
        </w:rPr>
      </w:pPr>
      <w:r>
        <w:rPr>
          <w:rFonts w:ascii="Gotham" w:hAnsi="Gotham" w:cs="Arial"/>
          <w:sz w:val="20"/>
          <w:szCs w:val="20"/>
        </w:rPr>
        <w:t>En uso de la voz el Presidente Municipal, Sergio Armando Chávez Dávalos,</w:t>
      </w:r>
      <w:r w:rsidRPr="00351AD1">
        <w:rPr>
          <w:rFonts w:ascii="Gotham" w:hAnsi="Gotham" w:cs="Arial"/>
          <w:sz w:val="20"/>
          <w:szCs w:val="20"/>
        </w:rPr>
        <w:t xml:space="preserve"> expresa que, gracias Secretaria; queda aprobado.</w:t>
      </w:r>
    </w:p>
    <w:p w14:paraId="57A21515" w14:textId="77777777" w:rsidR="00D03BCF" w:rsidRDefault="00D03BCF" w:rsidP="00D03BCF">
      <w:pPr>
        <w:jc w:val="both"/>
        <w:rPr>
          <w:rFonts w:ascii="Gotham" w:hAnsi="Gotham" w:cs="Arial"/>
          <w:sz w:val="20"/>
          <w:szCs w:val="20"/>
        </w:rPr>
      </w:pPr>
    </w:p>
    <w:p w14:paraId="168E6692" w14:textId="77777777" w:rsidR="00D03BCF" w:rsidRPr="00272D60" w:rsidRDefault="00D03BCF" w:rsidP="00D03BCF">
      <w:pPr>
        <w:jc w:val="both"/>
        <w:rPr>
          <w:rFonts w:ascii="Gotham" w:hAnsi="Gotham" w:cs="Arial"/>
          <w:sz w:val="20"/>
          <w:szCs w:val="20"/>
        </w:rPr>
      </w:pPr>
    </w:p>
    <w:p w14:paraId="70019B78" w14:textId="77777777" w:rsidR="00D03BCF" w:rsidRPr="008C2CA2" w:rsidRDefault="00D03BCF" w:rsidP="00D03BCF">
      <w:pPr>
        <w:pStyle w:val="western"/>
        <w:spacing w:before="0" w:beforeAutospacing="0"/>
        <w:jc w:val="right"/>
        <w:rPr>
          <w:rFonts w:ascii="Gotham" w:hAnsi="Gotham"/>
          <w:b/>
          <w:sz w:val="22"/>
          <w:szCs w:val="22"/>
          <w:u w:val="single"/>
        </w:rPr>
      </w:pPr>
      <w:r w:rsidRPr="008A2E88">
        <w:rPr>
          <w:rFonts w:ascii="Gotham" w:hAnsi="Gotham"/>
          <w:b/>
          <w:sz w:val="22"/>
          <w:szCs w:val="22"/>
          <w:u w:val="single"/>
        </w:rPr>
        <w:t xml:space="preserve">ACUERDO NO. </w:t>
      </w:r>
      <w:r>
        <w:rPr>
          <w:rFonts w:ascii="Gotham" w:hAnsi="Gotham"/>
          <w:b/>
          <w:sz w:val="22"/>
          <w:szCs w:val="22"/>
          <w:u w:val="single"/>
        </w:rPr>
        <w:t>1170</w:t>
      </w:r>
    </w:p>
    <w:p w14:paraId="41D05AEC" w14:textId="77777777" w:rsidR="00D03BCF" w:rsidRPr="00A521AF" w:rsidRDefault="00D03BCF" w:rsidP="00D03BCF">
      <w:pPr>
        <w:jc w:val="both"/>
        <w:rPr>
          <w:rFonts w:ascii="Gotham" w:hAnsi="Gotham" w:cs="Arial"/>
          <w:sz w:val="20"/>
          <w:szCs w:val="20"/>
        </w:rPr>
      </w:pPr>
      <w:r w:rsidRPr="008E1C0E">
        <w:rPr>
          <w:rFonts w:ascii="Gotham" w:hAnsi="Gotham"/>
          <w:b/>
          <w:smallCaps/>
          <w:sz w:val="20"/>
          <w:szCs w:val="20"/>
        </w:rPr>
        <w:t>Segundo Asunto Vario.-</w:t>
      </w:r>
      <w:r w:rsidRPr="00FE4C2B">
        <w:rPr>
          <w:rFonts w:ascii="Gotham" w:hAnsi="Gotham" w:cs="Arial"/>
          <w:sz w:val="20"/>
          <w:szCs w:val="20"/>
        </w:rPr>
        <w:t xml:space="preserve"> </w:t>
      </w:r>
      <w:r>
        <w:rPr>
          <w:rFonts w:ascii="Gotham" w:hAnsi="Gotham" w:cs="Arial"/>
          <w:sz w:val="20"/>
          <w:szCs w:val="20"/>
        </w:rPr>
        <w:t>En uso de la voz el Presidente Municipal, Sergio Armando Chávez Dávalos, señala que, e</w:t>
      </w:r>
      <w:r w:rsidRPr="00A521AF">
        <w:rPr>
          <w:rFonts w:ascii="Gotham" w:hAnsi="Gotham" w:cs="Arial"/>
          <w:sz w:val="20"/>
          <w:szCs w:val="20"/>
        </w:rPr>
        <w:t xml:space="preserve">l que suscribe, Sergio Armando Chávez Dávalos, Presiente Municipal del Ayuntamiento Constitucional de Tonalá, en uso de las facultades que me confieren los artículos 115, fracciones I y II de la Constitución Política de los Estados Unidos Mexicanos; artículos 41 de la Ley del Gobierno y la Administración Pública Municipal del Estado de Jalisco, así como el artículo 53 del Reglamento del Gobierno y la Administración Pública del Ayuntamiento Constitucional de Tonalá, Jalisco, así como por los numerales 17 bis, 82 fracción I y 83 del Reglamento Para el Funcionamiento Interno de las Sesiones del Ayuntamiento Constitucional de Tonalá Jalisco, someto a la elevada consideración de este Ayuntamiento </w:t>
      </w:r>
      <w:r>
        <w:rPr>
          <w:rFonts w:ascii="Gotham" w:hAnsi="Gotham" w:cs="Arial"/>
          <w:sz w:val="20"/>
          <w:szCs w:val="20"/>
        </w:rPr>
        <w:t>asunto vario que tiene</w:t>
      </w:r>
      <w:r w:rsidRPr="00A521AF">
        <w:rPr>
          <w:rFonts w:ascii="Gotham" w:hAnsi="Gotham" w:cs="Arial"/>
          <w:sz w:val="20"/>
          <w:szCs w:val="20"/>
        </w:rPr>
        <w:t xml:space="preserve"> por objeto autorizar la celebración de Sesión Solemne de Ayuntamiento para rendir el </w:t>
      </w:r>
      <w:r>
        <w:rPr>
          <w:rFonts w:ascii="Gotham" w:hAnsi="Gotham" w:cs="Arial"/>
          <w:sz w:val="20"/>
          <w:szCs w:val="20"/>
        </w:rPr>
        <w:t>Tercer</w:t>
      </w:r>
      <w:r w:rsidRPr="00A521AF">
        <w:rPr>
          <w:rFonts w:ascii="Gotham" w:hAnsi="Gotham" w:cs="Arial"/>
          <w:sz w:val="20"/>
          <w:szCs w:val="20"/>
        </w:rPr>
        <w:t xml:space="preserve"> Informe de Gobierno de la Administración 2021-2024 del municipio de Tonalá Jalisco, de conformidad con la siguiente:</w:t>
      </w:r>
    </w:p>
    <w:p w14:paraId="713CE214" w14:textId="77777777" w:rsidR="00D03BCF" w:rsidRPr="00A521AF" w:rsidRDefault="00D03BCF" w:rsidP="00D03BCF">
      <w:pPr>
        <w:tabs>
          <w:tab w:val="left" w:pos="142"/>
          <w:tab w:val="left" w:pos="284"/>
        </w:tabs>
        <w:jc w:val="both"/>
        <w:rPr>
          <w:rFonts w:ascii="Gotham" w:hAnsi="Gotham" w:cs="Arial"/>
          <w:sz w:val="20"/>
          <w:szCs w:val="20"/>
        </w:rPr>
      </w:pPr>
    </w:p>
    <w:p w14:paraId="47BA0B02" w14:textId="77777777" w:rsidR="00D03BCF" w:rsidRPr="00A521AF" w:rsidRDefault="00D03BCF" w:rsidP="00D03BCF">
      <w:pPr>
        <w:tabs>
          <w:tab w:val="left" w:pos="142"/>
          <w:tab w:val="left" w:pos="284"/>
        </w:tabs>
        <w:jc w:val="center"/>
        <w:rPr>
          <w:rFonts w:ascii="Gotham" w:hAnsi="Gotham" w:cs="Arial"/>
          <w:sz w:val="20"/>
          <w:szCs w:val="20"/>
        </w:rPr>
      </w:pPr>
      <w:r w:rsidRPr="00A521AF">
        <w:rPr>
          <w:rFonts w:ascii="Gotham" w:hAnsi="Gotham" w:cs="Arial"/>
          <w:sz w:val="20"/>
          <w:szCs w:val="20"/>
        </w:rPr>
        <w:t>EXPOSICIÓN DE MOTIVOS</w:t>
      </w:r>
    </w:p>
    <w:p w14:paraId="47451B60" w14:textId="77777777" w:rsidR="00D03BCF" w:rsidRPr="00A521AF" w:rsidRDefault="00D03BCF" w:rsidP="00D03BCF">
      <w:pPr>
        <w:tabs>
          <w:tab w:val="left" w:pos="142"/>
          <w:tab w:val="left" w:pos="284"/>
        </w:tabs>
        <w:jc w:val="both"/>
        <w:rPr>
          <w:rFonts w:ascii="Gotham" w:hAnsi="Gotham" w:cs="Arial"/>
          <w:sz w:val="20"/>
          <w:szCs w:val="20"/>
        </w:rPr>
      </w:pPr>
    </w:p>
    <w:p w14:paraId="41380EF0" w14:textId="77777777" w:rsidR="00D03BCF" w:rsidRPr="00A521AF" w:rsidRDefault="00D03BCF" w:rsidP="00D03BCF">
      <w:pPr>
        <w:tabs>
          <w:tab w:val="left" w:pos="142"/>
          <w:tab w:val="left" w:pos="284"/>
        </w:tabs>
        <w:jc w:val="both"/>
        <w:rPr>
          <w:rFonts w:ascii="Gotham" w:hAnsi="Gotham" w:cs="Arial"/>
          <w:sz w:val="20"/>
          <w:szCs w:val="20"/>
        </w:rPr>
      </w:pPr>
      <w:r w:rsidRPr="00A521AF">
        <w:rPr>
          <w:rFonts w:ascii="Gotham" w:hAnsi="Gotham" w:cs="Arial"/>
          <w:sz w:val="20"/>
          <w:szCs w:val="20"/>
        </w:rPr>
        <w:t>La Ley de Gobierno y la Administración Pública Municipal del Estado de Jalisco, en su artículo 47, establece:</w:t>
      </w:r>
    </w:p>
    <w:p w14:paraId="1EA1D798" w14:textId="77777777" w:rsidR="00D03BCF" w:rsidRPr="00A521AF" w:rsidRDefault="00D03BCF" w:rsidP="00D03BCF">
      <w:pPr>
        <w:tabs>
          <w:tab w:val="left" w:pos="142"/>
          <w:tab w:val="left" w:pos="284"/>
        </w:tabs>
        <w:jc w:val="both"/>
        <w:rPr>
          <w:rFonts w:ascii="Gotham" w:hAnsi="Gotham" w:cs="Arial"/>
          <w:sz w:val="20"/>
          <w:szCs w:val="20"/>
        </w:rPr>
      </w:pPr>
    </w:p>
    <w:p w14:paraId="41D8A3DB" w14:textId="77777777" w:rsidR="00D03BCF" w:rsidRPr="00A521AF" w:rsidRDefault="00D03BCF" w:rsidP="00D03BCF">
      <w:pPr>
        <w:spacing w:after="120"/>
        <w:ind w:left="284" w:right="283"/>
        <w:jc w:val="both"/>
        <w:rPr>
          <w:rFonts w:ascii="Gotham" w:hAnsi="Gotham" w:cs="Arial"/>
          <w:i/>
          <w:sz w:val="19"/>
          <w:szCs w:val="19"/>
        </w:rPr>
      </w:pPr>
      <w:r w:rsidRPr="00A521AF">
        <w:rPr>
          <w:rFonts w:ascii="Gotham" w:hAnsi="Gotham" w:cs="Arial"/>
          <w:i/>
          <w:sz w:val="19"/>
          <w:szCs w:val="19"/>
        </w:rPr>
        <w:t>“Artículo 47. Corresponde al Presidente Municipal la función ejecutiva del municipio. Tiene las siguientes obligaciones:</w:t>
      </w:r>
    </w:p>
    <w:p w14:paraId="2F12E6E5" w14:textId="77777777" w:rsidR="00D03BCF" w:rsidRPr="00A521AF" w:rsidRDefault="00D03BCF" w:rsidP="00D03BCF">
      <w:pPr>
        <w:spacing w:after="120"/>
        <w:ind w:left="284" w:right="283"/>
        <w:jc w:val="both"/>
        <w:rPr>
          <w:rFonts w:ascii="Gotham" w:hAnsi="Gotham" w:cs="Arial"/>
          <w:i/>
          <w:sz w:val="19"/>
          <w:szCs w:val="19"/>
        </w:rPr>
      </w:pPr>
      <w:r w:rsidRPr="00A521AF">
        <w:rPr>
          <w:rFonts w:ascii="Gotham" w:hAnsi="Gotham" w:cs="Arial"/>
          <w:i/>
          <w:sz w:val="19"/>
          <w:szCs w:val="19"/>
        </w:rPr>
        <w:t>…</w:t>
      </w:r>
    </w:p>
    <w:p w14:paraId="0330ACF9" w14:textId="77777777" w:rsidR="00D03BCF" w:rsidRPr="00A521AF" w:rsidRDefault="00D03BCF" w:rsidP="00D03BCF">
      <w:pPr>
        <w:ind w:left="709" w:right="283" w:hanging="425"/>
        <w:jc w:val="both"/>
        <w:rPr>
          <w:rFonts w:ascii="Gotham" w:hAnsi="Gotham" w:cs="Arial"/>
          <w:i/>
          <w:sz w:val="19"/>
          <w:szCs w:val="19"/>
        </w:rPr>
      </w:pPr>
      <w:r w:rsidRPr="00A521AF">
        <w:rPr>
          <w:rFonts w:ascii="Gotham" w:hAnsi="Gotham" w:cs="Arial"/>
          <w:i/>
          <w:sz w:val="19"/>
          <w:szCs w:val="19"/>
        </w:rPr>
        <w:lastRenderedPageBreak/>
        <w:t xml:space="preserve">VIII. </w:t>
      </w:r>
      <w:r>
        <w:rPr>
          <w:rFonts w:ascii="Gotham" w:hAnsi="Gotham" w:cs="Arial"/>
          <w:i/>
          <w:sz w:val="19"/>
          <w:szCs w:val="19"/>
        </w:rPr>
        <w:tab/>
      </w:r>
      <w:r w:rsidRPr="00A521AF">
        <w:rPr>
          <w:rFonts w:ascii="Gotham" w:hAnsi="Gotham" w:cs="Arial"/>
          <w:i/>
          <w:sz w:val="19"/>
          <w:szCs w:val="19"/>
        </w:rPr>
        <w:t>Rendir informe por escrito al Ayuntamiento del ejercicio de la administración dentro de los primeros quince días del mes de septiembre de cada año. En caso de que decida hacerlo en acto protocolario, en sesión de Ayuntamiento, la fecha se fijará con oportunidad necesaria y se hará saber a las autoridades estatales y a la sociedad en general;…”</w:t>
      </w:r>
    </w:p>
    <w:p w14:paraId="7D686E65" w14:textId="77777777" w:rsidR="00D03BCF" w:rsidRPr="00A521AF" w:rsidRDefault="00D03BCF" w:rsidP="00D03BCF">
      <w:pPr>
        <w:tabs>
          <w:tab w:val="left" w:pos="142"/>
          <w:tab w:val="left" w:pos="284"/>
        </w:tabs>
        <w:jc w:val="both"/>
        <w:rPr>
          <w:rFonts w:ascii="Gotham" w:hAnsi="Gotham" w:cs="Arial"/>
          <w:sz w:val="20"/>
          <w:szCs w:val="20"/>
        </w:rPr>
      </w:pPr>
    </w:p>
    <w:p w14:paraId="2A6023C3" w14:textId="77777777" w:rsidR="00D03BCF" w:rsidRPr="00A521AF" w:rsidRDefault="00D03BCF" w:rsidP="00D03BCF">
      <w:pPr>
        <w:tabs>
          <w:tab w:val="left" w:pos="142"/>
          <w:tab w:val="left" w:pos="284"/>
        </w:tabs>
        <w:jc w:val="both"/>
        <w:rPr>
          <w:rFonts w:ascii="Gotham" w:hAnsi="Gotham" w:cs="Arial"/>
          <w:sz w:val="20"/>
          <w:szCs w:val="20"/>
        </w:rPr>
      </w:pPr>
      <w:r w:rsidRPr="00A521AF">
        <w:rPr>
          <w:rFonts w:ascii="Gotham" w:hAnsi="Gotham" w:cs="Arial"/>
          <w:sz w:val="20"/>
          <w:szCs w:val="20"/>
        </w:rPr>
        <w:t xml:space="preserve">En cumplimiento a la obligación de referencia y como parte de un ejercicio de gobierno responsable, que rinde cuentas a la ciudadanía es que se lleva a cabo el </w:t>
      </w:r>
      <w:r>
        <w:rPr>
          <w:rFonts w:ascii="Gotham" w:hAnsi="Gotham" w:cs="Arial"/>
          <w:sz w:val="20"/>
          <w:szCs w:val="20"/>
        </w:rPr>
        <w:t>tercer</w:t>
      </w:r>
      <w:r w:rsidRPr="00A521AF">
        <w:rPr>
          <w:rFonts w:ascii="Gotham" w:hAnsi="Gotham" w:cs="Arial"/>
          <w:sz w:val="20"/>
          <w:szCs w:val="20"/>
        </w:rPr>
        <w:t xml:space="preserve"> informe de gobierno correspondiente a la Administración Pública Municipal 2021 – 2024, bajo el principio de austeridad gubernamental.</w:t>
      </w:r>
      <w:r>
        <w:rPr>
          <w:rFonts w:ascii="Gotham" w:hAnsi="Gotham" w:cs="Arial"/>
          <w:sz w:val="20"/>
          <w:szCs w:val="20"/>
        </w:rPr>
        <w:t xml:space="preserve"> </w:t>
      </w:r>
    </w:p>
    <w:p w14:paraId="4548BF30" w14:textId="77777777" w:rsidR="00D03BCF" w:rsidRPr="00A521AF" w:rsidRDefault="00D03BCF" w:rsidP="00D03BCF">
      <w:pPr>
        <w:tabs>
          <w:tab w:val="left" w:pos="142"/>
          <w:tab w:val="left" w:pos="284"/>
        </w:tabs>
        <w:jc w:val="both"/>
        <w:rPr>
          <w:rFonts w:ascii="Gotham" w:hAnsi="Gotham" w:cs="Arial"/>
          <w:sz w:val="20"/>
          <w:szCs w:val="20"/>
        </w:rPr>
      </w:pPr>
    </w:p>
    <w:p w14:paraId="12DB7BFE" w14:textId="77777777" w:rsidR="00D03BCF" w:rsidRPr="00A521AF" w:rsidRDefault="00D03BCF" w:rsidP="00D03BCF">
      <w:pPr>
        <w:tabs>
          <w:tab w:val="left" w:pos="142"/>
          <w:tab w:val="left" w:pos="284"/>
        </w:tabs>
        <w:jc w:val="both"/>
        <w:rPr>
          <w:rFonts w:ascii="Gotham" w:hAnsi="Gotham" w:cs="Arial"/>
          <w:sz w:val="20"/>
          <w:szCs w:val="20"/>
        </w:rPr>
      </w:pPr>
      <w:r w:rsidRPr="00A521AF">
        <w:rPr>
          <w:rFonts w:ascii="Gotham" w:hAnsi="Gotham" w:cs="Arial"/>
          <w:sz w:val="20"/>
          <w:szCs w:val="20"/>
        </w:rPr>
        <w:t>Por lo anteriormente expuesto, someto a la elevada consideración de esta soberanía, los siguientes puntos de:</w:t>
      </w:r>
    </w:p>
    <w:p w14:paraId="093073CD" w14:textId="77777777" w:rsidR="00D03BCF" w:rsidRPr="00A521AF" w:rsidRDefault="00D03BCF" w:rsidP="00D03BCF">
      <w:pPr>
        <w:tabs>
          <w:tab w:val="left" w:pos="142"/>
          <w:tab w:val="left" w:pos="284"/>
        </w:tabs>
        <w:jc w:val="both"/>
        <w:rPr>
          <w:rFonts w:ascii="Gotham" w:hAnsi="Gotham" w:cs="Arial"/>
          <w:sz w:val="20"/>
          <w:szCs w:val="20"/>
        </w:rPr>
      </w:pPr>
    </w:p>
    <w:p w14:paraId="22D73F9D" w14:textId="77777777" w:rsidR="00D03BCF" w:rsidRPr="00A521AF" w:rsidRDefault="00D03BCF" w:rsidP="00D03BCF">
      <w:pPr>
        <w:tabs>
          <w:tab w:val="left" w:pos="142"/>
          <w:tab w:val="left" w:pos="284"/>
        </w:tabs>
        <w:jc w:val="center"/>
        <w:rPr>
          <w:rFonts w:ascii="Gotham" w:hAnsi="Gotham" w:cs="Arial"/>
          <w:sz w:val="20"/>
          <w:szCs w:val="20"/>
        </w:rPr>
      </w:pPr>
      <w:r w:rsidRPr="00A521AF">
        <w:rPr>
          <w:rFonts w:ascii="Gotham" w:hAnsi="Gotham" w:cs="Arial"/>
          <w:sz w:val="20"/>
          <w:szCs w:val="20"/>
        </w:rPr>
        <w:t>ACUERDO</w:t>
      </w:r>
    </w:p>
    <w:p w14:paraId="36B03018" w14:textId="77777777" w:rsidR="00D03BCF" w:rsidRPr="00A521AF" w:rsidRDefault="00D03BCF" w:rsidP="00D03BCF">
      <w:pPr>
        <w:tabs>
          <w:tab w:val="left" w:pos="142"/>
          <w:tab w:val="left" w:pos="284"/>
        </w:tabs>
        <w:jc w:val="both"/>
        <w:rPr>
          <w:rFonts w:ascii="Gotham" w:hAnsi="Gotham" w:cs="Arial"/>
          <w:sz w:val="20"/>
          <w:szCs w:val="20"/>
        </w:rPr>
      </w:pPr>
    </w:p>
    <w:p w14:paraId="2031DC31" w14:textId="250266F8" w:rsidR="00D03BCF" w:rsidRPr="00A521AF" w:rsidRDefault="00D03BCF" w:rsidP="00D03BCF">
      <w:pPr>
        <w:tabs>
          <w:tab w:val="left" w:pos="142"/>
          <w:tab w:val="left" w:pos="284"/>
        </w:tabs>
        <w:jc w:val="both"/>
        <w:rPr>
          <w:rFonts w:ascii="Gotham" w:hAnsi="Gotham" w:cs="Arial"/>
          <w:sz w:val="20"/>
          <w:szCs w:val="20"/>
        </w:rPr>
      </w:pPr>
      <w:r w:rsidRPr="00A521AF">
        <w:rPr>
          <w:rFonts w:ascii="Gotham" w:hAnsi="Gotham" w:cs="Arial"/>
          <w:sz w:val="20"/>
          <w:szCs w:val="20"/>
        </w:rPr>
        <w:t xml:space="preserve">PRIMERO. Se aprueba autorizar la celebración de sesión solemne de Ayuntamiento para el </w:t>
      </w:r>
      <w:r>
        <w:rPr>
          <w:rFonts w:ascii="Gotham" w:hAnsi="Gotham" w:cs="Arial"/>
          <w:sz w:val="20"/>
          <w:szCs w:val="20"/>
        </w:rPr>
        <w:t>Tercer</w:t>
      </w:r>
      <w:r w:rsidRPr="00A521AF">
        <w:rPr>
          <w:rFonts w:ascii="Gotham" w:hAnsi="Gotham" w:cs="Arial"/>
          <w:sz w:val="20"/>
          <w:szCs w:val="20"/>
        </w:rPr>
        <w:t xml:space="preserve"> Informe de Gobierno Administración 2021-2024, el cual tendrá verificativo </w:t>
      </w:r>
      <w:r>
        <w:rPr>
          <w:rFonts w:ascii="Gotham" w:hAnsi="Gotham"/>
          <w:sz w:val="20"/>
          <w:szCs w:val="20"/>
        </w:rPr>
        <w:t>en el mes de septiembre, habilitando como sede oficial para el desahogo de dicha Sesión Solemne, este salón Tonaltecas Ilustres</w:t>
      </w:r>
      <w:r w:rsidRPr="00A521AF">
        <w:rPr>
          <w:rFonts w:ascii="Gotham" w:hAnsi="Gotham" w:cs="Arial"/>
          <w:sz w:val="20"/>
          <w:szCs w:val="20"/>
        </w:rPr>
        <w:t>.</w:t>
      </w:r>
    </w:p>
    <w:p w14:paraId="33D9049D" w14:textId="77777777" w:rsidR="00D03BCF" w:rsidRPr="00A521AF" w:rsidRDefault="00D03BCF" w:rsidP="00D03BCF">
      <w:pPr>
        <w:tabs>
          <w:tab w:val="left" w:pos="142"/>
          <w:tab w:val="left" w:pos="284"/>
        </w:tabs>
        <w:jc w:val="both"/>
        <w:rPr>
          <w:rFonts w:ascii="Gotham" w:hAnsi="Gotham" w:cs="Arial"/>
          <w:sz w:val="20"/>
          <w:szCs w:val="20"/>
        </w:rPr>
      </w:pPr>
    </w:p>
    <w:p w14:paraId="2792D972" w14:textId="77777777" w:rsidR="00D03BCF" w:rsidRPr="00A521AF" w:rsidRDefault="00D03BCF" w:rsidP="00D03BCF">
      <w:pPr>
        <w:tabs>
          <w:tab w:val="left" w:pos="142"/>
          <w:tab w:val="left" w:pos="284"/>
        </w:tabs>
        <w:jc w:val="both"/>
        <w:rPr>
          <w:rFonts w:ascii="Gotham" w:hAnsi="Gotham" w:cs="Arial"/>
          <w:sz w:val="20"/>
          <w:szCs w:val="20"/>
        </w:rPr>
      </w:pPr>
      <w:r w:rsidRPr="00A521AF">
        <w:rPr>
          <w:rFonts w:ascii="Gotham" w:hAnsi="Gotham" w:cs="Arial"/>
          <w:sz w:val="20"/>
          <w:szCs w:val="20"/>
        </w:rPr>
        <w:t>SEGUNDO. Se instruye al Presidente Municipal, Síndico y Secretario General de este Ayuntamiento Constitucional de Tonalá, Jalisco, para que suscriban la documentación necesaria para el cumplimiento del presente acuerdo.</w:t>
      </w:r>
    </w:p>
    <w:p w14:paraId="47ACBF28" w14:textId="77777777" w:rsidR="00D03BCF" w:rsidRDefault="00D03BCF" w:rsidP="00D03BCF">
      <w:pPr>
        <w:jc w:val="both"/>
        <w:rPr>
          <w:rFonts w:ascii="Gotham" w:hAnsi="Gotham"/>
          <w:sz w:val="20"/>
          <w:szCs w:val="20"/>
        </w:rPr>
      </w:pPr>
    </w:p>
    <w:p w14:paraId="492E4C14" w14:textId="54BDD814" w:rsidR="00D03BCF" w:rsidRDefault="00D03BCF" w:rsidP="00D03BCF">
      <w:pPr>
        <w:jc w:val="both"/>
        <w:rPr>
          <w:rFonts w:ascii="Gotham" w:hAnsi="Gotham"/>
          <w:sz w:val="20"/>
          <w:szCs w:val="20"/>
        </w:rPr>
      </w:pPr>
      <w:r>
        <w:rPr>
          <w:rFonts w:ascii="Gotham" w:hAnsi="Gotham" w:cs="Arial"/>
          <w:sz w:val="20"/>
          <w:szCs w:val="20"/>
        </w:rPr>
        <w:t xml:space="preserve">Continuando con el uso de la voz, el Presidente Municipal, Sergio Armando Chávez Dávalos, </w:t>
      </w:r>
      <w:r w:rsidRPr="00884D9E">
        <w:rPr>
          <w:rFonts w:ascii="Gotham" w:hAnsi="Gotham" w:cs="Arial"/>
          <w:sz w:val="20"/>
          <w:szCs w:val="20"/>
        </w:rPr>
        <w:t>señala que,</w:t>
      </w:r>
      <w:r w:rsidRPr="003F19FA">
        <w:rPr>
          <w:rFonts w:ascii="Gotham" w:hAnsi="Gotham"/>
          <w:sz w:val="20"/>
          <w:szCs w:val="20"/>
        </w:rPr>
        <w:t xml:space="preserve"> </w:t>
      </w:r>
      <w:r>
        <w:rPr>
          <w:rFonts w:ascii="Gotham" w:hAnsi="Gotham"/>
          <w:sz w:val="20"/>
          <w:szCs w:val="20"/>
        </w:rPr>
        <w:t>someto a la consideración de este Pleno, la aprobación para la realización de la Sesión Solemne a fin de rendir el Tercer Informe de Gobierno durante el mes de septiembre, habilitando como sede oficial para el desahogo de dicha Sesión Solemne, este salón Tonaltecas Ilustres</w:t>
      </w:r>
      <w:r w:rsidRPr="003F19FA">
        <w:rPr>
          <w:rFonts w:ascii="Gotham" w:hAnsi="Gotham"/>
          <w:sz w:val="20"/>
          <w:szCs w:val="20"/>
        </w:rPr>
        <w:t>.</w:t>
      </w:r>
    </w:p>
    <w:p w14:paraId="10298059" w14:textId="77777777" w:rsidR="00D03BCF" w:rsidRDefault="00D03BCF" w:rsidP="00D03BCF">
      <w:pPr>
        <w:jc w:val="both"/>
        <w:rPr>
          <w:rFonts w:ascii="Gotham" w:hAnsi="Gotham"/>
          <w:sz w:val="20"/>
          <w:szCs w:val="20"/>
        </w:rPr>
      </w:pPr>
    </w:p>
    <w:p w14:paraId="232D8B15" w14:textId="77777777" w:rsidR="00D03BCF" w:rsidRDefault="00D03BCF" w:rsidP="00D03BCF">
      <w:pPr>
        <w:jc w:val="both"/>
        <w:rPr>
          <w:rFonts w:ascii="Gotham" w:hAnsi="Gotham"/>
          <w:sz w:val="20"/>
          <w:szCs w:val="20"/>
        </w:rPr>
      </w:pPr>
      <w:r>
        <w:rPr>
          <w:rFonts w:ascii="Gotham" w:hAnsi="Gotham"/>
          <w:sz w:val="20"/>
          <w:szCs w:val="20"/>
        </w:rPr>
        <w:t xml:space="preserve">En uso de la voz informativa la Secretaria General, Mtra. Celia Isabel Gauna Ruíz de León, como lo indica Presidente, le informo que se registraron un total de 19 votos a favor. </w:t>
      </w:r>
    </w:p>
    <w:p w14:paraId="253D79AD" w14:textId="77777777" w:rsidR="00D03BCF" w:rsidRDefault="00D03BCF" w:rsidP="00D03BCF">
      <w:pPr>
        <w:jc w:val="both"/>
        <w:rPr>
          <w:rFonts w:ascii="Gotham" w:hAnsi="Gotham"/>
          <w:sz w:val="20"/>
          <w:szCs w:val="20"/>
        </w:rPr>
      </w:pPr>
    </w:p>
    <w:p w14:paraId="2663C801" w14:textId="12175A2D" w:rsidR="00D03BCF" w:rsidRDefault="00D03BCF" w:rsidP="00D03BCF">
      <w:pPr>
        <w:jc w:val="both"/>
        <w:rPr>
          <w:rFonts w:ascii="Gotham" w:hAnsi="Gotham" w:cs="Arial"/>
          <w:sz w:val="20"/>
          <w:szCs w:val="20"/>
        </w:rPr>
      </w:pPr>
      <w:r>
        <w:rPr>
          <w:rFonts w:ascii="Gotham" w:hAnsi="Gotham"/>
          <w:sz w:val="20"/>
          <w:szCs w:val="20"/>
        </w:rPr>
        <w:t>En uso de la voz el Presidente Municipal, Sergio Armando Chávez Dávalos, expresa que, gracias Secretaria; queda aprobado.</w:t>
      </w:r>
    </w:p>
    <w:p w14:paraId="5CFC989E" w14:textId="77777777" w:rsidR="00D03BCF" w:rsidRDefault="00D03BCF" w:rsidP="00D03BCF">
      <w:pPr>
        <w:jc w:val="both"/>
        <w:rPr>
          <w:rFonts w:ascii="Gotham" w:hAnsi="Gotham" w:cs="Arial"/>
          <w:sz w:val="20"/>
          <w:szCs w:val="20"/>
        </w:rPr>
      </w:pPr>
    </w:p>
    <w:p w14:paraId="6177BF76" w14:textId="77777777" w:rsidR="00D03BCF" w:rsidRPr="00272D60" w:rsidRDefault="00D03BCF" w:rsidP="00D03BCF">
      <w:pPr>
        <w:jc w:val="both"/>
        <w:rPr>
          <w:rFonts w:ascii="Gotham" w:hAnsi="Gotham" w:cs="Arial"/>
          <w:sz w:val="20"/>
          <w:szCs w:val="20"/>
        </w:rPr>
      </w:pPr>
    </w:p>
    <w:p w14:paraId="74E22DD1" w14:textId="77777777" w:rsidR="004407C3" w:rsidRPr="008C2CA2" w:rsidRDefault="004407C3" w:rsidP="004407C3">
      <w:pPr>
        <w:pStyle w:val="western"/>
        <w:spacing w:before="0" w:beforeAutospacing="0"/>
        <w:jc w:val="right"/>
        <w:rPr>
          <w:rFonts w:ascii="Gotham" w:hAnsi="Gotham"/>
          <w:b/>
          <w:sz w:val="22"/>
          <w:szCs w:val="22"/>
          <w:u w:val="single"/>
        </w:rPr>
      </w:pPr>
      <w:r w:rsidRPr="008A2E88">
        <w:rPr>
          <w:rFonts w:ascii="Gotham" w:hAnsi="Gotham"/>
          <w:b/>
          <w:sz w:val="22"/>
          <w:szCs w:val="22"/>
          <w:u w:val="single"/>
        </w:rPr>
        <w:t xml:space="preserve">ACUERDO NO. </w:t>
      </w:r>
      <w:r>
        <w:rPr>
          <w:rFonts w:ascii="Gotham" w:hAnsi="Gotham"/>
          <w:b/>
          <w:sz w:val="22"/>
          <w:szCs w:val="22"/>
          <w:u w:val="single"/>
        </w:rPr>
        <w:t>1171</w:t>
      </w:r>
    </w:p>
    <w:p w14:paraId="240497B9" w14:textId="77777777" w:rsidR="004407C3" w:rsidRPr="00A521AF" w:rsidRDefault="004407C3" w:rsidP="004407C3">
      <w:pPr>
        <w:jc w:val="both"/>
        <w:rPr>
          <w:rFonts w:ascii="Gotham" w:hAnsi="Gotham" w:cs="Arial"/>
          <w:sz w:val="20"/>
          <w:szCs w:val="20"/>
        </w:rPr>
      </w:pPr>
      <w:r>
        <w:rPr>
          <w:rFonts w:ascii="Gotham" w:hAnsi="Gotham"/>
          <w:b/>
          <w:smallCaps/>
          <w:sz w:val="20"/>
          <w:szCs w:val="20"/>
        </w:rPr>
        <w:t>Terc</w:t>
      </w:r>
      <w:r w:rsidRPr="008C2CA2">
        <w:rPr>
          <w:rFonts w:ascii="Gotham" w:hAnsi="Gotham"/>
          <w:b/>
          <w:smallCaps/>
          <w:sz w:val="20"/>
          <w:szCs w:val="20"/>
        </w:rPr>
        <w:t>er Asunto Vario</w:t>
      </w:r>
      <w:r w:rsidRPr="008C2CA2">
        <w:rPr>
          <w:rFonts w:ascii="Gotham" w:hAnsi="Gotham"/>
          <w:b/>
          <w:sz w:val="20"/>
          <w:szCs w:val="20"/>
        </w:rPr>
        <w:t>.-</w:t>
      </w:r>
      <w:r w:rsidRPr="008C2CA2">
        <w:rPr>
          <w:rFonts w:ascii="Gotham" w:hAnsi="Gotham"/>
          <w:sz w:val="20"/>
          <w:szCs w:val="20"/>
        </w:rPr>
        <w:t xml:space="preserve"> </w:t>
      </w:r>
      <w:r>
        <w:rPr>
          <w:rFonts w:ascii="Gotham" w:hAnsi="Gotham" w:cs="Arial"/>
          <w:sz w:val="20"/>
          <w:szCs w:val="20"/>
        </w:rPr>
        <w:t>En uso de la voz el Presidente Municipal, Sergio Armando Chávez Dávalos, señala que, e</w:t>
      </w:r>
      <w:r w:rsidRPr="00A521AF">
        <w:rPr>
          <w:rFonts w:ascii="Gotham" w:hAnsi="Gotham" w:cs="Arial"/>
          <w:sz w:val="20"/>
          <w:szCs w:val="20"/>
        </w:rPr>
        <w:t xml:space="preserve">l que suscribe, Sergio Armando Chávez Dávalos, Presiente Municipal del Ayuntamiento Constitucional de Tonalá, en uso de las facultades que me confieren los artículos 115, fracciones I y II de la Constitución Política de los Estados Unidos Mexicanos; artículos 41 de la Ley del Gobierno y la Administración Pública Municipal del Estado de Jalisco, así como el artículo 53 del Reglamento del Gobierno y la Administración Pública del Ayuntamiento Constitucional de Tonalá, Jalisco, así como por los numerales 17 bis, 82 fracción I y 83 del Reglamento Para el Funcionamiento Interno de las Sesiones del Ayuntamiento Constitucional de Tonalá Jalisco, someto a la elevada consideración de este Ayuntamiento </w:t>
      </w:r>
      <w:r>
        <w:rPr>
          <w:rFonts w:ascii="Gotham" w:hAnsi="Gotham" w:cs="Arial"/>
          <w:sz w:val="20"/>
          <w:szCs w:val="20"/>
        </w:rPr>
        <w:t>asunto vario que tiene</w:t>
      </w:r>
      <w:r w:rsidRPr="00A521AF">
        <w:rPr>
          <w:rFonts w:ascii="Gotham" w:hAnsi="Gotham" w:cs="Arial"/>
          <w:sz w:val="20"/>
          <w:szCs w:val="20"/>
        </w:rPr>
        <w:t xml:space="preserve"> por objeto autorizar la celebración de Sesión Solemne de Ayuntamiento para rendir el </w:t>
      </w:r>
      <w:r>
        <w:rPr>
          <w:rFonts w:ascii="Gotham" w:hAnsi="Gotham" w:cs="Arial"/>
          <w:sz w:val="20"/>
          <w:szCs w:val="20"/>
        </w:rPr>
        <w:t>Tercer</w:t>
      </w:r>
      <w:r w:rsidRPr="00A521AF">
        <w:rPr>
          <w:rFonts w:ascii="Gotham" w:hAnsi="Gotham" w:cs="Arial"/>
          <w:sz w:val="20"/>
          <w:szCs w:val="20"/>
        </w:rPr>
        <w:t xml:space="preserve"> Informe de Gobierno de la Administración 2021-2024 del municipio de Tonalá Jalisco, de conformidad con la siguiente:</w:t>
      </w:r>
    </w:p>
    <w:p w14:paraId="5F3D6427" w14:textId="77777777" w:rsidR="004407C3" w:rsidRPr="00A521AF" w:rsidRDefault="004407C3" w:rsidP="004407C3">
      <w:pPr>
        <w:tabs>
          <w:tab w:val="left" w:pos="142"/>
          <w:tab w:val="left" w:pos="284"/>
        </w:tabs>
        <w:jc w:val="both"/>
        <w:rPr>
          <w:rFonts w:ascii="Gotham" w:hAnsi="Gotham" w:cs="Arial"/>
          <w:sz w:val="20"/>
          <w:szCs w:val="20"/>
        </w:rPr>
      </w:pPr>
    </w:p>
    <w:p w14:paraId="5138251A" w14:textId="77777777" w:rsidR="004407C3" w:rsidRPr="00A521AF" w:rsidRDefault="004407C3" w:rsidP="004407C3">
      <w:pPr>
        <w:tabs>
          <w:tab w:val="left" w:pos="142"/>
          <w:tab w:val="left" w:pos="284"/>
        </w:tabs>
        <w:jc w:val="center"/>
        <w:rPr>
          <w:rFonts w:ascii="Gotham" w:hAnsi="Gotham" w:cs="Arial"/>
          <w:sz w:val="20"/>
          <w:szCs w:val="20"/>
        </w:rPr>
      </w:pPr>
      <w:r w:rsidRPr="00A521AF">
        <w:rPr>
          <w:rFonts w:ascii="Gotham" w:hAnsi="Gotham" w:cs="Arial"/>
          <w:sz w:val="20"/>
          <w:szCs w:val="20"/>
        </w:rPr>
        <w:t>EXPOSICIÓN DE MOTIVOS</w:t>
      </w:r>
    </w:p>
    <w:p w14:paraId="71F436BA" w14:textId="77777777" w:rsidR="004407C3" w:rsidRPr="00A521AF" w:rsidRDefault="004407C3" w:rsidP="004407C3">
      <w:pPr>
        <w:tabs>
          <w:tab w:val="left" w:pos="142"/>
          <w:tab w:val="left" w:pos="284"/>
        </w:tabs>
        <w:jc w:val="both"/>
        <w:rPr>
          <w:rFonts w:ascii="Gotham" w:hAnsi="Gotham" w:cs="Arial"/>
          <w:sz w:val="20"/>
          <w:szCs w:val="20"/>
        </w:rPr>
      </w:pPr>
    </w:p>
    <w:p w14:paraId="40E46712" w14:textId="77777777" w:rsidR="004407C3" w:rsidRPr="00A521AF" w:rsidRDefault="004407C3" w:rsidP="004407C3">
      <w:pPr>
        <w:tabs>
          <w:tab w:val="left" w:pos="142"/>
          <w:tab w:val="left" w:pos="284"/>
        </w:tabs>
        <w:jc w:val="both"/>
        <w:rPr>
          <w:rFonts w:ascii="Gotham" w:hAnsi="Gotham" w:cs="Arial"/>
          <w:sz w:val="20"/>
          <w:szCs w:val="20"/>
        </w:rPr>
      </w:pPr>
      <w:r w:rsidRPr="00A521AF">
        <w:rPr>
          <w:rFonts w:ascii="Gotham" w:hAnsi="Gotham" w:cs="Arial"/>
          <w:sz w:val="20"/>
          <w:szCs w:val="20"/>
        </w:rPr>
        <w:t xml:space="preserve">La Ley de Gobierno y la Administración Pública Municipal del Estado de Jalisco, en su artículo </w:t>
      </w:r>
      <w:r>
        <w:rPr>
          <w:rFonts w:ascii="Gotham" w:hAnsi="Gotham" w:cs="Arial"/>
          <w:sz w:val="20"/>
          <w:szCs w:val="20"/>
        </w:rPr>
        <w:t>14</w:t>
      </w:r>
      <w:r w:rsidRPr="00A521AF">
        <w:rPr>
          <w:rFonts w:ascii="Gotham" w:hAnsi="Gotham" w:cs="Arial"/>
          <w:sz w:val="20"/>
          <w:szCs w:val="20"/>
        </w:rPr>
        <w:t>, establece:</w:t>
      </w:r>
    </w:p>
    <w:p w14:paraId="1552EDCA" w14:textId="77777777" w:rsidR="004407C3" w:rsidRPr="00A521AF" w:rsidRDefault="004407C3" w:rsidP="004407C3">
      <w:pPr>
        <w:tabs>
          <w:tab w:val="left" w:pos="142"/>
          <w:tab w:val="left" w:pos="284"/>
        </w:tabs>
        <w:jc w:val="both"/>
        <w:rPr>
          <w:rFonts w:ascii="Gotham" w:hAnsi="Gotham" w:cs="Arial"/>
          <w:sz w:val="20"/>
          <w:szCs w:val="20"/>
        </w:rPr>
      </w:pPr>
    </w:p>
    <w:p w14:paraId="29792677" w14:textId="77777777" w:rsidR="004407C3" w:rsidRPr="006B5879" w:rsidRDefault="004407C3" w:rsidP="004407C3">
      <w:pPr>
        <w:spacing w:after="120"/>
        <w:ind w:left="284" w:right="283"/>
        <w:jc w:val="both"/>
        <w:rPr>
          <w:rFonts w:ascii="Gotham" w:hAnsi="Gotham" w:cs="Arial"/>
          <w:i/>
          <w:sz w:val="19"/>
          <w:szCs w:val="19"/>
        </w:rPr>
      </w:pPr>
      <w:r w:rsidRPr="00A521AF">
        <w:rPr>
          <w:rFonts w:ascii="Gotham" w:hAnsi="Gotham" w:cs="Arial"/>
          <w:i/>
          <w:sz w:val="19"/>
          <w:szCs w:val="19"/>
        </w:rPr>
        <w:t>“</w:t>
      </w:r>
      <w:r w:rsidRPr="006B5879">
        <w:rPr>
          <w:rFonts w:ascii="Gotham" w:hAnsi="Gotham" w:cs="Arial"/>
          <w:b/>
          <w:bCs/>
          <w:i/>
          <w:sz w:val="19"/>
          <w:szCs w:val="19"/>
        </w:rPr>
        <w:t>Artículo 14</w:t>
      </w:r>
      <w:r w:rsidRPr="006B5879">
        <w:rPr>
          <w:rFonts w:ascii="Gotham" w:hAnsi="Gotham" w:cs="Arial"/>
          <w:i/>
          <w:sz w:val="19"/>
          <w:szCs w:val="19"/>
        </w:rPr>
        <w:t xml:space="preserve">. El Presidente Municipal saliente debe convocar a los integrantes electos del ayuntamiento, para que se presenten el día 30 de septiembre del año de la elección a la hora que se señale en la convocatoria, y les debe tomar protesta de ley. </w:t>
      </w:r>
    </w:p>
    <w:p w14:paraId="5CDABE8A" w14:textId="77777777" w:rsidR="004407C3" w:rsidRPr="006B5879" w:rsidRDefault="004407C3" w:rsidP="004407C3">
      <w:pPr>
        <w:spacing w:after="120"/>
        <w:ind w:left="284" w:right="283"/>
        <w:jc w:val="both"/>
        <w:rPr>
          <w:rFonts w:ascii="Gotham" w:hAnsi="Gotham" w:cs="Arial"/>
          <w:i/>
          <w:sz w:val="19"/>
          <w:szCs w:val="19"/>
        </w:rPr>
      </w:pPr>
      <w:r>
        <w:rPr>
          <w:rFonts w:ascii="Gotham" w:hAnsi="Gotham" w:cs="Arial"/>
          <w:i/>
          <w:sz w:val="19"/>
          <w:szCs w:val="19"/>
        </w:rPr>
        <w:t>..</w:t>
      </w:r>
      <w:r w:rsidRPr="006B5879">
        <w:rPr>
          <w:rFonts w:ascii="Gotham" w:hAnsi="Gotham" w:cs="Arial"/>
          <w:i/>
          <w:sz w:val="19"/>
          <w:szCs w:val="19"/>
        </w:rPr>
        <w:t>.</w:t>
      </w:r>
    </w:p>
    <w:p w14:paraId="1AA2C1C9" w14:textId="77777777" w:rsidR="004407C3" w:rsidRPr="006B5879" w:rsidRDefault="004407C3" w:rsidP="004407C3">
      <w:pPr>
        <w:spacing w:after="120"/>
        <w:ind w:left="284" w:right="283"/>
        <w:jc w:val="both"/>
        <w:rPr>
          <w:rFonts w:ascii="Gotham" w:hAnsi="Gotham" w:cs="Arial"/>
          <w:i/>
          <w:sz w:val="19"/>
          <w:szCs w:val="19"/>
        </w:rPr>
      </w:pPr>
      <w:r>
        <w:rPr>
          <w:rFonts w:ascii="Gotham" w:hAnsi="Gotham" w:cs="Arial"/>
          <w:i/>
          <w:sz w:val="19"/>
          <w:szCs w:val="19"/>
        </w:rPr>
        <w:t>..</w:t>
      </w:r>
      <w:r w:rsidRPr="006B5879">
        <w:rPr>
          <w:rFonts w:ascii="Gotham" w:hAnsi="Gotham" w:cs="Arial"/>
          <w:i/>
          <w:sz w:val="19"/>
          <w:szCs w:val="19"/>
        </w:rPr>
        <w:t>.</w:t>
      </w:r>
    </w:p>
    <w:p w14:paraId="65BEF134" w14:textId="77777777" w:rsidR="004407C3" w:rsidRPr="006B5879" w:rsidRDefault="004407C3" w:rsidP="004407C3">
      <w:pPr>
        <w:spacing w:after="120"/>
        <w:ind w:left="284" w:right="283"/>
        <w:jc w:val="both"/>
        <w:rPr>
          <w:rFonts w:ascii="Gotham" w:hAnsi="Gotham" w:cs="Arial"/>
          <w:i/>
          <w:sz w:val="19"/>
          <w:szCs w:val="19"/>
        </w:rPr>
      </w:pPr>
      <w:r w:rsidRPr="006B5879">
        <w:rPr>
          <w:rFonts w:ascii="Gotham" w:hAnsi="Gotham" w:cs="Arial"/>
          <w:i/>
          <w:sz w:val="19"/>
          <w:szCs w:val="19"/>
        </w:rPr>
        <w:t>El Ayuntamiento debe iniciar sus funciones al día siguiente de que les fue tomada la protesta a sus integrantes.</w:t>
      </w:r>
    </w:p>
    <w:p w14:paraId="2F877A30" w14:textId="77777777" w:rsidR="004407C3" w:rsidRPr="006B5879" w:rsidRDefault="004407C3" w:rsidP="004407C3">
      <w:pPr>
        <w:spacing w:after="120"/>
        <w:ind w:left="284" w:right="283"/>
        <w:jc w:val="both"/>
        <w:rPr>
          <w:rFonts w:ascii="Gotham" w:hAnsi="Gotham" w:cs="Arial"/>
          <w:i/>
          <w:sz w:val="19"/>
          <w:szCs w:val="19"/>
        </w:rPr>
      </w:pPr>
      <w:r w:rsidRPr="006B5879">
        <w:rPr>
          <w:rFonts w:ascii="Gotham" w:hAnsi="Gotham" w:cs="Arial"/>
          <w:i/>
          <w:sz w:val="19"/>
          <w:szCs w:val="19"/>
        </w:rPr>
        <w:t>Los integrantes electos del Ayuntamiento que no se presenten en la fecha indicada, deben rendir la protesta de ley en la próxima sesión del ayuntamiento.</w:t>
      </w:r>
    </w:p>
    <w:p w14:paraId="46080EC3" w14:textId="77777777" w:rsidR="004407C3" w:rsidRPr="00A521AF" w:rsidRDefault="004407C3" w:rsidP="004407C3">
      <w:pPr>
        <w:spacing w:after="120"/>
        <w:ind w:left="284" w:right="283"/>
        <w:jc w:val="both"/>
        <w:rPr>
          <w:rFonts w:ascii="Gotham" w:hAnsi="Gotham" w:cs="Arial"/>
          <w:i/>
          <w:sz w:val="19"/>
          <w:szCs w:val="19"/>
        </w:rPr>
      </w:pPr>
      <w:r w:rsidRPr="006B5879">
        <w:rPr>
          <w:rFonts w:ascii="Gotham" w:hAnsi="Gotham" w:cs="Arial"/>
          <w:i/>
          <w:sz w:val="19"/>
          <w:szCs w:val="19"/>
        </w:rPr>
        <w:t>Cuando se esté en el desempeño de comisión de representación del Estado, de cargo de elección popular o exista otra causa justificada, los ediles electos pueden rendir la protesta de ley dentro de los 90 días siguientes.</w:t>
      </w:r>
      <w:r w:rsidRPr="00A521AF">
        <w:rPr>
          <w:rFonts w:ascii="Gotham" w:hAnsi="Gotham" w:cs="Arial"/>
          <w:i/>
          <w:sz w:val="19"/>
          <w:szCs w:val="19"/>
        </w:rPr>
        <w:t>”</w:t>
      </w:r>
    </w:p>
    <w:p w14:paraId="3E2B1666" w14:textId="77777777" w:rsidR="004407C3" w:rsidRPr="00A521AF" w:rsidRDefault="004407C3" w:rsidP="004407C3">
      <w:pPr>
        <w:tabs>
          <w:tab w:val="left" w:pos="142"/>
          <w:tab w:val="left" w:pos="284"/>
        </w:tabs>
        <w:jc w:val="both"/>
        <w:rPr>
          <w:rFonts w:ascii="Gotham" w:hAnsi="Gotham" w:cs="Arial"/>
          <w:sz w:val="20"/>
          <w:szCs w:val="20"/>
        </w:rPr>
      </w:pPr>
    </w:p>
    <w:p w14:paraId="16070C71" w14:textId="77777777" w:rsidR="004407C3" w:rsidRPr="00A521AF" w:rsidRDefault="004407C3" w:rsidP="004407C3">
      <w:pPr>
        <w:tabs>
          <w:tab w:val="left" w:pos="142"/>
          <w:tab w:val="left" w:pos="284"/>
        </w:tabs>
        <w:jc w:val="both"/>
        <w:rPr>
          <w:rFonts w:ascii="Gotham" w:hAnsi="Gotham" w:cs="Arial"/>
          <w:sz w:val="20"/>
          <w:szCs w:val="20"/>
        </w:rPr>
      </w:pPr>
      <w:r w:rsidRPr="00A521AF">
        <w:rPr>
          <w:rFonts w:ascii="Gotham" w:hAnsi="Gotham" w:cs="Arial"/>
          <w:sz w:val="20"/>
          <w:szCs w:val="20"/>
        </w:rPr>
        <w:t xml:space="preserve">En cumplimiento a la obligación de referencia y como parte de un ejercicio de gobierno responsable, </w:t>
      </w:r>
      <w:r>
        <w:rPr>
          <w:rFonts w:ascii="Gotham" w:hAnsi="Gotham" w:cs="Arial"/>
          <w:sz w:val="20"/>
          <w:szCs w:val="20"/>
        </w:rPr>
        <w:t>es que se suscribe la presente para los efectos legales correspondientes en virtud de tratarse de la instalación del nuevo gobierno municipal para el periodo constitucional 2024 - 2027</w:t>
      </w:r>
      <w:r w:rsidRPr="00A521AF">
        <w:rPr>
          <w:rFonts w:ascii="Gotham" w:hAnsi="Gotham" w:cs="Arial"/>
          <w:sz w:val="20"/>
          <w:szCs w:val="20"/>
        </w:rPr>
        <w:t>.</w:t>
      </w:r>
      <w:r>
        <w:rPr>
          <w:rFonts w:ascii="Gotham" w:hAnsi="Gotham" w:cs="Arial"/>
          <w:sz w:val="20"/>
          <w:szCs w:val="20"/>
        </w:rPr>
        <w:t xml:space="preserve"> </w:t>
      </w:r>
    </w:p>
    <w:p w14:paraId="2775062C" w14:textId="77777777" w:rsidR="004407C3" w:rsidRPr="00A521AF" w:rsidRDefault="004407C3" w:rsidP="004407C3">
      <w:pPr>
        <w:tabs>
          <w:tab w:val="left" w:pos="142"/>
          <w:tab w:val="left" w:pos="284"/>
        </w:tabs>
        <w:jc w:val="both"/>
        <w:rPr>
          <w:rFonts w:ascii="Gotham" w:hAnsi="Gotham" w:cs="Arial"/>
          <w:sz w:val="20"/>
          <w:szCs w:val="20"/>
        </w:rPr>
      </w:pPr>
    </w:p>
    <w:p w14:paraId="4F7A8586" w14:textId="77777777" w:rsidR="004407C3" w:rsidRPr="00A521AF" w:rsidRDefault="004407C3" w:rsidP="004407C3">
      <w:pPr>
        <w:tabs>
          <w:tab w:val="left" w:pos="142"/>
          <w:tab w:val="left" w:pos="284"/>
        </w:tabs>
        <w:jc w:val="both"/>
        <w:rPr>
          <w:rFonts w:ascii="Gotham" w:hAnsi="Gotham" w:cs="Arial"/>
          <w:sz w:val="20"/>
          <w:szCs w:val="20"/>
        </w:rPr>
      </w:pPr>
      <w:r w:rsidRPr="00A521AF">
        <w:rPr>
          <w:rFonts w:ascii="Gotham" w:hAnsi="Gotham" w:cs="Arial"/>
          <w:sz w:val="20"/>
          <w:szCs w:val="20"/>
        </w:rPr>
        <w:t>Por lo anteriormente expuesto, someto a la elevada consideración de esta soberanía, los siguientes puntos de:</w:t>
      </w:r>
    </w:p>
    <w:p w14:paraId="2A6140B8" w14:textId="77777777" w:rsidR="004407C3" w:rsidRPr="00A521AF" w:rsidRDefault="004407C3" w:rsidP="004407C3">
      <w:pPr>
        <w:tabs>
          <w:tab w:val="left" w:pos="142"/>
          <w:tab w:val="left" w:pos="284"/>
        </w:tabs>
        <w:jc w:val="both"/>
        <w:rPr>
          <w:rFonts w:ascii="Gotham" w:hAnsi="Gotham" w:cs="Arial"/>
          <w:sz w:val="20"/>
          <w:szCs w:val="20"/>
        </w:rPr>
      </w:pPr>
    </w:p>
    <w:p w14:paraId="6FFCA0EB" w14:textId="77777777" w:rsidR="004407C3" w:rsidRPr="00A521AF" w:rsidRDefault="004407C3" w:rsidP="004407C3">
      <w:pPr>
        <w:tabs>
          <w:tab w:val="left" w:pos="142"/>
          <w:tab w:val="left" w:pos="284"/>
        </w:tabs>
        <w:jc w:val="center"/>
        <w:rPr>
          <w:rFonts w:ascii="Gotham" w:hAnsi="Gotham" w:cs="Arial"/>
          <w:sz w:val="20"/>
          <w:szCs w:val="20"/>
        </w:rPr>
      </w:pPr>
      <w:r w:rsidRPr="00A521AF">
        <w:rPr>
          <w:rFonts w:ascii="Gotham" w:hAnsi="Gotham" w:cs="Arial"/>
          <w:sz w:val="20"/>
          <w:szCs w:val="20"/>
        </w:rPr>
        <w:t>ACUERDO</w:t>
      </w:r>
    </w:p>
    <w:p w14:paraId="49B63B8D" w14:textId="77777777" w:rsidR="004407C3" w:rsidRPr="00A521AF" w:rsidRDefault="004407C3" w:rsidP="004407C3">
      <w:pPr>
        <w:tabs>
          <w:tab w:val="left" w:pos="142"/>
          <w:tab w:val="left" w:pos="284"/>
        </w:tabs>
        <w:jc w:val="both"/>
        <w:rPr>
          <w:rFonts w:ascii="Gotham" w:hAnsi="Gotham" w:cs="Arial"/>
          <w:sz w:val="20"/>
          <w:szCs w:val="20"/>
        </w:rPr>
      </w:pPr>
    </w:p>
    <w:p w14:paraId="6F176484" w14:textId="77777777" w:rsidR="004407C3" w:rsidRPr="00A521AF" w:rsidRDefault="004407C3" w:rsidP="004407C3">
      <w:pPr>
        <w:tabs>
          <w:tab w:val="left" w:pos="142"/>
          <w:tab w:val="left" w:pos="284"/>
        </w:tabs>
        <w:jc w:val="both"/>
        <w:rPr>
          <w:rFonts w:ascii="Gotham" w:hAnsi="Gotham" w:cs="Arial"/>
          <w:sz w:val="20"/>
          <w:szCs w:val="20"/>
        </w:rPr>
      </w:pPr>
      <w:r w:rsidRPr="00A521AF">
        <w:rPr>
          <w:rFonts w:ascii="Gotham" w:hAnsi="Gotham" w:cs="Arial"/>
          <w:sz w:val="20"/>
          <w:szCs w:val="20"/>
        </w:rPr>
        <w:t xml:space="preserve">PRIMERO. Se aprueba autorizar la celebración de sesión solemne de Ayuntamiento para </w:t>
      </w:r>
      <w:r>
        <w:rPr>
          <w:rFonts w:ascii="Gotham" w:hAnsi="Gotham" w:cs="Arial"/>
          <w:sz w:val="20"/>
          <w:szCs w:val="20"/>
        </w:rPr>
        <w:t xml:space="preserve">la </w:t>
      </w:r>
      <w:r w:rsidRPr="006B5879">
        <w:rPr>
          <w:rFonts w:ascii="Gotham" w:hAnsi="Gotham" w:cs="Arial"/>
          <w:sz w:val="20"/>
          <w:szCs w:val="20"/>
        </w:rPr>
        <w:t>Toma de protesta de los integrantes del pleno del Ayuntamiento de Tonalá, Jalisco, Administración 2024 – 2027</w:t>
      </w:r>
      <w:r w:rsidRPr="00A521AF">
        <w:rPr>
          <w:rFonts w:ascii="Gotham" w:hAnsi="Gotham" w:cs="Arial"/>
          <w:sz w:val="20"/>
          <w:szCs w:val="20"/>
        </w:rPr>
        <w:t xml:space="preserve">, el cual tendrá verificativo </w:t>
      </w:r>
      <w:r>
        <w:rPr>
          <w:rFonts w:ascii="Gotham" w:hAnsi="Gotham"/>
          <w:sz w:val="20"/>
          <w:szCs w:val="20"/>
        </w:rPr>
        <w:t>el día 30 del mes de septiembre, habilitando como sede oficial para el desahogo de dicha Sesión Solemne, el patio “Miguel Hidalgo y Costilla” dentro del edificio del Palacio Municipal de Tonalá, Jalisco</w:t>
      </w:r>
      <w:r w:rsidRPr="00A521AF">
        <w:rPr>
          <w:rFonts w:ascii="Gotham" w:hAnsi="Gotham" w:cs="Arial"/>
          <w:sz w:val="20"/>
          <w:szCs w:val="20"/>
        </w:rPr>
        <w:t>.</w:t>
      </w:r>
    </w:p>
    <w:p w14:paraId="6F78030D" w14:textId="77777777" w:rsidR="004407C3" w:rsidRPr="00A521AF" w:rsidRDefault="004407C3" w:rsidP="004407C3">
      <w:pPr>
        <w:tabs>
          <w:tab w:val="left" w:pos="142"/>
          <w:tab w:val="left" w:pos="284"/>
        </w:tabs>
        <w:jc w:val="both"/>
        <w:rPr>
          <w:rFonts w:ascii="Gotham" w:hAnsi="Gotham" w:cs="Arial"/>
          <w:sz w:val="20"/>
          <w:szCs w:val="20"/>
        </w:rPr>
      </w:pPr>
    </w:p>
    <w:p w14:paraId="6A1A0786" w14:textId="77777777" w:rsidR="004407C3" w:rsidRPr="00A521AF" w:rsidRDefault="004407C3" w:rsidP="004407C3">
      <w:pPr>
        <w:tabs>
          <w:tab w:val="left" w:pos="142"/>
          <w:tab w:val="left" w:pos="284"/>
        </w:tabs>
        <w:jc w:val="both"/>
        <w:rPr>
          <w:rFonts w:ascii="Gotham" w:hAnsi="Gotham" w:cs="Arial"/>
          <w:sz w:val="20"/>
          <w:szCs w:val="20"/>
        </w:rPr>
      </w:pPr>
      <w:r w:rsidRPr="00A521AF">
        <w:rPr>
          <w:rFonts w:ascii="Gotham" w:hAnsi="Gotham" w:cs="Arial"/>
          <w:sz w:val="20"/>
          <w:szCs w:val="20"/>
        </w:rPr>
        <w:t>SEGUNDO. Se instruye al Presidente Municipal, Síndico y Secretario General de este Ayuntamiento Constitucional de Tonalá, Jalisco, para que suscriban la documentación necesaria para el cumplimiento del presente acuerdo.</w:t>
      </w:r>
    </w:p>
    <w:p w14:paraId="039F9EFD" w14:textId="77777777" w:rsidR="004407C3" w:rsidRDefault="004407C3" w:rsidP="004407C3">
      <w:pPr>
        <w:jc w:val="both"/>
        <w:rPr>
          <w:rFonts w:ascii="Gotham" w:hAnsi="Gotham"/>
          <w:sz w:val="20"/>
          <w:szCs w:val="20"/>
        </w:rPr>
      </w:pPr>
    </w:p>
    <w:p w14:paraId="1DA2F454" w14:textId="77777777" w:rsidR="004407C3" w:rsidRDefault="004407C3" w:rsidP="004407C3">
      <w:pPr>
        <w:jc w:val="both"/>
        <w:rPr>
          <w:rFonts w:ascii="Gotham" w:hAnsi="Gotham"/>
          <w:sz w:val="20"/>
          <w:szCs w:val="20"/>
        </w:rPr>
      </w:pPr>
      <w:r>
        <w:rPr>
          <w:rFonts w:ascii="Gotham" w:hAnsi="Gotham" w:cs="Arial"/>
          <w:sz w:val="20"/>
          <w:szCs w:val="20"/>
        </w:rPr>
        <w:t xml:space="preserve">Continuando con el uso de la voz, el Presidente Municipal, Sergio Armando Chávez Dávalos, </w:t>
      </w:r>
      <w:r w:rsidRPr="00884D9E">
        <w:rPr>
          <w:rFonts w:ascii="Gotham" w:hAnsi="Gotham" w:cs="Arial"/>
          <w:sz w:val="20"/>
          <w:szCs w:val="20"/>
        </w:rPr>
        <w:t>señala que,</w:t>
      </w:r>
      <w:r w:rsidRPr="003F19FA">
        <w:rPr>
          <w:rFonts w:ascii="Gotham" w:hAnsi="Gotham"/>
          <w:sz w:val="20"/>
          <w:szCs w:val="20"/>
        </w:rPr>
        <w:t xml:space="preserve"> </w:t>
      </w:r>
      <w:r>
        <w:rPr>
          <w:rFonts w:ascii="Gotham" w:hAnsi="Gotham"/>
          <w:sz w:val="20"/>
          <w:szCs w:val="20"/>
        </w:rPr>
        <w:t xml:space="preserve">someto a la consideración de este Pleno, la aprobación para la realización de </w:t>
      </w:r>
      <w:r>
        <w:rPr>
          <w:rFonts w:ascii="Gotham" w:hAnsi="Gotham" w:cs="Arial"/>
          <w:sz w:val="20"/>
          <w:szCs w:val="20"/>
        </w:rPr>
        <w:t xml:space="preserve">la </w:t>
      </w:r>
      <w:r w:rsidRPr="006B5879">
        <w:rPr>
          <w:rFonts w:ascii="Gotham" w:hAnsi="Gotham" w:cs="Arial"/>
          <w:sz w:val="20"/>
          <w:szCs w:val="20"/>
        </w:rPr>
        <w:t>Toma de protesta de los integrantes del pleno del Ayuntamiento de Tonalá, Jalisco, Administración 2024 – 2027</w:t>
      </w:r>
      <w:r w:rsidRPr="00A521AF">
        <w:rPr>
          <w:rFonts w:ascii="Gotham" w:hAnsi="Gotham" w:cs="Arial"/>
          <w:sz w:val="20"/>
          <w:szCs w:val="20"/>
        </w:rPr>
        <w:t xml:space="preserve">, el cual tendrá verificativo </w:t>
      </w:r>
      <w:r>
        <w:rPr>
          <w:rFonts w:ascii="Gotham" w:hAnsi="Gotham"/>
          <w:sz w:val="20"/>
          <w:szCs w:val="20"/>
        </w:rPr>
        <w:t>el día 30 del mes de septiembre, habilitando como sede oficial para el desahogo de dicha Sesión Solemne, el patio “Miguel Hidalgo y Costilla” dentro del edificio del Palacio Municipal de Tonalá, Jalisco</w:t>
      </w:r>
    </w:p>
    <w:p w14:paraId="0F83F8A2" w14:textId="77777777" w:rsidR="004407C3" w:rsidRDefault="004407C3" w:rsidP="004407C3">
      <w:pPr>
        <w:jc w:val="both"/>
        <w:rPr>
          <w:rFonts w:ascii="Gotham" w:hAnsi="Gotham"/>
          <w:sz w:val="20"/>
          <w:szCs w:val="20"/>
        </w:rPr>
      </w:pPr>
    </w:p>
    <w:p w14:paraId="54E62894" w14:textId="77777777" w:rsidR="004407C3" w:rsidRDefault="004407C3" w:rsidP="004407C3">
      <w:pPr>
        <w:jc w:val="both"/>
        <w:rPr>
          <w:rFonts w:ascii="Gotham" w:hAnsi="Gotham"/>
          <w:sz w:val="20"/>
          <w:szCs w:val="20"/>
        </w:rPr>
      </w:pPr>
      <w:r>
        <w:rPr>
          <w:rFonts w:ascii="Gotham" w:hAnsi="Gotham"/>
          <w:sz w:val="20"/>
          <w:szCs w:val="20"/>
        </w:rPr>
        <w:t xml:space="preserve">En uso de la voz informativa la Secretaria General, Mtra. Celia Isabel Gauna Ruíz de León, como lo indica Presidente, le informo que se registraron un total de 19 votos a favor. </w:t>
      </w:r>
    </w:p>
    <w:p w14:paraId="1CAFABC8" w14:textId="77777777" w:rsidR="004407C3" w:rsidRDefault="004407C3" w:rsidP="004407C3">
      <w:pPr>
        <w:jc w:val="both"/>
        <w:rPr>
          <w:rFonts w:ascii="Gotham" w:hAnsi="Gotham"/>
          <w:sz w:val="20"/>
          <w:szCs w:val="20"/>
        </w:rPr>
      </w:pPr>
    </w:p>
    <w:p w14:paraId="521BEF8E" w14:textId="1A5DCE5B" w:rsidR="00D03BCF" w:rsidRDefault="004407C3" w:rsidP="004407C3">
      <w:pPr>
        <w:jc w:val="both"/>
        <w:rPr>
          <w:rFonts w:ascii="Gotham" w:hAnsi="Gotham" w:cs="Arial"/>
          <w:sz w:val="20"/>
          <w:szCs w:val="20"/>
        </w:rPr>
      </w:pPr>
      <w:r>
        <w:rPr>
          <w:rFonts w:ascii="Gotham" w:hAnsi="Gotham"/>
          <w:sz w:val="20"/>
          <w:szCs w:val="20"/>
        </w:rPr>
        <w:t>En uso de la voz el Presidente Municipal, Sergio Armando Chávez Dávalos, expresa que, gracias Secretaria; queda aprobado.</w:t>
      </w:r>
    </w:p>
    <w:p w14:paraId="14C20763" w14:textId="77777777" w:rsidR="00D03BCF" w:rsidRPr="00724874" w:rsidRDefault="00D03BCF" w:rsidP="00D03BCF">
      <w:pPr>
        <w:jc w:val="both"/>
        <w:rPr>
          <w:rFonts w:ascii="Gotham" w:hAnsi="Gotham" w:cs="Arial"/>
          <w:sz w:val="20"/>
          <w:szCs w:val="20"/>
        </w:rPr>
      </w:pPr>
    </w:p>
    <w:p w14:paraId="72A20A8C" w14:textId="77777777" w:rsidR="00D03BCF" w:rsidRPr="00272D60" w:rsidRDefault="00D03BCF" w:rsidP="00D03BCF">
      <w:pPr>
        <w:jc w:val="both"/>
        <w:rPr>
          <w:rFonts w:ascii="Gotham" w:hAnsi="Gotham" w:cs="Arial"/>
          <w:sz w:val="20"/>
          <w:szCs w:val="20"/>
        </w:rPr>
      </w:pPr>
    </w:p>
    <w:p w14:paraId="4D7B95CB" w14:textId="77777777" w:rsidR="00D03BCF" w:rsidRPr="00724874" w:rsidRDefault="00D03BCF" w:rsidP="00D03BCF">
      <w:pPr>
        <w:jc w:val="both"/>
        <w:rPr>
          <w:rFonts w:ascii="Gotham" w:hAnsi="Gotham"/>
          <w:sz w:val="20"/>
          <w:szCs w:val="20"/>
        </w:rPr>
      </w:pPr>
      <w:r>
        <w:rPr>
          <w:rFonts w:ascii="Gotham" w:hAnsi="Gotham"/>
          <w:b/>
          <w:smallCaps/>
          <w:sz w:val="20"/>
          <w:szCs w:val="20"/>
        </w:rPr>
        <w:t>Cuarto</w:t>
      </w:r>
      <w:r w:rsidRPr="008E1C0E">
        <w:rPr>
          <w:rFonts w:ascii="Gotham" w:hAnsi="Gotham"/>
          <w:b/>
          <w:smallCaps/>
          <w:sz w:val="20"/>
          <w:szCs w:val="20"/>
        </w:rPr>
        <w:t xml:space="preserve"> Asunto Vario.-</w:t>
      </w:r>
      <w:r w:rsidRPr="00FE4C2B">
        <w:rPr>
          <w:rFonts w:ascii="Gotham" w:hAnsi="Gotham" w:cs="Arial"/>
          <w:sz w:val="20"/>
          <w:szCs w:val="20"/>
        </w:rPr>
        <w:t xml:space="preserve"> </w:t>
      </w:r>
      <w:r>
        <w:rPr>
          <w:rFonts w:ascii="Gotham" w:hAnsi="Gotham" w:cs="Arial"/>
          <w:sz w:val="20"/>
          <w:szCs w:val="20"/>
        </w:rPr>
        <w:t>En uso de</w:t>
      </w:r>
      <w:r w:rsidRPr="00DC3995">
        <w:rPr>
          <w:rFonts w:ascii="Gotham" w:hAnsi="Gotham"/>
          <w:sz w:val="20"/>
          <w:szCs w:val="20"/>
        </w:rPr>
        <w:t xml:space="preserve"> la voz la Regidora Dulce Yunuen García Venegas, expresa que, </w:t>
      </w:r>
      <w:r>
        <w:rPr>
          <w:rFonts w:ascii="Gotham" w:hAnsi="Gotham"/>
          <w:sz w:val="20"/>
          <w:szCs w:val="20"/>
        </w:rPr>
        <w:t>con su venia</w:t>
      </w:r>
      <w:r w:rsidRPr="00724874">
        <w:rPr>
          <w:rFonts w:ascii="Gotham" w:hAnsi="Gotham"/>
          <w:sz w:val="20"/>
          <w:szCs w:val="20"/>
        </w:rPr>
        <w:t xml:space="preserve"> </w:t>
      </w:r>
      <w:r>
        <w:rPr>
          <w:rFonts w:ascii="Gotham" w:hAnsi="Gotham"/>
          <w:sz w:val="20"/>
          <w:szCs w:val="20"/>
        </w:rPr>
        <w:t>P</w:t>
      </w:r>
      <w:r w:rsidRPr="00724874">
        <w:rPr>
          <w:rFonts w:ascii="Gotham" w:hAnsi="Gotham"/>
          <w:sz w:val="20"/>
          <w:szCs w:val="20"/>
        </w:rPr>
        <w:t>residente</w:t>
      </w:r>
      <w:r>
        <w:rPr>
          <w:rFonts w:ascii="Gotham" w:hAnsi="Gotham"/>
          <w:sz w:val="20"/>
          <w:szCs w:val="20"/>
        </w:rPr>
        <w:t>.</w:t>
      </w:r>
    </w:p>
    <w:p w14:paraId="192E6D2E" w14:textId="77777777" w:rsidR="00D03BCF" w:rsidRDefault="00D03BCF" w:rsidP="00D03BCF">
      <w:pPr>
        <w:jc w:val="both"/>
        <w:rPr>
          <w:rFonts w:ascii="Gotham" w:hAnsi="Gotham"/>
          <w:sz w:val="20"/>
          <w:szCs w:val="20"/>
        </w:rPr>
      </w:pPr>
    </w:p>
    <w:p w14:paraId="251F4EC9" w14:textId="77777777" w:rsidR="00D03BCF" w:rsidRPr="00E873FD" w:rsidRDefault="00D03BCF" w:rsidP="00D03BCF">
      <w:pPr>
        <w:jc w:val="both"/>
        <w:rPr>
          <w:rFonts w:ascii="Gotham" w:hAnsi="Gotham"/>
          <w:sz w:val="20"/>
          <w:szCs w:val="20"/>
        </w:rPr>
      </w:pPr>
      <w:r w:rsidRPr="00E873FD">
        <w:rPr>
          <w:rFonts w:ascii="Gotham" w:hAnsi="Gotham"/>
          <w:sz w:val="20"/>
          <w:szCs w:val="20"/>
        </w:rPr>
        <w:t>La que suscribe, Regidora integrante de este Ayuntamiento, con fundamento en los artículos 27, 41 fracción II, 49 y 50 de la Ley del Gobierno y la Administración Pública Municipal del Estado de Jalisco, 56 fracción II y 120 del Reglamento del Gobierno y la Administración Pública del Ayuntamiento Constitucional de Tonalá, Jalisco, así como el artículos 26 y 29 del Reglamento para el Funcionamiento Interno de Sesiones del Ayuntamiento Constitucional de Tonalá, Jalisco y demás disposiciones legales aplicables; someto a la elevada consideración de este Cuerpo Colegiado, el presente Asunto Vario, el cual tiene por objeto otorgar reconocimiento en la presente sesión de ayuntamiento, al ganador del “Concurso Agua Fuente de Vida, Tonalá 2024”, para lo cual señalo lo siguiente:</w:t>
      </w:r>
    </w:p>
    <w:p w14:paraId="3D1E3D07" w14:textId="77777777" w:rsidR="00D03BCF" w:rsidRPr="00E873FD" w:rsidRDefault="00D03BCF" w:rsidP="00D03BCF">
      <w:pPr>
        <w:jc w:val="both"/>
        <w:rPr>
          <w:rFonts w:ascii="Gotham" w:hAnsi="Gotham"/>
          <w:sz w:val="20"/>
          <w:szCs w:val="20"/>
        </w:rPr>
      </w:pPr>
    </w:p>
    <w:p w14:paraId="4C17FE5F" w14:textId="77777777" w:rsidR="00D03BCF" w:rsidRPr="00E873FD" w:rsidRDefault="00D03BCF" w:rsidP="00D03BCF">
      <w:pPr>
        <w:jc w:val="center"/>
        <w:rPr>
          <w:rFonts w:ascii="Gotham" w:hAnsi="Gotham"/>
          <w:sz w:val="20"/>
          <w:szCs w:val="20"/>
        </w:rPr>
      </w:pPr>
      <w:r w:rsidRPr="00E873FD">
        <w:rPr>
          <w:rFonts w:ascii="Gotham" w:hAnsi="Gotham"/>
          <w:sz w:val="20"/>
          <w:szCs w:val="20"/>
        </w:rPr>
        <w:t>EXPOSICION DE MOTIVOS</w:t>
      </w:r>
    </w:p>
    <w:p w14:paraId="4F8671A1" w14:textId="77777777" w:rsidR="00D03BCF" w:rsidRPr="00E873FD" w:rsidRDefault="00D03BCF" w:rsidP="00D03BCF">
      <w:pPr>
        <w:jc w:val="both"/>
        <w:rPr>
          <w:rFonts w:ascii="Gotham" w:hAnsi="Gotham"/>
          <w:sz w:val="20"/>
          <w:szCs w:val="20"/>
        </w:rPr>
      </w:pPr>
    </w:p>
    <w:p w14:paraId="73C215A3" w14:textId="77777777" w:rsidR="00D03BCF" w:rsidRPr="00E873FD" w:rsidRDefault="00D03BCF" w:rsidP="00D03BCF">
      <w:pPr>
        <w:jc w:val="both"/>
        <w:rPr>
          <w:rFonts w:ascii="Gotham" w:hAnsi="Gotham"/>
          <w:sz w:val="20"/>
          <w:szCs w:val="20"/>
        </w:rPr>
      </w:pPr>
      <w:r w:rsidRPr="00E873FD">
        <w:rPr>
          <w:rFonts w:ascii="Gotham" w:hAnsi="Gotham"/>
          <w:sz w:val="20"/>
          <w:szCs w:val="20"/>
        </w:rPr>
        <w:t xml:space="preserve">Como es del conocimiento de todos, por primera vez en nuestro municipio se está llevando a cabo el concurso </w:t>
      </w:r>
      <w:bookmarkStart w:id="13" w:name="_Hlk175138035"/>
      <w:r w:rsidRPr="00E873FD">
        <w:rPr>
          <w:rFonts w:ascii="Gotham" w:hAnsi="Gotham"/>
          <w:sz w:val="20"/>
          <w:szCs w:val="20"/>
        </w:rPr>
        <w:t>“Agua Fuente de Vida Tonalá, 2024”</w:t>
      </w:r>
      <w:bookmarkEnd w:id="13"/>
      <w:r w:rsidRPr="00E873FD">
        <w:rPr>
          <w:rFonts w:ascii="Gotham" w:hAnsi="Gotham"/>
          <w:sz w:val="20"/>
          <w:szCs w:val="20"/>
        </w:rPr>
        <w:t xml:space="preserve"> con gran alegría les comparto que, con la promoción, participación y ayuda de las Direcciones de Educación Municipal y Ecología y Cambio Climático, se logró una gran participación de jóvenes de nuestro municipio que aportaron grandes ideas para el cuidado del agua.</w:t>
      </w:r>
    </w:p>
    <w:p w14:paraId="77C4FA7C" w14:textId="77777777" w:rsidR="00D03BCF" w:rsidRPr="00E873FD" w:rsidRDefault="00D03BCF" w:rsidP="00D03BCF">
      <w:pPr>
        <w:jc w:val="both"/>
        <w:rPr>
          <w:rFonts w:ascii="Gotham" w:hAnsi="Gotham"/>
          <w:sz w:val="20"/>
          <w:szCs w:val="20"/>
        </w:rPr>
      </w:pPr>
    </w:p>
    <w:p w14:paraId="5ACA5304" w14:textId="77777777" w:rsidR="00D03BCF" w:rsidRPr="00E873FD" w:rsidRDefault="00D03BCF" w:rsidP="00D03BCF">
      <w:pPr>
        <w:jc w:val="both"/>
        <w:rPr>
          <w:rFonts w:ascii="Gotham" w:hAnsi="Gotham"/>
          <w:sz w:val="20"/>
          <w:szCs w:val="20"/>
        </w:rPr>
      </w:pPr>
      <w:r w:rsidRPr="00E873FD">
        <w:rPr>
          <w:rFonts w:ascii="Gotham" w:hAnsi="Gotham"/>
          <w:sz w:val="20"/>
          <w:szCs w:val="20"/>
        </w:rPr>
        <w:t xml:space="preserve">Es así que el día 02 de agosto del 2024, el comité organizador informo que el proyecto ganador del concurso, era el denominado “Agua del Aire: El Efecto Peltier” de Autoría de </w:t>
      </w:r>
      <w:bookmarkStart w:id="14" w:name="_Hlk175137939"/>
      <w:r w:rsidRPr="00E873FD">
        <w:rPr>
          <w:rFonts w:ascii="Gotham" w:hAnsi="Gotham"/>
          <w:sz w:val="20"/>
          <w:szCs w:val="20"/>
        </w:rPr>
        <w:t>Saulo Isaac Toriz Ramírez, alumno de la Escuela Preparatoria de Tonalá, Jalisco Centro UDG.</w:t>
      </w:r>
    </w:p>
    <w:bookmarkEnd w:id="14"/>
    <w:p w14:paraId="1EDFB6EB" w14:textId="77777777" w:rsidR="00D03BCF" w:rsidRPr="00E873FD" w:rsidRDefault="00D03BCF" w:rsidP="00D03BCF">
      <w:pPr>
        <w:jc w:val="both"/>
        <w:rPr>
          <w:rFonts w:ascii="Gotham" w:hAnsi="Gotham"/>
          <w:sz w:val="20"/>
          <w:szCs w:val="20"/>
        </w:rPr>
      </w:pPr>
    </w:p>
    <w:p w14:paraId="07790F85" w14:textId="77777777" w:rsidR="00D03BCF" w:rsidRPr="00E873FD" w:rsidRDefault="00D03BCF" w:rsidP="00D03BCF">
      <w:pPr>
        <w:jc w:val="both"/>
        <w:rPr>
          <w:rFonts w:ascii="Gotham" w:hAnsi="Gotham"/>
          <w:sz w:val="20"/>
          <w:szCs w:val="20"/>
        </w:rPr>
      </w:pPr>
      <w:r w:rsidRPr="00E873FD">
        <w:rPr>
          <w:rFonts w:ascii="Gotham" w:hAnsi="Gotham"/>
          <w:sz w:val="20"/>
          <w:szCs w:val="20"/>
        </w:rPr>
        <w:t>Dicho lo anterior y a efecto de dar cumplimiento a los Acuerdos de Ayuntamiento No. -------------- en los cuales el Pleno de este Ayuntamiento aprobó entregar en sesión de Ayuntamiento un reconocimiento al ganador del mencionado concurso, es que se propone el siguiente:</w:t>
      </w:r>
    </w:p>
    <w:p w14:paraId="4A5512FE" w14:textId="77777777" w:rsidR="00D03BCF" w:rsidRPr="00E873FD" w:rsidRDefault="00D03BCF" w:rsidP="00D03BCF">
      <w:pPr>
        <w:jc w:val="both"/>
        <w:rPr>
          <w:rFonts w:ascii="Gotham" w:hAnsi="Gotham"/>
          <w:sz w:val="20"/>
          <w:szCs w:val="20"/>
        </w:rPr>
      </w:pPr>
    </w:p>
    <w:p w14:paraId="3CC68486" w14:textId="77777777" w:rsidR="00D03BCF" w:rsidRPr="00E873FD" w:rsidRDefault="00D03BCF" w:rsidP="00D03BCF">
      <w:pPr>
        <w:jc w:val="center"/>
        <w:rPr>
          <w:rFonts w:ascii="Gotham" w:hAnsi="Gotham"/>
          <w:sz w:val="20"/>
          <w:szCs w:val="20"/>
        </w:rPr>
      </w:pPr>
      <w:r w:rsidRPr="00E873FD">
        <w:rPr>
          <w:rFonts w:ascii="Gotham" w:hAnsi="Gotham"/>
          <w:sz w:val="20"/>
          <w:szCs w:val="20"/>
        </w:rPr>
        <w:t>DICTAMEN FINAL</w:t>
      </w:r>
    </w:p>
    <w:p w14:paraId="26D6D1E3" w14:textId="77777777" w:rsidR="00D03BCF" w:rsidRPr="00E873FD" w:rsidRDefault="00D03BCF" w:rsidP="00D03BCF">
      <w:pPr>
        <w:jc w:val="both"/>
        <w:rPr>
          <w:rFonts w:ascii="Gotham" w:hAnsi="Gotham"/>
          <w:sz w:val="20"/>
          <w:szCs w:val="20"/>
        </w:rPr>
      </w:pPr>
    </w:p>
    <w:p w14:paraId="1A3EB6B4" w14:textId="77777777" w:rsidR="00D03BCF" w:rsidRDefault="00D03BCF" w:rsidP="00D03BCF">
      <w:pPr>
        <w:jc w:val="both"/>
        <w:rPr>
          <w:rFonts w:ascii="Gotham" w:hAnsi="Gotham"/>
          <w:sz w:val="20"/>
          <w:szCs w:val="20"/>
        </w:rPr>
      </w:pPr>
      <w:r w:rsidRPr="00E873FD">
        <w:rPr>
          <w:rFonts w:ascii="Gotham" w:hAnsi="Gotham"/>
          <w:sz w:val="20"/>
          <w:szCs w:val="20"/>
        </w:rPr>
        <w:t>Único. - Se aprueba entregar reconocimiento en la Sesión Ordinaria de Ayuntamiento del mes de agosto del 2024, al C. Saulo Isaac Toriz Ramírez, alumno de la Escuela Preparatoria de Tonalá, Jalisco Centro UDG, ganador del concurso “Agua Fuente de Vida Tonalá, 2024”.</w:t>
      </w:r>
    </w:p>
    <w:p w14:paraId="72F3C492" w14:textId="77777777" w:rsidR="00D03BCF" w:rsidRDefault="00D03BCF" w:rsidP="00D03BCF">
      <w:pPr>
        <w:jc w:val="both"/>
        <w:rPr>
          <w:rFonts w:ascii="Gotham" w:hAnsi="Gotham"/>
          <w:sz w:val="20"/>
          <w:szCs w:val="20"/>
        </w:rPr>
      </w:pPr>
    </w:p>
    <w:p w14:paraId="0CC90330" w14:textId="77777777" w:rsidR="00D03BCF" w:rsidRDefault="00D03BCF" w:rsidP="00D03BCF">
      <w:pPr>
        <w:jc w:val="both"/>
        <w:rPr>
          <w:rFonts w:ascii="Gotham" w:hAnsi="Gotham"/>
          <w:sz w:val="20"/>
          <w:szCs w:val="20"/>
        </w:rPr>
      </w:pPr>
      <w:r>
        <w:rPr>
          <w:rFonts w:ascii="Gotham" w:hAnsi="Gotham"/>
          <w:sz w:val="20"/>
          <w:szCs w:val="20"/>
        </w:rPr>
        <w:t>Continuando con el uso de la voz, la Regidora Dulce Yunuen García Venegas, agrega que, l</w:t>
      </w:r>
      <w:r w:rsidRPr="00724874">
        <w:rPr>
          <w:rFonts w:ascii="Gotham" w:hAnsi="Gotham"/>
          <w:sz w:val="20"/>
          <w:szCs w:val="20"/>
        </w:rPr>
        <w:t xml:space="preserve">es comparto </w:t>
      </w:r>
      <w:r>
        <w:rPr>
          <w:rFonts w:ascii="Gotham" w:hAnsi="Gotham"/>
          <w:sz w:val="20"/>
          <w:szCs w:val="20"/>
        </w:rPr>
        <w:t>que h</w:t>
      </w:r>
      <w:r w:rsidRPr="00724874">
        <w:rPr>
          <w:rFonts w:ascii="Gotham" w:hAnsi="Gotham"/>
          <w:sz w:val="20"/>
          <w:szCs w:val="20"/>
        </w:rPr>
        <w:t xml:space="preserve">ace algunos meses realizamos una iniciativa llamada </w:t>
      </w:r>
      <w:r>
        <w:rPr>
          <w:rFonts w:ascii="Gotham" w:hAnsi="Gotham"/>
          <w:sz w:val="20"/>
          <w:szCs w:val="20"/>
        </w:rPr>
        <w:t>“E</w:t>
      </w:r>
      <w:r w:rsidRPr="00724874">
        <w:rPr>
          <w:rFonts w:ascii="Gotham" w:hAnsi="Gotham"/>
          <w:sz w:val="20"/>
          <w:szCs w:val="20"/>
        </w:rPr>
        <w:t xml:space="preserve">l </w:t>
      </w:r>
      <w:r>
        <w:rPr>
          <w:rFonts w:ascii="Gotham" w:hAnsi="Gotham"/>
          <w:sz w:val="20"/>
          <w:szCs w:val="20"/>
        </w:rPr>
        <w:t>A</w:t>
      </w:r>
      <w:r w:rsidRPr="00724874">
        <w:rPr>
          <w:rFonts w:ascii="Gotham" w:hAnsi="Gotham"/>
          <w:sz w:val="20"/>
          <w:szCs w:val="20"/>
        </w:rPr>
        <w:t xml:space="preserve">gua como </w:t>
      </w:r>
      <w:r>
        <w:rPr>
          <w:rFonts w:ascii="Gotham" w:hAnsi="Gotham"/>
          <w:sz w:val="20"/>
          <w:szCs w:val="20"/>
        </w:rPr>
        <w:t>F</w:t>
      </w:r>
      <w:r w:rsidRPr="00724874">
        <w:rPr>
          <w:rFonts w:ascii="Gotham" w:hAnsi="Gotham"/>
          <w:sz w:val="20"/>
          <w:szCs w:val="20"/>
        </w:rPr>
        <w:t xml:space="preserve">uente de </w:t>
      </w:r>
      <w:r>
        <w:rPr>
          <w:rFonts w:ascii="Gotham" w:hAnsi="Gotham"/>
          <w:sz w:val="20"/>
          <w:szCs w:val="20"/>
        </w:rPr>
        <w:t>V</w:t>
      </w:r>
      <w:r w:rsidRPr="00724874">
        <w:rPr>
          <w:rFonts w:ascii="Gotham" w:hAnsi="Gotham"/>
          <w:sz w:val="20"/>
          <w:szCs w:val="20"/>
        </w:rPr>
        <w:t>ida</w:t>
      </w:r>
      <w:r>
        <w:rPr>
          <w:rFonts w:ascii="Gotham" w:hAnsi="Gotham"/>
          <w:sz w:val="20"/>
          <w:szCs w:val="20"/>
        </w:rPr>
        <w:t>”</w:t>
      </w:r>
      <w:r w:rsidRPr="00724874">
        <w:rPr>
          <w:rFonts w:ascii="Gotham" w:hAnsi="Gotham"/>
          <w:sz w:val="20"/>
          <w:szCs w:val="20"/>
        </w:rPr>
        <w:t xml:space="preserve"> que es el primer proyecto que lanzamos dirigido a la juventud para poder pues hacer como una capitulación ya que tenemos un claro ejemplo de que de repente </w:t>
      </w:r>
      <w:r>
        <w:rPr>
          <w:rFonts w:ascii="Gotham" w:hAnsi="Gotham"/>
          <w:sz w:val="20"/>
          <w:szCs w:val="20"/>
        </w:rPr>
        <w:t>e</w:t>
      </w:r>
      <w:r w:rsidRPr="00724874">
        <w:rPr>
          <w:rFonts w:ascii="Gotham" w:hAnsi="Gotham"/>
          <w:sz w:val="20"/>
          <w:szCs w:val="20"/>
        </w:rPr>
        <w:t>stamos buscando soluciones en el extranjero propuestas que nos ayud</w:t>
      </w:r>
      <w:r>
        <w:rPr>
          <w:rFonts w:ascii="Gotham" w:hAnsi="Gotham"/>
          <w:sz w:val="20"/>
          <w:szCs w:val="20"/>
        </w:rPr>
        <w:t>e</w:t>
      </w:r>
      <w:r w:rsidRPr="00724874">
        <w:rPr>
          <w:rFonts w:ascii="Gotham" w:hAnsi="Gotham"/>
          <w:sz w:val="20"/>
          <w:szCs w:val="20"/>
        </w:rPr>
        <w:t>n a mitigar este gran problema que tenemos</w:t>
      </w:r>
      <w:r>
        <w:rPr>
          <w:rFonts w:ascii="Gotham" w:hAnsi="Gotham"/>
          <w:sz w:val="20"/>
          <w:szCs w:val="20"/>
        </w:rPr>
        <w:t>,</w:t>
      </w:r>
      <w:r w:rsidRPr="00724874">
        <w:rPr>
          <w:rFonts w:ascii="Gotham" w:hAnsi="Gotham"/>
          <w:sz w:val="20"/>
          <w:szCs w:val="20"/>
        </w:rPr>
        <w:t xml:space="preserve"> que es la escasez de agua</w:t>
      </w:r>
      <w:r>
        <w:rPr>
          <w:rFonts w:ascii="Gotham" w:hAnsi="Gotham"/>
          <w:sz w:val="20"/>
          <w:szCs w:val="20"/>
        </w:rPr>
        <w:t>,</w:t>
      </w:r>
      <w:r w:rsidRPr="00724874">
        <w:rPr>
          <w:rFonts w:ascii="Gotham" w:hAnsi="Gotham"/>
          <w:sz w:val="20"/>
          <w:szCs w:val="20"/>
        </w:rPr>
        <w:t xml:space="preserve"> de repente ahorita que están las lluvias pues no lo sentimos mucho</w:t>
      </w:r>
      <w:r>
        <w:rPr>
          <w:rFonts w:ascii="Gotham" w:hAnsi="Gotham"/>
          <w:sz w:val="20"/>
          <w:szCs w:val="20"/>
        </w:rPr>
        <w:t>,</w:t>
      </w:r>
      <w:r w:rsidRPr="00724874">
        <w:rPr>
          <w:rFonts w:ascii="Gotham" w:hAnsi="Gotham"/>
          <w:sz w:val="20"/>
          <w:szCs w:val="20"/>
        </w:rPr>
        <w:t xml:space="preserve"> pero a veces hay colonias que duran hasta dos semanas </w:t>
      </w:r>
      <w:r>
        <w:rPr>
          <w:rFonts w:ascii="Gotham" w:hAnsi="Gotham"/>
          <w:sz w:val="20"/>
          <w:szCs w:val="20"/>
        </w:rPr>
        <w:t>sin</w:t>
      </w:r>
      <w:r w:rsidRPr="00724874">
        <w:rPr>
          <w:rFonts w:ascii="Gotham" w:hAnsi="Gotham"/>
          <w:sz w:val="20"/>
          <w:szCs w:val="20"/>
        </w:rPr>
        <w:t xml:space="preserve"> este vital líquido</w:t>
      </w:r>
      <w:r>
        <w:rPr>
          <w:rFonts w:ascii="Gotham" w:hAnsi="Gotham"/>
          <w:sz w:val="20"/>
          <w:szCs w:val="20"/>
        </w:rPr>
        <w:t>,</w:t>
      </w:r>
      <w:r w:rsidRPr="00724874">
        <w:rPr>
          <w:rFonts w:ascii="Gotham" w:hAnsi="Gotham"/>
          <w:sz w:val="20"/>
          <w:szCs w:val="20"/>
        </w:rPr>
        <w:t xml:space="preserve"> provocando que cesen clases y muchas otras circunstancias</w:t>
      </w:r>
      <w:r>
        <w:rPr>
          <w:rFonts w:ascii="Gotham" w:hAnsi="Gotham"/>
          <w:sz w:val="20"/>
          <w:szCs w:val="20"/>
        </w:rPr>
        <w:t>;</w:t>
      </w:r>
      <w:r w:rsidRPr="00724874">
        <w:rPr>
          <w:rFonts w:ascii="Gotham" w:hAnsi="Gotham"/>
          <w:sz w:val="20"/>
          <w:szCs w:val="20"/>
        </w:rPr>
        <w:t xml:space="preserve"> entonces</w:t>
      </w:r>
      <w:r>
        <w:rPr>
          <w:rFonts w:ascii="Gotham" w:hAnsi="Gotham"/>
          <w:sz w:val="20"/>
          <w:szCs w:val="20"/>
        </w:rPr>
        <w:t>,</w:t>
      </w:r>
      <w:r w:rsidRPr="00724874">
        <w:rPr>
          <w:rFonts w:ascii="Gotham" w:hAnsi="Gotham"/>
          <w:sz w:val="20"/>
          <w:szCs w:val="20"/>
        </w:rPr>
        <w:t xml:space="preserve"> derivado de esto</w:t>
      </w:r>
      <w:r>
        <w:rPr>
          <w:rFonts w:ascii="Gotham" w:hAnsi="Gotham"/>
          <w:sz w:val="20"/>
          <w:szCs w:val="20"/>
        </w:rPr>
        <w:t>,</w:t>
      </w:r>
      <w:r w:rsidRPr="00724874">
        <w:rPr>
          <w:rFonts w:ascii="Gotham" w:hAnsi="Gotham"/>
          <w:sz w:val="20"/>
          <w:szCs w:val="20"/>
        </w:rPr>
        <w:t xml:space="preserve"> lanzamos esta convocatoria y tuvimos muy buenas respuestas</w:t>
      </w:r>
      <w:r>
        <w:rPr>
          <w:rFonts w:ascii="Gotham" w:hAnsi="Gotham"/>
          <w:sz w:val="20"/>
          <w:szCs w:val="20"/>
        </w:rPr>
        <w:t>,</w:t>
      </w:r>
      <w:r w:rsidRPr="00724874">
        <w:rPr>
          <w:rFonts w:ascii="Gotham" w:hAnsi="Gotham"/>
          <w:sz w:val="20"/>
          <w:szCs w:val="20"/>
        </w:rPr>
        <w:t xml:space="preserve"> yo me sentí muy complacida porque hubo muchos jóvenes universitarios y de preparatoria que hicieron llegar proyectos muy interesantes</w:t>
      </w:r>
      <w:r>
        <w:rPr>
          <w:rFonts w:ascii="Gotham" w:hAnsi="Gotham"/>
          <w:sz w:val="20"/>
          <w:szCs w:val="20"/>
        </w:rPr>
        <w:t>,</w:t>
      </w:r>
      <w:r w:rsidRPr="00724874">
        <w:rPr>
          <w:rFonts w:ascii="Gotham" w:hAnsi="Gotham"/>
          <w:sz w:val="20"/>
          <w:szCs w:val="20"/>
        </w:rPr>
        <w:t xml:space="preserve"> se llevó a cabo el proyecto y resultó ganador en base a una meticulosa selección y con el apoyo de UDG</w:t>
      </w:r>
      <w:r>
        <w:rPr>
          <w:rFonts w:ascii="Gotham" w:hAnsi="Gotham"/>
          <w:sz w:val="20"/>
          <w:szCs w:val="20"/>
        </w:rPr>
        <w:t>,</w:t>
      </w:r>
      <w:r w:rsidRPr="00724874">
        <w:rPr>
          <w:rFonts w:ascii="Gotham" w:hAnsi="Gotham"/>
          <w:sz w:val="20"/>
          <w:szCs w:val="20"/>
        </w:rPr>
        <w:t xml:space="preserve"> nuestro compañero Saulo que está aquí presente</w:t>
      </w:r>
      <w:r>
        <w:rPr>
          <w:rFonts w:ascii="Gotham" w:hAnsi="Gotham"/>
          <w:sz w:val="20"/>
          <w:szCs w:val="20"/>
        </w:rPr>
        <w:t>,</w:t>
      </w:r>
      <w:r w:rsidRPr="00724874">
        <w:rPr>
          <w:rFonts w:ascii="Gotham" w:hAnsi="Gotham"/>
          <w:sz w:val="20"/>
          <w:szCs w:val="20"/>
        </w:rPr>
        <w:t xml:space="preserve"> al cual le pediría que se pusiera de pie</w:t>
      </w:r>
      <w:r>
        <w:rPr>
          <w:rFonts w:ascii="Gotham" w:hAnsi="Gotham"/>
          <w:sz w:val="20"/>
          <w:szCs w:val="20"/>
        </w:rPr>
        <w:t>,</w:t>
      </w:r>
      <w:r w:rsidRPr="00724874">
        <w:rPr>
          <w:rFonts w:ascii="Gotham" w:hAnsi="Gotham"/>
          <w:sz w:val="20"/>
          <w:szCs w:val="20"/>
        </w:rPr>
        <w:t xml:space="preserve"> él tiene un proyecto muy interesante que inclusive ya lo llevamos a presentar al </w:t>
      </w:r>
      <w:r>
        <w:rPr>
          <w:rFonts w:ascii="Gotham" w:hAnsi="Gotham"/>
          <w:sz w:val="20"/>
          <w:szCs w:val="20"/>
        </w:rPr>
        <w:t>S</w:t>
      </w:r>
      <w:r w:rsidRPr="00724874">
        <w:rPr>
          <w:rFonts w:ascii="Gotham" w:hAnsi="Gotham"/>
          <w:sz w:val="20"/>
          <w:szCs w:val="20"/>
        </w:rPr>
        <w:t xml:space="preserve">enado de la </w:t>
      </w:r>
      <w:r>
        <w:rPr>
          <w:rFonts w:ascii="Gotham" w:hAnsi="Gotham"/>
          <w:sz w:val="20"/>
          <w:szCs w:val="20"/>
        </w:rPr>
        <w:t>R</w:t>
      </w:r>
      <w:r w:rsidRPr="00724874">
        <w:rPr>
          <w:rFonts w:ascii="Gotham" w:hAnsi="Gotham"/>
          <w:sz w:val="20"/>
          <w:szCs w:val="20"/>
        </w:rPr>
        <w:t>epública</w:t>
      </w:r>
      <w:r>
        <w:rPr>
          <w:rFonts w:ascii="Gotham" w:hAnsi="Gotham"/>
          <w:sz w:val="20"/>
          <w:szCs w:val="20"/>
        </w:rPr>
        <w:t>,</w:t>
      </w:r>
      <w:r w:rsidRPr="00724874">
        <w:rPr>
          <w:rFonts w:ascii="Gotham" w:hAnsi="Gotham"/>
          <w:sz w:val="20"/>
          <w:szCs w:val="20"/>
        </w:rPr>
        <w:t xml:space="preserve"> </w:t>
      </w:r>
      <w:r>
        <w:rPr>
          <w:rFonts w:ascii="Gotham" w:hAnsi="Gotham"/>
          <w:sz w:val="20"/>
          <w:szCs w:val="20"/>
        </w:rPr>
        <w:t>y</w:t>
      </w:r>
      <w:r w:rsidRPr="00724874">
        <w:rPr>
          <w:rFonts w:ascii="Gotham" w:hAnsi="Gotham"/>
          <w:sz w:val="20"/>
          <w:szCs w:val="20"/>
        </w:rPr>
        <w:t xml:space="preserve"> también agradezco de manera pública a la </w:t>
      </w:r>
      <w:r>
        <w:rPr>
          <w:rFonts w:ascii="Gotham" w:hAnsi="Gotham"/>
          <w:sz w:val="20"/>
          <w:szCs w:val="20"/>
        </w:rPr>
        <w:t>D</w:t>
      </w:r>
      <w:r w:rsidRPr="00724874">
        <w:rPr>
          <w:rFonts w:ascii="Gotham" w:hAnsi="Gotham"/>
          <w:sz w:val="20"/>
          <w:szCs w:val="20"/>
        </w:rPr>
        <w:t xml:space="preserve">iputada Laura </w:t>
      </w:r>
      <w:r>
        <w:rPr>
          <w:rFonts w:ascii="Gotham" w:hAnsi="Gotham"/>
          <w:sz w:val="20"/>
          <w:szCs w:val="20"/>
        </w:rPr>
        <w:t>Ha</w:t>
      </w:r>
      <w:r w:rsidRPr="00724874">
        <w:rPr>
          <w:rFonts w:ascii="Gotham" w:hAnsi="Gotham"/>
          <w:sz w:val="20"/>
          <w:szCs w:val="20"/>
        </w:rPr>
        <w:t>ro que nos recibió</w:t>
      </w:r>
      <w:r>
        <w:rPr>
          <w:rFonts w:ascii="Gotham" w:hAnsi="Gotham"/>
          <w:sz w:val="20"/>
          <w:szCs w:val="20"/>
        </w:rPr>
        <w:t>,</w:t>
      </w:r>
      <w:r w:rsidRPr="00724874">
        <w:rPr>
          <w:rFonts w:ascii="Gotham" w:hAnsi="Gotham"/>
          <w:sz w:val="20"/>
          <w:szCs w:val="20"/>
        </w:rPr>
        <w:t xml:space="preserve"> y escucharon cuál es el proyecto que ellos tienen</w:t>
      </w:r>
      <w:r>
        <w:rPr>
          <w:rFonts w:ascii="Gotham" w:hAnsi="Gotham"/>
          <w:sz w:val="20"/>
          <w:szCs w:val="20"/>
        </w:rPr>
        <w:t>,</w:t>
      </w:r>
      <w:r w:rsidRPr="00724874">
        <w:rPr>
          <w:rFonts w:ascii="Gotham" w:hAnsi="Gotham"/>
          <w:sz w:val="20"/>
          <w:szCs w:val="20"/>
        </w:rPr>
        <w:t xml:space="preserve"> que inclusive es una opción muy viable para todos los empresarios que de repente queramos hasta hacer como un ahorro de agua</w:t>
      </w:r>
      <w:r>
        <w:rPr>
          <w:rFonts w:ascii="Gotham" w:hAnsi="Gotham"/>
          <w:sz w:val="20"/>
          <w:szCs w:val="20"/>
        </w:rPr>
        <w:t>;</w:t>
      </w:r>
      <w:r w:rsidRPr="00724874">
        <w:rPr>
          <w:rFonts w:ascii="Gotham" w:hAnsi="Gotham"/>
          <w:sz w:val="20"/>
          <w:szCs w:val="20"/>
        </w:rPr>
        <w:t xml:space="preserve"> él tiene un sistema que por medio de una celda llamada peltier</w:t>
      </w:r>
      <w:r>
        <w:rPr>
          <w:rFonts w:ascii="Gotham" w:hAnsi="Gotham"/>
          <w:sz w:val="20"/>
          <w:szCs w:val="20"/>
        </w:rPr>
        <w:t>,</w:t>
      </w:r>
      <w:r w:rsidRPr="00724874">
        <w:rPr>
          <w:rFonts w:ascii="Gotham" w:hAnsi="Gotham"/>
          <w:sz w:val="20"/>
          <w:szCs w:val="20"/>
        </w:rPr>
        <w:t xml:space="preserve"> hacen la captación del agua por medio del aire y la condensan para que pueda ser utilizada</w:t>
      </w:r>
      <w:r>
        <w:rPr>
          <w:rFonts w:ascii="Gotham" w:hAnsi="Gotham"/>
          <w:sz w:val="20"/>
          <w:szCs w:val="20"/>
        </w:rPr>
        <w:t>;</w:t>
      </w:r>
      <w:r w:rsidRPr="00724874">
        <w:rPr>
          <w:rFonts w:ascii="Gotham" w:hAnsi="Gotham"/>
          <w:sz w:val="20"/>
          <w:szCs w:val="20"/>
        </w:rPr>
        <w:t xml:space="preserve"> es completamente funcional y ecológico</w:t>
      </w:r>
      <w:r>
        <w:rPr>
          <w:rFonts w:ascii="Gotham" w:hAnsi="Gotham"/>
          <w:sz w:val="20"/>
          <w:szCs w:val="20"/>
        </w:rPr>
        <w:t>,</w:t>
      </w:r>
      <w:r w:rsidRPr="00724874">
        <w:rPr>
          <w:rFonts w:ascii="Gotham" w:hAnsi="Gotham"/>
          <w:sz w:val="20"/>
          <w:szCs w:val="20"/>
        </w:rPr>
        <w:t xml:space="preserve"> porque se hace también a base de celdas solares</w:t>
      </w:r>
      <w:r>
        <w:rPr>
          <w:rFonts w:ascii="Gotham" w:hAnsi="Gotham"/>
          <w:sz w:val="20"/>
          <w:szCs w:val="20"/>
        </w:rPr>
        <w:t>,</w:t>
      </w:r>
      <w:r w:rsidRPr="00724874">
        <w:rPr>
          <w:rFonts w:ascii="Gotham" w:hAnsi="Gotham"/>
          <w:sz w:val="20"/>
          <w:szCs w:val="20"/>
        </w:rPr>
        <w:t xml:space="preserve"> entonces</w:t>
      </w:r>
      <w:r>
        <w:rPr>
          <w:rFonts w:ascii="Gotham" w:hAnsi="Gotham"/>
          <w:sz w:val="20"/>
          <w:szCs w:val="20"/>
        </w:rPr>
        <w:t>,</w:t>
      </w:r>
      <w:r w:rsidRPr="00724874">
        <w:rPr>
          <w:rFonts w:ascii="Gotham" w:hAnsi="Gotham"/>
          <w:sz w:val="20"/>
          <w:szCs w:val="20"/>
        </w:rPr>
        <w:t xml:space="preserve"> después de este este paseo en el senado donde Saulo ya fue reconocido</w:t>
      </w:r>
      <w:r>
        <w:rPr>
          <w:rFonts w:ascii="Gotham" w:hAnsi="Gotham"/>
          <w:sz w:val="20"/>
          <w:szCs w:val="20"/>
        </w:rPr>
        <w:t>,</w:t>
      </w:r>
      <w:r w:rsidRPr="00724874">
        <w:rPr>
          <w:rFonts w:ascii="Gotham" w:hAnsi="Gotham"/>
          <w:sz w:val="20"/>
          <w:szCs w:val="20"/>
        </w:rPr>
        <w:t xml:space="preserve"> para nosotros era muy importante y yo sé que usted alcalde siempre ha tenido como proyección la educación</w:t>
      </w:r>
      <w:r>
        <w:rPr>
          <w:rFonts w:ascii="Gotham" w:hAnsi="Gotham"/>
          <w:sz w:val="20"/>
          <w:szCs w:val="20"/>
        </w:rPr>
        <w:t>,</w:t>
      </w:r>
      <w:r w:rsidRPr="00724874">
        <w:rPr>
          <w:rFonts w:ascii="Gotham" w:hAnsi="Gotham"/>
          <w:sz w:val="20"/>
          <w:szCs w:val="20"/>
        </w:rPr>
        <w:t xml:space="preserve"> entonces queríamo</w:t>
      </w:r>
      <w:r>
        <w:rPr>
          <w:rFonts w:ascii="Gotham" w:hAnsi="Gotham"/>
          <w:sz w:val="20"/>
          <w:szCs w:val="20"/>
        </w:rPr>
        <w:t>s entregarle el reconocimiento p</w:t>
      </w:r>
      <w:r w:rsidRPr="00724874">
        <w:rPr>
          <w:rFonts w:ascii="Gotham" w:hAnsi="Gotham"/>
          <w:sz w:val="20"/>
          <w:szCs w:val="20"/>
        </w:rPr>
        <w:t xml:space="preserve">úblico de parte del </w:t>
      </w:r>
      <w:r>
        <w:rPr>
          <w:rFonts w:ascii="Gotham" w:hAnsi="Gotham"/>
          <w:sz w:val="20"/>
          <w:szCs w:val="20"/>
        </w:rPr>
        <w:lastRenderedPageBreak/>
        <w:t>A</w:t>
      </w:r>
      <w:r w:rsidRPr="00724874">
        <w:rPr>
          <w:rFonts w:ascii="Gotham" w:hAnsi="Gotham"/>
          <w:sz w:val="20"/>
          <w:szCs w:val="20"/>
        </w:rPr>
        <w:t>yuntamiento</w:t>
      </w:r>
      <w:r>
        <w:rPr>
          <w:rFonts w:ascii="Gotham" w:hAnsi="Gotham"/>
          <w:sz w:val="20"/>
          <w:szCs w:val="20"/>
        </w:rPr>
        <w:t>,</w:t>
      </w:r>
      <w:r w:rsidRPr="00724874">
        <w:rPr>
          <w:rFonts w:ascii="Gotham" w:hAnsi="Gotham"/>
          <w:sz w:val="20"/>
          <w:szCs w:val="20"/>
        </w:rPr>
        <w:t xml:space="preserve"> esperemos que sea el primero de muchas otras convocatorias</w:t>
      </w:r>
      <w:r>
        <w:rPr>
          <w:rFonts w:ascii="Gotham" w:hAnsi="Gotham"/>
          <w:sz w:val="20"/>
          <w:szCs w:val="20"/>
        </w:rPr>
        <w:t>;</w:t>
      </w:r>
      <w:r w:rsidRPr="00724874">
        <w:rPr>
          <w:rFonts w:ascii="Gotham" w:hAnsi="Gotham"/>
          <w:sz w:val="20"/>
          <w:szCs w:val="20"/>
        </w:rPr>
        <w:t xml:space="preserve"> la intención principal nació derivado a que sabemos que en Tonalá</w:t>
      </w:r>
      <w:r>
        <w:rPr>
          <w:rFonts w:ascii="Gotham" w:hAnsi="Gotham"/>
          <w:sz w:val="20"/>
          <w:szCs w:val="20"/>
        </w:rPr>
        <w:t>,</w:t>
      </w:r>
      <w:r w:rsidRPr="00724874">
        <w:rPr>
          <w:rFonts w:ascii="Gotham" w:hAnsi="Gotham"/>
          <w:sz w:val="20"/>
          <w:szCs w:val="20"/>
        </w:rPr>
        <w:t xml:space="preserve"> en general</w:t>
      </w:r>
      <w:r>
        <w:rPr>
          <w:rFonts w:ascii="Gotham" w:hAnsi="Gotham"/>
          <w:sz w:val="20"/>
          <w:szCs w:val="20"/>
        </w:rPr>
        <w:t>,</w:t>
      </w:r>
      <w:r w:rsidRPr="00724874">
        <w:rPr>
          <w:rFonts w:ascii="Gotham" w:hAnsi="Gotham"/>
          <w:sz w:val="20"/>
          <w:szCs w:val="20"/>
        </w:rPr>
        <w:t xml:space="preserve"> hay muchos yacimientos de agua</w:t>
      </w:r>
      <w:r>
        <w:rPr>
          <w:rFonts w:ascii="Gotham" w:hAnsi="Gotham"/>
          <w:sz w:val="20"/>
          <w:szCs w:val="20"/>
        </w:rPr>
        <w:t>,</w:t>
      </w:r>
      <w:r w:rsidRPr="00724874">
        <w:rPr>
          <w:rFonts w:ascii="Gotham" w:hAnsi="Gotham"/>
          <w:sz w:val="20"/>
          <w:szCs w:val="20"/>
        </w:rPr>
        <w:t xml:space="preserve"> sobre todo por ejemplo por la zona de</w:t>
      </w:r>
      <w:r>
        <w:rPr>
          <w:rFonts w:ascii="Gotham" w:hAnsi="Gotham"/>
          <w:sz w:val="20"/>
          <w:szCs w:val="20"/>
        </w:rPr>
        <w:t xml:space="preserve"> El</w:t>
      </w:r>
      <w:r w:rsidRPr="00724874">
        <w:rPr>
          <w:rFonts w:ascii="Gotham" w:hAnsi="Gotham"/>
          <w:sz w:val="20"/>
          <w:szCs w:val="20"/>
        </w:rPr>
        <w:t xml:space="preserve"> </w:t>
      </w:r>
      <w:r>
        <w:rPr>
          <w:rFonts w:ascii="Gotham" w:hAnsi="Gotham"/>
          <w:sz w:val="20"/>
          <w:szCs w:val="20"/>
        </w:rPr>
        <w:t>V</w:t>
      </w:r>
      <w:r w:rsidRPr="00724874">
        <w:rPr>
          <w:rFonts w:ascii="Gotham" w:hAnsi="Gotham"/>
          <w:sz w:val="20"/>
          <w:szCs w:val="20"/>
        </w:rPr>
        <w:t>ado donde sabemos que toda esa agua es agua que llora</w:t>
      </w:r>
      <w:r>
        <w:rPr>
          <w:rFonts w:ascii="Gotham" w:hAnsi="Gotham"/>
          <w:sz w:val="20"/>
          <w:szCs w:val="20"/>
        </w:rPr>
        <w:t>,</w:t>
      </w:r>
      <w:r w:rsidRPr="00724874">
        <w:rPr>
          <w:rFonts w:ascii="Gotham" w:hAnsi="Gotham"/>
          <w:sz w:val="20"/>
          <w:szCs w:val="20"/>
        </w:rPr>
        <w:t xml:space="preserve"> literal</w:t>
      </w:r>
      <w:r>
        <w:rPr>
          <w:rFonts w:ascii="Gotham" w:hAnsi="Gotham"/>
          <w:sz w:val="20"/>
          <w:szCs w:val="20"/>
        </w:rPr>
        <w:t>,</w:t>
      </w:r>
      <w:r w:rsidRPr="00724874">
        <w:rPr>
          <w:rFonts w:ascii="Gotham" w:hAnsi="Gotham"/>
          <w:sz w:val="20"/>
          <w:szCs w:val="20"/>
        </w:rPr>
        <w:t xml:space="preserve"> y que en muchas ocasiones se desperdicia</w:t>
      </w:r>
      <w:r>
        <w:rPr>
          <w:rFonts w:ascii="Gotham" w:hAnsi="Gotham"/>
          <w:sz w:val="20"/>
          <w:szCs w:val="20"/>
        </w:rPr>
        <w:t>;</w:t>
      </w:r>
      <w:r w:rsidRPr="00724874">
        <w:rPr>
          <w:rFonts w:ascii="Gotham" w:hAnsi="Gotham"/>
          <w:sz w:val="20"/>
          <w:szCs w:val="20"/>
        </w:rPr>
        <w:t xml:space="preserve"> entonces</w:t>
      </w:r>
      <w:r>
        <w:rPr>
          <w:rFonts w:ascii="Gotham" w:hAnsi="Gotham"/>
          <w:sz w:val="20"/>
          <w:szCs w:val="20"/>
        </w:rPr>
        <w:t>,</w:t>
      </w:r>
      <w:r w:rsidRPr="00724874">
        <w:rPr>
          <w:rFonts w:ascii="Gotham" w:hAnsi="Gotham"/>
          <w:sz w:val="20"/>
          <w:szCs w:val="20"/>
        </w:rPr>
        <w:t xml:space="preserve"> la siguiente convocatoria va abocada a que podamos encontrar algún sistema donde podamos hacer la captación de esta agua que se desperdicia y se pueda utilizar en estas temporadas de sequía</w:t>
      </w:r>
      <w:r>
        <w:rPr>
          <w:rFonts w:ascii="Gotham" w:hAnsi="Gotham"/>
          <w:sz w:val="20"/>
          <w:szCs w:val="20"/>
        </w:rPr>
        <w:t>;</w:t>
      </w:r>
      <w:r w:rsidRPr="00724874">
        <w:rPr>
          <w:rFonts w:ascii="Gotham" w:hAnsi="Gotham"/>
          <w:sz w:val="20"/>
          <w:szCs w:val="20"/>
        </w:rPr>
        <w:t xml:space="preserve"> </w:t>
      </w:r>
      <w:r>
        <w:rPr>
          <w:rFonts w:ascii="Gotham" w:hAnsi="Gotham"/>
          <w:sz w:val="20"/>
          <w:szCs w:val="20"/>
        </w:rPr>
        <w:t>e</w:t>
      </w:r>
      <w:r w:rsidRPr="00724874">
        <w:rPr>
          <w:rFonts w:ascii="Gotham" w:hAnsi="Gotham"/>
          <w:sz w:val="20"/>
          <w:szCs w:val="20"/>
        </w:rPr>
        <w:t>ntonces</w:t>
      </w:r>
      <w:r>
        <w:rPr>
          <w:rFonts w:ascii="Gotham" w:hAnsi="Gotham"/>
          <w:sz w:val="20"/>
          <w:szCs w:val="20"/>
        </w:rPr>
        <w:t>,</w:t>
      </w:r>
      <w:r w:rsidRPr="00724874">
        <w:rPr>
          <w:rFonts w:ascii="Gotham" w:hAnsi="Gotham"/>
          <w:sz w:val="20"/>
          <w:szCs w:val="20"/>
        </w:rPr>
        <w:t xml:space="preserve"> les pediría a todos </w:t>
      </w:r>
      <w:r>
        <w:rPr>
          <w:rFonts w:ascii="Gotham" w:hAnsi="Gotham"/>
          <w:sz w:val="20"/>
          <w:szCs w:val="20"/>
        </w:rPr>
        <w:t>u</w:t>
      </w:r>
      <w:r w:rsidRPr="00724874">
        <w:rPr>
          <w:rFonts w:ascii="Gotham" w:hAnsi="Gotham"/>
          <w:sz w:val="20"/>
          <w:szCs w:val="20"/>
        </w:rPr>
        <w:t>n fuerte aplauso y un reconocimiento para el joven estudiante y </w:t>
      </w:r>
      <w:r>
        <w:rPr>
          <w:rFonts w:ascii="Gotham" w:hAnsi="Gotham"/>
          <w:sz w:val="20"/>
          <w:szCs w:val="20"/>
        </w:rPr>
        <w:t>segura estoy que la juventud no solo es el futuro, sino el presente, muchísimas gracias.</w:t>
      </w:r>
    </w:p>
    <w:p w14:paraId="168BFC84" w14:textId="77777777" w:rsidR="00D03BCF" w:rsidRDefault="00D03BCF" w:rsidP="00D03BCF">
      <w:pPr>
        <w:jc w:val="both"/>
        <w:rPr>
          <w:rFonts w:ascii="Gotham" w:hAnsi="Gotham"/>
          <w:sz w:val="20"/>
          <w:szCs w:val="20"/>
        </w:rPr>
      </w:pPr>
    </w:p>
    <w:p w14:paraId="136310A6" w14:textId="77777777" w:rsidR="00D03BCF" w:rsidRDefault="00D03BCF" w:rsidP="00D03BCF">
      <w:pPr>
        <w:jc w:val="both"/>
        <w:rPr>
          <w:rFonts w:ascii="Gotham" w:hAnsi="Gotham"/>
          <w:sz w:val="20"/>
          <w:szCs w:val="20"/>
        </w:rPr>
      </w:pPr>
      <w:r>
        <w:rPr>
          <w:rFonts w:ascii="Gotham" w:hAnsi="Gotham"/>
          <w:sz w:val="20"/>
          <w:szCs w:val="20"/>
        </w:rPr>
        <w:t xml:space="preserve">Acto seguido, se hace entrega de un reconocimiento al joven </w:t>
      </w:r>
      <w:r w:rsidRPr="00E873FD">
        <w:rPr>
          <w:rFonts w:ascii="Gotham" w:hAnsi="Gotham"/>
          <w:sz w:val="20"/>
          <w:szCs w:val="20"/>
        </w:rPr>
        <w:t>Saulo Isaac Toriz Ramírez</w:t>
      </w:r>
      <w:r>
        <w:rPr>
          <w:rFonts w:ascii="Gotham" w:hAnsi="Gotham"/>
          <w:sz w:val="20"/>
          <w:szCs w:val="20"/>
        </w:rPr>
        <w:t>, por parte del Pleno del Ayuntamiento de Tonalá, Jalisco, en manos del Presidente Municipal, Sergio Armando Chávez Dávalos.</w:t>
      </w:r>
    </w:p>
    <w:p w14:paraId="5A8268B9" w14:textId="77777777" w:rsidR="00D03BCF" w:rsidRDefault="00D03BCF" w:rsidP="00D03BCF">
      <w:pPr>
        <w:jc w:val="both"/>
        <w:rPr>
          <w:rFonts w:ascii="Gotham" w:hAnsi="Gotham"/>
          <w:sz w:val="20"/>
          <w:szCs w:val="20"/>
        </w:rPr>
      </w:pPr>
    </w:p>
    <w:p w14:paraId="57F878CB" w14:textId="77777777" w:rsidR="00D03BCF" w:rsidRDefault="00D03BCF" w:rsidP="00D03BCF">
      <w:pPr>
        <w:jc w:val="both"/>
        <w:rPr>
          <w:rFonts w:ascii="Gotham" w:hAnsi="Gotham"/>
          <w:sz w:val="20"/>
          <w:szCs w:val="20"/>
        </w:rPr>
      </w:pPr>
    </w:p>
    <w:p w14:paraId="723ED9B0" w14:textId="77777777" w:rsidR="00D03BCF" w:rsidRDefault="00D03BCF" w:rsidP="00D03BCF">
      <w:pPr>
        <w:jc w:val="both"/>
        <w:rPr>
          <w:rFonts w:ascii="Gotham" w:hAnsi="Gotham" w:cs="Arial"/>
          <w:sz w:val="20"/>
          <w:szCs w:val="20"/>
        </w:rPr>
      </w:pPr>
      <w:r>
        <w:rPr>
          <w:rFonts w:ascii="Gotham" w:hAnsi="Gotham"/>
          <w:b/>
          <w:smallCaps/>
          <w:sz w:val="20"/>
          <w:szCs w:val="20"/>
        </w:rPr>
        <w:t xml:space="preserve">Quinto </w:t>
      </w:r>
      <w:r w:rsidRPr="008E1C0E">
        <w:rPr>
          <w:rFonts w:ascii="Gotham" w:hAnsi="Gotham"/>
          <w:b/>
          <w:smallCaps/>
          <w:sz w:val="20"/>
          <w:szCs w:val="20"/>
        </w:rPr>
        <w:t>Asunto Vario.-</w:t>
      </w:r>
      <w:r w:rsidRPr="00FE4C2B">
        <w:rPr>
          <w:rFonts w:ascii="Gotham" w:hAnsi="Gotham" w:cs="Arial"/>
          <w:sz w:val="20"/>
          <w:szCs w:val="20"/>
        </w:rPr>
        <w:t xml:space="preserve"> </w:t>
      </w:r>
      <w:r>
        <w:rPr>
          <w:rFonts w:ascii="Gotham" w:hAnsi="Gotham" w:cs="Arial"/>
          <w:sz w:val="20"/>
          <w:szCs w:val="20"/>
        </w:rPr>
        <w:t>En uso de la voz la Regidora Guadalupe Villaseñor Fonseca,</w:t>
      </w:r>
      <w:r w:rsidRPr="000D05FB">
        <w:rPr>
          <w:rFonts w:ascii="Gotham" w:hAnsi="Gotham" w:cs="Arial"/>
          <w:sz w:val="20"/>
          <w:szCs w:val="20"/>
        </w:rPr>
        <w:t xml:space="preserve"> </w:t>
      </w:r>
      <w:r>
        <w:rPr>
          <w:rFonts w:ascii="Gotham" w:hAnsi="Gotham" w:cs="Arial"/>
          <w:sz w:val="20"/>
          <w:szCs w:val="20"/>
        </w:rPr>
        <w:t>manifiesta</w:t>
      </w:r>
      <w:r w:rsidRPr="000D05FB">
        <w:rPr>
          <w:rFonts w:ascii="Gotham" w:hAnsi="Gotham" w:cs="Arial"/>
          <w:sz w:val="20"/>
          <w:szCs w:val="20"/>
        </w:rPr>
        <w:t xml:space="preserve"> que, </w:t>
      </w:r>
      <w:r>
        <w:rPr>
          <w:rFonts w:ascii="Gotham" w:hAnsi="Gotham" w:cs="Arial"/>
          <w:sz w:val="20"/>
          <w:szCs w:val="20"/>
        </w:rPr>
        <w:t xml:space="preserve">con su venia Presidente; </w:t>
      </w:r>
      <w:r w:rsidRPr="00724874">
        <w:rPr>
          <w:rFonts w:ascii="Gotham" w:hAnsi="Gotham" w:cs="Arial"/>
          <w:sz w:val="20"/>
          <w:szCs w:val="20"/>
        </w:rPr>
        <w:t>saludo con afecto</w:t>
      </w:r>
      <w:r>
        <w:rPr>
          <w:rFonts w:ascii="Gotham" w:hAnsi="Gotham" w:cs="Arial"/>
          <w:sz w:val="20"/>
          <w:szCs w:val="20"/>
        </w:rPr>
        <w:t xml:space="preserve"> a mis compañeras y compañeros R</w:t>
      </w:r>
      <w:r w:rsidRPr="00724874">
        <w:rPr>
          <w:rFonts w:ascii="Gotham" w:hAnsi="Gotham" w:cs="Arial"/>
          <w:sz w:val="20"/>
          <w:szCs w:val="20"/>
        </w:rPr>
        <w:t>egidores</w:t>
      </w:r>
      <w:r>
        <w:rPr>
          <w:rFonts w:ascii="Gotham" w:hAnsi="Gotham" w:cs="Arial"/>
          <w:sz w:val="20"/>
          <w:szCs w:val="20"/>
        </w:rPr>
        <w:t>,</w:t>
      </w:r>
      <w:r w:rsidRPr="00724874">
        <w:rPr>
          <w:rFonts w:ascii="Gotham" w:hAnsi="Gotham" w:cs="Arial"/>
          <w:sz w:val="20"/>
          <w:szCs w:val="20"/>
        </w:rPr>
        <w:t xml:space="preserve"> al </w:t>
      </w:r>
      <w:r>
        <w:rPr>
          <w:rFonts w:ascii="Gotham" w:hAnsi="Gotham" w:cs="Arial"/>
          <w:sz w:val="20"/>
          <w:szCs w:val="20"/>
        </w:rPr>
        <w:t>S</w:t>
      </w:r>
      <w:r w:rsidRPr="00724874">
        <w:rPr>
          <w:rFonts w:ascii="Gotham" w:hAnsi="Gotham" w:cs="Arial"/>
          <w:sz w:val="20"/>
          <w:szCs w:val="20"/>
        </w:rPr>
        <w:t>índico</w:t>
      </w:r>
      <w:r>
        <w:rPr>
          <w:rFonts w:ascii="Gotham" w:hAnsi="Gotham" w:cs="Arial"/>
          <w:sz w:val="20"/>
          <w:szCs w:val="20"/>
        </w:rPr>
        <w:t>,</w:t>
      </w:r>
      <w:r w:rsidRPr="00724874">
        <w:rPr>
          <w:rFonts w:ascii="Gotham" w:hAnsi="Gotham" w:cs="Arial"/>
          <w:sz w:val="20"/>
          <w:szCs w:val="20"/>
        </w:rPr>
        <w:t xml:space="preserve"> a mi </w:t>
      </w:r>
      <w:r>
        <w:rPr>
          <w:rFonts w:ascii="Gotham" w:hAnsi="Gotham" w:cs="Arial"/>
          <w:sz w:val="20"/>
          <w:szCs w:val="20"/>
        </w:rPr>
        <w:t>P</w:t>
      </w:r>
      <w:r w:rsidRPr="00724874">
        <w:rPr>
          <w:rFonts w:ascii="Gotham" w:hAnsi="Gotham" w:cs="Arial"/>
          <w:sz w:val="20"/>
          <w:szCs w:val="20"/>
        </w:rPr>
        <w:t>residente</w:t>
      </w:r>
      <w:r>
        <w:rPr>
          <w:rFonts w:ascii="Gotham" w:hAnsi="Gotham" w:cs="Arial"/>
          <w:sz w:val="20"/>
          <w:szCs w:val="20"/>
        </w:rPr>
        <w:t>,</w:t>
      </w:r>
      <w:r w:rsidRPr="00724874">
        <w:rPr>
          <w:rFonts w:ascii="Gotham" w:hAnsi="Gotham" w:cs="Arial"/>
          <w:sz w:val="20"/>
          <w:szCs w:val="20"/>
        </w:rPr>
        <w:t xml:space="preserve"> a la </w:t>
      </w:r>
      <w:r>
        <w:rPr>
          <w:rFonts w:ascii="Gotham" w:hAnsi="Gotham" w:cs="Arial"/>
          <w:sz w:val="20"/>
          <w:szCs w:val="20"/>
        </w:rPr>
        <w:t>S</w:t>
      </w:r>
      <w:r w:rsidRPr="00724874">
        <w:rPr>
          <w:rFonts w:ascii="Gotham" w:hAnsi="Gotham" w:cs="Arial"/>
          <w:sz w:val="20"/>
          <w:szCs w:val="20"/>
        </w:rPr>
        <w:t xml:space="preserve">ecretario </w:t>
      </w:r>
      <w:r>
        <w:rPr>
          <w:rFonts w:ascii="Gotham" w:hAnsi="Gotham" w:cs="Arial"/>
          <w:sz w:val="20"/>
          <w:szCs w:val="20"/>
        </w:rPr>
        <w:t>G</w:t>
      </w:r>
      <w:r w:rsidRPr="00724874">
        <w:rPr>
          <w:rFonts w:ascii="Gotham" w:hAnsi="Gotham" w:cs="Arial"/>
          <w:sz w:val="20"/>
          <w:szCs w:val="20"/>
        </w:rPr>
        <w:t>eneral</w:t>
      </w:r>
      <w:r>
        <w:rPr>
          <w:rFonts w:ascii="Gotham" w:hAnsi="Gotham" w:cs="Arial"/>
          <w:sz w:val="20"/>
          <w:szCs w:val="20"/>
        </w:rPr>
        <w:t>,</w:t>
      </w:r>
      <w:r w:rsidRPr="00724874">
        <w:rPr>
          <w:rFonts w:ascii="Gotham" w:hAnsi="Gotham" w:cs="Arial"/>
          <w:sz w:val="20"/>
          <w:szCs w:val="20"/>
        </w:rPr>
        <w:t xml:space="preserve"> a las personas que nos acompañan en esta sesión y a quienes nos siguen a través de las redes sociales</w:t>
      </w:r>
      <w:r>
        <w:rPr>
          <w:rFonts w:ascii="Gotham" w:hAnsi="Gotham" w:cs="Arial"/>
          <w:sz w:val="20"/>
          <w:szCs w:val="20"/>
        </w:rPr>
        <w:t>;</w:t>
      </w:r>
      <w:r w:rsidRPr="00724874">
        <w:rPr>
          <w:rFonts w:ascii="Gotham" w:hAnsi="Gotham" w:cs="Arial"/>
          <w:sz w:val="20"/>
          <w:szCs w:val="20"/>
        </w:rPr>
        <w:t xml:space="preserve"> para obviar tiempos evitaré dar lectura a la fundamentación y paso a la exposición de motivos del presente asunto vario</w:t>
      </w:r>
      <w:r>
        <w:rPr>
          <w:rFonts w:ascii="Gotham" w:hAnsi="Gotham" w:cs="Arial"/>
          <w:sz w:val="20"/>
          <w:szCs w:val="20"/>
        </w:rPr>
        <w:t>.</w:t>
      </w:r>
    </w:p>
    <w:p w14:paraId="70321BE3" w14:textId="77777777" w:rsidR="00D03BCF" w:rsidRPr="000D05FB" w:rsidRDefault="00D03BCF" w:rsidP="00D03BCF">
      <w:pPr>
        <w:jc w:val="both"/>
        <w:rPr>
          <w:rFonts w:ascii="Gotham" w:hAnsi="Gotham" w:cs="Arial"/>
          <w:sz w:val="20"/>
          <w:szCs w:val="20"/>
        </w:rPr>
      </w:pPr>
    </w:p>
    <w:p w14:paraId="4D64C37B" w14:textId="77777777" w:rsidR="00D03BCF" w:rsidRPr="004B38CB" w:rsidRDefault="00D03BCF" w:rsidP="00D03BCF">
      <w:pPr>
        <w:jc w:val="both"/>
        <w:rPr>
          <w:rFonts w:ascii="Gotham" w:hAnsi="Gotham" w:cs="Arial"/>
          <w:sz w:val="20"/>
          <w:szCs w:val="20"/>
        </w:rPr>
      </w:pPr>
      <w:r w:rsidRPr="004B38CB">
        <w:rPr>
          <w:rFonts w:ascii="Gotham" w:hAnsi="Gotham" w:cs="Arial"/>
          <w:sz w:val="20"/>
          <w:szCs w:val="20"/>
        </w:rPr>
        <w:t xml:space="preserve">La que suscribe Guadalupe Villaseñor Fonseca, en mi carácter de Regidora, integrante de este H. Ayuntamiento de Tonalá Jalisco, con las facultades que me otorga el </w:t>
      </w:r>
      <w:r>
        <w:rPr>
          <w:rFonts w:ascii="Gotham" w:hAnsi="Gotham" w:cs="Arial"/>
          <w:sz w:val="20"/>
          <w:szCs w:val="20"/>
        </w:rPr>
        <w:t>a</w:t>
      </w:r>
      <w:r w:rsidRPr="004B38CB">
        <w:rPr>
          <w:rFonts w:ascii="Gotham" w:hAnsi="Gotham" w:cs="Arial"/>
          <w:sz w:val="20"/>
          <w:szCs w:val="20"/>
        </w:rPr>
        <w:t xml:space="preserve">rtículo 50 de la Ley del Gobierno y la Administración Pública Municipal del Estado de Jalisco, El </w:t>
      </w:r>
      <w:r>
        <w:rPr>
          <w:rFonts w:ascii="Gotham" w:hAnsi="Gotham" w:cs="Arial"/>
          <w:sz w:val="20"/>
          <w:szCs w:val="20"/>
        </w:rPr>
        <w:t>a</w:t>
      </w:r>
      <w:r w:rsidRPr="004B38CB">
        <w:rPr>
          <w:rFonts w:ascii="Gotham" w:hAnsi="Gotham" w:cs="Arial"/>
          <w:sz w:val="20"/>
          <w:szCs w:val="20"/>
        </w:rPr>
        <w:t>rtículo 2 fracción II, 94 fracción II, del Reglamento de la Administración Pública del Ayuntamiento constitucional de Tonalá Jalisco, los artículos 82 y 83 del Reglamento para el Funcionamiento Interno de Sesiones del Ayuntamiento constitucional de Tonalá, Jalisco, elevo a la consideración de este distinguido Cuerpo Edilicio, el presente Asunto vario, en base a las consideraciones siguientes:</w:t>
      </w:r>
    </w:p>
    <w:p w14:paraId="2DAC34CE" w14:textId="77777777" w:rsidR="00D03BCF" w:rsidRPr="004B38CB" w:rsidRDefault="00D03BCF" w:rsidP="00D03BCF">
      <w:pPr>
        <w:jc w:val="both"/>
        <w:rPr>
          <w:rFonts w:ascii="Gotham" w:hAnsi="Gotham" w:cs="Arial"/>
          <w:sz w:val="20"/>
          <w:szCs w:val="20"/>
        </w:rPr>
      </w:pPr>
    </w:p>
    <w:p w14:paraId="427284A0" w14:textId="77777777" w:rsidR="00D03BCF" w:rsidRPr="004B38CB" w:rsidRDefault="00D03BCF" w:rsidP="00D03BCF">
      <w:pPr>
        <w:jc w:val="center"/>
        <w:rPr>
          <w:rFonts w:ascii="Gotham" w:hAnsi="Gotham" w:cs="Arial"/>
          <w:sz w:val="20"/>
          <w:szCs w:val="20"/>
        </w:rPr>
      </w:pPr>
      <w:r w:rsidRPr="004B38CB">
        <w:rPr>
          <w:rFonts w:ascii="Gotham" w:hAnsi="Gotham" w:cs="Arial"/>
          <w:sz w:val="20"/>
          <w:szCs w:val="20"/>
        </w:rPr>
        <w:t>EXPOSICIÓN DE MOTIVOS</w:t>
      </w:r>
    </w:p>
    <w:p w14:paraId="3E56B409" w14:textId="77777777" w:rsidR="00D03BCF" w:rsidRPr="004B38CB" w:rsidRDefault="00D03BCF" w:rsidP="00D03BCF">
      <w:pPr>
        <w:jc w:val="both"/>
        <w:rPr>
          <w:rFonts w:ascii="Gotham" w:hAnsi="Gotham" w:cs="Arial"/>
          <w:sz w:val="20"/>
          <w:szCs w:val="20"/>
        </w:rPr>
      </w:pPr>
    </w:p>
    <w:p w14:paraId="1F4582CE" w14:textId="77777777" w:rsidR="00D03BCF" w:rsidRPr="004B38CB" w:rsidRDefault="00D03BCF" w:rsidP="00D03BCF">
      <w:pPr>
        <w:ind w:left="567" w:hanging="567"/>
        <w:jc w:val="both"/>
        <w:rPr>
          <w:rFonts w:ascii="Gotham" w:hAnsi="Gotham" w:cs="Arial"/>
          <w:sz w:val="20"/>
          <w:szCs w:val="20"/>
        </w:rPr>
      </w:pPr>
      <w:r w:rsidRPr="004B38CB">
        <w:rPr>
          <w:rFonts w:ascii="Gotham" w:hAnsi="Gotham" w:cs="Arial"/>
          <w:sz w:val="20"/>
          <w:szCs w:val="20"/>
        </w:rPr>
        <w:t xml:space="preserve">I.- </w:t>
      </w:r>
      <w:r>
        <w:rPr>
          <w:rFonts w:ascii="Gotham" w:hAnsi="Gotham" w:cs="Arial"/>
          <w:sz w:val="20"/>
          <w:szCs w:val="20"/>
        </w:rPr>
        <w:tab/>
      </w:r>
      <w:r w:rsidRPr="004B38CB">
        <w:rPr>
          <w:rFonts w:ascii="Gotham" w:hAnsi="Gotham" w:cs="Arial"/>
          <w:sz w:val="20"/>
          <w:szCs w:val="20"/>
        </w:rPr>
        <w:t>Las quejas expresadas por muchos ciudadanos a la de la voz, es debido a la problemática en los Condominios ubicados en nuestro municipio, son causantes de un estrés constante para los condóminos, sin que se vea la luz al final del túnel.</w:t>
      </w:r>
    </w:p>
    <w:p w14:paraId="48B7E1E4" w14:textId="77777777" w:rsidR="00D03BCF" w:rsidRPr="004B38CB" w:rsidRDefault="00D03BCF" w:rsidP="00D03BCF">
      <w:pPr>
        <w:ind w:left="567" w:hanging="567"/>
        <w:jc w:val="both"/>
        <w:rPr>
          <w:rFonts w:ascii="Gotham" w:hAnsi="Gotham" w:cs="Arial"/>
          <w:sz w:val="20"/>
          <w:szCs w:val="20"/>
        </w:rPr>
      </w:pPr>
    </w:p>
    <w:p w14:paraId="5161C57D" w14:textId="77777777" w:rsidR="00D03BCF" w:rsidRPr="004B38CB" w:rsidRDefault="00D03BCF" w:rsidP="00D03BCF">
      <w:pPr>
        <w:ind w:left="567" w:hanging="567"/>
        <w:jc w:val="both"/>
        <w:rPr>
          <w:rFonts w:ascii="Gotham" w:hAnsi="Gotham" w:cs="Arial"/>
          <w:sz w:val="20"/>
          <w:szCs w:val="20"/>
        </w:rPr>
      </w:pPr>
      <w:r w:rsidRPr="004B38CB">
        <w:rPr>
          <w:rFonts w:ascii="Gotham" w:hAnsi="Gotham" w:cs="Arial"/>
          <w:sz w:val="20"/>
          <w:szCs w:val="20"/>
        </w:rPr>
        <w:t xml:space="preserve">II.- </w:t>
      </w:r>
      <w:r>
        <w:rPr>
          <w:rFonts w:ascii="Gotham" w:hAnsi="Gotham" w:cs="Arial"/>
          <w:sz w:val="20"/>
          <w:szCs w:val="20"/>
        </w:rPr>
        <w:tab/>
      </w:r>
      <w:r w:rsidRPr="004B38CB">
        <w:rPr>
          <w:rFonts w:ascii="Gotham" w:hAnsi="Gotham" w:cs="Arial"/>
          <w:sz w:val="20"/>
          <w:szCs w:val="20"/>
        </w:rPr>
        <w:t>Uno de los problemas más constantes es la invasión de las áreas comunes y a los cajones de estacionamiento por parte de algunos condóminos abusivos que instalan alambrados o muros en dichas áreas, afectando y haciendo la vida imposible a los condóminos afectados.</w:t>
      </w:r>
    </w:p>
    <w:p w14:paraId="2EE22833" w14:textId="77777777" w:rsidR="00D03BCF" w:rsidRPr="004B38CB" w:rsidRDefault="00D03BCF" w:rsidP="00D03BCF">
      <w:pPr>
        <w:ind w:left="567" w:hanging="567"/>
        <w:jc w:val="both"/>
        <w:rPr>
          <w:rFonts w:ascii="Gotham" w:hAnsi="Gotham" w:cs="Arial"/>
          <w:sz w:val="20"/>
          <w:szCs w:val="20"/>
        </w:rPr>
      </w:pPr>
      <w:r w:rsidRPr="004B38CB">
        <w:rPr>
          <w:rFonts w:ascii="Gotham" w:hAnsi="Gotham" w:cs="Arial"/>
          <w:sz w:val="20"/>
          <w:szCs w:val="20"/>
        </w:rPr>
        <w:t xml:space="preserve"> </w:t>
      </w:r>
    </w:p>
    <w:p w14:paraId="352CF38F" w14:textId="77777777" w:rsidR="00D03BCF" w:rsidRPr="004B38CB" w:rsidRDefault="00D03BCF" w:rsidP="00D03BCF">
      <w:pPr>
        <w:ind w:left="567" w:hanging="567"/>
        <w:jc w:val="both"/>
        <w:rPr>
          <w:rFonts w:ascii="Gotham" w:hAnsi="Gotham" w:cs="Arial"/>
          <w:sz w:val="20"/>
          <w:szCs w:val="20"/>
        </w:rPr>
      </w:pPr>
      <w:r w:rsidRPr="004B38CB">
        <w:rPr>
          <w:rFonts w:ascii="Gotham" w:hAnsi="Gotham" w:cs="Arial"/>
          <w:sz w:val="20"/>
          <w:szCs w:val="20"/>
        </w:rPr>
        <w:t xml:space="preserve">III.- </w:t>
      </w:r>
      <w:r>
        <w:rPr>
          <w:rFonts w:ascii="Gotham" w:hAnsi="Gotham" w:cs="Arial"/>
          <w:sz w:val="20"/>
          <w:szCs w:val="20"/>
        </w:rPr>
        <w:tab/>
      </w:r>
      <w:r w:rsidRPr="004B38CB">
        <w:rPr>
          <w:rFonts w:ascii="Gotham" w:hAnsi="Gotham" w:cs="Arial"/>
          <w:sz w:val="20"/>
          <w:szCs w:val="20"/>
        </w:rPr>
        <w:t>Resulta indispensable que el municipio cuente con una reglamentación, acorde a las necesidades, un instrumento legal efectivo, claro y contundente que ponga fin a este y otros abusos que pueden ser el detonante para la violencia.</w:t>
      </w:r>
    </w:p>
    <w:p w14:paraId="18889649" w14:textId="77777777" w:rsidR="00D03BCF" w:rsidRPr="004B38CB" w:rsidRDefault="00D03BCF" w:rsidP="00D03BCF">
      <w:pPr>
        <w:jc w:val="both"/>
        <w:rPr>
          <w:rFonts w:ascii="Gotham" w:hAnsi="Gotham" w:cs="Arial"/>
          <w:sz w:val="20"/>
          <w:szCs w:val="20"/>
        </w:rPr>
      </w:pPr>
    </w:p>
    <w:p w14:paraId="4AFA201F" w14:textId="77777777" w:rsidR="00D03BCF" w:rsidRPr="004B38CB" w:rsidRDefault="00D03BCF" w:rsidP="00D03BCF">
      <w:pPr>
        <w:jc w:val="both"/>
        <w:rPr>
          <w:rFonts w:ascii="Gotham" w:hAnsi="Gotham" w:cs="Arial"/>
          <w:sz w:val="20"/>
          <w:szCs w:val="20"/>
        </w:rPr>
      </w:pPr>
      <w:r w:rsidRPr="004B38CB">
        <w:rPr>
          <w:rFonts w:ascii="Gotham" w:hAnsi="Gotham" w:cs="Arial"/>
          <w:sz w:val="20"/>
          <w:szCs w:val="20"/>
        </w:rPr>
        <w:t>Por lo a</w:t>
      </w:r>
      <w:r>
        <w:rPr>
          <w:rFonts w:ascii="Gotham" w:hAnsi="Gotham" w:cs="Arial"/>
          <w:sz w:val="20"/>
          <w:szCs w:val="20"/>
        </w:rPr>
        <w:t>nteriormente expuesto y fundado,</w:t>
      </w:r>
      <w:r w:rsidRPr="004B38CB">
        <w:rPr>
          <w:rFonts w:ascii="Gotham" w:hAnsi="Gotham" w:cs="Arial"/>
          <w:sz w:val="20"/>
          <w:szCs w:val="20"/>
        </w:rPr>
        <w:t xml:space="preserve"> pongo a consideración de este H. Ayuntamiento el presente:</w:t>
      </w:r>
    </w:p>
    <w:p w14:paraId="78AF288A" w14:textId="77777777" w:rsidR="00D03BCF" w:rsidRPr="004B38CB" w:rsidRDefault="00D03BCF" w:rsidP="00D03BCF">
      <w:pPr>
        <w:jc w:val="both"/>
        <w:rPr>
          <w:rFonts w:ascii="Gotham" w:hAnsi="Gotham" w:cs="Arial"/>
          <w:sz w:val="20"/>
          <w:szCs w:val="20"/>
        </w:rPr>
      </w:pPr>
    </w:p>
    <w:p w14:paraId="72B329D2" w14:textId="77777777" w:rsidR="00D03BCF" w:rsidRPr="004B38CB" w:rsidRDefault="00D03BCF" w:rsidP="00D03BCF">
      <w:pPr>
        <w:jc w:val="center"/>
        <w:rPr>
          <w:rFonts w:ascii="Gotham" w:hAnsi="Gotham" w:cs="Arial"/>
          <w:sz w:val="20"/>
          <w:szCs w:val="20"/>
        </w:rPr>
      </w:pPr>
      <w:r w:rsidRPr="004B38CB">
        <w:rPr>
          <w:rFonts w:ascii="Gotham" w:hAnsi="Gotham" w:cs="Arial"/>
          <w:sz w:val="20"/>
          <w:szCs w:val="20"/>
        </w:rPr>
        <w:t>PUNTO DE ACUERDO</w:t>
      </w:r>
    </w:p>
    <w:p w14:paraId="5E584883" w14:textId="77777777" w:rsidR="00D03BCF" w:rsidRPr="004B38CB" w:rsidRDefault="00D03BCF" w:rsidP="00D03BCF">
      <w:pPr>
        <w:jc w:val="both"/>
        <w:rPr>
          <w:rFonts w:ascii="Gotham" w:hAnsi="Gotham" w:cs="Arial"/>
          <w:sz w:val="20"/>
          <w:szCs w:val="20"/>
        </w:rPr>
      </w:pPr>
    </w:p>
    <w:p w14:paraId="7BE2A0BA" w14:textId="77777777" w:rsidR="00D03BCF" w:rsidRDefault="00D03BCF" w:rsidP="00D03BCF">
      <w:pPr>
        <w:jc w:val="both"/>
        <w:rPr>
          <w:rFonts w:ascii="Gotham" w:hAnsi="Gotham" w:cs="Arial"/>
          <w:sz w:val="20"/>
          <w:szCs w:val="20"/>
        </w:rPr>
      </w:pPr>
      <w:r>
        <w:rPr>
          <w:rFonts w:ascii="Gotham" w:hAnsi="Gotham" w:cs="Arial"/>
          <w:sz w:val="20"/>
          <w:szCs w:val="20"/>
        </w:rPr>
        <w:t>Ú</w:t>
      </w:r>
      <w:r w:rsidRPr="004B38CB">
        <w:rPr>
          <w:rFonts w:ascii="Gotham" w:hAnsi="Gotham" w:cs="Arial"/>
          <w:sz w:val="20"/>
          <w:szCs w:val="20"/>
        </w:rPr>
        <w:t xml:space="preserve">NICO. - Se turne al Síndico el presente Asunto Vario a fin de que elabore, reforme o adicione los </w:t>
      </w:r>
      <w:r>
        <w:rPr>
          <w:rFonts w:ascii="Gotham" w:hAnsi="Gotham" w:cs="Arial"/>
          <w:sz w:val="20"/>
          <w:szCs w:val="20"/>
        </w:rPr>
        <w:t>r</w:t>
      </w:r>
      <w:r w:rsidRPr="004B38CB">
        <w:rPr>
          <w:rFonts w:ascii="Gotham" w:hAnsi="Gotham" w:cs="Arial"/>
          <w:sz w:val="20"/>
          <w:szCs w:val="20"/>
        </w:rPr>
        <w:t>eglamentos municipales para</w:t>
      </w:r>
      <w:r>
        <w:rPr>
          <w:rFonts w:ascii="Gotham" w:hAnsi="Gotham" w:cs="Arial"/>
          <w:sz w:val="20"/>
          <w:szCs w:val="20"/>
        </w:rPr>
        <w:t>,</w:t>
      </w:r>
      <w:r w:rsidRPr="004B38CB">
        <w:rPr>
          <w:rFonts w:ascii="Gotham" w:hAnsi="Gotham" w:cs="Arial"/>
          <w:sz w:val="20"/>
          <w:szCs w:val="20"/>
        </w:rPr>
        <w:t xml:space="preserve"> de tener Instrumentos que sean contundentes, claros y efectivos, esto nos permitirá resolver la problemática planteada en el cuerpo del presente Asunto vario.</w:t>
      </w:r>
    </w:p>
    <w:p w14:paraId="403D094A" w14:textId="77777777" w:rsidR="00D03BCF" w:rsidRDefault="00D03BCF" w:rsidP="00D03BCF">
      <w:pPr>
        <w:jc w:val="both"/>
        <w:rPr>
          <w:rFonts w:ascii="Gotham" w:hAnsi="Gotham" w:cs="Arial"/>
          <w:sz w:val="20"/>
          <w:szCs w:val="20"/>
        </w:rPr>
      </w:pPr>
    </w:p>
    <w:p w14:paraId="009A3055" w14:textId="77777777" w:rsidR="00D03BCF" w:rsidRDefault="00D03BCF" w:rsidP="00D03BCF">
      <w:pPr>
        <w:jc w:val="both"/>
        <w:rPr>
          <w:rFonts w:ascii="Gotham" w:hAnsi="Gotham" w:cs="Arial"/>
          <w:sz w:val="20"/>
          <w:szCs w:val="20"/>
        </w:rPr>
      </w:pPr>
      <w:r>
        <w:rPr>
          <w:rFonts w:ascii="Gotham" w:hAnsi="Gotham" w:cs="Arial"/>
          <w:sz w:val="20"/>
          <w:szCs w:val="20"/>
        </w:rPr>
        <w:t xml:space="preserve">Continuando con el uso de la voz, la Regidora Guadalupe Villaseñor Fonseca, agrega que, </w:t>
      </w:r>
      <w:r w:rsidRPr="00724874">
        <w:rPr>
          <w:rFonts w:ascii="Gotham" w:hAnsi="Gotham" w:cs="Arial"/>
          <w:sz w:val="20"/>
          <w:szCs w:val="20"/>
        </w:rPr>
        <w:t xml:space="preserve">tenemos </w:t>
      </w:r>
      <w:r>
        <w:rPr>
          <w:rFonts w:ascii="Gotham" w:hAnsi="Gotham" w:cs="Arial"/>
          <w:sz w:val="20"/>
          <w:szCs w:val="20"/>
        </w:rPr>
        <w:t>P</w:t>
      </w:r>
      <w:r w:rsidRPr="00724874">
        <w:rPr>
          <w:rFonts w:ascii="Gotham" w:hAnsi="Gotham" w:cs="Arial"/>
          <w:sz w:val="20"/>
          <w:szCs w:val="20"/>
        </w:rPr>
        <w:t>residente</w:t>
      </w:r>
      <w:r>
        <w:rPr>
          <w:rFonts w:ascii="Gotham" w:hAnsi="Gotham" w:cs="Arial"/>
          <w:sz w:val="20"/>
          <w:szCs w:val="20"/>
        </w:rPr>
        <w:t>,</w:t>
      </w:r>
      <w:r w:rsidRPr="00724874">
        <w:rPr>
          <w:rFonts w:ascii="Gotham" w:hAnsi="Gotham" w:cs="Arial"/>
          <w:sz w:val="20"/>
          <w:szCs w:val="20"/>
        </w:rPr>
        <w:t xml:space="preserve"> la verdad</w:t>
      </w:r>
      <w:r>
        <w:rPr>
          <w:rFonts w:ascii="Gotham" w:hAnsi="Gotham" w:cs="Arial"/>
          <w:sz w:val="20"/>
          <w:szCs w:val="20"/>
        </w:rPr>
        <w:t>,</w:t>
      </w:r>
      <w:r w:rsidRPr="00724874">
        <w:rPr>
          <w:rFonts w:ascii="Gotham" w:hAnsi="Gotham" w:cs="Arial"/>
          <w:sz w:val="20"/>
          <w:szCs w:val="20"/>
        </w:rPr>
        <w:t xml:space="preserve"> asuntos de mucha preocupación en específico en la zona de </w:t>
      </w:r>
      <w:r>
        <w:rPr>
          <w:rFonts w:ascii="Gotham" w:hAnsi="Gotham" w:cs="Arial"/>
          <w:sz w:val="20"/>
          <w:szCs w:val="20"/>
        </w:rPr>
        <w:t>L</w:t>
      </w:r>
      <w:r w:rsidRPr="00724874">
        <w:rPr>
          <w:rFonts w:ascii="Gotham" w:hAnsi="Gotham" w:cs="Arial"/>
          <w:sz w:val="20"/>
          <w:szCs w:val="20"/>
        </w:rPr>
        <w:t xml:space="preserve">oma </w:t>
      </w:r>
      <w:r>
        <w:rPr>
          <w:rFonts w:ascii="Gotham" w:hAnsi="Gotham" w:cs="Arial"/>
          <w:sz w:val="20"/>
          <w:szCs w:val="20"/>
        </w:rPr>
        <w:t>D</w:t>
      </w:r>
      <w:r w:rsidRPr="00724874">
        <w:rPr>
          <w:rFonts w:ascii="Gotham" w:hAnsi="Gotham" w:cs="Arial"/>
          <w:sz w:val="20"/>
          <w:szCs w:val="20"/>
        </w:rPr>
        <w:t>orada</w:t>
      </w:r>
      <w:r>
        <w:rPr>
          <w:rFonts w:ascii="Gotham" w:hAnsi="Gotham" w:cs="Arial"/>
          <w:sz w:val="20"/>
          <w:szCs w:val="20"/>
        </w:rPr>
        <w:t>,</w:t>
      </w:r>
      <w:r w:rsidRPr="00724874">
        <w:rPr>
          <w:rFonts w:ascii="Gotham" w:hAnsi="Gotham" w:cs="Arial"/>
          <w:sz w:val="20"/>
          <w:szCs w:val="20"/>
        </w:rPr>
        <w:t xml:space="preserve"> con </w:t>
      </w:r>
      <w:r w:rsidRPr="00724874">
        <w:rPr>
          <w:rFonts w:ascii="Gotham" w:hAnsi="Gotham" w:cs="Arial"/>
          <w:sz w:val="20"/>
          <w:szCs w:val="20"/>
        </w:rPr>
        <w:lastRenderedPageBreak/>
        <w:t>las invasiones de las áreas comunes</w:t>
      </w:r>
      <w:r>
        <w:rPr>
          <w:rFonts w:ascii="Gotham" w:hAnsi="Gotham" w:cs="Arial"/>
          <w:sz w:val="20"/>
          <w:szCs w:val="20"/>
        </w:rPr>
        <w:t>,</w:t>
      </w:r>
      <w:r w:rsidRPr="00724874">
        <w:rPr>
          <w:rFonts w:ascii="Gotham" w:hAnsi="Gotham" w:cs="Arial"/>
          <w:sz w:val="20"/>
          <w:szCs w:val="20"/>
        </w:rPr>
        <w:t xml:space="preserve"> hay varios edificios que los que quienes viven abajo ya se adueñaron de parte del área común y ya la construyeron</w:t>
      </w:r>
      <w:r>
        <w:rPr>
          <w:rFonts w:ascii="Gotham" w:hAnsi="Gotham" w:cs="Arial"/>
          <w:sz w:val="20"/>
          <w:szCs w:val="20"/>
        </w:rPr>
        <w:t>,</w:t>
      </w:r>
      <w:r w:rsidRPr="00724874">
        <w:rPr>
          <w:rFonts w:ascii="Gotham" w:hAnsi="Gotham" w:cs="Arial"/>
          <w:sz w:val="20"/>
          <w:szCs w:val="20"/>
        </w:rPr>
        <w:t xml:space="preserve"> algunos </w:t>
      </w:r>
      <w:r>
        <w:rPr>
          <w:rFonts w:ascii="Gotham" w:hAnsi="Gotham" w:cs="Arial"/>
          <w:sz w:val="20"/>
          <w:szCs w:val="20"/>
        </w:rPr>
        <w:t>e</w:t>
      </w:r>
      <w:r w:rsidRPr="00724874">
        <w:rPr>
          <w:rFonts w:ascii="Gotham" w:hAnsi="Gotham" w:cs="Arial"/>
          <w:sz w:val="20"/>
          <w:szCs w:val="20"/>
        </w:rPr>
        <w:t>stán construyendo</w:t>
      </w:r>
      <w:r>
        <w:rPr>
          <w:rFonts w:ascii="Gotham" w:hAnsi="Gotham" w:cs="Arial"/>
          <w:sz w:val="20"/>
          <w:szCs w:val="20"/>
        </w:rPr>
        <w:t>,</w:t>
      </w:r>
      <w:r w:rsidRPr="00724874">
        <w:rPr>
          <w:rFonts w:ascii="Gotham" w:hAnsi="Gotham" w:cs="Arial"/>
          <w:sz w:val="20"/>
          <w:szCs w:val="20"/>
        </w:rPr>
        <w:t xml:space="preserve"> se pasan reportes</w:t>
      </w:r>
      <w:r>
        <w:rPr>
          <w:rFonts w:ascii="Gotham" w:hAnsi="Gotham" w:cs="Arial"/>
          <w:sz w:val="20"/>
          <w:szCs w:val="20"/>
        </w:rPr>
        <w:t>,</w:t>
      </w:r>
      <w:r w:rsidRPr="00724874">
        <w:rPr>
          <w:rFonts w:ascii="Gotham" w:hAnsi="Gotham" w:cs="Arial"/>
          <w:sz w:val="20"/>
          <w:szCs w:val="20"/>
        </w:rPr>
        <w:t xml:space="preserve"> se pide que acudan quienes tienen la competencia para lograr parar y pues la verdad que se sigue permitiendo y no hay una determinación firme en esto</w:t>
      </w:r>
      <w:r>
        <w:rPr>
          <w:rFonts w:ascii="Gotham" w:hAnsi="Gotham" w:cs="Arial"/>
          <w:sz w:val="20"/>
          <w:szCs w:val="20"/>
        </w:rPr>
        <w:t>,</w:t>
      </w:r>
      <w:r w:rsidRPr="00724874">
        <w:rPr>
          <w:rFonts w:ascii="Gotham" w:hAnsi="Gotham" w:cs="Arial"/>
          <w:sz w:val="20"/>
          <w:szCs w:val="20"/>
        </w:rPr>
        <w:t xml:space="preserve"> que no tendría por qué suceder</w:t>
      </w:r>
      <w:r>
        <w:rPr>
          <w:rFonts w:ascii="Gotham" w:hAnsi="Gotham" w:cs="Arial"/>
          <w:sz w:val="20"/>
          <w:szCs w:val="20"/>
        </w:rPr>
        <w:t>,</w:t>
      </w:r>
      <w:r w:rsidRPr="00724874">
        <w:rPr>
          <w:rFonts w:ascii="Gotham" w:hAnsi="Gotham" w:cs="Arial"/>
          <w:sz w:val="20"/>
          <w:szCs w:val="20"/>
        </w:rPr>
        <w:t xml:space="preserve"> porque en las escrituras claramente viene establecido que son cada uno de los departamentos dueños de las áreas comunes</w:t>
      </w:r>
      <w:r>
        <w:rPr>
          <w:rFonts w:ascii="Gotham" w:hAnsi="Gotham" w:cs="Arial"/>
          <w:sz w:val="20"/>
          <w:szCs w:val="20"/>
        </w:rPr>
        <w:t>,</w:t>
      </w:r>
      <w:r w:rsidRPr="00724874">
        <w:rPr>
          <w:rFonts w:ascii="Gotham" w:hAnsi="Gotham" w:cs="Arial"/>
          <w:sz w:val="20"/>
          <w:szCs w:val="20"/>
        </w:rPr>
        <w:t xml:space="preserve"> entonces</w:t>
      </w:r>
      <w:r>
        <w:rPr>
          <w:rFonts w:ascii="Gotham" w:hAnsi="Gotham" w:cs="Arial"/>
          <w:sz w:val="20"/>
          <w:szCs w:val="20"/>
        </w:rPr>
        <w:t>,</w:t>
      </w:r>
      <w:r w:rsidRPr="00724874">
        <w:rPr>
          <w:rFonts w:ascii="Gotham" w:hAnsi="Gotham" w:cs="Arial"/>
          <w:sz w:val="20"/>
          <w:szCs w:val="20"/>
        </w:rPr>
        <w:t xml:space="preserve"> </w:t>
      </w:r>
      <w:r>
        <w:rPr>
          <w:rFonts w:ascii="Gotham" w:hAnsi="Gotham" w:cs="Arial"/>
          <w:sz w:val="20"/>
          <w:szCs w:val="20"/>
        </w:rPr>
        <w:t>l</w:t>
      </w:r>
      <w:r w:rsidRPr="00724874">
        <w:rPr>
          <w:rFonts w:ascii="Gotham" w:hAnsi="Gotham" w:cs="Arial"/>
          <w:sz w:val="20"/>
          <w:szCs w:val="20"/>
        </w:rPr>
        <w:t>amentablemente se permite y tenemos ese problema y la verdad es un problema muy serio hasta de violencia</w:t>
      </w:r>
      <w:r>
        <w:rPr>
          <w:rFonts w:ascii="Gotham" w:hAnsi="Gotham" w:cs="Arial"/>
          <w:sz w:val="20"/>
          <w:szCs w:val="20"/>
        </w:rPr>
        <w:t>,</w:t>
      </w:r>
      <w:r w:rsidRPr="00724874">
        <w:rPr>
          <w:rFonts w:ascii="Gotham" w:hAnsi="Gotham" w:cs="Arial"/>
          <w:sz w:val="20"/>
          <w:szCs w:val="20"/>
        </w:rPr>
        <w:t xml:space="preserve"> está fuerte</w:t>
      </w:r>
      <w:r>
        <w:rPr>
          <w:rFonts w:ascii="Gotham" w:hAnsi="Gotham" w:cs="Arial"/>
          <w:sz w:val="20"/>
          <w:szCs w:val="20"/>
        </w:rPr>
        <w:t>,</w:t>
      </w:r>
      <w:r w:rsidRPr="00724874">
        <w:rPr>
          <w:rFonts w:ascii="Gotham" w:hAnsi="Gotham" w:cs="Arial"/>
          <w:sz w:val="20"/>
          <w:szCs w:val="20"/>
        </w:rPr>
        <w:t xml:space="preserve"> de verdad que necesitamos tomar accione</w:t>
      </w:r>
      <w:r>
        <w:rPr>
          <w:rFonts w:ascii="Gotham" w:hAnsi="Gotham" w:cs="Arial"/>
          <w:sz w:val="20"/>
          <w:szCs w:val="20"/>
        </w:rPr>
        <w:t>s porque se ha ido permitiendo y</w:t>
      </w:r>
      <w:r w:rsidRPr="00724874">
        <w:rPr>
          <w:rFonts w:ascii="Gotham" w:hAnsi="Gotham" w:cs="Arial"/>
          <w:sz w:val="20"/>
          <w:szCs w:val="20"/>
        </w:rPr>
        <w:t xml:space="preserve"> ahorita está un descontrol en ese tema </w:t>
      </w:r>
      <w:r>
        <w:rPr>
          <w:rFonts w:ascii="Gotham" w:hAnsi="Gotham" w:cs="Arial"/>
          <w:sz w:val="20"/>
          <w:szCs w:val="20"/>
        </w:rPr>
        <w:t>P</w:t>
      </w:r>
      <w:r w:rsidRPr="00724874">
        <w:rPr>
          <w:rFonts w:ascii="Gotham" w:hAnsi="Gotham" w:cs="Arial"/>
          <w:sz w:val="20"/>
          <w:szCs w:val="20"/>
        </w:rPr>
        <w:t>residente</w:t>
      </w:r>
      <w:r>
        <w:rPr>
          <w:rFonts w:ascii="Gotham" w:hAnsi="Gotham" w:cs="Arial"/>
          <w:sz w:val="20"/>
          <w:szCs w:val="20"/>
        </w:rPr>
        <w:t>;</w:t>
      </w:r>
      <w:r w:rsidRPr="00724874">
        <w:rPr>
          <w:rFonts w:ascii="Gotham" w:hAnsi="Gotham" w:cs="Arial"/>
          <w:sz w:val="20"/>
          <w:szCs w:val="20"/>
        </w:rPr>
        <w:t xml:space="preserve"> es cu</w:t>
      </w:r>
      <w:r>
        <w:rPr>
          <w:rFonts w:ascii="Gotham" w:hAnsi="Gotham" w:cs="Arial"/>
          <w:sz w:val="20"/>
          <w:szCs w:val="20"/>
        </w:rPr>
        <w:t>a</w:t>
      </w:r>
      <w:r w:rsidRPr="00724874">
        <w:rPr>
          <w:rFonts w:ascii="Gotham" w:hAnsi="Gotham" w:cs="Arial"/>
          <w:sz w:val="20"/>
          <w:szCs w:val="20"/>
        </w:rPr>
        <w:t>nto</w:t>
      </w:r>
      <w:r>
        <w:rPr>
          <w:rFonts w:ascii="Gotham" w:hAnsi="Gotham" w:cs="Arial"/>
          <w:sz w:val="20"/>
          <w:szCs w:val="20"/>
        </w:rPr>
        <w:t>,</w:t>
      </w:r>
      <w:r w:rsidRPr="00724874">
        <w:rPr>
          <w:rFonts w:ascii="Gotham" w:hAnsi="Gotham" w:cs="Arial"/>
          <w:sz w:val="20"/>
          <w:szCs w:val="20"/>
        </w:rPr>
        <w:t xml:space="preserve"> </w:t>
      </w:r>
      <w:r>
        <w:rPr>
          <w:rFonts w:ascii="Gotham" w:hAnsi="Gotham" w:cs="Arial"/>
          <w:sz w:val="20"/>
          <w:szCs w:val="20"/>
        </w:rPr>
        <w:t>g</w:t>
      </w:r>
      <w:r w:rsidRPr="00724874">
        <w:rPr>
          <w:rFonts w:ascii="Gotham" w:hAnsi="Gotham" w:cs="Arial"/>
          <w:sz w:val="20"/>
          <w:szCs w:val="20"/>
        </w:rPr>
        <w:t>racias</w:t>
      </w:r>
      <w:r>
        <w:rPr>
          <w:rFonts w:ascii="Gotham" w:hAnsi="Gotham" w:cs="Arial"/>
          <w:sz w:val="20"/>
          <w:szCs w:val="20"/>
        </w:rPr>
        <w:t>.</w:t>
      </w:r>
    </w:p>
    <w:p w14:paraId="363CD531" w14:textId="77777777" w:rsidR="00D03BCF" w:rsidRDefault="00D03BCF" w:rsidP="00D03BCF">
      <w:pPr>
        <w:jc w:val="both"/>
        <w:rPr>
          <w:rFonts w:ascii="Gotham" w:hAnsi="Gotham" w:cs="Arial"/>
          <w:sz w:val="20"/>
          <w:szCs w:val="20"/>
        </w:rPr>
      </w:pPr>
    </w:p>
    <w:p w14:paraId="56CB8800" w14:textId="77777777" w:rsidR="00D03BCF" w:rsidRPr="00724874" w:rsidRDefault="00D03BCF" w:rsidP="00D03BCF">
      <w:pPr>
        <w:jc w:val="both"/>
        <w:rPr>
          <w:rFonts w:ascii="Gotham" w:hAnsi="Gotham" w:cs="Arial"/>
          <w:sz w:val="20"/>
          <w:szCs w:val="20"/>
        </w:rPr>
      </w:pPr>
      <w:r>
        <w:rPr>
          <w:rFonts w:ascii="Gotham" w:hAnsi="Gotham" w:cs="Arial"/>
          <w:sz w:val="20"/>
          <w:szCs w:val="20"/>
        </w:rPr>
        <w:t>En uso de la voz el Presidente Municipal, Sergio Armando Chávez Dávalos, señala que, gracias Regidora, lo tomo como una acción</w:t>
      </w:r>
      <w:r w:rsidRPr="00724874">
        <w:rPr>
          <w:rFonts w:ascii="Gotham" w:hAnsi="Gotham" w:cs="Arial"/>
          <w:sz w:val="20"/>
          <w:szCs w:val="20"/>
        </w:rPr>
        <w:t xml:space="preserve"> ejecutiva y también una revisión</w:t>
      </w:r>
      <w:r>
        <w:rPr>
          <w:rFonts w:ascii="Gotham" w:hAnsi="Gotham" w:cs="Arial"/>
          <w:sz w:val="20"/>
          <w:szCs w:val="20"/>
        </w:rPr>
        <w:t>,</w:t>
      </w:r>
      <w:r w:rsidRPr="00724874">
        <w:rPr>
          <w:rFonts w:ascii="Gotham" w:hAnsi="Gotham" w:cs="Arial"/>
          <w:sz w:val="20"/>
          <w:szCs w:val="20"/>
        </w:rPr>
        <w:t xml:space="preserve"> se lo ofrezco</w:t>
      </w:r>
      <w:r>
        <w:rPr>
          <w:rFonts w:ascii="Gotham" w:hAnsi="Gotham" w:cs="Arial"/>
          <w:sz w:val="20"/>
          <w:szCs w:val="20"/>
        </w:rPr>
        <w:t>,</w:t>
      </w:r>
      <w:r w:rsidRPr="00724874">
        <w:rPr>
          <w:rFonts w:ascii="Gotham" w:hAnsi="Gotham" w:cs="Arial"/>
          <w:sz w:val="20"/>
          <w:szCs w:val="20"/>
        </w:rPr>
        <w:t xml:space="preserve"> en lo que estamos en el debate de l</w:t>
      </w:r>
      <w:r>
        <w:rPr>
          <w:rFonts w:ascii="Gotham" w:hAnsi="Gotham" w:cs="Arial"/>
          <w:sz w:val="20"/>
          <w:szCs w:val="20"/>
        </w:rPr>
        <w:t>o</w:t>
      </w:r>
      <w:r w:rsidRPr="00724874">
        <w:rPr>
          <w:rFonts w:ascii="Gotham" w:hAnsi="Gotham" w:cs="Arial"/>
          <w:sz w:val="20"/>
          <w:szCs w:val="20"/>
        </w:rPr>
        <w:t>s reglamentos que se están modificando</w:t>
      </w:r>
      <w:r>
        <w:rPr>
          <w:rFonts w:ascii="Gotham" w:hAnsi="Gotham" w:cs="Arial"/>
          <w:sz w:val="20"/>
          <w:szCs w:val="20"/>
        </w:rPr>
        <w:t>,</w:t>
      </w:r>
      <w:r w:rsidRPr="00724874">
        <w:rPr>
          <w:rFonts w:ascii="Gotham" w:hAnsi="Gotham" w:cs="Arial"/>
          <w:sz w:val="20"/>
          <w:szCs w:val="20"/>
        </w:rPr>
        <w:t xml:space="preserve"> para buscar la forma legal y poder tener dientes jurídicos</w:t>
      </w:r>
      <w:r>
        <w:rPr>
          <w:rFonts w:ascii="Gotham" w:hAnsi="Gotham" w:cs="Arial"/>
          <w:sz w:val="20"/>
          <w:szCs w:val="20"/>
        </w:rPr>
        <w:t>,</w:t>
      </w:r>
      <w:r w:rsidRPr="00724874">
        <w:rPr>
          <w:rFonts w:ascii="Gotham" w:hAnsi="Gotham" w:cs="Arial"/>
          <w:sz w:val="20"/>
          <w:szCs w:val="20"/>
        </w:rPr>
        <w:t xml:space="preserve"> el gobierno municipal</w:t>
      </w:r>
      <w:r>
        <w:rPr>
          <w:rFonts w:ascii="Gotham" w:hAnsi="Gotham" w:cs="Arial"/>
          <w:sz w:val="20"/>
          <w:szCs w:val="20"/>
        </w:rPr>
        <w:t>,</w:t>
      </w:r>
      <w:r w:rsidRPr="00724874">
        <w:rPr>
          <w:rFonts w:ascii="Gotham" w:hAnsi="Gotham" w:cs="Arial"/>
          <w:sz w:val="20"/>
          <w:szCs w:val="20"/>
        </w:rPr>
        <w:t xml:space="preserve"> en base al reglamento y poder ejercer el reglam</w:t>
      </w:r>
      <w:r>
        <w:rPr>
          <w:rFonts w:ascii="Gotham" w:hAnsi="Gotham" w:cs="Arial"/>
          <w:sz w:val="20"/>
          <w:szCs w:val="20"/>
        </w:rPr>
        <w:t>ento y la ley a esas invasiones.</w:t>
      </w:r>
    </w:p>
    <w:p w14:paraId="592D4D14" w14:textId="77777777" w:rsidR="00D03BCF" w:rsidRDefault="00D03BCF" w:rsidP="00D03BCF">
      <w:pPr>
        <w:jc w:val="both"/>
        <w:rPr>
          <w:rFonts w:ascii="Gotham" w:hAnsi="Gotham" w:cs="Arial"/>
          <w:sz w:val="20"/>
          <w:szCs w:val="20"/>
        </w:rPr>
      </w:pPr>
    </w:p>
    <w:p w14:paraId="39F2D361" w14:textId="77777777" w:rsidR="00D03BCF" w:rsidRDefault="00D03BCF" w:rsidP="00D03BCF">
      <w:pPr>
        <w:jc w:val="both"/>
        <w:rPr>
          <w:rFonts w:ascii="Gotham" w:hAnsi="Gotham" w:cs="Arial"/>
          <w:sz w:val="20"/>
          <w:szCs w:val="20"/>
        </w:rPr>
      </w:pPr>
    </w:p>
    <w:p w14:paraId="33A40548" w14:textId="77777777" w:rsidR="00D03BCF" w:rsidRPr="00A30278" w:rsidRDefault="00D03BCF" w:rsidP="00D03BCF">
      <w:pPr>
        <w:jc w:val="both"/>
        <w:rPr>
          <w:rFonts w:ascii="Gotham" w:hAnsi="Gotham" w:cs="Arial"/>
          <w:sz w:val="20"/>
          <w:szCs w:val="20"/>
        </w:rPr>
      </w:pPr>
      <w:r>
        <w:rPr>
          <w:rFonts w:ascii="Gotham" w:hAnsi="Gotham"/>
          <w:b/>
          <w:smallCaps/>
          <w:sz w:val="20"/>
          <w:szCs w:val="20"/>
        </w:rPr>
        <w:t xml:space="preserve">Sexto </w:t>
      </w:r>
      <w:r w:rsidRPr="008E1C0E">
        <w:rPr>
          <w:rFonts w:ascii="Gotham" w:hAnsi="Gotham"/>
          <w:b/>
          <w:smallCaps/>
          <w:sz w:val="20"/>
          <w:szCs w:val="20"/>
        </w:rPr>
        <w:t>Asunto Vario.-</w:t>
      </w:r>
      <w:r w:rsidRPr="00FE4C2B">
        <w:rPr>
          <w:rFonts w:ascii="Gotham" w:hAnsi="Gotham" w:cs="Arial"/>
          <w:sz w:val="20"/>
          <w:szCs w:val="20"/>
        </w:rPr>
        <w:t xml:space="preserve"> </w:t>
      </w:r>
      <w:r>
        <w:rPr>
          <w:rFonts w:ascii="Gotham" w:hAnsi="Gotham" w:cs="Arial"/>
          <w:sz w:val="20"/>
          <w:szCs w:val="20"/>
        </w:rPr>
        <w:t>En uso de la voz el Regidor Manuel Nájera Martínez,</w:t>
      </w:r>
      <w:r w:rsidRPr="000D05FB">
        <w:rPr>
          <w:rFonts w:ascii="Gotham" w:hAnsi="Gotham" w:cs="Arial"/>
          <w:sz w:val="20"/>
          <w:szCs w:val="20"/>
        </w:rPr>
        <w:t xml:space="preserve"> </w:t>
      </w:r>
      <w:r>
        <w:rPr>
          <w:rFonts w:ascii="Gotham" w:hAnsi="Gotham" w:cs="Arial"/>
          <w:sz w:val="20"/>
          <w:szCs w:val="20"/>
        </w:rPr>
        <w:t>menciona</w:t>
      </w:r>
      <w:r w:rsidRPr="000D05FB">
        <w:rPr>
          <w:rFonts w:ascii="Gotham" w:hAnsi="Gotham" w:cs="Arial"/>
          <w:sz w:val="20"/>
          <w:szCs w:val="20"/>
        </w:rPr>
        <w:t xml:space="preserve"> que,</w:t>
      </w:r>
      <w:r>
        <w:rPr>
          <w:rFonts w:ascii="Gotham" w:hAnsi="Gotham" w:cs="Arial"/>
          <w:sz w:val="20"/>
          <w:szCs w:val="20"/>
        </w:rPr>
        <w:t xml:space="preserve"> con su venia Presidente, van a ser dos puntos rápidos, dos asuntos varios; e</w:t>
      </w:r>
      <w:r w:rsidRPr="00A30278">
        <w:rPr>
          <w:rFonts w:ascii="Gotham" w:hAnsi="Gotham" w:cs="Arial"/>
          <w:sz w:val="20"/>
          <w:szCs w:val="20"/>
        </w:rPr>
        <w:t>l primero es</w:t>
      </w:r>
      <w:r>
        <w:rPr>
          <w:rFonts w:ascii="Gotham" w:hAnsi="Gotham" w:cs="Arial"/>
          <w:sz w:val="20"/>
          <w:szCs w:val="20"/>
        </w:rPr>
        <w:t>,</w:t>
      </w:r>
      <w:r w:rsidRPr="00A30278">
        <w:rPr>
          <w:rFonts w:ascii="Gotham" w:hAnsi="Gotham" w:cs="Arial"/>
          <w:sz w:val="20"/>
          <w:szCs w:val="20"/>
        </w:rPr>
        <w:t xml:space="preserve"> Tonalá con el presupuesto que se aprobó de 2</w:t>
      </w:r>
      <w:r>
        <w:rPr>
          <w:rFonts w:ascii="Gotham" w:hAnsi="Gotham" w:cs="Arial"/>
          <w:sz w:val="20"/>
          <w:szCs w:val="20"/>
        </w:rPr>
        <w:t xml:space="preserve"> mil </w:t>
      </w:r>
      <w:r w:rsidRPr="00A30278">
        <w:rPr>
          <w:rFonts w:ascii="Gotham" w:hAnsi="Gotham" w:cs="Arial"/>
          <w:sz w:val="20"/>
          <w:szCs w:val="20"/>
        </w:rPr>
        <w:t>2</w:t>
      </w:r>
      <w:r>
        <w:rPr>
          <w:rFonts w:ascii="Gotham" w:hAnsi="Gotham" w:cs="Arial"/>
          <w:sz w:val="20"/>
          <w:szCs w:val="20"/>
        </w:rPr>
        <w:t xml:space="preserve">39 y cacho </w:t>
      </w:r>
      <w:r w:rsidRPr="00A30278">
        <w:rPr>
          <w:rFonts w:ascii="Gotham" w:hAnsi="Gotham" w:cs="Arial"/>
          <w:sz w:val="20"/>
          <w:szCs w:val="20"/>
        </w:rPr>
        <w:t xml:space="preserve">millones de pesos para </w:t>
      </w:r>
      <w:r>
        <w:rPr>
          <w:rFonts w:ascii="Gotham" w:hAnsi="Gotham" w:cs="Arial"/>
          <w:sz w:val="20"/>
          <w:szCs w:val="20"/>
        </w:rPr>
        <w:t>el ejercicio fiscal 2025,</w:t>
      </w:r>
      <w:r w:rsidRPr="00A30278">
        <w:rPr>
          <w:rFonts w:ascii="Gotham" w:hAnsi="Gotham" w:cs="Arial"/>
          <w:sz w:val="20"/>
          <w:szCs w:val="20"/>
        </w:rPr>
        <w:t xml:space="preserve"> nos da la oportunidad de estar un poquito más desahogados</w:t>
      </w:r>
      <w:r>
        <w:rPr>
          <w:rFonts w:ascii="Gotham" w:hAnsi="Gotham" w:cs="Arial"/>
          <w:sz w:val="20"/>
          <w:szCs w:val="20"/>
        </w:rPr>
        <w:t>;</w:t>
      </w:r>
      <w:r w:rsidRPr="00A30278">
        <w:rPr>
          <w:rFonts w:ascii="Gotham" w:hAnsi="Gotham" w:cs="Arial"/>
          <w:sz w:val="20"/>
          <w:szCs w:val="20"/>
        </w:rPr>
        <w:t xml:space="preserve"> </w:t>
      </w:r>
      <w:r>
        <w:rPr>
          <w:rFonts w:ascii="Gotham" w:hAnsi="Gotham" w:cs="Arial"/>
          <w:sz w:val="20"/>
          <w:szCs w:val="20"/>
        </w:rPr>
        <w:t>y</w:t>
      </w:r>
      <w:r w:rsidRPr="00A30278">
        <w:rPr>
          <w:rFonts w:ascii="Gotham" w:hAnsi="Gotham" w:cs="Arial"/>
          <w:sz w:val="20"/>
          <w:szCs w:val="20"/>
        </w:rPr>
        <w:t xml:space="preserve">o </w:t>
      </w:r>
      <w:r>
        <w:rPr>
          <w:rFonts w:ascii="Gotham" w:hAnsi="Gotham" w:cs="Arial"/>
          <w:sz w:val="20"/>
          <w:szCs w:val="20"/>
        </w:rPr>
        <w:t>t</w:t>
      </w:r>
      <w:r w:rsidRPr="00A30278">
        <w:rPr>
          <w:rFonts w:ascii="Gotham" w:hAnsi="Gotham" w:cs="Arial"/>
          <w:sz w:val="20"/>
          <w:szCs w:val="20"/>
        </w:rPr>
        <w:t xml:space="preserve">e </w:t>
      </w:r>
      <w:r>
        <w:rPr>
          <w:rFonts w:ascii="Gotham" w:hAnsi="Gotham" w:cs="Arial"/>
          <w:sz w:val="20"/>
          <w:szCs w:val="20"/>
        </w:rPr>
        <w:t>q</w:t>
      </w:r>
      <w:r w:rsidRPr="00A30278">
        <w:rPr>
          <w:rFonts w:ascii="Gotham" w:hAnsi="Gotham" w:cs="Arial"/>
          <w:sz w:val="20"/>
          <w:szCs w:val="20"/>
        </w:rPr>
        <w:t>uiero agradecer</w:t>
      </w:r>
      <w:r>
        <w:rPr>
          <w:rFonts w:ascii="Gotham" w:hAnsi="Gotham" w:cs="Arial"/>
          <w:sz w:val="20"/>
          <w:szCs w:val="20"/>
        </w:rPr>
        <w:t>,</w:t>
      </w:r>
      <w:r w:rsidRPr="00A30278">
        <w:rPr>
          <w:rFonts w:ascii="Gotham" w:hAnsi="Gotham" w:cs="Arial"/>
          <w:sz w:val="20"/>
          <w:szCs w:val="20"/>
        </w:rPr>
        <w:t xml:space="preserve"> a comparativa de Tlajomulco</w:t>
      </w:r>
      <w:r>
        <w:rPr>
          <w:rFonts w:ascii="Gotham" w:hAnsi="Gotham" w:cs="Arial"/>
          <w:sz w:val="20"/>
          <w:szCs w:val="20"/>
        </w:rPr>
        <w:t xml:space="preserve">, Tlajomulco </w:t>
      </w:r>
      <w:r w:rsidRPr="00A30278">
        <w:rPr>
          <w:rFonts w:ascii="Gotham" w:hAnsi="Gotham" w:cs="Arial"/>
          <w:sz w:val="20"/>
          <w:szCs w:val="20"/>
        </w:rPr>
        <w:t>va a llegar a un aproximado de 3</w:t>
      </w:r>
      <w:r>
        <w:rPr>
          <w:rFonts w:ascii="Gotham" w:hAnsi="Gotham" w:cs="Arial"/>
          <w:sz w:val="20"/>
          <w:szCs w:val="20"/>
        </w:rPr>
        <w:t xml:space="preserve"> mil </w:t>
      </w:r>
      <w:r w:rsidRPr="00A30278">
        <w:rPr>
          <w:rFonts w:ascii="Gotham" w:hAnsi="Gotham" w:cs="Arial"/>
          <w:sz w:val="20"/>
          <w:szCs w:val="20"/>
        </w:rPr>
        <w:t>100</w:t>
      </w:r>
      <w:r>
        <w:rPr>
          <w:rFonts w:ascii="Gotham" w:hAnsi="Gotham" w:cs="Arial"/>
          <w:sz w:val="20"/>
          <w:szCs w:val="20"/>
        </w:rPr>
        <w:t xml:space="preserve"> millones de pesos para el ejercicio 202</w:t>
      </w:r>
      <w:r w:rsidRPr="00A30278">
        <w:rPr>
          <w:rFonts w:ascii="Gotham" w:hAnsi="Gotham" w:cs="Arial"/>
          <w:sz w:val="20"/>
          <w:szCs w:val="20"/>
        </w:rPr>
        <w:t>5</w:t>
      </w:r>
      <w:r>
        <w:rPr>
          <w:rFonts w:ascii="Gotham" w:hAnsi="Gotham" w:cs="Arial"/>
          <w:sz w:val="20"/>
          <w:szCs w:val="20"/>
        </w:rPr>
        <w:t>;</w:t>
      </w:r>
      <w:r w:rsidRPr="00A30278">
        <w:rPr>
          <w:rFonts w:ascii="Gotham" w:hAnsi="Gotham" w:cs="Arial"/>
          <w:sz w:val="20"/>
          <w:szCs w:val="20"/>
        </w:rPr>
        <w:t xml:space="preserve"> El Salto va a llegar casi 800 millones de pesos</w:t>
      </w:r>
      <w:r>
        <w:rPr>
          <w:rFonts w:ascii="Gotham" w:hAnsi="Gotham" w:cs="Arial"/>
          <w:sz w:val="20"/>
          <w:szCs w:val="20"/>
        </w:rPr>
        <w:t>;</w:t>
      </w:r>
      <w:r w:rsidRPr="00A30278">
        <w:rPr>
          <w:rFonts w:ascii="Gotham" w:hAnsi="Gotham" w:cs="Arial"/>
          <w:sz w:val="20"/>
          <w:szCs w:val="20"/>
        </w:rPr>
        <w:t xml:space="preserve"> Puerto Vallarta va a llegar a 3</w:t>
      </w:r>
      <w:r>
        <w:rPr>
          <w:rFonts w:ascii="Gotham" w:hAnsi="Gotham" w:cs="Arial"/>
          <w:sz w:val="20"/>
          <w:szCs w:val="20"/>
        </w:rPr>
        <w:t xml:space="preserve"> mil </w:t>
      </w:r>
      <w:r w:rsidRPr="00A30278">
        <w:rPr>
          <w:rFonts w:ascii="Gotham" w:hAnsi="Gotham" w:cs="Arial"/>
          <w:sz w:val="20"/>
          <w:szCs w:val="20"/>
        </w:rPr>
        <w:t>500 millones de pesos</w:t>
      </w:r>
      <w:r>
        <w:rPr>
          <w:rFonts w:ascii="Gotham" w:hAnsi="Gotham" w:cs="Arial"/>
          <w:sz w:val="20"/>
          <w:szCs w:val="20"/>
        </w:rPr>
        <w:t>;</w:t>
      </w:r>
      <w:r w:rsidRPr="00A30278">
        <w:rPr>
          <w:rFonts w:ascii="Gotham" w:hAnsi="Gotham" w:cs="Arial"/>
          <w:sz w:val="20"/>
          <w:szCs w:val="20"/>
        </w:rPr>
        <w:t xml:space="preserve"> Tlaquepaque va a llegar a 2</w:t>
      </w:r>
      <w:r>
        <w:rPr>
          <w:rFonts w:ascii="Gotham" w:hAnsi="Gotham" w:cs="Arial"/>
          <w:sz w:val="20"/>
          <w:szCs w:val="20"/>
        </w:rPr>
        <w:t xml:space="preserve"> mil </w:t>
      </w:r>
      <w:r w:rsidRPr="00A30278">
        <w:rPr>
          <w:rFonts w:ascii="Gotham" w:hAnsi="Gotham" w:cs="Arial"/>
          <w:sz w:val="20"/>
          <w:szCs w:val="20"/>
        </w:rPr>
        <w:t>700 millones de pesos</w:t>
      </w:r>
      <w:r>
        <w:rPr>
          <w:rFonts w:ascii="Gotham" w:hAnsi="Gotham" w:cs="Arial"/>
          <w:sz w:val="20"/>
          <w:szCs w:val="20"/>
        </w:rPr>
        <w:t>;</w:t>
      </w:r>
      <w:r w:rsidRPr="00A30278">
        <w:rPr>
          <w:rFonts w:ascii="Gotham" w:hAnsi="Gotham" w:cs="Arial"/>
          <w:sz w:val="20"/>
          <w:szCs w:val="20"/>
        </w:rPr>
        <w:t xml:space="preserve"> hemos dado un paso importante </w:t>
      </w:r>
      <w:r>
        <w:rPr>
          <w:rFonts w:ascii="Gotham" w:hAnsi="Gotham" w:cs="Arial"/>
          <w:sz w:val="20"/>
          <w:szCs w:val="20"/>
        </w:rPr>
        <w:t xml:space="preserve">en la cuestión de ingresos; </w:t>
      </w:r>
      <w:r w:rsidRPr="00A30278">
        <w:rPr>
          <w:rFonts w:ascii="Gotham" w:hAnsi="Gotham" w:cs="Arial"/>
          <w:sz w:val="20"/>
          <w:szCs w:val="20"/>
        </w:rPr>
        <w:t>hoy en esta administración estuvimos apretados</w:t>
      </w:r>
      <w:r>
        <w:rPr>
          <w:rFonts w:ascii="Gotham" w:hAnsi="Gotham" w:cs="Arial"/>
          <w:sz w:val="20"/>
          <w:szCs w:val="20"/>
        </w:rPr>
        <w:t>,</w:t>
      </w:r>
      <w:r w:rsidRPr="00A30278">
        <w:rPr>
          <w:rFonts w:ascii="Gotham" w:hAnsi="Gotham" w:cs="Arial"/>
          <w:sz w:val="20"/>
          <w:szCs w:val="20"/>
        </w:rPr>
        <w:t xml:space="preserve"> pero no estuvimos en el </w:t>
      </w:r>
      <w:r>
        <w:rPr>
          <w:rFonts w:ascii="Gotham" w:hAnsi="Gotham" w:cs="Arial"/>
          <w:sz w:val="20"/>
          <w:szCs w:val="20"/>
        </w:rPr>
        <w:t>“</w:t>
      </w:r>
      <w:r w:rsidRPr="00A30278">
        <w:rPr>
          <w:rFonts w:ascii="Gotham" w:hAnsi="Gotham" w:cs="Arial"/>
          <w:sz w:val="20"/>
          <w:szCs w:val="20"/>
        </w:rPr>
        <w:t>no hay y no se puede</w:t>
      </w:r>
      <w:r>
        <w:rPr>
          <w:rFonts w:ascii="Gotham" w:hAnsi="Gotham" w:cs="Arial"/>
          <w:sz w:val="20"/>
          <w:szCs w:val="20"/>
        </w:rPr>
        <w:t>”, estuvimos en el</w:t>
      </w:r>
      <w:r w:rsidRPr="00A30278">
        <w:rPr>
          <w:rFonts w:ascii="Gotham" w:hAnsi="Gotham" w:cs="Arial"/>
          <w:sz w:val="20"/>
          <w:szCs w:val="20"/>
        </w:rPr>
        <w:t xml:space="preserve"> </w:t>
      </w:r>
      <w:r>
        <w:rPr>
          <w:rFonts w:ascii="Gotham" w:hAnsi="Gotham" w:cs="Arial"/>
          <w:sz w:val="20"/>
          <w:szCs w:val="20"/>
        </w:rPr>
        <w:t>“</w:t>
      </w:r>
      <w:r w:rsidRPr="00A30278">
        <w:rPr>
          <w:rFonts w:ascii="Gotham" w:hAnsi="Gotham" w:cs="Arial"/>
          <w:sz w:val="20"/>
          <w:szCs w:val="20"/>
        </w:rPr>
        <w:t>no hay pero estamos haciendo las cosas con el recurso que tenemos</w:t>
      </w:r>
      <w:r>
        <w:rPr>
          <w:rFonts w:ascii="Gotham" w:hAnsi="Gotham" w:cs="Arial"/>
          <w:sz w:val="20"/>
          <w:szCs w:val="20"/>
        </w:rPr>
        <w:t>”;</w:t>
      </w:r>
      <w:r w:rsidRPr="00A30278">
        <w:rPr>
          <w:rFonts w:ascii="Gotham" w:hAnsi="Gotham" w:cs="Arial"/>
          <w:sz w:val="20"/>
          <w:szCs w:val="20"/>
        </w:rPr>
        <w:t xml:space="preserve"> 2</w:t>
      </w:r>
      <w:r>
        <w:rPr>
          <w:rFonts w:ascii="Gotham" w:hAnsi="Gotham" w:cs="Arial"/>
          <w:sz w:val="20"/>
          <w:szCs w:val="20"/>
        </w:rPr>
        <w:t xml:space="preserve"> mil </w:t>
      </w:r>
      <w:r w:rsidRPr="00A30278">
        <w:rPr>
          <w:rFonts w:ascii="Gotham" w:hAnsi="Gotham" w:cs="Arial"/>
          <w:sz w:val="20"/>
          <w:szCs w:val="20"/>
        </w:rPr>
        <w:t>239 millones de pesos</w:t>
      </w:r>
      <w:r>
        <w:rPr>
          <w:rFonts w:ascii="Gotham" w:hAnsi="Gotham" w:cs="Arial"/>
          <w:sz w:val="20"/>
          <w:szCs w:val="20"/>
        </w:rPr>
        <w:t>,</w:t>
      </w:r>
      <w:r w:rsidRPr="00A30278">
        <w:rPr>
          <w:rFonts w:ascii="Gotham" w:hAnsi="Gotham" w:cs="Arial"/>
          <w:sz w:val="20"/>
          <w:szCs w:val="20"/>
        </w:rPr>
        <w:t xml:space="preserve"> </w:t>
      </w:r>
      <w:r>
        <w:rPr>
          <w:rFonts w:ascii="Gotham" w:hAnsi="Gotham" w:cs="Arial"/>
          <w:sz w:val="20"/>
          <w:szCs w:val="20"/>
        </w:rPr>
        <w:t>e</w:t>
      </w:r>
      <w:r w:rsidRPr="00A30278">
        <w:rPr>
          <w:rFonts w:ascii="Gotham" w:hAnsi="Gotham" w:cs="Arial"/>
          <w:sz w:val="20"/>
          <w:szCs w:val="20"/>
        </w:rPr>
        <w:t xml:space="preserve">stoy seguro </w:t>
      </w:r>
      <w:r>
        <w:rPr>
          <w:rFonts w:ascii="Gotham" w:hAnsi="Gotham" w:cs="Arial"/>
          <w:sz w:val="20"/>
          <w:szCs w:val="20"/>
        </w:rPr>
        <w:t xml:space="preserve">de </w:t>
      </w:r>
      <w:r w:rsidRPr="00A30278">
        <w:rPr>
          <w:rFonts w:ascii="Gotham" w:hAnsi="Gotham" w:cs="Arial"/>
          <w:sz w:val="20"/>
          <w:szCs w:val="20"/>
        </w:rPr>
        <w:t>que van a ser bien aplicados en el 2025</w:t>
      </w:r>
      <w:r>
        <w:rPr>
          <w:rFonts w:ascii="Gotham" w:hAnsi="Gotham" w:cs="Arial"/>
          <w:sz w:val="20"/>
          <w:szCs w:val="20"/>
        </w:rPr>
        <w:t>,</w:t>
      </w:r>
      <w:r w:rsidRPr="00A30278">
        <w:rPr>
          <w:rFonts w:ascii="Gotham" w:hAnsi="Gotham" w:cs="Arial"/>
          <w:sz w:val="20"/>
          <w:szCs w:val="20"/>
        </w:rPr>
        <w:t xml:space="preserve"> </w:t>
      </w:r>
      <w:r>
        <w:rPr>
          <w:rFonts w:ascii="Gotham" w:hAnsi="Gotham" w:cs="Arial"/>
          <w:sz w:val="20"/>
          <w:szCs w:val="20"/>
        </w:rPr>
        <w:t>y</w:t>
      </w:r>
      <w:r w:rsidRPr="00A30278">
        <w:rPr>
          <w:rFonts w:ascii="Gotham" w:hAnsi="Gotham" w:cs="Arial"/>
          <w:sz w:val="20"/>
          <w:szCs w:val="20"/>
        </w:rPr>
        <w:t xml:space="preserve"> con esa fuerza y esa certeza y esa gobernabilidad que tenemos</w:t>
      </w:r>
      <w:r>
        <w:rPr>
          <w:rFonts w:ascii="Gotham" w:hAnsi="Gotham" w:cs="Arial"/>
          <w:sz w:val="20"/>
          <w:szCs w:val="20"/>
        </w:rPr>
        <w:t>,</w:t>
      </w:r>
      <w:r w:rsidRPr="00A30278">
        <w:rPr>
          <w:rFonts w:ascii="Gotham" w:hAnsi="Gotham" w:cs="Arial"/>
          <w:sz w:val="20"/>
          <w:szCs w:val="20"/>
        </w:rPr>
        <w:t xml:space="preserve"> teníamos muchos años</w:t>
      </w:r>
      <w:r>
        <w:rPr>
          <w:rFonts w:ascii="Gotham" w:hAnsi="Gotham" w:cs="Arial"/>
          <w:sz w:val="20"/>
          <w:szCs w:val="20"/>
        </w:rPr>
        <w:t>;</w:t>
      </w:r>
      <w:r w:rsidRPr="00A30278">
        <w:rPr>
          <w:rFonts w:ascii="Gotham" w:hAnsi="Gotham" w:cs="Arial"/>
          <w:sz w:val="20"/>
          <w:szCs w:val="20"/>
        </w:rPr>
        <w:t xml:space="preserve"> yo tengo</w:t>
      </w:r>
      <w:r>
        <w:rPr>
          <w:rFonts w:ascii="Gotham" w:hAnsi="Gotham" w:cs="Arial"/>
          <w:sz w:val="20"/>
          <w:szCs w:val="20"/>
        </w:rPr>
        <w:t>, mis hijos nacieron</w:t>
      </w:r>
      <w:r w:rsidRPr="00A30278">
        <w:rPr>
          <w:rFonts w:ascii="Gotham" w:hAnsi="Gotham" w:cs="Arial"/>
          <w:sz w:val="20"/>
          <w:szCs w:val="20"/>
        </w:rPr>
        <w:t xml:space="preserve"> aquí en Tonalá</w:t>
      </w:r>
      <w:r>
        <w:rPr>
          <w:rFonts w:ascii="Gotham" w:hAnsi="Gotham" w:cs="Arial"/>
          <w:sz w:val="20"/>
          <w:szCs w:val="20"/>
        </w:rPr>
        <w:t>,</w:t>
      </w:r>
      <w:r w:rsidRPr="00A30278">
        <w:rPr>
          <w:rFonts w:ascii="Gotham" w:hAnsi="Gotham" w:cs="Arial"/>
          <w:sz w:val="20"/>
          <w:szCs w:val="20"/>
        </w:rPr>
        <w:t xml:space="preserve"> en </w:t>
      </w:r>
      <w:r>
        <w:rPr>
          <w:rFonts w:ascii="Gotham" w:hAnsi="Gotham" w:cs="Arial"/>
          <w:sz w:val="20"/>
          <w:szCs w:val="20"/>
        </w:rPr>
        <w:t>E</w:t>
      </w:r>
      <w:r w:rsidRPr="00A30278">
        <w:rPr>
          <w:rFonts w:ascii="Gotham" w:hAnsi="Gotham" w:cs="Arial"/>
          <w:sz w:val="20"/>
          <w:szCs w:val="20"/>
        </w:rPr>
        <w:t xml:space="preserve">l </w:t>
      </w:r>
      <w:r>
        <w:rPr>
          <w:rFonts w:ascii="Gotham" w:hAnsi="Gotham" w:cs="Arial"/>
          <w:sz w:val="20"/>
          <w:szCs w:val="20"/>
        </w:rPr>
        <w:t>R</w:t>
      </w:r>
      <w:r w:rsidRPr="00A30278">
        <w:rPr>
          <w:rFonts w:ascii="Gotham" w:hAnsi="Gotham" w:cs="Arial"/>
          <w:sz w:val="20"/>
          <w:szCs w:val="20"/>
        </w:rPr>
        <w:t>osario</w:t>
      </w:r>
      <w:r>
        <w:rPr>
          <w:rFonts w:ascii="Gotham" w:hAnsi="Gotham" w:cs="Arial"/>
          <w:sz w:val="20"/>
          <w:szCs w:val="20"/>
        </w:rPr>
        <w:t>,</w:t>
      </w:r>
      <w:r w:rsidRPr="00A30278">
        <w:rPr>
          <w:rFonts w:ascii="Gotham" w:hAnsi="Gotham" w:cs="Arial"/>
          <w:sz w:val="20"/>
          <w:szCs w:val="20"/>
        </w:rPr>
        <w:t xml:space="preserve"> en el hospital </w:t>
      </w:r>
      <w:r>
        <w:rPr>
          <w:rFonts w:ascii="Gotham" w:hAnsi="Gotham" w:cs="Arial"/>
          <w:sz w:val="20"/>
          <w:szCs w:val="20"/>
        </w:rPr>
        <w:t xml:space="preserve">del Dr. Tito, soy tonalteca; </w:t>
      </w:r>
      <w:r w:rsidRPr="00A30278">
        <w:rPr>
          <w:rFonts w:ascii="Gotham" w:hAnsi="Gotham" w:cs="Arial"/>
          <w:sz w:val="20"/>
          <w:szCs w:val="20"/>
        </w:rPr>
        <w:t>pero teníamos años sin tener una gobernabilidad estable</w:t>
      </w:r>
      <w:r>
        <w:rPr>
          <w:rFonts w:ascii="Gotham" w:hAnsi="Gotham" w:cs="Arial"/>
          <w:sz w:val="20"/>
          <w:szCs w:val="20"/>
        </w:rPr>
        <w:t>,</w:t>
      </w:r>
      <w:r w:rsidRPr="00A30278">
        <w:rPr>
          <w:rFonts w:ascii="Gotham" w:hAnsi="Gotham" w:cs="Arial"/>
          <w:sz w:val="20"/>
          <w:szCs w:val="20"/>
        </w:rPr>
        <w:t xml:space="preserve"> los tonaltecas van a tener la oportunidad en el 2025 al 2027</w:t>
      </w:r>
      <w:r>
        <w:rPr>
          <w:rFonts w:ascii="Gotham" w:hAnsi="Gotham" w:cs="Arial"/>
          <w:sz w:val="20"/>
          <w:szCs w:val="20"/>
        </w:rPr>
        <w:t>, de</w:t>
      </w:r>
      <w:r w:rsidRPr="00A30278">
        <w:rPr>
          <w:rFonts w:ascii="Gotham" w:hAnsi="Gotham" w:cs="Arial"/>
          <w:sz w:val="20"/>
          <w:szCs w:val="20"/>
        </w:rPr>
        <w:t xml:space="preserve"> tener un gobierno estable</w:t>
      </w:r>
      <w:r>
        <w:rPr>
          <w:rFonts w:ascii="Gotham" w:hAnsi="Gotham" w:cs="Arial"/>
          <w:sz w:val="20"/>
          <w:szCs w:val="20"/>
        </w:rPr>
        <w:t>,</w:t>
      </w:r>
      <w:r w:rsidRPr="00A30278">
        <w:rPr>
          <w:rFonts w:ascii="Gotham" w:hAnsi="Gotham" w:cs="Arial"/>
          <w:sz w:val="20"/>
          <w:szCs w:val="20"/>
        </w:rPr>
        <w:t xml:space="preserve"> tenemos que aprovecharlo</w:t>
      </w:r>
      <w:r>
        <w:rPr>
          <w:rFonts w:ascii="Gotham" w:hAnsi="Gotham" w:cs="Arial"/>
          <w:sz w:val="20"/>
          <w:szCs w:val="20"/>
        </w:rPr>
        <w:t>,</w:t>
      </w:r>
      <w:r w:rsidRPr="00A30278">
        <w:rPr>
          <w:rFonts w:ascii="Gotham" w:hAnsi="Gotham" w:cs="Arial"/>
          <w:sz w:val="20"/>
          <w:szCs w:val="20"/>
        </w:rPr>
        <w:t xml:space="preserve"> no hubo contratos chuecos</w:t>
      </w:r>
      <w:r>
        <w:rPr>
          <w:rFonts w:ascii="Gotham" w:hAnsi="Gotham" w:cs="Arial"/>
          <w:sz w:val="20"/>
          <w:szCs w:val="20"/>
        </w:rPr>
        <w:t>,</w:t>
      </w:r>
      <w:r w:rsidRPr="00A30278">
        <w:rPr>
          <w:rFonts w:ascii="Gotham" w:hAnsi="Gotham" w:cs="Arial"/>
          <w:sz w:val="20"/>
          <w:szCs w:val="20"/>
        </w:rPr>
        <w:t xml:space="preserve"> no hubo robo a las arcas municipales</w:t>
      </w:r>
      <w:r>
        <w:rPr>
          <w:rFonts w:ascii="Gotham" w:hAnsi="Gotham" w:cs="Arial"/>
          <w:sz w:val="20"/>
          <w:szCs w:val="20"/>
        </w:rPr>
        <w:t>,</w:t>
      </w:r>
      <w:r w:rsidRPr="00A30278">
        <w:rPr>
          <w:rFonts w:ascii="Gotham" w:hAnsi="Gotham" w:cs="Arial"/>
          <w:sz w:val="20"/>
          <w:szCs w:val="20"/>
        </w:rPr>
        <w:t xml:space="preserve"> no hubo pedida de préstamos</w:t>
      </w:r>
      <w:r>
        <w:rPr>
          <w:rFonts w:ascii="Gotham" w:hAnsi="Gotham" w:cs="Arial"/>
          <w:sz w:val="20"/>
          <w:szCs w:val="20"/>
        </w:rPr>
        <w:t>,</w:t>
      </w:r>
      <w:r w:rsidRPr="00A30278">
        <w:rPr>
          <w:rFonts w:ascii="Gotham" w:hAnsi="Gotham" w:cs="Arial"/>
          <w:sz w:val="20"/>
          <w:szCs w:val="20"/>
        </w:rPr>
        <w:t xml:space="preserve"> esto nos ha permitido avanzar y </w:t>
      </w:r>
      <w:r>
        <w:rPr>
          <w:rFonts w:ascii="Gotham" w:hAnsi="Gotham" w:cs="Arial"/>
          <w:sz w:val="20"/>
          <w:szCs w:val="20"/>
        </w:rPr>
        <w:t>d</w:t>
      </w:r>
      <w:r w:rsidRPr="00A30278">
        <w:rPr>
          <w:rFonts w:ascii="Gotham" w:hAnsi="Gotham" w:cs="Arial"/>
          <w:sz w:val="20"/>
          <w:szCs w:val="20"/>
        </w:rPr>
        <w:t>el 2025 al 20</w:t>
      </w:r>
      <w:r>
        <w:rPr>
          <w:rFonts w:ascii="Gotham" w:hAnsi="Gotham" w:cs="Arial"/>
          <w:sz w:val="20"/>
          <w:szCs w:val="20"/>
        </w:rPr>
        <w:t>2</w:t>
      </w:r>
      <w:r w:rsidRPr="00A30278">
        <w:rPr>
          <w:rFonts w:ascii="Gotham" w:hAnsi="Gotham" w:cs="Arial"/>
          <w:sz w:val="20"/>
          <w:szCs w:val="20"/>
        </w:rPr>
        <w:t xml:space="preserve">7 tiene que avanzar </w:t>
      </w:r>
      <w:r>
        <w:rPr>
          <w:rFonts w:ascii="Gotham" w:hAnsi="Gotham" w:cs="Arial"/>
          <w:sz w:val="20"/>
          <w:szCs w:val="20"/>
        </w:rPr>
        <w:t>d</w:t>
      </w:r>
      <w:r w:rsidRPr="00A30278">
        <w:rPr>
          <w:rFonts w:ascii="Gotham" w:hAnsi="Gotham" w:cs="Arial"/>
          <w:sz w:val="20"/>
          <w:szCs w:val="20"/>
        </w:rPr>
        <w:t>e igual forma</w:t>
      </w:r>
      <w:r>
        <w:rPr>
          <w:rFonts w:ascii="Gotham" w:hAnsi="Gotham" w:cs="Arial"/>
          <w:sz w:val="20"/>
          <w:szCs w:val="20"/>
        </w:rPr>
        <w:t>,</w:t>
      </w:r>
      <w:r w:rsidRPr="00A30278">
        <w:rPr>
          <w:rFonts w:ascii="Gotham" w:hAnsi="Gotham" w:cs="Arial"/>
          <w:sz w:val="20"/>
          <w:szCs w:val="20"/>
        </w:rPr>
        <w:t xml:space="preserve"> de una manera vertical</w:t>
      </w:r>
      <w:r>
        <w:rPr>
          <w:rFonts w:ascii="Gotham" w:hAnsi="Gotham" w:cs="Arial"/>
          <w:sz w:val="20"/>
          <w:szCs w:val="20"/>
        </w:rPr>
        <w:t>,</w:t>
      </w:r>
      <w:r w:rsidRPr="00A30278">
        <w:rPr>
          <w:rFonts w:ascii="Gotham" w:hAnsi="Gotham" w:cs="Arial"/>
          <w:sz w:val="20"/>
          <w:szCs w:val="20"/>
        </w:rPr>
        <w:t xml:space="preserve"> pero sin restricciones y sin endeudar al </w:t>
      </w:r>
      <w:r>
        <w:rPr>
          <w:rFonts w:ascii="Gotham" w:hAnsi="Gotham" w:cs="Arial"/>
          <w:sz w:val="20"/>
          <w:szCs w:val="20"/>
        </w:rPr>
        <w:t>A</w:t>
      </w:r>
      <w:r w:rsidRPr="00A30278">
        <w:rPr>
          <w:rFonts w:ascii="Gotham" w:hAnsi="Gotham" w:cs="Arial"/>
          <w:sz w:val="20"/>
          <w:szCs w:val="20"/>
        </w:rPr>
        <w:t>yuntamiento</w:t>
      </w:r>
      <w:r>
        <w:rPr>
          <w:rFonts w:ascii="Gotham" w:hAnsi="Gotham" w:cs="Arial"/>
          <w:sz w:val="20"/>
          <w:szCs w:val="20"/>
        </w:rPr>
        <w:t>,</w:t>
      </w:r>
      <w:r w:rsidRPr="00A30278">
        <w:rPr>
          <w:rFonts w:ascii="Gotham" w:hAnsi="Gotham" w:cs="Arial"/>
          <w:sz w:val="20"/>
          <w:szCs w:val="20"/>
        </w:rPr>
        <w:t xml:space="preserve"> es</w:t>
      </w:r>
      <w:r>
        <w:rPr>
          <w:rFonts w:ascii="Gotham" w:hAnsi="Gotham" w:cs="Arial"/>
          <w:sz w:val="20"/>
          <w:szCs w:val="20"/>
        </w:rPr>
        <w:t>t</w:t>
      </w:r>
      <w:r w:rsidRPr="00A30278">
        <w:rPr>
          <w:rFonts w:ascii="Gotham" w:hAnsi="Gotham" w:cs="Arial"/>
          <w:sz w:val="20"/>
          <w:szCs w:val="20"/>
        </w:rPr>
        <w:t>o lo tenemos que aprovechar</w:t>
      </w:r>
      <w:r>
        <w:rPr>
          <w:rFonts w:ascii="Gotham" w:hAnsi="Gotham" w:cs="Arial"/>
          <w:sz w:val="20"/>
          <w:szCs w:val="20"/>
        </w:rPr>
        <w:t>;</w:t>
      </w:r>
      <w:r w:rsidRPr="00A30278">
        <w:rPr>
          <w:rFonts w:ascii="Gotham" w:hAnsi="Gotham" w:cs="Arial"/>
          <w:sz w:val="20"/>
          <w:szCs w:val="20"/>
        </w:rPr>
        <w:t xml:space="preserve"> te agradezco en lo personal la oportunidad que me diste de poder integrar este </w:t>
      </w:r>
      <w:r>
        <w:rPr>
          <w:rFonts w:ascii="Gotham" w:hAnsi="Gotham" w:cs="Arial"/>
          <w:sz w:val="20"/>
          <w:szCs w:val="20"/>
        </w:rPr>
        <w:t>P</w:t>
      </w:r>
      <w:r w:rsidRPr="00A30278">
        <w:rPr>
          <w:rFonts w:ascii="Gotham" w:hAnsi="Gotham" w:cs="Arial"/>
          <w:sz w:val="20"/>
          <w:szCs w:val="20"/>
        </w:rPr>
        <w:t xml:space="preserve">leno y de poder decirte </w:t>
      </w:r>
      <w:r>
        <w:rPr>
          <w:rFonts w:ascii="Gotham" w:hAnsi="Gotham" w:cs="Arial"/>
          <w:sz w:val="20"/>
          <w:szCs w:val="20"/>
        </w:rPr>
        <w:t>“</w:t>
      </w:r>
      <w:r w:rsidRPr="00A30278">
        <w:rPr>
          <w:rFonts w:ascii="Gotham" w:hAnsi="Gotham" w:cs="Arial"/>
          <w:sz w:val="20"/>
          <w:szCs w:val="20"/>
        </w:rPr>
        <w:t>vamos por buen camino</w:t>
      </w:r>
      <w:r>
        <w:rPr>
          <w:rFonts w:ascii="Gotham" w:hAnsi="Gotham" w:cs="Arial"/>
          <w:sz w:val="20"/>
          <w:szCs w:val="20"/>
        </w:rPr>
        <w:t>”</w:t>
      </w:r>
      <w:r w:rsidRPr="00A30278">
        <w:rPr>
          <w:rFonts w:ascii="Gotham" w:hAnsi="Gotham" w:cs="Arial"/>
          <w:sz w:val="20"/>
          <w:szCs w:val="20"/>
        </w:rPr>
        <w:t xml:space="preserve"> y decirle a los tonaltecas </w:t>
      </w:r>
      <w:r>
        <w:rPr>
          <w:rFonts w:ascii="Gotham" w:hAnsi="Gotham" w:cs="Arial"/>
          <w:sz w:val="20"/>
          <w:szCs w:val="20"/>
        </w:rPr>
        <w:t>“</w:t>
      </w:r>
      <w:r w:rsidRPr="00A30278">
        <w:rPr>
          <w:rFonts w:ascii="Gotham" w:hAnsi="Gotham" w:cs="Arial"/>
          <w:sz w:val="20"/>
          <w:szCs w:val="20"/>
        </w:rPr>
        <w:t>vamos por un excelente camino</w:t>
      </w:r>
      <w:r>
        <w:rPr>
          <w:rFonts w:ascii="Gotham" w:hAnsi="Gotham" w:cs="Arial"/>
          <w:sz w:val="20"/>
          <w:szCs w:val="20"/>
        </w:rPr>
        <w:t>”; es cuanto Presidente.</w:t>
      </w:r>
    </w:p>
    <w:p w14:paraId="366B7B37" w14:textId="77777777" w:rsidR="00D03BCF" w:rsidRDefault="00D03BCF" w:rsidP="00D03BCF">
      <w:pPr>
        <w:jc w:val="both"/>
        <w:rPr>
          <w:rFonts w:ascii="Gotham" w:hAnsi="Gotham" w:cs="Arial"/>
          <w:sz w:val="20"/>
          <w:szCs w:val="20"/>
        </w:rPr>
      </w:pPr>
    </w:p>
    <w:p w14:paraId="5462C193" w14:textId="77777777" w:rsidR="00D03BCF" w:rsidRDefault="00D03BCF" w:rsidP="00D03BCF">
      <w:pPr>
        <w:jc w:val="both"/>
        <w:rPr>
          <w:rFonts w:ascii="Gotham" w:hAnsi="Gotham" w:cs="Arial"/>
          <w:sz w:val="20"/>
          <w:szCs w:val="20"/>
        </w:rPr>
      </w:pPr>
    </w:p>
    <w:p w14:paraId="6BA90103" w14:textId="77777777" w:rsidR="00D03BCF" w:rsidRDefault="00D03BCF" w:rsidP="00D03BCF">
      <w:pPr>
        <w:jc w:val="both"/>
        <w:rPr>
          <w:rFonts w:ascii="Gotham" w:hAnsi="Gotham" w:cs="Arial"/>
          <w:sz w:val="20"/>
          <w:szCs w:val="20"/>
        </w:rPr>
      </w:pPr>
      <w:r>
        <w:rPr>
          <w:rFonts w:ascii="Gotham" w:hAnsi="Gotham"/>
          <w:b/>
          <w:smallCaps/>
          <w:sz w:val="20"/>
          <w:szCs w:val="20"/>
        </w:rPr>
        <w:t xml:space="preserve">Séptimo </w:t>
      </w:r>
      <w:r w:rsidRPr="008E1C0E">
        <w:rPr>
          <w:rFonts w:ascii="Gotham" w:hAnsi="Gotham"/>
          <w:b/>
          <w:smallCaps/>
          <w:sz w:val="20"/>
          <w:szCs w:val="20"/>
        </w:rPr>
        <w:t>Asunto Vario.-</w:t>
      </w:r>
      <w:r w:rsidRPr="00FE4C2B">
        <w:rPr>
          <w:rFonts w:ascii="Gotham" w:hAnsi="Gotham" w:cs="Arial"/>
          <w:sz w:val="20"/>
          <w:szCs w:val="20"/>
        </w:rPr>
        <w:t xml:space="preserve"> </w:t>
      </w:r>
      <w:r>
        <w:rPr>
          <w:rFonts w:ascii="Gotham" w:hAnsi="Gotham" w:cs="Arial"/>
          <w:sz w:val="20"/>
          <w:szCs w:val="20"/>
        </w:rPr>
        <w:t>En uso de la voz el Regidor Manuel Nájera Martínez,</w:t>
      </w:r>
      <w:r w:rsidRPr="000D05FB">
        <w:rPr>
          <w:rFonts w:ascii="Gotham" w:hAnsi="Gotham" w:cs="Arial"/>
          <w:sz w:val="20"/>
          <w:szCs w:val="20"/>
        </w:rPr>
        <w:t xml:space="preserve"> </w:t>
      </w:r>
      <w:r>
        <w:rPr>
          <w:rFonts w:ascii="Gotham" w:hAnsi="Gotham" w:cs="Arial"/>
          <w:sz w:val="20"/>
          <w:szCs w:val="20"/>
        </w:rPr>
        <w:t>manifiesta</w:t>
      </w:r>
      <w:r w:rsidRPr="000D05FB">
        <w:rPr>
          <w:rFonts w:ascii="Gotham" w:hAnsi="Gotham" w:cs="Arial"/>
          <w:sz w:val="20"/>
          <w:szCs w:val="20"/>
        </w:rPr>
        <w:t xml:space="preserve"> que,</w:t>
      </w:r>
      <w:r>
        <w:rPr>
          <w:rFonts w:ascii="Gotham" w:hAnsi="Gotham" w:cs="Arial"/>
          <w:sz w:val="20"/>
          <w:szCs w:val="20"/>
        </w:rPr>
        <w:t xml:space="preserve"> con su venia Presidente con este </w:t>
      </w:r>
      <w:r w:rsidRPr="00493A6E">
        <w:rPr>
          <w:rFonts w:ascii="Gotham" w:hAnsi="Gotham" w:cs="Arial"/>
          <w:sz w:val="20"/>
          <w:szCs w:val="20"/>
        </w:rPr>
        <w:t>segundo punto es</w:t>
      </w:r>
      <w:r>
        <w:rPr>
          <w:rFonts w:ascii="Gotham" w:hAnsi="Gotham" w:cs="Arial"/>
          <w:sz w:val="20"/>
          <w:szCs w:val="20"/>
        </w:rPr>
        <w:t>,</w:t>
      </w:r>
      <w:r w:rsidRPr="00493A6E">
        <w:rPr>
          <w:rFonts w:ascii="Gotham" w:hAnsi="Gotham" w:cs="Arial"/>
          <w:sz w:val="20"/>
          <w:szCs w:val="20"/>
        </w:rPr>
        <w:t xml:space="preserve"> si me permitieras</w:t>
      </w:r>
      <w:r>
        <w:rPr>
          <w:rFonts w:ascii="Gotham" w:hAnsi="Gotham" w:cs="Arial"/>
          <w:sz w:val="20"/>
          <w:szCs w:val="20"/>
        </w:rPr>
        <w:t>,</w:t>
      </w:r>
      <w:r w:rsidRPr="00493A6E">
        <w:rPr>
          <w:rFonts w:ascii="Gotham" w:hAnsi="Gotham" w:cs="Arial"/>
          <w:sz w:val="20"/>
          <w:szCs w:val="20"/>
        </w:rPr>
        <w:t xml:space="preserve"> en </w:t>
      </w:r>
      <w:r>
        <w:rPr>
          <w:rFonts w:ascii="Gotham" w:hAnsi="Gotham" w:cs="Arial"/>
          <w:sz w:val="20"/>
          <w:szCs w:val="20"/>
        </w:rPr>
        <w:t xml:space="preserve">los cuatro carriles tenemos en </w:t>
      </w:r>
      <w:r w:rsidRPr="00493A6E">
        <w:rPr>
          <w:rFonts w:ascii="Gotham" w:hAnsi="Gotham" w:cs="Arial"/>
          <w:sz w:val="20"/>
          <w:szCs w:val="20"/>
        </w:rPr>
        <w:t>l</w:t>
      </w:r>
      <w:r>
        <w:rPr>
          <w:rFonts w:ascii="Gotham" w:hAnsi="Gotham" w:cs="Arial"/>
          <w:sz w:val="20"/>
          <w:szCs w:val="20"/>
        </w:rPr>
        <w:t>a</w:t>
      </w:r>
      <w:r w:rsidRPr="00493A6E">
        <w:rPr>
          <w:rFonts w:ascii="Gotham" w:hAnsi="Gotham" w:cs="Arial"/>
          <w:sz w:val="20"/>
          <w:szCs w:val="20"/>
        </w:rPr>
        <w:t xml:space="preserve"> lateral derecha</w:t>
      </w:r>
      <w:r>
        <w:rPr>
          <w:rFonts w:ascii="Gotham" w:hAnsi="Gotham" w:cs="Arial"/>
          <w:sz w:val="20"/>
          <w:szCs w:val="20"/>
        </w:rPr>
        <w:t>,</w:t>
      </w:r>
      <w:r w:rsidRPr="00493A6E">
        <w:rPr>
          <w:rFonts w:ascii="Gotham" w:hAnsi="Gotham" w:cs="Arial"/>
          <w:sz w:val="20"/>
          <w:szCs w:val="20"/>
        </w:rPr>
        <w:t xml:space="preserve"> </w:t>
      </w:r>
      <w:r>
        <w:rPr>
          <w:rFonts w:ascii="Gotham" w:hAnsi="Gotham" w:cs="Arial"/>
          <w:sz w:val="20"/>
          <w:szCs w:val="20"/>
        </w:rPr>
        <w:t xml:space="preserve">yendo </w:t>
      </w:r>
      <w:r w:rsidRPr="00493A6E">
        <w:rPr>
          <w:rFonts w:ascii="Gotham" w:hAnsi="Gotham" w:cs="Arial"/>
          <w:sz w:val="20"/>
          <w:szCs w:val="20"/>
        </w:rPr>
        <w:t>del Walmart</w:t>
      </w:r>
      <w:r>
        <w:rPr>
          <w:rFonts w:ascii="Gotham" w:hAnsi="Gotham" w:cs="Arial"/>
          <w:sz w:val="20"/>
          <w:szCs w:val="20"/>
        </w:rPr>
        <w:t>,</w:t>
      </w:r>
      <w:r w:rsidRPr="00493A6E">
        <w:rPr>
          <w:rFonts w:ascii="Gotham" w:hAnsi="Gotham" w:cs="Arial"/>
          <w:sz w:val="20"/>
          <w:szCs w:val="20"/>
        </w:rPr>
        <w:t xml:space="preserve"> tenemos 35 comerciantes</w:t>
      </w:r>
      <w:r>
        <w:rPr>
          <w:rFonts w:ascii="Gotham" w:hAnsi="Gotham" w:cs="Arial"/>
          <w:sz w:val="20"/>
          <w:szCs w:val="20"/>
        </w:rPr>
        <w:t>,</w:t>
      </w:r>
      <w:r w:rsidRPr="00493A6E">
        <w:rPr>
          <w:rFonts w:ascii="Gotham" w:hAnsi="Gotham" w:cs="Arial"/>
          <w:sz w:val="20"/>
          <w:szCs w:val="20"/>
        </w:rPr>
        <w:t xml:space="preserve"> por </w:t>
      </w:r>
      <w:r>
        <w:rPr>
          <w:rFonts w:ascii="Gotham" w:hAnsi="Gotham" w:cs="Arial"/>
          <w:sz w:val="20"/>
          <w:szCs w:val="20"/>
        </w:rPr>
        <w:t>a</w:t>
      </w:r>
      <w:r w:rsidRPr="00493A6E">
        <w:rPr>
          <w:rFonts w:ascii="Gotham" w:hAnsi="Gotham" w:cs="Arial"/>
          <w:sz w:val="20"/>
          <w:szCs w:val="20"/>
        </w:rPr>
        <w:t>h</w:t>
      </w:r>
      <w:r>
        <w:rPr>
          <w:rFonts w:ascii="Gotham" w:hAnsi="Gotham" w:cs="Arial"/>
          <w:sz w:val="20"/>
          <w:szCs w:val="20"/>
        </w:rPr>
        <w:t>í</w:t>
      </w:r>
      <w:r w:rsidRPr="00493A6E">
        <w:rPr>
          <w:rFonts w:ascii="Gotham" w:hAnsi="Gotham" w:cs="Arial"/>
          <w:sz w:val="20"/>
          <w:szCs w:val="20"/>
        </w:rPr>
        <w:t xml:space="preserve"> </w:t>
      </w:r>
      <w:r>
        <w:rPr>
          <w:rFonts w:ascii="Gotham" w:hAnsi="Gotham" w:cs="Arial"/>
          <w:sz w:val="20"/>
          <w:szCs w:val="20"/>
        </w:rPr>
        <w:t>M</w:t>
      </w:r>
      <w:r w:rsidRPr="00493A6E">
        <w:rPr>
          <w:rFonts w:ascii="Gotham" w:hAnsi="Gotham" w:cs="Arial"/>
          <w:sz w:val="20"/>
          <w:szCs w:val="20"/>
        </w:rPr>
        <w:t>ercados fue a decirles que ya tienen que desalojar este fin de semana</w:t>
      </w:r>
      <w:r>
        <w:rPr>
          <w:rFonts w:ascii="Gotham" w:hAnsi="Gotham" w:cs="Arial"/>
          <w:sz w:val="20"/>
          <w:szCs w:val="20"/>
        </w:rPr>
        <w:t>,</w:t>
      </w:r>
      <w:r w:rsidRPr="00493A6E">
        <w:rPr>
          <w:rFonts w:ascii="Gotham" w:hAnsi="Gotham" w:cs="Arial"/>
          <w:sz w:val="20"/>
          <w:szCs w:val="20"/>
        </w:rPr>
        <w:t xml:space="preserve"> no han podido platicar contigo</w:t>
      </w:r>
      <w:r>
        <w:rPr>
          <w:rFonts w:ascii="Gotham" w:hAnsi="Gotham" w:cs="Arial"/>
          <w:sz w:val="20"/>
          <w:szCs w:val="20"/>
        </w:rPr>
        <w:t>,</w:t>
      </w:r>
      <w:r w:rsidRPr="00493A6E">
        <w:rPr>
          <w:rFonts w:ascii="Gotham" w:hAnsi="Gotham" w:cs="Arial"/>
          <w:sz w:val="20"/>
          <w:szCs w:val="20"/>
        </w:rPr>
        <w:t xml:space="preserve"> yo le he pedido al </w:t>
      </w:r>
      <w:r>
        <w:rPr>
          <w:rFonts w:ascii="Gotham" w:hAnsi="Gotham" w:cs="Arial"/>
          <w:sz w:val="20"/>
          <w:szCs w:val="20"/>
        </w:rPr>
        <w:t>S</w:t>
      </w:r>
      <w:r w:rsidRPr="00493A6E">
        <w:rPr>
          <w:rFonts w:ascii="Gotham" w:hAnsi="Gotham" w:cs="Arial"/>
          <w:sz w:val="20"/>
          <w:szCs w:val="20"/>
        </w:rPr>
        <w:t xml:space="preserve">ecretario </w:t>
      </w:r>
      <w:r>
        <w:rPr>
          <w:rFonts w:ascii="Gotham" w:hAnsi="Gotham" w:cs="Arial"/>
          <w:sz w:val="20"/>
          <w:szCs w:val="20"/>
        </w:rPr>
        <w:t>P</w:t>
      </w:r>
      <w:r w:rsidRPr="00493A6E">
        <w:rPr>
          <w:rFonts w:ascii="Gotham" w:hAnsi="Gotham" w:cs="Arial"/>
          <w:sz w:val="20"/>
          <w:szCs w:val="20"/>
        </w:rPr>
        <w:t xml:space="preserve">articular </w:t>
      </w:r>
      <w:r>
        <w:rPr>
          <w:rFonts w:ascii="Gotham" w:hAnsi="Gotham" w:cs="Arial"/>
          <w:sz w:val="20"/>
          <w:szCs w:val="20"/>
        </w:rPr>
        <w:t>t</w:t>
      </w:r>
      <w:r w:rsidRPr="00493A6E">
        <w:rPr>
          <w:rFonts w:ascii="Gotham" w:hAnsi="Gotham" w:cs="Arial"/>
          <w:sz w:val="20"/>
          <w:szCs w:val="20"/>
        </w:rPr>
        <w:t xml:space="preserve">e agente una reunión con ellos para ver el motivo del </w:t>
      </w:r>
      <w:r>
        <w:rPr>
          <w:rFonts w:ascii="Gotham" w:hAnsi="Gotham" w:cs="Arial"/>
          <w:sz w:val="20"/>
          <w:szCs w:val="20"/>
        </w:rPr>
        <w:t>Ayuntamiento por quitarl</w:t>
      </w:r>
      <w:r w:rsidRPr="00493A6E">
        <w:rPr>
          <w:rFonts w:ascii="Gotham" w:hAnsi="Gotham" w:cs="Arial"/>
          <w:sz w:val="20"/>
          <w:szCs w:val="20"/>
        </w:rPr>
        <w:t>os</w:t>
      </w:r>
      <w:r>
        <w:rPr>
          <w:rFonts w:ascii="Gotham" w:hAnsi="Gotham" w:cs="Arial"/>
          <w:sz w:val="20"/>
          <w:szCs w:val="20"/>
        </w:rPr>
        <w:t>,</w:t>
      </w:r>
      <w:r w:rsidRPr="00493A6E">
        <w:rPr>
          <w:rFonts w:ascii="Gotham" w:hAnsi="Gotham" w:cs="Arial"/>
          <w:sz w:val="20"/>
          <w:szCs w:val="20"/>
        </w:rPr>
        <w:t xml:space="preserve"> sé que es una </w:t>
      </w:r>
      <w:r>
        <w:rPr>
          <w:rFonts w:ascii="Gotham" w:hAnsi="Gotham" w:cs="Arial"/>
          <w:sz w:val="20"/>
          <w:szCs w:val="20"/>
        </w:rPr>
        <w:t>a</w:t>
      </w:r>
      <w:r w:rsidRPr="00493A6E">
        <w:rPr>
          <w:rFonts w:ascii="Gotham" w:hAnsi="Gotham" w:cs="Arial"/>
          <w:sz w:val="20"/>
          <w:szCs w:val="20"/>
        </w:rPr>
        <w:t>venida</w:t>
      </w:r>
      <w:r>
        <w:rPr>
          <w:rFonts w:ascii="Gotham" w:hAnsi="Gotham" w:cs="Arial"/>
          <w:sz w:val="20"/>
          <w:szCs w:val="20"/>
        </w:rPr>
        <w:t>,</w:t>
      </w:r>
      <w:r w:rsidRPr="00493A6E">
        <w:rPr>
          <w:rFonts w:ascii="Gotham" w:hAnsi="Gotham" w:cs="Arial"/>
          <w:sz w:val="20"/>
          <w:szCs w:val="20"/>
        </w:rPr>
        <w:t xml:space="preserve"> sé que es una vía pública que tiene que transitar en los cuatro carriles de la lateral</w:t>
      </w:r>
      <w:r>
        <w:rPr>
          <w:rFonts w:ascii="Gotham" w:hAnsi="Gotham" w:cs="Arial"/>
          <w:sz w:val="20"/>
          <w:szCs w:val="20"/>
        </w:rPr>
        <w:t>,</w:t>
      </w:r>
      <w:r w:rsidRPr="00493A6E">
        <w:rPr>
          <w:rFonts w:ascii="Gotham" w:hAnsi="Gotham" w:cs="Arial"/>
          <w:sz w:val="20"/>
          <w:szCs w:val="20"/>
        </w:rPr>
        <w:t xml:space="preserve"> son 35 comerciantes</w:t>
      </w:r>
      <w:r>
        <w:rPr>
          <w:rFonts w:ascii="Gotham" w:hAnsi="Gotham" w:cs="Arial"/>
          <w:sz w:val="20"/>
          <w:szCs w:val="20"/>
        </w:rPr>
        <w:t>,</w:t>
      </w:r>
      <w:r w:rsidRPr="00493A6E">
        <w:rPr>
          <w:rFonts w:ascii="Gotham" w:hAnsi="Gotham" w:cs="Arial"/>
          <w:sz w:val="20"/>
          <w:szCs w:val="20"/>
        </w:rPr>
        <w:t xml:space="preserve"> les dieron de ultimátum el día de mañana</w:t>
      </w:r>
      <w:r>
        <w:rPr>
          <w:rFonts w:ascii="Gotham" w:hAnsi="Gotham" w:cs="Arial"/>
          <w:sz w:val="20"/>
          <w:szCs w:val="20"/>
        </w:rPr>
        <w:t>,</w:t>
      </w:r>
      <w:r w:rsidRPr="00493A6E">
        <w:rPr>
          <w:rFonts w:ascii="Gotham" w:hAnsi="Gotham" w:cs="Arial"/>
          <w:sz w:val="20"/>
          <w:szCs w:val="20"/>
        </w:rPr>
        <w:t xml:space="preserve"> ya no tienen que ponerse</w:t>
      </w:r>
      <w:r>
        <w:rPr>
          <w:rFonts w:ascii="Gotham" w:hAnsi="Gotham" w:cs="Arial"/>
          <w:sz w:val="20"/>
          <w:szCs w:val="20"/>
        </w:rPr>
        <w:t>,</w:t>
      </w:r>
      <w:r w:rsidRPr="00493A6E">
        <w:rPr>
          <w:rFonts w:ascii="Gotham" w:hAnsi="Gotham" w:cs="Arial"/>
          <w:sz w:val="20"/>
          <w:szCs w:val="20"/>
        </w:rPr>
        <w:t xml:space="preserve"> ellos se pone</w:t>
      </w:r>
      <w:r>
        <w:rPr>
          <w:rFonts w:ascii="Gotham" w:hAnsi="Gotham" w:cs="Arial"/>
          <w:sz w:val="20"/>
          <w:szCs w:val="20"/>
        </w:rPr>
        <w:t>n</w:t>
      </w:r>
      <w:r w:rsidRPr="00493A6E">
        <w:rPr>
          <w:rFonts w:ascii="Gotham" w:hAnsi="Gotham" w:cs="Arial"/>
          <w:sz w:val="20"/>
          <w:szCs w:val="20"/>
        </w:rPr>
        <w:t xml:space="preserve"> los sábados</w:t>
      </w:r>
      <w:r>
        <w:rPr>
          <w:rFonts w:ascii="Gotham" w:hAnsi="Gotham" w:cs="Arial"/>
          <w:sz w:val="20"/>
          <w:szCs w:val="20"/>
        </w:rPr>
        <w:t>,</w:t>
      </w:r>
      <w:r w:rsidRPr="00493A6E">
        <w:rPr>
          <w:rFonts w:ascii="Gotham" w:hAnsi="Gotham" w:cs="Arial"/>
          <w:sz w:val="20"/>
          <w:szCs w:val="20"/>
        </w:rPr>
        <w:t xml:space="preserve"> y me pidieron que quieren hablar contigo</w:t>
      </w:r>
      <w:r>
        <w:rPr>
          <w:rFonts w:ascii="Gotham" w:hAnsi="Gotham" w:cs="Arial"/>
          <w:sz w:val="20"/>
          <w:szCs w:val="20"/>
        </w:rPr>
        <w:t>,</w:t>
      </w:r>
      <w:r w:rsidRPr="00493A6E">
        <w:rPr>
          <w:rFonts w:ascii="Gotham" w:hAnsi="Gotham" w:cs="Arial"/>
          <w:sz w:val="20"/>
          <w:szCs w:val="20"/>
        </w:rPr>
        <w:t xml:space="preserve"> </w:t>
      </w:r>
      <w:r>
        <w:rPr>
          <w:rFonts w:ascii="Gotham" w:hAnsi="Gotham" w:cs="Arial"/>
          <w:sz w:val="20"/>
          <w:szCs w:val="20"/>
        </w:rPr>
        <w:t>si hay una razón por parte del A</w:t>
      </w:r>
      <w:r w:rsidRPr="00493A6E">
        <w:rPr>
          <w:rFonts w:ascii="Gotham" w:hAnsi="Gotham" w:cs="Arial"/>
          <w:sz w:val="20"/>
          <w:szCs w:val="20"/>
        </w:rPr>
        <w:t>yuntamiento</w:t>
      </w:r>
      <w:r>
        <w:rPr>
          <w:rFonts w:ascii="Gotham" w:hAnsi="Gotham" w:cs="Arial"/>
          <w:sz w:val="20"/>
          <w:szCs w:val="20"/>
        </w:rPr>
        <w:t>,</w:t>
      </w:r>
      <w:r w:rsidRPr="00493A6E">
        <w:rPr>
          <w:rFonts w:ascii="Gotham" w:hAnsi="Gotham" w:cs="Arial"/>
          <w:sz w:val="20"/>
          <w:szCs w:val="20"/>
        </w:rPr>
        <w:t xml:space="preserve"> </w:t>
      </w:r>
      <w:r>
        <w:rPr>
          <w:rFonts w:ascii="Gotham" w:hAnsi="Gotham" w:cs="Arial"/>
          <w:sz w:val="20"/>
          <w:szCs w:val="20"/>
        </w:rPr>
        <w:t xml:space="preserve">ellos </w:t>
      </w:r>
      <w:r w:rsidRPr="00493A6E">
        <w:rPr>
          <w:rFonts w:ascii="Gotham" w:hAnsi="Gotham" w:cs="Arial"/>
          <w:sz w:val="20"/>
          <w:szCs w:val="20"/>
        </w:rPr>
        <w:t>se retira</w:t>
      </w:r>
      <w:r>
        <w:rPr>
          <w:rFonts w:ascii="Gotham" w:hAnsi="Gotham" w:cs="Arial"/>
          <w:sz w:val="20"/>
          <w:szCs w:val="20"/>
        </w:rPr>
        <w:t>n,</w:t>
      </w:r>
      <w:r w:rsidRPr="00493A6E">
        <w:rPr>
          <w:rFonts w:ascii="Gotham" w:hAnsi="Gotham" w:cs="Arial"/>
          <w:sz w:val="20"/>
          <w:szCs w:val="20"/>
        </w:rPr>
        <w:t xml:space="preserve"> es su forma de vivir y me han me han pedido que quieren platicar contigo</w:t>
      </w:r>
      <w:r>
        <w:rPr>
          <w:rFonts w:ascii="Gotham" w:hAnsi="Gotham" w:cs="Arial"/>
          <w:sz w:val="20"/>
          <w:szCs w:val="20"/>
        </w:rPr>
        <w:t>,</w:t>
      </w:r>
      <w:r w:rsidRPr="00493A6E">
        <w:rPr>
          <w:rFonts w:ascii="Gotham" w:hAnsi="Gotham" w:cs="Arial"/>
          <w:sz w:val="20"/>
          <w:szCs w:val="20"/>
        </w:rPr>
        <w:t xml:space="preserve"> si me da</w:t>
      </w:r>
      <w:r>
        <w:rPr>
          <w:rFonts w:ascii="Gotham" w:hAnsi="Gotham" w:cs="Arial"/>
          <w:sz w:val="20"/>
          <w:szCs w:val="20"/>
        </w:rPr>
        <w:t>s</w:t>
      </w:r>
      <w:r w:rsidRPr="00493A6E">
        <w:rPr>
          <w:rFonts w:ascii="Gotham" w:hAnsi="Gotham" w:cs="Arial"/>
          <w:sz w:val="20"/>
          <w:szCs w:val="20"/>
        </w:rPr>
        <w:t xml:space="preserve"> la oportunidad de esta semana de que se pongan y tú les puedes atender o tu secretario o la </w:t>
      </w:r>
      <w:r>
        <w:rPr>
          <w:rFonts w:ascii="Gotham" w:hAnsi="Gotham" w:cs="Arial"/>
          <w:sz w:val="20"/>
          <w:szCs w:val="20"/>
        </w:rPr>
        <w:t>S</w:t>
      </w:r>
      <w:r w:rsidRPr="00493A6E">
        <w:rPr>
          <w:rFonts w:ascii="Gotham" w:hAnsi="Gotham" w:cs="Arial"/>
          <w:sz w:val="20"/>
          <w:szCs w:val="20"/>
        </w:rPr>
        <w:t xml:space="preserve">ecretaria </w:t>
      </w:r>
      <w:r>
        <w:rPr>
          <w:rFonts w:ascii="Gotham" w:hAnsi="Gotham" w:cs="Arial"/>
          <w:sz w:val="20"/>
          <w:szCs w:val="20"/>
        </w:rPr>
        <w:t>G</w:t>
      </w:r>
      <w:r w:rsidRPr="00493A6E">
        <w:rPr>
          <w:rFonts w:ascii="Gotham" w:hAnsi="Gotham" w:cs="Arial"/>
          <w:sz w:val="20"/>
          <w:szCs w:val="20"/>
        </w:rPr>
        <w:t xml:space="preserve">eneral </w:t>
      </w:r>
      <w:r>
        <w:rPr>
          <w:rFonts w:ascii="Gotham" w:hAnsi="Gotham" w:cs="Arial"/>
          <w:sz w:val="20"/>
          <w:szCs w:val="20"/>
        </w:rPr>
        <w:t>o</w:t>
      </w:r>
      <w:r w:rsidRPr="00493A6E">
        <w:rPr>
          <w:rFonts w:ascii="Gotham" w:hAnsi="Gotham" w:cs="Arial"/>
          <w:sz w:val="20"/>
          <w:szCs w:val="20"/>
        </w:rPr>
        <w:t xml:space="preserve"> </w:t>
      </w:r>
      <w:r>
        <w:rPr>
          <w:rFonts w:ascii="Gotham" w:hAnsi="Gotham" w:cs="Arial"/>
          <w:sz w:val="20"/>
          <w:szCs w:val="20"/>
        </w:rPr>
        <w:t>S</w:t>
      </w:r>
      <w:r w:rsidRPr="00493A6E">
        <w:rPr>
          <w:rFonts w:ascii="Gotham" w:hAnsi="Gotham" w:cs="Arial"/>
          <w:sz w:val="20"/>
          <w:szCs w:val="20"/>
        </w:rPr>
        <w:t>indicatura</w:t>
      </w:r>
      <w:r>
        <w:rPr>
          <w:rFonts w:ascii="Gotham" w:hAnsi="Gotham" w:cs="Arial"/>
          <w:sz w:val="20"/>
          <w:szCs w:val="20"/>
        </w:rPr>
        <w:t>,</w:t>
      </w:r>
      <w:r w:rsidRPr="00493A6E">
        <w:rPr>
          <w:rFonts w:ascii="Gotham" w:hAnsi="Gotham" w:cs="Arial"/>
          <w:sz w:val="20"/>
          <w:szCs w:val="20"/>
        </w:rPr>
        <w:t xml:space="preserve"> </w:t>
      </w:r>
      <w:r>
        <w:rPr>
          <w:rFonts w:ascii="Gotham" w:hAnsi="Gotham" w:cs="Arial"/>
          <w:sz w:val="20"/>
          <w:szCs w:val="20"/>
        </w:rPr>
        <w:t>quien tú designe</w:t>
      </w:r>
      <w:r w:rsidRPr="00493A6E">
        <w:rPr>
          <w:rFonts w:ascii="Gotham" w:hAnsi="Gotham" w:cs="Arial"/>
          <w:sz w:val="20"/>
          <w:szCs w:val="20"/>
        </w:rPr>
        <w:t xml:space="preserve">s </w:t>
      </w:r>
      <w:r>
        <w:rPr>
          <w:rFonts w:ascii="Gotham" w:hAnsi="Gotham" w:cs="Arial"/>
          <w:sz w:val="20"/>
          <w:szCs w:val="20"/>
        </w:rPr>
        <w:t>para que los puedan atender y puedan platicar el p</w:t>
      </w:r>
      <w:r w:rsidRPr="00493A6E">
        <w:rPr>
          <w:rFonts w:ascii="Gotham" w:hAnsi="Gotham" w:cs="Arial"/>
          <w:sz w:val="20"/>
          <w:szCs w:val="20"/>
        </w:rPr>
        <w:t>or qué quieren que se retiren los 35 comerciantes de la lateral de los cuatro carriles</w:t>
      </w:r>
      <w:r>
        <w:rPr>
          <w:rFonts w:ascii="Gotham" w:hAnsi="Gotham" w:cs="Arial"/>
          <w:sz w:val="20"/>
          <w:szCs w:val="20"/>
        </w:rPr>
        <w:t>;</w:t>
      </w:r>
      <w:r w:rsidRPr="00493A6E">
        <w:rPr>
          <w:rFonts w:ascii="Gotham" w:hAnsi="Gotham" w:cs="Arial"/>
          <w:sz w:val="20"/>
          <w:szCs w:val="20"/>
        </w:rPr>
        <w:t xml:space="preserve"> también les he dicho</w:t>
      </w:r>
      <w:r>
        <w:rPr>
          <w:rFonts w:ascii="Gotham" w:hAnsi="Gotham" w:cs="Arial"/>
          <w:sz w:val="20"/>
          <w:szCs w:val="20"/>
        </w:rPr>
        <w:t>,</w:t>
      </w:r>
      <w:r w:rsidRPr="00493A6E">
        <w:rPr>
          <w:rFonts w:ascii="Gotham" w:hAnsi="Gotham" w:cs="Arial"/>
          <w:sz w:val="20"/>
          <w:szCs w:val="20"/>
        </w:rPr>
        <w:t xml:space="preserve"> pues hay que ser conscientes</w:t>
      </w:r>
      <w:r>
        <w:rPr>
          <w:rFonts w:ascii="Gotham" w:hAnsi="Gotham" w:cs="Arial"/>
          <w:sz w:val="20"/>
          <w:szCs w:val="20"/>
        </w:rPr>
        <w:t>,</w:t>
      </w:r>
      <w:r w:rsidRPr="00493A6E">
        <w:rPr>
          <w:rFonts w:ascii="Gotham" w:hAnsi="Gotham" w:cs="Arial"/>
          <w:sz w:val="20"/>
          <w:szCs w:val="20"/>
        </w:rPr>
        <w:t xml:space="preserve"> si la autoridad </w:t>
      </w:r>
      <w:r>
        <w:rPr>
          <w:rFonts w:ascii="Gotham" w:hAnsi="Gotham" w:cs="Arial"/>
          <w:sz w:val="20"/>
          <w:szCs w:val="20"/>
        </w:rPr>
        <w:t>t</w:t>
      </w:r>
      <w:r w:rsidRPr="00493A6E">
        <w:rPr>
          <w:rFonts w:ascii="Gotham" w:hAnsi="Gotham" w:cs="Arial"/>
          <w:sz w:val="20"/>
          <w:szCs w:val="20"/>
        </w:rPr>
        <w:t>iene razón</w:t>
      </w:r>
      <w:r>
        <w:rPr>
          <w:rFonts w:ascii="Gotham" w:hAnsi="Gotham" w:cs="Arial"/>
          <w:sz w:val="20"/>
          <w:szCs w:val="20"/>
        </w:rPr>
        <w:t>, pues nosotros nos retiramos, pero que me dieras la oportunidad</w:t>
      </w:r>
      <w:r w:rsidRPr="00493A6E">
        <w:rPr>
          <w:rFonts w:ascii="Gotham" w:hAnsi="Gotham" w:cs="Arial"/>
          <w:sz w:val="20"/>
          <w:szCs w:val="20"/>
        </w:rPr>
        <w:t xml:space="preserve"> porque ellos </w:t>
      </w:r>
      <w:r>
        <w:rPr>
          <w:rFonts w:ascii="Gotham" w:hAnsi="Gotham" w:cs="Arial"/>
          <w:sz w:val="20"/>
          <w:szCs w:val="20"/>
        </w:rPr>
        <w:t>m</w:t>
      </w:r>
      <w:r w:rsidRPr="00493A6E">
        <w:rPr>
          <w:rFonts w:ascii="Gotham" w:hAnsi="Gotham" w:cs="Arial"/>
          <w:sz w:val="20"/>
          <w:szCs w:val="20"/>
        </w:rPr>
        <w:t>añana se van a poner normal</w:t>
      </w:r>
      <w:r>
        <w:rPr>
          <w:rFonts w:ascii="Gotham" w:hAnsi="Gotham" w:cs="Arial"/>
          <w:sz w:val="20"/>
          <w:szCs w:val="20"/>
        </w:rPr>
        <w:t>,</w:t>
      </w:r>
      <w:r w:rsidRPr="00493A6E">
        <w:rPr>
          <w:rFonts w:ascii="Gotham" w:hAnsi="Gotham" w:cs="Arial"/>
          <w:sz w:val="20"/>
          <w:szCs w:val="20"/>
        </w:rPr>
        <w:t xml:space="preserve"> el área de Mercado</w:t>
      </w:r>
      <w:r>
        <w:rPr>
          <w:rFonts w:ascii="Gotham" w:hAnsi="Gotham" w:cs="Arial"/>
          <w:sz w:val="20"/>
          <w:szCs w:val="20"/>
        </w:rPr>
        <w:t>s</w:t>
      </w:r>
      <w:r w:rsidRPr="00493A6E">
        <w:rPr>
          <w:rFonts w:ascii="Gotham" w:hAnsi="Gotham" w:cs="Arial"/>
          <w:sz w:val="20"/>
          <w:szCs w:val="20"/>
        </w:rPr>
        <w:t xml:space="preserve"> l</w:t>
      </w:r>
      <w:r>
        <w:rPr>
          <w:rFonts w:ascii="Gotham" w:hAnsi="Gotham" w:cs="Arial"/>
          <w:sz w:val="20"/>
          <w:szCs w:val="20"/>
        </w:rPr>
        <w:t xml:space="preserve">es dio hasta </w:t>
      </w:r>
      <w:r>
        <w:rPr>
          <w:rFonts w:ascii="Gotham" w:hAnsi="Gotham" w:cs="Arial"/>
          <w:sz w:val="20"/>
          <w:szCs w:val="20"/>
        </w:rPr>
        <w:lastRenderedPageBreak/>
        <w:t>mañana para quitars</w:t>
      </w:r>
      <w:r w:rsidRPr="00493A6E">
        <w:rPr>
          <w:rFonts w:ascii="Gotham" w:hAnsi="Gotham" w:cs="Arial"/>
          <w:sz w:val="20"/>
          <w:szCs w:val="20"/>
        </w:rPr>
        <w:t>e</w:t>
      </w:r>
      <w:r>
        <w:rPr>
          <w:rFonts w:ascii="Gotham" w:hAnsi="Gotham" w:cs="Arial"/>
          <w:sz w:val="20"/>
          <w:szCs w:val="20"/>
        </w:rPr>
        <w:t>,</w:t>
      </w:r>
      <w:r w:rsidRPr="00493A6E">
        <w:rPr>
          <w:rFonts w:ascii="Gotham" w:hAnsi="Gotham" w:cs="Arial"/>
          <w:sz w:val="20"/>
          <w:szCs w:val="20"/>
        </w:rPr>
        <w:t xml:space="preserve"> </w:t>
      </w:r>
      <w:r>
        <w:rPr>
          <w:rFonts w:ascii="Gotham" w:hAnsi="Gotham" w:cs="Arial"/>
          <w:sz w:val="20"/>
          <w:szCs w:val="20"/>
        </w:rPr>
        <w:t>s</w:t>
      </w:r>
      <w:r w:rsidRPr="00493A6E">
        <w:rPr>
          <w:rFonts w:ascii="Gotham" w:hAnsi="Gotham" w:cs="Arial"/>
          <w:sz w:val="20"/>
          <w:szCs w:val="20"/>
        </w:rPr>
        <w:t>i no los va a quitar</w:t>
      </w:r>
      <w:r>
        <w:rPr>
          <w:rFonts w:ascii="Gotham" w:hAnsi="Gotham" w:cs="Arial"/>
          <w:sz w:val="20"/>
          <w:szCs w:val="20"/>
        </w:rPr>
        <w:t>,</w:t>
      </w:r>
      <w:r w:rsidRPr="00493A6E">
        <w:rPr>
          <w:rFonts w:ascii="Gotham" w:hAnsi="Gotham" w:cs="Arial"/>
          <w:sz w:val="20"/>
          <w:szCs w:val="20"/>
        </w:rPr>
        <w:t xml:space="preserve"> entonces</w:t>
      </w:r>
      <w:r>
        <w:rPr>
          <w:rFonts w:ascii="Gotham" w:hAnsi="Gotham" w:cs="Arial"/>
          <w:sz w:val="20"/>
          <w:szCs w:val="20"/>
        </w:rPr>
        <w:t>,</w:t>
      </w:r>
      <w:r w:rsidRPr="00493A6E">
        <w:rPr>
          <w:rFonts w:ascii="Gotham" w:hAnsi="Gotham" w:cs="Arial"/>
          <w:sz w:val="20"/>
          <w:szCs w:val="20"/>
        </w:rPr>
        <w:t xml:space="preserve"> queremos ayudar</w:t>
      </w:r>
      <w:r>
        <w:rPr>
          <w:rFonts w:ascii="Gotham" w:hAnsi="Gotham" w:cs="Arial"/>
          <w:sz w:val="20"/>
          <w:szCs w:val="20"/>
        </w:rPr>
        <w:t>,</w:t>
      </w:r>
      <w:r w:rsidRPr="00493A6E">
        <w:rPr>
          <w:rFonts w:ascii="Gotham" w:hAnsi="Gotham" w:cs="Arial"/>
          <w:sz w:val="20"/>
          <w:szCs w:val="20"/>
        </w:rPr>
        <w:t xml:space="preserve"> pero si hay razón por parte de la autoridad municipal</w:t>
      </w:r>
      <w:r>
        <w:rPr>
          <w:rFonts w:ascii="Gotham" w:hAnsi="Gotham" w:cs="Arial"/>
          <w:sz w:val="20"/>
          <w:szCs w:val="20"/>
        </w:rPr>
        <w:t>,</w:t>
      </w:r>
      <w:r w:rsidRPr="00493A6E">
        <w:rPr>
          <w:rFonts w:ascii="Gotham" w:hAnsi="Gotham" w:cs="Arial"/>
          <w:sz w:val="20"/>
          <w:szCs w:val="20"/>
        </w:rPr>
        <w:t xml:space="preserve"> con gusto nos retiramos</w:t>
      </w:r>
      <w:r>
        <w:rPr>
          <w:rFonts w:ascii="Gotham" w:hAnsi="Gotham" w:cs="Arial"/>
          <w:sz w:val="20"/>
          <w:szCs w:val="20"/>
        </w:rPr>
        <w:t>.</w:t>
      </w:r>
    </w:p>
    <w:p w14:paraId="4D98BD69" w14:textId="77777777" w:rsidR="00D03BCF" w:rsidRDefault="00D03BCF" w:rsidP="00D03BCF">
      <w:pPr>
        <w:jc w:val="both"/>
        <w:rPr>
          <w:rFonts w:ascii="Gotham" w:hAnsi="Gotham" w:cs="Arial"/>
          <w:sz w:val="20"/>
          <w:szCs w:val="20"/>
        </w:rPr>
      </w:pPr>
    </w:p>
    <w:p w14:paraId="77A73F94" w14:textId="77777777" w:rsidR="00D03BCF" w:rsidRDefault="00D03BCF" w:rsidP="00D03BCF">
      <w:pPr>
        <w:jc w:val="both"/>
        <w:rPr>
          <w:rFonts w:ascii="Gotham" w:hAnsi="Gotham" w:cs="Arial"/>
          <w:sz w:val="20"/>
          <w:szCs w:val="20"/>
        </w:rPr>
      </w:pPr>
      <w:r>
        <w:rPr>
          <w:rFonts w:ascii="Gotham" w:hAnsi="Gotham" w:cs="Arial"/>
          <w:sz w:val="20"/>
          <w:szCs w:val="20"/>
        </w:rPr>
        <w:t xml:space="preserve">En uso de la voz el Presidente Municipal, Sergio Armando Chávez Dávalos, señala que, </w:t>
      </w:r>
      <w:r w:rsidRPr="00493A6E">
        <w:rPr>
          <w:rFonts w:ascii="Gotham" w:hAnsi="Gotham" w:cs="Arial"/>
          <w:sz w:val="20"/>
          <w:szCs w:val="20"/>
        </w:rPr>
        <w:t>con gusto</w:t>
      </w:r>
      <w:r>
        <w:rPr>
          <w:rFonts w:ascii="Gotham" w:hAnsi="Gotham" w:cs="Arial"/>
          <w:sz w:val="20"/>
          <w:szCs w:val="20"/>
        </w:rPr>
        <w:t>,</w:t>
      </w:r>
      <w:r w:rsidRPr="00493A6E">
        <w:rPr>
          <w:rFonts w:ascii="Gotham" w:hAnsi="Gotham" w:cs="Arial"/>
          <w:sz w:val="20"/>
          <w:szCs w:val="20"/>
        </w:rPr>
        <w:t xml:space="preserve"> yo le doy instrucciones </w:t>
      </w:r>
      <w:r>
        <w:rPr>
          <w:rFonts w:ascii="Gotham" w:hAnsi="Gotham" w:cs="Arial"/>
          <w:sz w:val="20"/>
          <w:szCs w:val="20"/>
        </w:rPr>
        <w:t>a</w:t>
      </w:r>
      <w:r w:rsidRPr="00493A6E">
        <w:rPr>
          <w:rFonts w:ascii="Gotham" w:hAnsi="Gotham" w:cs="Arial"/>
          <w:sz w:val="20"/>
          <w:szCs w:val="20"/>
        </w:rPr>
        <w:t xml:space="preserve">l titular del área de </w:t>
      </w:r>
      <w:r>
        <w:rPr>
          <w:rFonts w:ascii="Gotham" w:hAnsi="Gotham" w:cs="Arial"/>
          <w:sz w:val="20"/>
          <w:szCs w:val="20"/>
        </w:rPr>
        <w:t>M</w:t>
      </w:r>
      <w:r w:rsidRPr="00493A6E">
        <w:rPr>
          <w:rFonts w:ascii="Gotham" w:hAnsi="Gotham" w:cs="Arial"/>
          <w:sz w:val="20"/>
          <w:szCs w:val="20"/>
        </w:rPr>
        <w:t>ercados para que los tolere para mañana sábado y recibo con todo gusto el próximo lunes a las 10 de la mañana aquí en palacio municipal</w:t>
      </w:r>
      <w:r>
        <w:rPr>
          <w:rFonts w:ascii="Gotham" w:hAnsi="Gotham" w:cs="Arial"/>
          <w:sz w:val="20"/>
          <w:szCs w:val="20"/>
        </w:rPr>
        <w:t>,</w:t>
      </w:r>
      <w:r w:rsidRPr="00493A6E">
        <w:rPr>
          <w:rFonts w:ascii="Gotham" w:hAnsi="Gotham" w:cs="Arial"/>
          <w:sz w:val="20"/>
          <w:szCs w:val="20"/>
        </w:rPr>
        <w:t xml:space="preserve"> al representante</w:t>
      </w:r>
      <w:r>
        <w:rPr>
          <w:rFonts w:ascii="Gotham" w:hAnsi="Gotham" w:cs="Arial"/>
          <w:sz w:val="20"/>
          <w:szCs w:val="20"/>
        </w:rPr>
        <w:t xml:space="preserve"> de</w:t>
      </w:r>
      <w:r w:rsidRPr="00493A6E">
        <w:rPr>
          <w:rFonts w:ascii="Gotham" w:hAnsi="Gotham" w:cs="Arial"/>
          <w:sz w:val="20"/>
          <w:szCs w:val="20"/>
        </w:rPr>
        <w:t xml:space="preserve"> los comerciantes por favor</w:t>
      </w:r>
      <w:r>
        <w:rPr>
          <w:rFonts w:ascii="Gotham" w:hAnsi="Gotham" w:cs="Arial"/>
          <w:sz w:val="20"/>
          <w:szCs w:val="20"/>
        </w:rPr>
        <w:t>.</w:t>
      </w:r>
    </w:p>
    <w:p w14:paraId="663F1A2F" w14:textId="77777777" w:rsidR="00D03BCF" w:rsidRPr="00493A6E" w:rsidRDefault="00D03BCF" w:rsidP="00D03BCF">
      <w:pPr>
        <w:jc w:val="both"/>
        <w:rPr>
          <w:rFonts w:ascii="Gotham" w:hAnsi="Gotham" w:cs="Arial"/>
          <w:sz w:val="20"/>
          <w:szCs w:val="20"/>
        </w:rPr>
      </w:pPr>
    </w:p>
    <w:p w14:paraId="1DDC5C03" w14:textId="77777777" w:rsidR="00D03BCF" w:rsidRDefault="00D03BCF" w:rsidP="00D03BCF">
      <w:pPr>
        <w:rPr>
          <w:rFonts w:ascii="Gotham" w:hAnsi="Gotham" w:cs="Arial"/>
          <w:sz w:val="20"/>
          <w:szCs w:val="20"/>
        </w:rPr>
      </w:pPr>
      <w:r>
        <w:rPr>
          <w:rFonts w:ascii="Gotham" w:hAnsi="Gotham" w:cs="Arial"/>
          <w:sz w:val="20"/>
          <w:szCs w:val="20"/>
        </w:rPr>
        <w:t>En uso de la voz el Regidor Manuel Nájera Martínez, expresa que, gracias Presidente.</w:t>
      </w:r>
    </w:p>
    <w:p w14:paraId="29C297E3" w14:textId="77777777" w:rsidR="00D03BCF" w:rsidRDefault="00D03BCF" w:rsidP="00D03BCF">
      <w:pPr>
        <w:rPr>
          <w:rFonts w:ascii="Gotham" w:hAnsi="Gotham" w:cs="Arial"/>
          <w:sz w:val="20"/>
          <w:szCs w:val="20"/>
        </w:rPr>
      </w:pPr>
    </w:p>
    <w:p w14:paraId="2949AD2B" w14:textId="77777777" w:rsidR="00D03BCF" w:rsidRDefault="00D03BCF" w:rsidP="00D03BCF">
      <w:pPr>
        <w:rPr>
          <w:rFonts w:ascii="Gotham" w:hAnsi="Gotham" w:cs="Arial"/>
          <w:sz w:val="20"/>
          <w:szCs w:val="20"/>
        </w:rPr>
      </w:pPr>
    </w:p>
    <w:p w14:paraId="0A850BF6" w14:textId="77777777" w:rsidR="00D03BCF" w:rsidRDefault="00D03BCF" w:rsidP="00D03BCF">
      <w:pPr>
        <w:jc w:val="both"/>
        <w:rPr>
          <w:rFonts w:ascii="Gotham" w:hAnsi="Gotham" w:cs="Arial"/>
          <w:sz w:val="20"/>
          <w:szCs w:val="20"/>
        </w:rPr>
      </w:pPr>
      <w:r>
        <w:rPr>
          <w:rFonts w:ascii="Gotham" w:hAnsi="Gotham"/>
          <w:b/>
          <w:smallCaps/>
          <w:sz w:val="20"/>
          <w:szCs w:val="20"/>
        </w:rPr>
        <w:t xml:space="preserve">Octavo </w:t>
      </w:r>
      <w:r w:rsidRPr="008E1C0E">
        <w:rPr>
          <w:rFonts w:ascii="Gotham" w:hAnsi="Gotham"/>
          <w:b/>
          <w:smallCaps/>
          <w:sz w:val="20"/>
          <w:szCs w:val="20"/>
        </w:rPr>
        <w:t>Asunto Vario.-</w:t>
      </w:r>
      <w:r w:rsidRPr="00FE4C2B">
        <w:rPr>
          <w:rFonts w:ascii="Gotham" w:hAnsi="Gotham" w:cs="Arial"/>
          <w:sz w:val="20"/>
          <w:szCs w:val="20"/>
        </w:rPr>
        <w:t xml:space="preserve"> </w:t>
      </w:r>
      <w:r>
        <w:rPr>
          <w:rFonts w:ascii="Gotham" w:hAnsi="Gotham" w:cs="Arial"/>
          <w:sz w:val="20"/>
          <w:szCs w:val="20"/>
        </w:rPr>
        <w:t>En uso de la voz la Regidora Verónica Isela Murillo Martínez, menciona</w:t>
      </w:r>
      <w:r w:rsidRPr="000D05FB">
        <w:rPr>
          <w:rFonts w:ascii="Gotham" w:hAnsi="Gotham" w:cs="Arial"/>
          <w:sz w:val="20"/>
          <w:szCs w:val="20"/>
        </w:rPr>
        <w:t xml:space="preserve"> que,</w:t>
      </w:r>
      <w:r>
        <w:rPr>
          <w:rFonts w:ascii="Gotham" w:hAnsi="Gotham" w:cs="Arial"/>
          <w:sz w:val="20"/>
          <w:szCs w:val="20"/>
        </w:rPr>
        <w:t xml:space="preserve"> con su venia Presidente, son tres puntos rapidísimos; el primero,</w:t>
      </w:r>
      <w:r w:rsidRPr="006D62A0">
        <w:rPr>
          <w:rFonts w:ascii="Gotham" w:hAnsi="Gotham" w:cs="Arial"/>
          <w:sz w:val="20"/>
          <w:szCs w:val="20"/>
        </w:rPr>
        <w:t xml:space="preserve"> comentarles que en la </w:t>
      </w:r>
      <w:r>
        <w:rPr>
          <w:rFonts w:ascii="Gotham" w:hAnsi="Gotham" w:cs="Arial"/>
          <w:sz w:val="20"/>
          <w:szCs w:val="20"/>
        </w:rPr>
        <w:t>C</w:t>
      </w:r>
      <w:r w:rsidRPr="006D62A0">
        <w:rPr>
          <w:rFonts w:ascii="Gotham" w:hAnsi="Gotham" w:cs="Arial"/>
          <w:sz w:val="20"/>
          <w:szCs w:val="20"/>
        </w:rPr>
        <w:t xml:space="preserve">omisión de </w:t>
      </w:r>
      <w:r>
        <w:rPr>
          <w:rFonts w:ascii="Gotham" w:hAnsi="Gotham" w:cs="Arial"/>
          <w:sz w:val="20"/>
          <w:szCs w:val="20"/>
        </w:rPr>
        <w:t>J</w:t>
      </w:r>
      <w:r w:rsidRPr="006D62A0">
        <w:rPr>
          <w:rFonts w:ascii="Gotham" w:hAnsi="Gotham" w:cs="Arial"/>
          <w:sz w:val="20"/>
          <w:szCs w:val="20"/>
        </w:rPr>
        <w:t xml:space="preserve">uventud y </w:t>
      </w:r>
      <w:r>
        <w:rPr>
          <w:rFonts w:ascii="Gotham" w:hAnsi="Gotham" w:cs="Arial"/>
          <w:sz w:val="20"/>
          <w:szCs w:val="20"/>
        </w:rPr>
        <w:t>D</w:t>
      </w:r>
      <w:r w:rsidRPr="006D62A0">
        <w:rPr>
          <w:rFonts w:ascii="Gotham" w:hAnsi="Gotham" w:cs="Arial"/>
          <w:sz w:val="20"/>
          <w:szCs w:val="20"/>
        </w:rPr>
        <w:t xml:space="preserve">eporte dictaminamos una iniciativa de nuestra compañera </w:t>
      </w:r>
      <w:r>
        <w:rPr>
          <w:rFonts w:ascii="Gotham" w:hAnsi="Gotham" w:cs="Arial"/>
          <w:sz w:val="20"/>
          <w:szCs w:val="20"/>
        </w:rPr>
        <w:t>L</w:t>
      </w:r>
      <w:r w:rsidRPr="006D62A0">
        <w:rPr>
          <w:rFonts w:ascii="Gotham" w:hAnsi="Gotham" w:cs="Arial"/>
          <w:sz w:val="20"/>
          <w:szCs w:val="20"/>
        </w:rPr>
        <w:t xml:space="preserve">ili </w:t>
      </w:r>
      <w:r>
        <w:rPr>
          <w:rFonts w:ascii="Gotham" w:hAnsi="Gotham" w:cs="Arial"/>
          <w:sz w:val="20"/>
          <w:szCs w:val="20"/>
        </w:rPr>
        <w:t>O</w:t>
      </w:r>
      <w:r w:rsidRPr="006D62A0">
        <w:rPr>
          <w:rFonts w:ascii="Gotham" w:hAnsi="Gotham" w:cs="Arial"/>
          <w:sz w:val="20"/>
          <w:szCs w:val="20"/>
        </w:rPr>
        <w:t>lea</w:t>
      </w:r>
      <w:r>
        <w:rPr>
          <w:rFonts w:ascii="Gotham" w:hAnsi="Gotham" w:cs="Arial"/>
          <w:sz w:val="20"/>
          <w:szCs w:val="20"/>
        </w:rPr>
        <w:t>,</w:t>
      </w:r>
      <w:r w:rsidRPr="006D62A0">
        <w:rPr>
          <w:rFonts w:ascii="Gotham" w:hAnsi="Gotham" w:cs="Arial"/>
          <w:sz w:val="20"/>
          <w:szCs w:val="20"/>
        </w:rPr>
        <w:t xml:space="preserve"> que recordarán se entregó por primera vez el premio que se desprende de ella</w:t>
      </w:r>
      <w:r>
        <w:rPr>
          <w:rFonts w:ascii="Gotham" w:hAnsi="Gotham" w:cs="Arial"/>
          <w:sz w:val="20"/>
          <w:szCs w:val="20"/>
        </w:rPr>
        <w:t>,</w:t>
      </w:r>
      <w:r w:rsidRPr="006D62A0">
        <w:rPr>
          <w:rFonts w:ascii="Gotham" w:hAnsi="Gotham" w:cs="Arial"/>
          <w:sz w:val="20"/>
          <w:szCs w:val="20"/>
        </w:rPr>
        <w:t xml:space="preserve"> al mérito a la charrería</w:t>
      </w:r>
      <w:r>
        <w:rPr>
          <w:rFonts w:ascii="Gotham" w:hAnsi="Gotham" w:cs="Arial"/>
          <w:sz w:val="20"/>
          <w:szCs w:val="20"/>
        </w:rPr>
        <w:t>,</w:t>
      </w:r>
      <w:r w:rsidRPr="006D62A0">
        <w:rPr>
          <w:rFonts w:ascii="Gotham" w:hAnsi="Gotham" w:cs="Arial"/>
          <w:sz w:val="20"/>
          <w:szCs w:val="20"/>
        </w:rPr>
        <w:t xml:space="preserve"> este año se vuelve a</w:t>
      </w:r>
      <w:r>
        <w:rPr>
          <w:rFonts w:ascii="Gotham" w:hAnsi="Gotham" w:cs="Arial"/>
          <w:sz w:val="20"/>
          <w:szCs w:val="20"/>
        </w:rPr>
        <w:t xml:space="preserve"> entregar</w:t>
      </w:r>
      <w:r w:rsidRPr="006D62A0">
        <w:rPr>
          <w:rFonts w:ascii="Gotham" w:hAnsi="Gotham" w:cs="Arial"/>
          <w:sz w:val="20"/>
          <w:szCs w:val="20"/>
        </w:rPr>
        <w:t xml:space="preserve"> que será el 16 de septiembre en el transcurso del </w:t>
      </w:r>
      <w:r>
        <w:rPr>
          <w:rFonts w:ascii="Gotham" w:hAnsi="Gotham" w:cs="Arial"/>
          <w:sz w:val="20"/>
          <w:szCs w:val="20"/>
        </w:rPr>
        <w:t>D</w:t>
      </w:r>
      <w:r w:rsidRPr="006D62A0">
        <w:rPr>
          <w:rFonts w:ascii="Gotham" w:hAnsi="Gotham" w:cs="Arial"/>
          <w:sz w:val="20"/>
          <w:szCs w:val="20"/>
        </w:rPr>
        <w:t xml:space="preserve">esfile Cívico </w:t>
      </w:r>
      <w:r>
        <w:rPr>
          <w:rFonts w:ascii="Gotham" w:hAnsi="Gotham" w:cs="Arial"/>
          <w:sz w:val="20"/>
          <w:szCs w:val="20"/>
        </w:rPr>
        <w:t>M</w:t>
      </w:r>
      <w:r w:rsidRPr="006D62A0">
        <w:rPr>
          <w:rFonts w:ascii="Gotham" w:hAnsi="Gotham" w:cs="Arial"/>
          <w:sz w:val="20"/>
          <w:szCs w:val="20"/>
        </w:rPr>
        <w:t>ilitar</w:t>
      </w:r>
      <w:r>
        <w:rPr>
          <w:rFonts w:ascii="Gotham" w:hAnsi="Gotham" w:cs="Arial"/>
          <w:sz w:val="20"/>
          <w:szCs w:val="20"/>
        </w:rPr>
        <w:t>,</w:t>
      </w:r>
      <w:r w:rsidRPr="006D62A0">
        <w:rPr>
          <w:rFonts w:ascii="Gotham" w:hAnsi="Gotham" w:cs="Arial"/>
          <w:sz w:val="20"/>
          <w:szCs w:val="20"/>
        </w:rPr>
        <w:t xml:space="preserve"> </w:t>
      </w:r>
      <w:r>
        <w:rPr>
          <w:rFonts w:ascii="Gotham" w:hAnsi="Gotham" w:cs="Arial"/>
          <w:sz w:val="20"/>
          <w:szCs w:val="20"/>
        </w:rPr>
        <w:t>y</w:t>
      </w:r>
      <w:r w:rsidRPr="006D62A0">
        <w:rPr>
          <w:rFonts w:ascii="Gotham" w:hAnsi="Gotham" w:cs="Arial"/>
          <w:sz w:val="20"/>
          <w:szCs w:val="20"/>
        </w:rPr>
        <w:t xml:space="preserve"> la persona que resultó premiada es María de los Ángeles Suárez Arana</w:t>
      </w:r>
      <w:r>
        <w:rPr>
          <w:rFonts w:ascii="Gotham" w:hAnsi="Gotham" w:cs="Arial"/>
          <w:sz w:val="20"/>
          <w:szCs w:val="20"/>
        </w:rPr>
        <w:t>,</w:t>
      </w:r>
      <w:r w:rsidRPr="006D62A0">
        <w:rPr>
          <w:rFonts w:ascii="Gotham" w:hAnsi="Gotham" w:cs="Arial"/>
          <w:sz w:val="20"/>
          <w:szCs w:val="20"/>
        </w:rPr>
        <w:t xml:space="preserve"> les insisto</w:t>
      </w:r>
      <w:r>
        <w:rPr>
          <w:rFonts w:ascii="Gotham" w:hAnsi="Gotham" w:cs="Arial"/>
          <w:sz w:val="20"/>
          <w:szCs w:val="20"/>
        </w:rPr>
        <w:t>,</w:t>
      </w:r>
      <w:r w:rsidRPr="006D62A0">
        <w:rPr>
          <w:rFonts w:ascii="Gotham" w:hAnsi="Gotham" w:cs="Arial"/>
          <w:sz w:val="20"/>
          <w:szCs w:val="20"/>
        </w:rPr>
        <w:t xml:space="preserve"> es el </w:t>
      </w:r>
      <w:r>
        <w:rPr>
          <w:rFonts w:ascii="Gotham" w:hAnsi="Gotham" w:cs="Arial"/>
          <w:sz w:val="20"/>
          <w:szCs w:val="20"/>
        </w:rPr>
        <w:t>P</w:t>
      </w:r>
      <w:r w:rsidRPr="006D62A0">
        <w:rPr>
          <w:rFonts w:ascii="Gotham" w:hAnsi="Gotham" w:cs="Arial"/>
          <w:sz w:val="20"/>
          <w:szCs w:val="20"/>
        </w:rPr>
        <w:t>remio Roberto Chávez Garay</w:t>
      </w:r>
      <w:r>
        <w:rPr>
          <w:rFonts w:ascii="Gotham" w:hAnsi="Gotham" w:cs="Arial"/>
          <w:sz w:val="20"/>
          <w:szCs w:val="20"/>
        </w:rPr>
        <w:t>,</w:t>
      </w:r>
      <w:r w:rsidRPr="006D62A0">
        <w:rPr>
          <w:rFonts w:ascii="Gotham" w:hAnsi="Gotham" w:cs="Arial"/>
          <w:sz w:val="20"/>
          <w:szCs w:val="20"/>
        </w:rPr>
        <w:t xml:space="preserve"> por el mérito a la charrería y</w:t>
      </w:r>
      <w:r>
        <w:rPr>
          <w:rFonts w:ascii="Gotham" w:hAnsi="Gotham" w:cs="Arial"/>
          <w:sz w:val="20"/>
          <w:szCs w:val="20"/>
        </w:rPr>
        <w:t>,</w:t>
      </w:r>
      <w:r w:rsidRPr="006D62A0">
        <w:rPr>
          <w:rFonts w:ascii="Gotham" w:hAnsi="Gotham" w:cs="Arial"/>
          <w:sz w:val="20"/>
          <w:szCs w:val="20"/>
        </w:rPr>
        <w:t xml:space="preserve"> pues bueno</w:t>
      </w:r>
      <w:r>
        <w:rPr>
          <w:rFonts w:ascii="Gotham" w:hAnsi="Gotham" w:cs="Arial"/>
          <w:sz w:val="20"/>
          <w:szCs w:val="20"/>
        </w:rPr>
        <w:t>,</w:t>
      </w:r>
      <w:r w:rsidRPr="006D62A0">
        <w:rPr>
          <w:rFonts w:ascii="Gotham" w:hAnsi="Gotham" w:cs="Arial"/>
          <w:sz w:val="20"/>
          <w:szCs w:val="20"/>
        </w:rPr>
        <w:t xml:space="preserve"> </w:t>
      </w:r>
      <w:r>
        <w:rPr>
          <w:rFonts w:ascii="Gotham" w:hAnsi="Gotham" w:cs="Arial"/>
          <w:sz w:val="20"/>
          <w:szCs w:val="20"/>
        </w:rPr>
        <w:t>m</w:t>
      </w:r>
      <w:r w:rsidRPr="006D62A0">
        <w:rPr>
          <w:rFonts w:ascii="Gotham" w:hAnsi="Gotham" w:cs="Arial"/>
          <w:sz w:val="20"/>
          <w:szCs w:val="20"/>
        </w:rPr>
        <w:t>uchas gracias Lili por tu apoyo y por esta iniciativa que creo que es muy buena para el municipio</w:t>
      </w:r>
      <w:r>
        <w:rPr>
          <w:rFonts w:ascii="Gotham" w:hAnsi="Gotham" w:cs="Arial"/>
          <w:sz w:val="20"/>
          <w:szCs w:val="20"/>
        </w:rPr>
        <w:t>,</w:t>
      </w:r>
      <w:r w:rsidRPr="006D62A0">
        <w:rPr>
          <w:rFonts w:ascii="Gotham" w:hAnsi="Gotham" w:cs="Arial"/>
          <w:sz w:val="20"/>
          <w:szCs w:val="20"/>
        </w:rPr>
        <w:t xml:space="preserve"> para el arraigo que tiene este tema</w:t>
      </w:r>
      <w:r>
        <w:rPr>
          <w:rFonts w:ascii="Gotham" w:hAnsi="Gotham" w:cs="Arial"/>
          <w:sz w:val="20"/>
          <w:szCs w:val="20"/>
        </w:rPr>
        <w:t>.</w:t>
      </w:r>
    </w:p>
    <w:p w14:paraId="2D289ED4" w14:textId="77777777" w:rsidR="00D03BCF" w:rsidRDefault="00D03BCF" w:rsidP="00D03BCF">
      <w:pPr>
        <w:jc w:val="both"/>
        <w:rPr>
          <w:rFonts w:ascii="Gotham" w:hAnsi="Gotham" w:cs="Arial"/>
          <w:sz w:val="20"/>
          <w:szCs w:val="20"/>
        </w:rPr>
      </w:pPr>
    </w:p>
    <w:p w14:paraId="0A620947" w14:textId="63E333AA" w:rsidR="00D03BCF" w:rsidRDefault="00D03BCF" w:rsidP="00D03BCF">
      <w:pPr>
        <w:jc w:val="both"/>
        <w:rPr>
          <w:rFonts w:ascii="Gotham" w:hAnsi="Gotham" w:cs="Arial"/>
          <w:sz w:val="20"/>
          <w:szCs w:val="20"/>
        </w:rPr>
      </w:pPr>
      <w:r>
        <w:rPr>
          <w:rFonts w:ascii="Gotham" w:hAnsi="Gotham" w:cs="Arial"/>
          <w:sz w:val="20"/>
          <w:szCs w:val="20"/>
        </w:rPr>
        <w:t>En uso de la voz informativa, la Secretaria General, Mtra. Celia Isabel Gauna Ruiz de León, manifiesta que, Regidora, perdón, para antes,</w:t>
      </w:r>
      <w:r w:rsidRPr="006D62A0">
        <w:rPr>
          <w:rFonts w:ascii="Gotham" w:hAnsi="Gotham" w:cs="Arial"/>
          <w:sz w:val="20"/>
          <w:szCs w:val="20"/>
        </w:rPr>
        <w:t xml:space="preserve"> </w:t>
      </w:r>
      <w:r>
        <w:rPr>
          <w:rFonts w:ascii="Gotham" w:hAnsi="Gotham" w:cs="Arial"/>
          <w:sz w:val="20"/>
          <w:szCs w:val="20"/>
        </w:rPr>
        <w:t xml:space="preserve">¿es un dictamen?, ¿tenemos que </w:t>
      </w:r>
      <w:r w:rsidR="00B81614">
        <w:rPr>
          <w:rFonts w:ascii="Gotham" w:hAnsi="Gotham" w:cs="Arial"/>
          <w:sz w:val="20"/>
          <w:szCs w:val="20"/>
        </w:rPr>
        <w:t>votarlo?</w:t>
      </w:r>
    </w:p>
    <w:p w14:paraId="6E0AAF99" w14:textId="77777777" w:rsidR="00D03BCF" w:rsidRDefault="00D03BCF" w:rsidP="00D03BCF">
      <w:pPr>
        <w:jc w:val="both"/>
        <w:rPr>
          <w:rFonts w:ascii="Gotham" w:hAnsi="Gotham" w:cs="Arial"/>
          <w:sz w:val="20"/>
          <w:szCs w:val="20"/>
        </w:rPr>
      </w:pPr>
    </w:p>
    <w:p w14:paraId="2AFF7360" w14:textId="3E4DA4FD" w:rsidR="00D03BCF" w:rsidRDefault="00D03BCF" w:rsidP="00D03BCF">
      <w:pPr>
        <w:jc w:val="both"/>
        <w:rPr>
          <w:rFonts w:ascii="Gotham" w:hAnsi="Gotham" w:cs="Arial"/>
          <w:sz w:val="20"/>
          <w:szCs w:val="20"/>
        </w:rPr>
      </w:pPr>
      <w:r>
        <w:rPr>
          <w:rFonts w:ascii="Gotham" w:hAnsi="Gotham" w:cs="Arial"/>
          <w:sz w:val="20"/>
          <w:szCs w:val="20"/>
        </w:rPr>
        <w:t>En uso de la voz la Regidora Verónica Isela Murillo Martínez,</w:t>
      </w:r>
      <w:r w:rsidR="008B58C6">
        <w:rPr>
          <w:rFonts w:ascii="Gotham" w:hAnsi="Gotham" w:cs="Arial"/>
          <w:sz w:val="20"/>
          <w:szCs w:val="20"/>
        </w:rPr>
        <w:t xml:space="preserve"> </w:t>
      </w:r>
      <w:r>
        <w:rPr>
          <w:rFonts w:ascii="Gotham" w:hAnsi="Gotham" w:cs="Arial"/>
          <w:sz w:val="20"/>
          <w:szCs w:val="20"/>
        </w:rPr>
        <w:t>señala que, se subió como iniciativa con dispensa de trámite para que se votara y se entregara.</w:t>
      </w:r>
    </w:p>
    <w:p w14:paraId="24F9E7D8" w14:textId="77777777" w:rsidR="00D03BCF" w:rsidRDefault="00D03BCF" w:rsidP="00D03BCF">
      <w:pPr>
        <w:jc w:val="both"/>
        <w:rPr>
          <w:rFonts w:ascii="Gotham" w:hAnsi="Gotham" w:cs="Arial"/>
          <w:sz w:val="20"/>
          <w:szCs w:val="20"/>
        </w:rPr>
      </w:pPr>
    </w:p>
    <w:p w14:paraId="22400543" w14:textId="64DE1287" w:rsidR="00D03BCF" w:rsidRDefault="00D03BCF" w:rsidP="00D03BCF">
      <w:pPr>
        <w:jc w:val="both"/>
        <w:rPr>
          <w:rFonts w:ascii="Gotham" w:hAnsi="Gotham" w:cs="Arial"/>
          <w:sz w:val="20"/>
          <w:szCs w:val="20"/>
        </w:rPr>
      </w:pPr>
      <w:r>
        <w:rPr>
          <w:rFonts w:ascii="Gotham" w:hAnsi="Gotham" w:cs="Arial"/>
          <w:sz w:val="20"/>
          <w:szCs w:val="20"/>
        </w:rPr>
        <w:t>En uso de la voz informativa, la Secretaria General, Mtra. Celia Isabel Gauna Ruiz de León, menciona que, ya está aprobado ¿</w:t>
      </w:r>
      <w:r w:rsidR="00B81614">
        <w:rPr>
          <w:rFonts w:ascii="Gotham" w:hAnsi="Gotham" w:cs="Arial"/>
          <w:sz w:val="20"/>
          <w:szCs w:val="20"/>
        </w:rPr>
        <w:t>verdad?</w:t>
      </w:r>
    </w:p>
    <w:p w14:paraId="0D16B33C" w14:textId="77777777" w:rsidR="00D03BCF" w:rsidRDefault="00D03BCF" w:rsidP="00D03BCF">
      <w:pPr>
        <w:jc w:val="both"/>
        <w:rPr>
          <w:rFonts w:ascii="Gotham" w:hAnsi="Gotham" w:cs="Arial"/>
          <w:sz w:val="20"/>
          <w:szCs w:val="20"/>
        </w:rPr>
      </w:pPr>
    </w:p>
    <w:p w14:paraId="3AE6BABF" w14:textId="77777777" w:rsidR="00D03BCF" w:rsidRDefault="00D03BCF" w:rsidP="00D03BCF">
      <w:pPr>
        <w:jc w:val="both"/>
        <w:rPr>
          <w:rFonts w:ascii="Gotham" w:hAnsi="Gotham" w:cs="Arial"/>
          <w:sz w:val="20"/>
          <w:szCs w:val="20"/>
        </w:rPr>
      </w:pPr>
      <w:r>
        <w:rPr>
          <w:rFonts w:ascii="Gotham" w:hAnsi="Gotham" w:cs="Arial"/>
          <w:sz w:val="20"/>
          <w:szCs w:val="20"/>
        </w:rPr>
        <w:t>En uso de la voz la Regidora Verónica Isela Murillo Martínez, expresa que, así es.</w:t>
      </w:r>
    </w:p>
    <w:p w14:paraId="409702D6" w14:textId="77777777" w:rsidR="00D03BCF" w:rsidRDefault="00D03BCF" w:rsidP="00D03BCF">
      <w:pPr>
        <w:jc w:val="both"/>
        <w:rPr>
          <w:rFonts w:ascii="Gotham" w:hAnsi="Gotham" w:cs="Arial"/>
          <w:sz w:val="20"/>
          <w:szCs w:val="20"/>
        </w:rPr>
      </w:pPr>
    </w:p>
    <w:p w14:paraId="7C549039" w14:textId="77777777" w:rsidR="00D03BCF" w:rsidRDefault="00D03BCF" w:rsidP="00D03BCF">
      <w:pPr>
        <w:jc w:val="both"/>
        <w:rPr>
          <w:rFonts w:ascii="Gotham" w:hAnsi="Gotham" w:cs="Arial"/>
          <w:sz w:val="20"/>
          <w:szCs w:val="20"/>
        </w:rPr>
      </w:pPr>
      <w:r>
        <w:rPr>
          <w:rFonts w:ascii="Gotham" w:hAnsi="Gotham" w:cs="Arial"/>
          <w:sz w:val="20"/>
          <w:szCs w:val="20"/>
        </w:rPr>
        <w:t xml:space="preserve">En uso de la voz informativa, la Secretaria General, Mtra. Celia Isabel Gauna Ruiz de León, manifiesta que, y </w:t>
      </w:r>
      <w:r w:rsidRPr="006D62A0">
        <w:rPr>
          <w:rFonts w:ascii="Gotham" w:hAnsi="Gotham" w:cs="Arial"/>
          <w:sz w:val="20"/>
          <w:szCs w:val="20"/>
        </w:rPr>
        <w:t>ahorita solamente está informando usted quién resultó ganadora para la entrega del premio el día el 16 de septiembre</w:t>
      </w:r>
      <w:r>
        <w:rPr>
          <w:rFonts w:ascii="Gotham" w:hAnsi="Gotham" w:cs="Arial"/>
          <w:sz w:val="20"/>
          <w:szCs w:val="20"/>
        </w:rPr>
        <w:t>.</w:t>
      </w:r>
    </w:p>
    <w:p w14:paraId="532DDBA8" w14:textId="77777777" w:rsidR="00D03BCF" w:rsidRDefault="00D03BCF" w:rsidP="00D03BCF">
      <w:pPr>
        <w:jc w:val="both"/>
        <w:rPr>
          <w:rFonts w:ascii="Gotham" w:hAnsi="Gotham" w:cs="Arial"/>
          <w:sz w:val="20"/>
          <w:szCs w:val="20"/>
        </w:rPr>
      </w:pPr>
    </w:p>
    <w:p w14:paraId="2150AD1A" w14:textId="77777777" w:rsidR="00D03BCF" w:rsidRDefault="00D03BCF" w:rsidP="00D03BCF">
      <w:pPr>
        <w:jc w:val="both"/>
        <w:rPr>
          <w:rFonts w:ascii="Gotham" w:hAnsi="Gotham" w:cs="Arial"/>
          <w:sz w:val="20"/>
          <w:szCs w:val="20"/>
        </w:rPr>
      </w:pPr>
      <w:r>
        <w:rPr>
          <w:rFonts w:ascii="Gotham" w:hAnsi="Gotham" w:cs="Arial"/>
          <w:sz w:val="20"/>
          <w:szCs w:val="20"/>
        </w:rPr>
        <w:t>En uso de la voz la Regidora Verónica Isela Murillo Martínez, menciona que, es correcto, después del desfile.</w:t>
      </w:r>
    </w:p>
    <w:p w14:paraId="2F0D7598" w14:textId="77777777" w:rsidR="00D03BCF" w:rsidRDefault="00D03BCF" w:rsidP="00D03BCF">
      <w:pPr>
        <w:jc w:val="both"/>
        <w:rPr>
          <w:rFonts w:ascii="Gotham" w:hAnsi="Gotham" w:cs="Arial"/>
          <w:sz w:val="20"/>
          <w:szCs w:val="20"/>
        </w:rPr>
      </w:pPr>
    </w:p>
    <w:p w14:paraId="32651612" w14:textId="77777777" w:rsidR="00D03BCF" w:rsidRDefault="00D03BCF" w:rsidP="00D03BCF">
      <w:pPr>
        <w:jc w:val="both"/>
        <w:rPr>
          <w:rFonts w:ascii="Gotham" w:hAnsi="Gotham" w:cs="Arial"/>
          <w:sz w:val="20"/>
          <w:szCs w:val="20"/>
        </w:rPr>
      </w:pPr>
      <w:r>
        <w:rPr>
          <w:rFonts w:ascii="Gotham" w:hAnsi="Gotham" w:cs="Arial"/>
          <w:sz w:val="20"/>
          <w:szCs w:val="20"/>
        </w:rPr>
        <w:t>En uso de la voz informativa, la Secretaria General, Mtra. Celia Isabel Gauna Ruiz de León, manifiesta que, entonces solamente es un informe</w:t>
      </w:r>
      <w:r w:rsidRPr="006D62A0">
        <w:rPr>
          <w:rFonts w:ascii="Gotham" w:hAnsi="Gotham" w:cs="Arial"/>
          <w:sz w:val="20"/>
          <w:szCs w:val="20"/>
        </w:rPr>
        <w:t xml:space="preserve"> de </w:t>
      </w:r>
      <w:r>
        <w:rPr>
          <w:rFonts w:ascii="Gotham" w:hAnsi="Gotham" w:cs="Arial"/>
          <w:sz w:val="20"/>
          <w:szCs w:val="20"/>
        </w:rPr>
        <w:t>q</w:t>
      </w:r>
      <w:r w:rsidRPr="006D62A0">
        <w:rPr>
          <w:rFonts w:ascii="Gotham" w:hAnsi="Gotham" w:cs="Arial"/>
          <w:sz w:val="20"/>
          <w:szCs w:val="20"/>
        </w:rPr>
        <w:t>uién ganó y que se reitera</w:t>
      </w:r>
      <w:r>
        <w:rPr>
          <w:rFonts w:ascii="Gotham" w:hAnsi="Gotham" w:cs="Arial"/>
          <w:sz w:val="20"/>
          <w:szCs w:val="20"/>
        </w:rPr>
        <w:t xml:space="preserve"> la entrega en ese evento.</w:t>
      </w:r>
    </w:p>
    <w:p w14:paraId="6B0C7FD0" w14:textId="77777777" w:rsidR="00D03BCF" w:rsidRDefault="00D03BCF" w:rsidP="00D03BCF">
      <w:pPr>
        <w:jc w:val="both"/>
        <w:rPr>
          <w:rFonts w:ascii="Gotham" w:hAnsi="Gotham" w:cs="Arial"/>
          <w:sz w:val="20"/>
          <w:szCs w:val="20"/>
        </w:rPr>
      </w:pPr>
    </w:p>
    <w:p w14:paraId="59902F25" w14:textId="77777777" w:rsidR="00D03BCF" w:rsidRDefault="00D03BCF" w:rsidP="00D03BCF">
      <w:pPr>
        <w:jc w:val="both"/>
        <w:rPr>
          <w:rFonts w:ascii="Gotham" w:hAnsi="Gotham" w:cs="Arial"/>
          <w:sz w:val="20"/>
          <w:szCs w:val="20"/>
        </w:rPr>
      </w:pPr>
      <w:r>
        <w:rPr>
          <w:rFonts w:ascii="Gotham" w:hAnsi="Gotham" w:cs="Arial"/>
          <w:sz w:val="20"/>
          <w:szCs w:val="20"/>
        </w:rPr>
        <w:t>En uso de la voz la Regidora Verónica Isela Murillo Martínez, expresa que, es correcto.</w:t>
      </w:r>
    </w:p>
    <w:p w14:paraId="0B6D7D87" w14:textId="77777777" w:rsidR="00D03BCF" w:rsidRDefault="00D03BCF" w:rsidP="00D03BCF">
      <w:pPr>
        <w:jc w:val="both"/>
        <w:rPr>
          <w:rFonts w:ascii="Gotham" w:hAnsi="Gotham" w:cs="Arial"/>
          <w:sz w:val="20"/>
          <w:szCs w:val="20"/>
        </w:rPr>
      </w:pPr>
    </w:p>
    <w:p w14:paraId="02756AC8" w14:textId="77777777" w:rsidR="00D03BCF" w:rsidRDefault="00D03BCF" w:rsidP="00D03BCF">
      <w:pPr>
        <w:jc w:val="both"/>
        <w:rPr>
          <w:rFonts w:ascii="Gotham" w:hAnsi="Gotham" w:cs="Arial"/>
          <w:sz w:val="20"/>
          <w:szCs w:val="20"/>
        </w:rPr>
      </w:pPr>
      <w:r>
        <w:rPr>
          <w:rFonts w:ascii="Gotham" w:hAnsi="Gotham" w:cs="Arial"/>
          <w:sz w:val="20"/>
          <w:szCs w:val="20"/>
        </w:rPr>
        <w:t>En uso de la voz el Presidente Municipal, Sergio Armando Chávez Dávalos, expresa que, gracias Regidora.</w:t>
      </w:r>
    </w:p>
    <w:p w14:paraId="6D8E19C0" w14:textId="77777777" w:rsidR="00D03BCF" w:rsidRDefault="00D03BCF" w:rsidP="00D03BCF">
      <w:pPr>
        <w:jc w:val="both"/>
        <w:rPr>
          <w:rFonts w:ascii="Gotham" w:hAnsi="Gotham" w:cs="Arial"/>
          <w:sz w:val="20"/>
          <w:szCs w:val="20"/>
        </w:rPr>
      </w:pPr>
    </w:p>
    <w:p w14:paraId="7F7EC333" w14:textId="77777777" w:rsidR="00D03BCF" w:rsidRPr="006D62A0" w:rsidRDefault="00D03BCF" w:rsidP="00D03BCF">
      <w:pPr>
        <w:jc w:val="both"/>
        <w:rPr>
          <w:rFonts w:ascii="Gotham" w:hAnsi="Gotham" w:cs="Arial"/>
          <w:sz w:val="20"/>
          <w:szCs w:val="20"/>
        </w:rPr>
      </w:pPr>
    </w:p>
    <w:p w14:paraId="3D137463" w14:textId="77777777" w:rsidR="00D03BCF" w:rsidRDefault="00D03BCF" w:rsidP="00D03BCF">
      <w:pPr>
        <w:jc w:val="both"/>
        <w:rPr>
          <w:rFonts w:ascii="Gotham" w:hAnsi="Gotham" w:cs="Arial"/>
          <w:sz w:val="20"/>
          <w:szCs w:val="20"/>
        </w:rPr>
      </w:pPr>
      <w:r>
        <w:rPr>
          <w:rFonts w:ascii="Gotham" w:hAnsi="Gotham"/>
          <w:b/>
          <w:smallCaps/>
          <w:sz w:val="20"/>
          <w:szCs w:val="20"/>
        </w:rPr>
        <w:t xml:space="preserve">Noveno </w:t>
      </w:r>
      <w:r w:rsidRPr="008E1C0E">
        <w:rPr>
          <w:rFonts w:ascii="Gotham" w:hAnsi="Gotham"/>
          <w:b/>
          <w:smallCaps/>
          <w:sz w:val="20"/>
          <w:szCs w:val="20"/>
        </w:rPr>
        <w:t>Asunto Vario.-</w:t>
      </w:r>
      <w:r w:rsidRPr="00FE4C2B">
        <w:rPr>
          <w:rFonts w:ascii="Gotham" w:hAnsi="Gotham" w:cs="Arial"/>
          <w:sz w:val="20"/>
          <w:szCs w:val="20"/>
        </w:rPr>
        <w:t xml:space="preserve"> </w:t>
      </w:r>
      <w:r>
        <w:rPr>
          <w:rFonts w:ascii="Gotham" w:hAnsi="Gotham" w:cs="Arial"/>
          <w:sz w:val="20"/>
          <w:szCs w:val="20"/>
        </w:rPr>
        <w:t>En uso de la voz la Regidora Verónica Isela Murillo Martínez, expresa</w:t>
      </w:r>
      <w:r w:rsidRPr="000D05FB">
        <w:rPr>
          <w:rFonts w:ascii="Gotham" w:hAnsi="Gotham" w:cs="Arial"/>
          <w:sz w:val="20"/>
          <w:szCs w:val="20"/>
        </w:rPr>
        <w:t xml:space="preserve"> que,</w:t>
      </w:r>
      <w:r>
        <w:rPr>
          <w:rFonts w:ascii="Gotham" w:hAnsi="Gotham" w:cs="Arial"/>
          <w:sz w:val="20"/>
          <w:szCs w:val="20"/>
        </w:rPr>
        <w:t xml:space="preserve"> </w:t>
      </w:r>
      <w:r w:rsidRPr="00FA5728">
        <w:rPr>
          <w:rFonts w:ascii="Gotham" w:hAnsi="Gotham" w:cs="Arial"/>
          <w:sz w:val="20"/>
          <w:szCs w:val="20"/>
        </w:rPr>
        <w:t>en un segundo tema</w:t>
      </w:r>
      <w:r>
        <w:rPr>
          <w:rFonts w:ascii="Gotham" w:hAnsi="Gotham" w:cs="Arial"/>
          <w:sz w:val="20"/>
          <w:szCs w:val="20"/>
        </w:rPr>
        <w:t>,</w:t>
      </w:r>
      <w:r w:rsidRPr="00FA5728">
        <w:rPr>
          <w:rFonts w:ascii="Gotham" w:hAnsi="Gotham" w:cs="Arial"/>
          <w:sz w:val="20"/>
          <w:szCs w:val="20"/>
        </w:rPr>
        <w:t xml:space="preserve"> comentarles que </w:t>
      </w:r>
      <w:r>
        <w:rPr>
          <w:rFonts w:ascii="Gotham" w:hAnsi="Gotham" w:cs="Arial"/>
          <w:sz w:val="20"/>
          <w:szCs w:val="20"/>
        </w:rPr>
        <w:t>e</w:t>
      </w:r>
      <w:r w:rsidRPr="00FA5728">
        <w:rPr>
          <w:rFonts w:ascii="Gotham" w:hAnsi="Gotham" w:cs="Arial"/>
          <w:sz w:val="20"/>
          <w:szCs w:val="20"/>
        </w:rPr>
        <w:t>n días pasados me volví a reunir con Fernanda Plasencia</w:t>
      </w:r>
      <w:r>
        <w:rPr>
          <w:rFonts w:ascii="Gotham" w:hAnsi="Gotham" w:cs="Arial"/>
          <w:sz w:val="20"/>
          <w:szCs w:val="20"/>
        </w:rPr>
        <w:t>,</w:t>
      </w:r>
      <w:r w:rsidRPr="00FA5728">
        <w:rPr>
          <w:rFonts w:ascii="Gotham" w:hAnsi="Gotham" w:cs="Arial"/>
          <w:sz w:val="20"/>
          <w:szCs w:val="20"/>
        </w:rPr>
        <w:t xml:space="preserve"> ella es atleta de lucha olímpica</w:t>
      </w:r>
      <w:r>
        <w:rPr>
          <w:rFonts w:ascii="Gotham" w:hAnsi="Gotham" w:cs="Arial"/>
          <w:sz w:val="20"/>
          <w:szCs w:val="20"/>
        </w:rPr>
        <w:t>,</w:t>
      </w:r>
      <w:r w:rsidRPr="00FA5728">
        <w:rPr>
          <w:rFonts w:ascii="Gotham" w:hAnsi="Gotham" w:cs="Arial"/>
          <w:sz w:val="20"/>
          <w:szCs w:val="20"/>
        </w:rPr>
        <w:t xml:space="preserve"> se fue a competir al Campeonato Mundial Sub</w:t>
      </w:r>
      <w:r>
        <w:rPr>
          <w:rFonts w:ascii="Gotham" w:hAnsi="Gotham" w:cs="Arial"/>
          <w:sz w:val="20"/>
          <w:szCs w:val="20"/>
        </w:rPr>
        <w:t>-</w:t>
      </w:r>
      <w:r w:rsidRPr="00FA5728">
        <w:rPr>
          <w:rFonts w:ascii="Gotham" w:hAnsi="Gotham" w:cs="Arial"/>
          <w:sz w:val="20"/>
          <w:szCs w:val="20"/>
        </w:rPr>
        <w:t>17 a Jordania</w:t>
      </w:r>
      <w:r>
        <w:rPr>
          <w:rFonts w:ascii="Gotham" w:hAnsi="Gotham" w:cs="Arial"/>
          <w:sz w:val="20"/>
          <w:szCs w:val="20"/>
        </w:rPr>
        <w:t>,</w:t>
      </w:r>
      <w:r w:rsidRPr="00FA5728">
        <w:rPr>
          <w:rFonts w:ascii="Gotham" w:hAnsi="Gotham" w:cs="Arial"/>
          <w:sz w:val="20"/>
          <w:szCs w:val="20"/>
        </w:rPr>
        <w:t xml:space="preserve"> siempre colocándose en los primeros lugares</w:t>
      </w:r>
      <w:r>
        <w:rPr>
          <w:rFonts w:ascii="Gotham" w:hAnsi="Gotham" w:cs="Arial"/>
          <w:sz w:val="20"/>
          <w:szCs w:val="20"/>
        </w:rPr>
        <w:t>,</w:t>
      </w:r>
      <w:r w:rsidRPr="00FA5728">
        <w:rPr>
          <w:rFonts w:ascii="Gotham" w:hAnsi="Gotham" w:cs="Arial"/>
          <w:sz w:val="20"/>
          <w:szCs w:val="20"/>
        </w:rPr>
        <w:t xml:space="preserve"> no quería dejar de mencionarla porque no siempre se conoce a estos talentos</w:t>
      </w:r>
      <w:r>
        <w:rPr>
          <w:rFonts w:ascii="Gotham" w:hAnsi="Gotham" w:cs="Arial"/>
          <w:sz w:val="20"/>
          <w:szCs w:val="20"/>
        </w:rPr>
        <w:t>,</w:t>
      </w:r>
      <w:r w:rsidRPr="00FA5728">
        <w:rPr>
          <w:rFonts w:ascii="Gotham" w:hAnsi="Gotham" w:cs="Arial"/>
          <w:sz w:val="20"/>
          <w:szCs w:val="20"/>
        </w:rPr>
        <w:t xml:space="preserve"> no se les da como la publicidad que se requiere </w:t>
      </w:r>
      <w:r>
        <w:rPr>
          <w:rFonts w:ascii="Gotham" w:hAnsi="Gotham" w:cs="Arial"/>
          <w:sz w:val="20"/>
          <w:szCs w:val="20"/>
        </w:rPr>
        <w:t>y</w:t>
      </w:r>
      <w:r w:rsidRPr="00FA5728">
        <w:rPr>
          <w:rFonts w:ascii="Gotham" w:hAnsi="Gotham" w:cs="Arial"/>
          <w:sz w:val="20"/>
          <w:szCs w:val="20"/>
        </w:rPr>
        <w:t xml:space="preserve"> pues su esfuerzo ha sido</w:t>
      </w:r>
      <w:r>
        <w:rPr>
          <w:rFonts w:ascii="Gotham" w:hAnsi="Gotham" w:cs="Arial"/>
          <w:sz w:val="20"/>
          <w:szCs w:val="20"/>
        </w:rPr>
        <w:t>,</w:t>
      </w:r>
      <w:r w:rsidRPr="00FA5728">
        <w:rPr>
          <w:rFonts w:ascii="Gotham" w:hAnsi="Gotham" w:cs="Arial"/>
          <w:sz w:val="20"/>
          <w:szCs w:val="20"/>
        </w:rPr>
        <w:t xml:space="preserve"> </w:t>
      </w:r>
      <w:r>
        <w:rPr>
          <w:rFonts w:ascii="Gotham" w:hAnsi="Gotham" w:cs="Arial"/>
          <w:sz w:val="20"/>
          <w:szCs w:val="20"/>
        </w:rPr>
        <w:t>a</w:t>
      </w:r>
      <w:r w:rsidRPr="00FA5728">
        <w:rPr>
          <w:rFonts w:ascii="Gotham" w:hAnsi="Gotham" w:cs="Arial"/>
          <w:sz w:val="20"/>
          <w:szCs w:val="20"/>
        </w:rPr>
        <w:t xml:space="preserve">hora sí </w:t>
      </w:r>
      <w:r>
        <w:rPr>
          <w:rFonts w:ascii="Gotham" w:hAnsi="Gotham" w:cs="Arial"/>
          <w:sz w:val="20"/>
          <w:szCs w:val="20"/>
        </w:rPr>
        <w:lastRenderedPageBreak/>
        <w:t xml:space="preserve">que, </w:t>
      </w:r>
      <w:r w:rsidRPr="00FA5728">
        <w:rPr>
          <w:rFonts w:ascii="Gotham" w:hAnsi="Gotham" w:cs="Arial"/>
          <w:sz w:val="20"/>
          <w:szCs w:val="20"/>
        </w:rPr>
        <w:t>impecable</w:t>
      </w:r>
      <w:r>
        <w:rPr>
          <w:rFonts w:ascii="Gotham" w:hAnsi="Gotham" w:cs="Arial"/>
          <w:sz w:val="20"/>
          <w:szCs w:val="20"/>
        </w:rPr>
        <w:t>, fue</w:t>
      </w:r>
      <w:r w:rsidRPr="00FA5728">
        <w:rPr>
          <w:rFonts w:ascii="Gotham" w:hAnsi="Gotham" w:cs="Arial"/>
          <w:sz w:val="20"/>
          <w:szCs w:val="20"/>
        </w:rPr>
        <w:t xml:space="preserve"> un trabajo que también hicimos ahí con COMU</w:t>
      </w:r>
      <w:r>
        <w:rPr>
          <w:rFonts w:ascii="Gotham" w:hAnsi="Gotham" w:cs="Arial"/>
          <w:sz w:val="20"/>
          <w:szCs w:val="20"/>
        </w:rPr>
        <w:t>DE,</w:t>
      </w:r>
      <w:r w:rsidRPr="00FA5728">
        <w:rPr>
          <w:rFonts w:ascii="Gotham" w:hAnsi="Gotham" w:cs="Arial"/>
          <w:sz w:val="20"/>
          <w:szCs w:val="20"/>
        </w:rPr>
        <w:t xml:space="preserve"> que me hizo parte</w:t>
      </w:r>
      <w:r>
        <w:rPr>
          <w:rFonts w:ascii="Gotham" w:hAnsi="Gotham" w:cs="Arial"/>
          <w:sz w:val="20"/>
          <w:szCs w:val="20"/>
        </w:rPr>
        <w:t>,</w:t>
      </w:r>
      <w:r w:rsidRPr="00FA5728">
        <w:rPr>
          <w:rFonts w:ascii="Gotham" w:hAnsi="Gotham" w:cs="Arial"/>
          <w:sz w:val="20"/>
          <w:szCs w:val="20"/>
        </w:rPr>
        <w:t xml:space="preserve"> esperemos la llegada para ver cómo le fue</w:t>
      </w:r>
      <w:r>
        <w:rPr>
          <w:rFonts w:ascii="Gotham" w:hAnsi="Gotham" w:cs="Arial"/>
          <w:sz w:val="20"/>
          <w:szCs w:val="20"/>
        </w:rPr>
        <w:t>.</w:t>
      </w:r>
    </w:p>
    <w:p w14:paraId="2E64D35B" w14:textId="77777777" w:rsidR="00D03BCF" w:rsidRDefault="00D03BCF" w:rsidP="00D03BCF">
      <w:pPr>
        <w:jc w:val="both"/>
        <w:rPr>
          <w:rFonts w:ascii="Gotham" w:hAnsi="Gotham" w:cs="Arial"/>
          <w:sz w:val="20"/>
          <w:szCs w:val="20"/>
        </w:rPr>
      </w:pPr>
    </w:p>
    <w:p w14:paraId="6D0D1848" w14:textId="77777777" w:rsidR="00D03BCF" w:rsidRDefault="00D03BCF" w:rsidP="00D03BCF">
      <w:pPr>
        <w:jc w:val="both"/>
        <w:rPr>
          <w:rFonts w:ascii="Gotham" w:hAnsi="Gotham"/>
          <w:b/>
          <w:smallCaps/>
          <w:sz w:val="20"/>
          <w:szCs w:val="20"/>
        </w:rPr>
      </w:pPr>
    </w:p>
    <w:p w14:paraId="2A697446" w14:textId="77777777" w:rsidR="00D03BCF" w:rsidRDefault="00D03BCF" w:rsidP="00D03BCF">
      <w:pPr>
        <w:jc w:val="both"/>
        <w:rPr>
          <w:rFonts w:ascii="Gotham" w:hAnsi="Gotham" w:cs="Arial"/>
          <w:sz w:val="20"/>
          <w:szCs w:val="20"/>
        </w:rPr>
      </w:pPr>
      <w:r>
        <w:rPr>
          <w:rFonts w:ascii="Gotham" w:hAnsi="Gotham"/>
          <w:b/>
          <w:smallCaps/>
          <w:sz w:val="20"/>
          <w:szCs w:val="20"/>
        </w:rPr>
        <w:t xml:space="preserve">Décimo </w:t>
      </w:r>
      <w:r w:rsidRPr="008E1C0E">
        <w:rPr>
          <w:rFonts w:ascii="Gotham" w:hAnsi="Gotham"/>
          <w:b/>
          <w:smallCaps/>
          <w:sz w:val="20"/>
          <w:szCs w:val="20"/>
        </w:rPr>
        <w:t>Asunto Vario.-</w:t>
      </w:r>
      <w:r w:rsidRPr="00FE4C2B">
        <w:rPr>
          <w:rFonts w:ascii="Gotham" w:hAnsi="Gotham" w:cs="Arial"/>
          <w:sz w:val="20"/>
          <w:szCs w:val="20"/>
        </w:rPr>
        <w:t xml:space="preserve"> </w:t>
      </w:r>
      <w:r>
        <w:rPr>
          <w:rFonts w:ascii="Gotham" w:hAnsi="Gotham" w:cs="Arial"/>
          <w:sz w:val="20"/>
          <w:szCs w:val="20"/>
        </w:rPr>
        <w:t>En uso de la voz la Regidora Verónica Isela Murillo Martínez, manifiesta</w:t>
      </w:r>
      <w:r w:rsidRPr="000D05FB">
        <w:rPr>
          <w:rFonts w:ascii="Gotham" w:hAnsi="Gotham" w:cs="Arial"/>
          <w:sz w:val="20"/>
          <w:szCs w:val="20"/>
        </w:rPr>
        <w:t xml:space="preserve"> que,</w:t>
      </w:r>
      <w:r>
        <w:rPr>
          <w:rFonts w:ascii="Gotham" w:hAnsi="Gotham" w:cs="Arial"/>
          <w:sz w:val="20"/>
          <w:szCs w:val="20"/>
        </w:rPr>
        <w:t xml:space="preserve"> </w:t>
      </w:r>
      <w:r w:rsidRPr="00FA5728">
        <w:rPr>
          <w:rFonts w:ascii="Gotham" w:hAnsi="Gotham" w:cs="Arial"/>
          <w:sz w:val="20"/>
          <w:szCs w:val="20"/>
        </w:rPr>
        <w:t>en un tercer tema también que no quisiera dejar pasar</w:t>
      </w:r>
      <w:r>
        <w:rPr>
          <w:rFonts w:ascii="Gotham" w:hAnsi="Gotham" w:cs="Arial"/>
          <w:sz w:val="20"/>
          <w:szCs w:val="20"/>
        </w:rPr>
        <w:t>,</w:t>
      </w:r>
      <w:r w:rsidRPr="00FA5728">
        <w:rPr>
          <w:rFonts w:ascii="Gotham" w:hAnsi="Gotham" w:cs="Arial"/>
          <w:sz w:val="20"/>
          <w:szCs w:val="20"/>
        </w:rPr>
        <w:t xml:space="preserve"> es que se llevó a cabo la entrega del </w:t>
      </w:r>
      <w:r>
        <w:rPr>
          <w:rFonts w:ascii="Gotham" w:hAnsi="Gotham" w:cs="Arial"/>
          <w:sz w:val="20"/>
          <w:szCs w:val="20"/>
        </w:rPr>
        <w:t>G</w:t>
      </w:r>
      <w:r w:rsidRPr="00FA5728">
        <w:rPr>
          <w:rFonts w:ascii="Gotham" w:hAnsi="Gotham" w:cs="Arial"/>
          <w:sz w:val="20"/>
          <w:szCs w:val="20"/>
        </w:rPr>
        <w:t xml:space="preserve">alardón Jalisco a la </w:t>
      </w:r>
      <w:r>
        <w:rPr>
          <w:rFonts w:ascii="Gotham" w:hAnsi="Gotham" w:cs="Arial"/>
          <w:sz w:val="20"/>
          <w:szCs w:val="20"/>
        </w:rPr>
        <w:t>A</w:t>
      </w:r>
      <w:r w:rsidRPr="00FA5728">
        <w:rPr>
          <w:rFonts w:ascii="Gotham" w:hAnsi="Gotham" w:cs="Arial"/>
          <w:sz w:val="20"/>
          <w:szCs w:val="20"/>
        </w:rPr>
        <w:t>rtesanía</w:t>
      </w:r>
      <w:r>
        <w:rPr>
          <w:rFonts w:ascii="Gotham" w:hAnsi="Gotham" w:cs="Arial"/>
          <w:sz w:val="20"/>
          <w:szCs w:val="20"/>
        </w:rPr>
        <w:t>,</w:t>
      </w:r>
      <w:r w:rsidRPr="00FA5728">
        <w:rPr>
          <w:rFonts w:ascii="Gotham" w:hAnsi="Gotham" w:cs="Arial"/>
          <w:sz w:val="20"/>
          <w:szCs w:val="20"/>
        </w:rPr>
        <w:t xml:space="preserve"> la máx</w:t>
      </w:r>
      <w:r>
        <w:rPr>
          <w:rFonts w:ascii="Gotham" w:hAnsi="Gotham" w:cs="Arial"/>
          <w:sz w:val="20"/>
          <w:szCs w:val="20"/>
        </w:rPr>
        <w:t>ima distinción que otorga el G</w:t>
      </w:r>
      <w:r w:rsidRPr="00FA5728">
        <w:rPr>
          <w:rFonts w:ascii="Gotham" w:hAnsi="Gotham" w:cs="Arial"/>
          <w:sz w:val="20"/>
          <w:szCs w:val="20"/>
        </w:rPr>
        <w:t>obierno de Jalisco y el ganador de este máximo galardón fue José Ángel Santos Juárez</w:t>
      </w:r>
      <w:r>
        <w:rPr>
          <w:rFonts w:ascii="Gotham" w:hAnsi="Gotham" w:cs="Arial"/>
          <w:sz w:val="20"/>
          <w:szCs w:val="20"/>
        </w:rPr>
        <w:t>,</w:t>
      </w:r>
      <w:r w:rsidRPr="00FA5728">
        <w:rPr>
          <w:rFonts w:ascii="Gotham" w:hAnsi="Gotham" w:cs="Arial"/>
          <w:sz w:val="20"/>
          <w:szCs w:val="20"/>
        </w:rPr>
        <w:t xml:space="preserve"> </w:t>
      </w:r>
      <w:r>
        <w:rPr>
          <w:rFonts w:ascii="Gotham" w:hAnsi="Gotham" w:cs="Arial"/>
          <w:sz w:val="20"/>
          <w:szCs w:val="20"/>
        </w:rPr>
        <w:t>é</w:t>
      </w:r>
      <w:r w:rsidRPr="00FA5728">
        <w:rPr>
          <w:rFonts w:ascii="Gotham" w:hAnsi="Gotham" w:cs="Arial"/>
          <w:sz w:val="20"/>
          <w:szCs w:val="20"/>
        </w:rPr>
        <w:t>l junto con otros siete artesanos también tonaltecas</w:t>
      </w:r>
      <w:r>
        <w:rPr>
          <w:rFonts w:ascii="Gotham" w:hAnsi="Gotham" w:cs="Arial"/>
          <w:sz w:val="20"/>
          <w:szCs w:val="20"/>
        </w:rPr>
        <w:t>,</w:t>
      </w:r>
      <w:r w:rsidRPr="00FA5728">
        <w:rPr>
          <w:rFonts w:ascii="Gotham" w:hAnsi="Gotham" w:cs="Arial"/>
          <w:sz w:val="20"/>
          <w:szCs w:val="20"/>
        </w:rPr>
        <w:t xml:space="preserve"> fueron parte de los 23 premiados en 14 ramas artesanales</w:t>
      </w:r>
      <w:r>
        <w:rPr>
          <w:rFonts w:ascii="Gotham" w:hAnsi="Gotham" w:cs="Arial"/>
          <w:sz w:val="20"/>
          <w:szCs w:val="20"/>
        </w:rPr>
        <w:t>;</w:t>
      </w:r>
      <w:r w:rsidRPr="00FA5728">
        <w:rPr>
          <w:rFonts w:ascii="Gotham" w:hAnsi="Gotham" w:cs="Arial"/>
          <w:sz w:val="20"/>
          <w:szCs w:val="20"/>
        </w:rPr>
        <w:t xml:space="preserve"> ellos y ellas son Pablo Mateo</w:t>
      </w:r>
      <w:r>
        <w:rPr>
          <w:rFonts w:ascii="Gotham" w:hAnsi="Gotham" w:cs="Arial"/>
          <w:sz w:val="20"/>
          <w:szCs w:val="20"/>
        </w:rPr>
        <w:t>s</w:t>
      </w:r>
      <w:r w:rsidRPr="00FA5728">
        <w:rPr>
          <w:rFonts w:ascii="Gotham" w:hAnsi="Gotham" w:cs="Arial"/>
          <w:sz w:val="20"/>
          <w:szCs w:val="20"/>
        </w:rPr>
        <w:t xml:space="preserve"> Ortega</w:t>
      </w:r>
      <w:r>
        <w:rPr>
          <w:rFonts w:ascii="Gotham" w:hAnsi="Gotham" w:cs="Arial"/>
          <w:sz w:val="20"/>
          <w:szCs w:val="20"/>
        </w:rPr>
        <w:t>,</w:t>
      </w:r>
      <w:r w:rsidRPr="00FA5728">
        <w:rPr>
          <w:rFonts w:ascii="Gotham" w:hAnsi="Gotham" w:cs="Arial"/>
          <w:sz w:val="20"/>
          <w:szCs w:val="20"/>
        </w:rPr>
        <w:t xml:space="preserve"> José Rosario Álvarez Ramírez</w:t>
      </w:r>
      <w:r>
        <w:rPr>
          <w:rFonts w:ascii="Gotham" w:hAnsi="Gotham" w:cs="Arial"/>
          <w:sz w:val="20"/>
          <w:szCs w:val="20"/>
        </w:rPr>
        <w:t>, Erika Vázquez A</w:t>
      </w:r>
      <w:r w:rsidRPr="00FA5728">
        <w:rPr>
          <w:rFonts w:ascii="Gotham" w:hAnsi="Gotham" w:cs="Arial"/>
          <w:sz w:val="20"/>
          <w:szCs w:val="20"/>
        </w:rPr>
        <w:t>yala</w:t>
      </w:r>
      <w:r>
        <w:rPr>
          <w:rFonts w:ascii="Gotham" w:hAnsi="Gotham" w:cs="Arial"/>
          <w:sz w:val="20"/>
          <w:szCs w:val="20"/>
        </w:rPr>
        <w:t>,</w:t>
      </w:r>
      <w:r w:rsidRPr="00FA5728">
        <w:rPr>
          <w:rFonts w:ascii="Gotham" w:hAnsi="Gotham" w:cs="Arial"/>
          <w:sz w:val="20"/>
          <w:szCs w:val="20"/>
        </w:rPr>
        <w:t xml:space="preserve"> Sergio Pérez Arana</w:t>
      </w:r>
      <w:r>
        <w:rPr>
          <w:rFonts w:ascii="Gotham" w:hAnsi="Gotham" w:cs="Arial"/>
          <w:sz w:val="20"/>
          <w:szCs w:val="20"/>
        </w:rPr>
        <w:t>, Norberto Alonso L</w:t>
      </w:r>
      <w:r w:rsidRPr="00FA5728">
        <w:rPr>
          <w:rFonts w:ascii="Gotham" w:hAnsi="Gotham" w:cs="Arial"/>
          <w:sz w:val="20"/>
          <w:szCs w:val="20"/>
        </w:rPr>
        <w:t>ucano Suárez</w:t>
      </w:r>
      <w:r>
        <w:rPr>
          <w:rFonts w:ascii="Gotham" w:hAnsi="Gotham" w:cs="Arial"/>
          <w:sz w:val="20"/>
          <w:szCs w:val="20"/>
        </w:rPr>
        <w:t>,</w:t>
      </w:r>
      <w:r w:rsidRPr="00FA5728">
        <w:rPr>
          <w:rFonts w:ascii="Gotham" w:hAnsi="Gotham" w:cs="Arial"/>
          <w:sz w:val="20"/>
          <w:szCs w:val="20"/>
        </w:rPr>
        <w:t xml:space="preserve"> Ismael Arana Bautista y J</w:t>
      </w:r>
      <w:r>
        <w:rPr>
          <w:rFonts w:ascii="Gotham" w:hAnsi="Gotham" w:cs="Arial"/>
          <w:sz w:val="20"/>
          <w:szCs w:val="20"/>
        </w:rPr>
        <w:t>. Jesús J</w:t>
      </w:r>
      <w:r w:rsidRPr="00FA5728">
        <w:rPr>
          <w:rFonts w:ascii="Gotham" w:hAnsi="Gotham" w:cs="Arial"/>
          <w:sz w:val="20"/>
          <w:szCs w:val="20"/>
        </w:rPr>
        <w:t>arero Gutiérrez</w:t>
      </w:r>
      <w:r>
        <w:rPr>
          <w:rFonts w:ascii="Gotham" w:hAnsi="Gotham" w:cs="Arial"/>
          <w:sz w:val="20"/>
          <w:szCs w:val="20"/>
        </w:rPr>
        <w:t>;</w:t>
      </w:r>
      <w:r w:rsidRPr="00FA5728">
        <w:rPr>
          <w:rFonts w:ascii="Gotham" w:hAnsi="Gotham" w:cs="Arial"/>
          <w:sz w:val="20"/>
          <w:szCs w:val="20"/>
        </w:rPr>
        <w:t xml:space="preserve"> a todos ellos y a los que he mencionado</w:t>
      </w:r>
      <w:r>
        <w:rPr>
          <w:rFonts w:ascii="Gotham" w:hAnsi="Gotham" w:cs="Arial"/>
          <w:sz w:val="20"/>
          <w:szCs w:val="20"/>
        </w:rPr>
        <w:t>,</w:t>
      </w:r>
      <w:r w:rsidRPr="00FA5728">
        <w:rPr>
          <w:rFonts w:ascii="Gotham" w:hAnsi="Gotham" w:cs="Arial"/>
          <w:sz w:val="20"/>
          <w:szCs w:val="20"/>
        </w:rPr>
        <w:t xml:space="preserve"> </w:t>
      </w:r>
      <w:r>
        <w:rPr>
          <w:rFonts w:ascii="Gotham" w:hAnsi="Gotham" w:cs="Arial"/>
          <w:sz w:val="20"/>
          <w:szCs w:val="20"/>
        </w:rPr>
        <w:t>m</w:t>
      </w:r>
      <w:r w:rsidRPr="00FA5728">
        <w:rPr>
          <w:rFonts w:ascii="Gotham" w:hAnsi="Gotham" w:cs="Arial"/>
          <w:sz w:val="20"/>
          <w:szCs w:val="20"/>
        </w:rPr>
        <w:t xml:space="preserve">uchas gracias por sus aportaciones al </w:t>
      </w:r>
      <w:r>
        <w:rPr>
          <w:rFonts w:ascii="Gotham" w:hAnsi="Gotham" w:cs="Arial"/>
          <w:sz w:val="20"/>
          <w:szCs w:val="20"/>
        </w:rPr>
        <w:t xml:space="preserve">; es </w:t>
      </w:r>
      <w:proofErr w:type="spellStart"/>
      <w:r>
        <w:rPr>
          <w:rFonts w:ascii="Gotham" w:hAnsi="Gotham" w:cs="Arial"/>
          <w:sz w:val="20"/>
          <w:szCs w:val="20"/>
        </w:rPr>
        <w:t>cuanto</w:t>
      </w:r>
      <w:proofErr w:type="spellEnd"/>
      <w:r>
        <w:rPr>
          <w:rFonts w:ascii="Gotham" w:hAnsi="Gotham" w:cs="Arial"/>
          <w:sz w:val="20"/>
          <w:szCs w:val="20"/>
        </w:rPr>
        <w:t>.</w:t>
      </w:r>
    </w:p>
    <w:p w14:paraId="2A9E6D7C" w14:textId="77777777" w:rsidR="00D03BCF" w:rsidRDefault="00D03BCF" w:rsidP="00D03BCF">
      <w:pPr>
        <w:jc w:val="both"/>
        <w:rPr>
          <w:rFonts w:ascii="Gotham" w:hAnsi="Gotham" w:cs="Arial"/>
          <w:sz w:val="20"/>
          <w:szCs w:val="20"/>
        </w:rPr>
      </w:pPr>
    </w:p>
    <w:p w14:paraId="1ADAEF89" w14:textId="77777777" w:rsidR="00D03BCF" w:rsidRDefault="00D03BCF" w:rsidP="00D03BCF">
      <w:pPr>
        <w:jc w:val="both"/>
        <w:rPr>
          <w:rFonts w:ascii="Gotham" w:hAnsi="Gotham" w:cs="Arial"/>
          <w:sz w:val="20"/>
          <w:szCs w:val="20"/>
        </w:rPr>
      </w:pPr>
      <w:r>
        <w:rPr>
          <w:rFonts w:ascii="Gotham" w:hAnsi="Gotham" w:cs="Arial"/>
          <w:sz w:val="20"/>
          <w:szCs w:val="20"/>
        </w:rPr>
        <w:t>En uso de la voz el Presidente Municipal, Sergio Armando Chávez Dávalos, expresa que, g</w:t>
      </w:r>
      <w:r w:rsidRPr="00FA5728">
        <w:rPr>
          <w:rFonts w:ascii="Gotham" w:hAnsi="Gotham" w:cs="Arial"/>
          <w:sz w:val="20"/>
          <w:szCs w:val="20"/>
        </w:rPr>
        <w:t xml:space="preserve">racias </w:t>
      </w:r>
      <w:r>
        <w:rPr>
          <w:rFonts w:ascii="Gotham" w:hAnsi="Gotham" w:cs="Arial"/>
          <w:sz w:val="20"/>
          <w:szCs w:val="20"/>
        </w:rPr>
        <w:t>Re</w:t>
      </w:r>
      <w:r w:rsidRPr="00FA5728">
        <w:rPr>
          <w:rFonts w:ascii="Gotham" w:hAnsi="Gotham" w:cs="Arial"/>
          <w:sz w:val="20"/>
          <w:szCs w:val="20"/>
        </w:rPr>
        <w:t>gid</w:t>
      </w:r>
      <w:r>
        <w:rPr>
          <w:rFonts w:ascii="Gotham" w:hAnsi="Gotham" w:cs="Arial"/>
          <w:sz w:val="20"/>
          <w:szCs w:val="20"/>
        </w:rPr>
        <w:t>ora.</w:t>
      </w:r>
    </w:p>
    <w:p w14:paraId="5C242B2B" w14:textId="77777777" w:rsidR="00D03BCF" w:rsidRDefault="00D03BCF" w:rsidP="00D03BCF">
      <w:pPr>
        <w:jc w:val="both"/>
        <w:rPr>
          <w:rFonts w:ascii="Gotham" w:hAnsi="Gotham" w:cs="Arial"/>
          <w:sz w:val="20"/>
          <w:szCs w:val="20"/>
        </w:rPr>
      </w:pPr>
    </w:p>
    <w:p w14:paraId="7298E6A3" w14:textId="77777777" w:rsidR="00D03BCF" w:rsidRDefault="00D03BCF" w:rsidP="00D03BCF">
      <w:pPr>
        <w:jc w:val="both"/>
        <w:rPr>
          <w:rFonts w:ascii="Gotham" w:hAnsi="Gotham" w:cs="Arial"/>
          <w:sz w:val="20"/>
          <w:szCs w:val="20"/>
        </w:rPr>
      </w:pPr>
    </w:p>
    <w:p w14:paraId="6ED4E922" w14:textId="77777777" w:rsidR="00D03BCF" w:rsidRDefault="00D03BCF" w:rsidP="00D03BCF">
      <w:pPr>
        <w:jc w:val="both"/>
        <w:rPr>
          <w:rFonts w:ascii="Gotham" w:hAnsi="Gotham" w:cs="Arial"/>
          <w:sz w:val="20"/>
          <w:szCs w:val="20"/>
        </w:rPr>
      </w:pPr>
      <w:r>
        <w:rPr>
          <w:rFonts w:ascii="Gotham" w:hAnsi="Gotham"/>
          <w:b/>
          <w:smallCaps/>
          <w:sz w:val="20"/>
          <w:szCs w:val="20"/>
        </w:rPr>
        <w:t xml:space="preserve">Décimo Primer </w:t>
      </w:r>
      <w:r w:rsidRPr="008E1C0E">
        <w:rPr>
          <w:rFonts w:ascii="Gotham" w:hAnsi="Gotham"/>
          <w:b/>
          <w:smallCaps/>
          <w:sz w:val="20"/>
          <w:szCs w:val="20"/>
        </w:rPr>
        <w:t>Asunto Vario.-</w:t>
      </w:r>
      <w:r w:rsidRPr="00FE4C2B">
        <w:rPr>
          <w:rFonts w:ascii="Gotham" w:hAnsi="Gotham" w:cs="Arial"/>
          <w:sz w:val="20"/>
          <w:szCs w:val="20"/>
        </w:rPr>
        <w:t xml:space="preserve"> </w:t>
      </w:r>
      <w:r>
        <w:rPr>
          <w:rFonts w:ascii="Gotham" w:hAnsi="Gotham" w:cs="Arial"/>
          <w:sz w:val="20"/>
          <w:szCs w:val="20"/>
        </w:rPr>
        <w:t>En uso de la voz el Regidor Edgar Oswaldo Bañales Orozco, menciona</w:t>
      </w:r>
      <w:r w:rsidRPr="000D05FB">
        <w:rPr>
          <w:rFonts w:ascii="Gotham" w:hAnsi="Gotham" w:cs="Arial"/>
          <w:sz w:val="20"/>
          <w:szCs w:val="20"/>
        </w:rPr>
        <w:t xml:space="preserve"> que,</w:t>
      </w:r>
      <w:r>
        <w:rPr>
          <w:rFonts w:ascii="Gotham" w:hAnsi="Gotham" w:cs="Arial"/>
          <w:sz w:val="20"/>
          <w:szCs w:val="20"/>
        </w:rPr>
        <w:t xml:space="preserve"> con su venia Presidente, yo tengo dos asuntos que tratar; uno de ellos t</w:t>
      </w:r>
      <w:r w:rsidRPr="00D35086">
        <w:rPr>
          <w:rFonts w:ascii="Gotham" w:hAnsi="Gotham" w:cs="Arial"/>
          <w:sz w:val="20"/>
          <w:szCs w:val="20"/>
        </w:rPr>
        <w:t xml:space="preserve">iene que ver con la solicitud que me hizo la </w:t>
      </w:r>
      <w:r>
        <w:rPr>
          <w:rFonts w:ascii="Gotham" w:hAnsi="Gotham" w:cs="Arial"/>
          <w:sz w:val="20"/>
          <w:szCs w:val="20"/>
        </w:rPr>
        <w:t>D</w:t>
      </w:r>
      <w:r w:rsidRPr="00D35086">
        <w:rPr>
          <w:rFonts w:ascii="Gotham" w:hAnsi="Gotham" w:cs="Arial"/>
          <w:sz w:val="20"/>
          <w:szCs w:val="20"/>
        </w:rPr>
        <w:t>irectora Irma Chávez</w:t>
      </w:r>
      <w:r>
        <w:rPr>
          <w:rFonts w:ascii="Gotham" w:hAnsi="Gotham" w:cs="Arial"/>
          <w:sz w:val="20"/>
          <w:szCs w:val="20"/>
        </w:rPr>
        <w:t>,</w:t>
      </w:r>
      <w:r w:rsidRPr="00D35086">
        <w:rPr>
          <w:rFonts w:ascii="Gotham" w:hAnsi="Gotham" w:cs="Arial"/>
          <w:sz w:val="20"/>
          <w:szCs w:val="20"/>
        </w:rPr>
        <w:t xml:space="preserve"> </w:t>
      </w:r>
      <w:r>
        <w:rPr>
          <w:rFonts w:ascii="Gotham" w:hAnsi="Gotham" w:cs="Arial"/>
          <w:sz w:val="20"/>
          <w:szCs w:val="20"/>
        </w:rPr>
        <w:t>de la E</w:t>
      </w:r>
      <w:r w:rsidRPr="00D35086">
        <w:rPr>
          <w:rFonts w:ascii="Gotham" w:hAnsi="Gotham" w:cs="Arial"/>
          <w:sz w:val="20"/>
          <w:szCs w:val="20"/>
        </w:rPr>
        <w:t xml:space="preserve">scuela </w:t>
      </w:r>
      <w:r>
        <w:rPr>
          <w:rFonts w:ascii="Gotham" w:hAnsi="Gotham" w:cs="Arial"/>
          <w:sz w:val="20"/>
          <w:szCs w:val="20"/>
        </w:rPr>
        <w:t>P</w:t>
      </w:r>
      <w:r w:rsidRPr="00D35086">
        <w:rPr>
          <w:rFonts w:ascii="Gotham" w:hAnsi="Gotham" w:cs="Arial"/>
          <w:sz w:val="20"/>
          <w:szCs w:val="20"/>
        </w:rPr>
        <w:t>rimaria Sor Juana Inés de la Cruz</w:t>
      </w:r>
      <w:r>
        <w:rPr>
          <w:rFonts w:ascii="Gotham" w:hAnsi="Gotham" w:cs="Arial"/>
          <w:sz w:val="20"/>
          <w:szCs w:val="20"/>
        </w:rPr>
        <w:t>, ubicada en la c</w:t>
      </w:r>
      <w:r w:rsidRPr="00D35086">
        <w:rPr>
          <w:rFonts w:ascii="Gotham" w:hAnsi="Gotham" w:cs="Arial"/>
          <w:sz w:val="20"/>
          <w:szCs w:val="20"/>
        </w:rPr>
        <w:t>olonia Loma Bonita</w:t>
      </w:r>
      <w:r>
        <w:rPr>
          <w:rFonts w:ascii="Gotham" w:hAnsi="Gotham" w:cs="Arial"/>
          <w:sz w:val="20"/>
          <w:szCs w:val="20"/>
        </w:rPr>
        <w:t>,</w:t>
      </w:r>
      <w:r w:rsidRPr="00D35086">
        <w:rPr>
          <w:rFonts w:ascii="Gotham" w:hAnsi="Gotham" w:cs="Arial"/>
          <w:sz w:val="20"/>
          <w:szCs w:val="20"/>
        </w:rPr>
        <w:t xml:space="preserve"> solicitándome que presentara al </w:t>
      </w:r>
      <w:r>
        <w:rPr>
          <w:rFonts w:ascii="Gotham" w:hAnsi="Gotham" w:cs="Arial"/>
          <w:sz w:val="20"/>
          <w:szCs w:val="20"/>
        </w:rPr>
        <w:t>P</w:t>
      </w:r>
      <w:r w:rsidRPr="00D35086">
        <w:rPr>
          <w:rFonts w:ascii="Gotham" w:hAnsi="Gotham" w:cs="Arial"/>
          <w:sz w:val="20"/>
          <w:szCs w:val="20"/>
        </w:rPr>
        <w:t>leno</w:t>
      </w:r>
      <w:r>
        <w:rPr>
          <w:rFonts w:ascii="Gotham" w:hAnsi="Gotham" w:cs="Arial"/>
          <w:sz w:val="20"/>
          <w:szCs w:val="20"/>
        </w:rPr>
        <w:t>,</w:t>
      </w:r>
      <w:r w:rsidRPr="00D35086">
        <w:rPr>
          <w:rFonts w:ascii="Gotham" w:hAnsi="Gotham" w:cs="Arial"/>
          <w:sz w:val="20"/>
          <w:szCs w:val="20"/>
        </w:rPr>
        <w:t xml:space="preserve"> </w:t>
      </w:r>
      <w:r>
        <w:rPr>
          <w:rFonts w:ascii="Gotham" w:hAnsi="Gotham" w:cs="Arial"/>
          <w:sz w:val="20"/>
          <w:szCs w:val="20"/>
        </w:rPr>
        <w:t xml:space="preserve">en la sesión </w:t>
      </w:r>
      <w:r w:rsidRPr="00D35086">
        <w:rPr>
          <w:rFonts w:ascii="Gotham" w:hAnsi="Gotham" w:cs="Arial"/>
          <w:sz w:val="20"/>
          <w:szCs w:val="20"/>
        </w:rPr>
        <w:t>inmediata y resultó ser la de hoy</w:t>
      </w:r>
      <w:r>
        <w:rPr>
          <w:rFonts w:ascii="Gotham" w:hAnsi="Gotham" w:cs="Arial"/>
          <w:sz w:val="20"/>
          <w:szCs w:val="20"/>
        </w:rPr>
        <w:t>,</w:t>
      </w:r>
      <w:r w:rsidRPr="00D35086">
        <w:rPr>
          <w:rFonts w:ascii="Gotham" w:hAnsi="Gotham" w:cs="Arial"/>
          <w:sz w:val="20"/>
          <w:szCs w:val="20"/>
        </w:rPr>
        <w:t xml:space="preserve"> la solicitud formal</w:t>
      </w:r>
      <w:r>
        <w:rPr>
          <w:rFonts w:ascii="Gotham" w:hAnsi="Gotham" w:cs="Arial"/>
          <w:sz w:val="20"/>
          <w:szCs w:val="20"/>
        </w:rPr>
        <w:t>;</w:t>
      </w:r>
      <w:r w:rsidRPr="00D35086">
        <w:rPr>
          <w:rFonts w:ascii="Gotham" w:hAnsi="Gotham" w:cs="Arial"/>
          <w:sz w:val="20"/>
          <w:szCs w:val="20"/>
        </w:rPr>
        <w:t xml:space="preserve"> ellos han tenido</w:t>
      </w:r>
      <w:r>
        <w:rPr>
          <w:rFonts w:ascii="Gotham" w:hAnsi="Gotham" w:cs="Arial"/>
          <w:sz w:val="20"/>
          <w:szCs w:val="20"/>
        </w:rPr>
        <w:t>,</w:t>
      </w:r>
      <w:r w:rsidRPr="00D35086">
        <w:rPr>
          <w:rFonts w:ascii="Gotham" w:hAnsi="Gotham" w:cs="Arial"/>
          <w:sz w:val="20"/>
          <w:szCs w:val="20"/>
        </w:rPr>
        <w:t xml:space="preserve"> de hecho me hace saber también que presentó un escrito dirigido al Presidente Municipal</w:t>
      </w:r>
      <w:r>
        <w:rPr>
          <w:rFonts w:ascii="Gotham" w:hAnsi="Gotham" w:cs="Arial"/>
          <w:sz w:val="20"/>
          <w:szCs w:val="20"/>
        </w:rPr>
        <w:t>,</w:t>
      </w:r>
      <w:r w:rsidRPr="00D35086">
        <w:rPr>
          <w:rFonts w:ascii="Gotham" w:hAnsi="Gotham" w:cs="Arial"/>
          <w:sz w:val="20"/>
          <w:szCs w:val="20"/>
        </w:rPr>
        <w:t xml:space="preserve"> la escuela está atravesando por una situación difícil</w:t>
      </w:r>
      <w:r>
        <w:rPr>
          <w:rFonts w:ascii="Gotham" w:hAnsi="Gotham" w:cs="Arial"/>
          <w:sz w:val="20"/>
          <w:szCs w:val="20"/>
        </w:rPr>
        <w:t>, debido a</w:t>
      </w:r>
      <w:r w:rsidRPr="00D35086">
        <w:rPr>
          <w:rFonts w:ascii="Gotham" w:hAnsi="Gotham" w:cs="Arial"/>
          <w:sz w:val="20"/>
          <w:szCs w:val="20"/>
        </w:rPr>
        <w:t xml:space="preserve"> robos constante</w:t>
      </w:r>
      <w:r>
        <w:rPr>
          <w:rFonts w:ascii="Gotham" w:hAnsi="Gotham" w:cs="Arial"/>
          <w:sz w:val="20"/>
          <w:szCs w:val="20"/>
        </w:rPr>
        <w:t>s</w:t>
      </w:r>
      <w:r w:rsidRPr="00D35086">
        <w:rPr>
          <w:rFonts w:ascii="Gotham" w:hAnsi="Gotham" w:cs="Arial"/>
          <w:sz w:val="20"/>
          <w:szCs w:val="20"/>
        </w:rPr>
        <w:t xml:space="preserve"> que han hecho en el interior de la escuela</w:t>
      </w:r>
      <w:r>
        <w:rPr>
          <w:rFonts w:ascii="Gotham" w:hAnsi="Gotham" w:cs="Arial"/>
          <w:sz w:val="20"/>
          <w:szCs w:val="20"/>
        </w:rPr>
        <w:t>,</w:t>
      </w:r>
      <w:r w:rsidRPr="00D35086">
        <w:rPr>
          <w:rFonts w:ascii="Gotham" w:hAnsi="Gotham" w:cs="Arial"/>
          <w:sz w:val="20"/>
          <w:szCs w:val="20"/>
        </w:rPr>
        <w:t xml:space="preserve"> hoy les han robado la instalación eléctrica</w:t>
      </w:r>
      <w:r>
        <w:rPr>
          <w:rFonts w:ascii="Gotham" w:hAnsi="Gotham" w:cs="Arial"/>
          <w:sz w:val="20"/>
          <w:szCs w:val="20"/>
        </w:rPr>
        <w:t>,</w:t>
      </w:r>
      <w:r w:rsidRPr="00D35086">
        <w:rPr>
          <w:rFonts w:ascii="Gotham" w:hAnsi="Gotham" w:cs="Arial"/>
          <w:sz w:val="20"/>
          <w:szCs w:val="20"/>
        </w:rPr>
        <w:t xml:space="preserve"> lo cual ha dejado imposibilitado que más de 500 niños estén en condiciones de recibir una </w:t>
      </w:r>
      <w:r>
        <w:rPr>
          <w:rFonts w:ascii="Gotham" w:hAnsi="Gotham" w:cs="Arial"/>
          <w:sz w:val="20"/>
          <w:szCs w:val="20"/>
        </w:rPr>
        <w:t>atención</w:t>
      </w:r>
      <w:r w:rsidRPr="00D35086">
        <w:rPr>
          <w:rFonts w:ascii="Gotham" w:hAnsi="Gotham" w:cs="Arial"/>
          <w:sz w:val="20"/>
          <w:szCs w:val="20"/>
        </w:rPr>
        <w:t xml:space="preserve"> de calidad y solicitan la intervención inmediata del </w:t>
      </w:r>
      <w:r>
        <w:rPr>
          <w:rFonts w:ascii="Gotham" w:hAnsi="Gotham" w:cs="Arial"/>
          <w:sz w:val="20"/>
          <w:szCs w:val="20"/>
        </w:rPr>
        <w:t>A</w:t>
      </w:r>
      <w:r w:rsidRPr="00D35086">
        <w:rPr>
          <w:rFonts w:ascii="Gotham" w:hAnsi="Gotham" w:cs="Arial"/>
          <w:sz w:val="20"/>
          <w:szCs w:val="20"/>
        </w:rPr>
        <w:t>yuntamiento para efecto</w:t>
      </w:r>
      <w:r>
        <w:rPr>
          <w:rFonts w:ascii="Gotham" w:hAnsi="Gotham" w:cs="Arial"/>
          <w:sz w:val="20"/>
          <w:szCs w:val="20"/>
        </w:rPr>
        <w:t>s</w:t>
      </w:r>
      <w:r w:rsidRPr="00D35086">
        <w:rPr>
          <w:rFonts w:ascii="Gotham" w:hAnsi="Gotham" w:cs="Arial"/>
          <w:sz w:val="20"/>
          <w:szCs w:val="20"/>
        </w:rPr>
        <w:t xml:space="preserve"> de gestionar ante las autoridades correspondientes</w:t>
      </w:r>
      <w:r>
        <w:rPr>
          <w:rFonts w:ascii="Gotham" w:hAnsi="Gotham" w:cs="Arial"/>
          <w:sz w:val="20"/>
          <w:szCs w:val="20"/>
        </w:rPr>
        <w:t>,</w:t>
      </w:r>
      <w:r w:rsidRPr="00D35086">
        <w:rPr>
          <w:rFonts w:ascii="Gotham" w:hAnsi="Gotham" w:cs="Arial"/>
          <w:sz w:val="20"/>
          <w:szCs w:val="20"/>
        </w:rPr>
        <w:t xml:space="preserve"> la restauración del sistema eléctrico y reposición del material robado</w:t>
      </w:r>
      <w:r>
        <w:rPr>
          <w:rFonts w:ascii="Gotham" w:hAnsi="Gotham" w:cs="Arial"/>
          <w:sz w:val="20"/>
          <w:szCs w:val="20"/>
        </w:rPr>
        <w:t>,</w:t>
      </w:r>
      <w:r w:rsidRPr="00D35086">
        <w:rPr>
          <w:rFonts w:ascii="Gotham" w:hAnsi="Gotham" w:cs="Arial"/>
          <w:sz w:val="20"/>
          <w:szCs w:val="20"/>
        </w:rPr>
        <w:t xml:space="preserve"> a fin de garantizar el adecuado funcionamiento de la escuela</w:t>
      </w:r>
      <w:r>
        <w:rPr>
          <w:rFonts w:ascii="Gotham" w:hAnsi="Gotham" w:cs="Arial"/>
          <w:sz w:val="20"/>
          <w:szCs w:val="20"/>
        </w:rPr>
        <w:t>,</w:t>
      </w:r>
      <w:r w:rsidRPr="00D35086">
        <w:rPr>
          <w:rFonts w:ascii="Gotham" w:hAnsi="Gotham" w:cs="Arial"/>
          <w:sz w:val="20"/>
          <w:szCs w:val="20"/>
        </w:rPr>
        <w:t xml:space="preserve"> y obviamente reforzar la seguridad pública</w:t>
      </w:r>
      <w:r>
        <w:rPr>
          <w:rFonts w:ascii="Gotham" w:hAnsi="Gotham" w:cs="Arial"/>
          <w:sz w:val="20"/>
          <w:szCs w:val="20"/>
        </w:rPr>
        <w:t>,</w:t>
      </w:r>
      <w:r w:rsidRPr="00D35086">
        <w:rPr>
          <w:rFonts w:ascii="Gotham" w:hAnsi="Gotham" w:cs="Arial"/>
          <w:sz w:val="20"/>
          <w:szCs w:val="20"/>
        </w:rPr>
        <w:t xml:space="preserve"> debido a que pues han tenido constantes robos al interior de la escuela </w:t>
      </w:r>
      <w:r>
        <w:rPr>
          <w:rFonts w:ascii="Gotham" w:hAnsi="Gotham" w:cs="Arial"/>
          <w:sz w:val="20"/>
          <w:szCs w:val="20"/>
        </w:rPr>
        <w:t>P</w:t>
      </w:r>
      <w:r w:rsidRPr="00D35086">
        <w:rPr>
          <w:rFonts w:ascii="Gotham" w:hAnsi="Gotham" w:cs="Arial"/>
          <w:sz w:val="20"/>
          <w:szCs w:val="20"/>
        </w:rPr>
        <w:t>residente</w:t>
      </w:r>
      <w:r>
        <w:rPr>
          <w:rFonts w:ascii="Gotham" w:hAnsi="Gotham" w:cs="Arial"/>
          <w:sz w:val="20"/>
          <w:szCs w:val="20"/>
        </w:rPr>
        <w:t>,</w:t>
      </w:r>
      <w:r w:rsidRPr="00D35086">
        <w:rPr>
          <w:rFonts w:ascii="Gotham" w:hAnsi="Gotham" w:cs="Arial"/>
          <w:sz w:val="20"/>
          <w:szCs w:val="20"/>
        </w:rPr>
        <w:t xml:space="preserve"> y también tu gestión para poder llevar a cabo la ampliación de la</w:t>
      </w:r>
      <w:r>
        <w:rPr>
          <w:rFonts w:ascii="Gotham" w:hAnsi="Gotham" w:cs="Arial"/>
          <w:sz w:val="20"/>
          <w:szCs w:val="20"/>
        </w:rPr>
        <w:t xml:space="preserve"> altura y reparación de las bard</w:t>
      </w:r>
      <w:r w:rsidRPr="00D35086">
        <w:rPr>
          <w:rFonts w:ascii="Gotham" w:hAnsi="Gotham" w:cs="Arial"/>
          <w:sz w:val="20"/>
          <w:szCs w:val="20"/>
        </w:rPr>
        <w:t>as perimetrales</w:t>
      </w:r>
      <w:r>
        <w:rPr>
          <w:rFonts w:ascii="Gotham" w:hAnsi="Gotham" w:cs="Arial"/>
          <w:sz w:val="20"/>
          <w:szCs w:val="20"/>
        </w:rPr>
        <w:t>,</w:t>
      </w:r>
      <w:r w:rsidRPr="00D35086">
        <w:rPr>
          <w:rFonts w:ascii="Gotham" w:hAnsi="Gotham" w:cs="Arial"/>
          <w:sz w:val="20"/>
          <w:szCs w:val="20"/>
        </w:rPr>
        <w:t xml:space="preserve"> que </w:t>
      </w:r>
      <w:r>
        <w:rPr>
          <w:rFonts w:ascii="Gotham" w:hAnsi="Gotham" w:cs="Arial"/>
          <w:sz w:val="20"/>
          <w:szCs w:val="20"/>
        </w:rPr>
        <w:t>ése es</w:t>
      </w:r>
      <w:r w:rsidRPr="00D35086">
        <w:rPr>
          <w:rFonts w:ascii="Gotham" w:hAnsi="Gotham" w:cs="Arial"/>
          <w:sz w:val="20"/>
          <w:szCs w:val="20"/>
        </w:rPr>
        <w:t xml:space="preserve"> el problema</w:t>
      </w:r>
      <w:r>
        <w:rPr>
          <w:rFonts w:ascii="Gotham" w:hAnsi="Gotham" w:cs="Arial"/>
          <w:sz w:val="20"/>
          <w:szCs w:val="20"/>
        </w:rPr>
        <w:t xml:space="preserve"> que se ha tenido, entonces, piden tu</w:t>
      </w:r>
      <w:r w:rsidRPr="00D35086">
        <w:rPr>
          <w:rFonts w:ascii="Gotham" w:hAnsi="Gotham" w:cs="Arial"/>
          <w:sz w:val="20"/>
          <w:szCs w:val="20"/>
        </w:rPr>
        <w:t xml:space="preserve"> intervención inmediata para que se hagan las gestiones oportunas correspondientes para que se les vuelva a instalar el cable y </w:t>
      </w:r>
      <w:r>
        <w:rPr>
          <w:rFonts w:ascii="Gotham" w:hAnsi="Gotham" w:cs="Arial"/>
          <w:sz w:val="20"/>
          <w:szCs w:val="20"/>
        </w:rPr>
        <w:t>la instalación</w:t>
      </w:r>
      <w:r w:rsidRPr="00D35086">
        <w:rPr>
          <w:rFonts w:ascii="Gotham" w:hAnsi="Gotham" w:cs="Arial"/>
          <w:sz w:val="20"/>
          <w:szCs w:val="20"/>
        </w:rPr>
        <w:t xml:space="preserve"> eléctrica</w:t>
      </w:r>
      <w:r>
        <w:rPr>
          <w:rFonts w:ascii="Gotham" w:hAnsi="Gotham" w:cs="Arial"/>
          <w:sz w:val="20"/>
          <w:szCs w:val="20"/>
        </w:rPr>
        <w:t>,</w:t>
      </w:r>
      <w:r w:rsidRPr="00D35086">
        <w:rPr>
          <w:rFonts w:ascii="Gotham" w:hAnsi="Gotham" w:cs="Arial"/>
          <w:sz w:val="20"/>
          <w:szCs w:val="20"/>
        </w:rPr>
        <w:t xml:space="preserve"> y con</w:t>
      </w:r>
      <w:r>
        <w:rPr>
          <w:rFonts w:ascii="Gotham" w:hAnsi="Gotham" w:cs="Arial"/>
          <w:sz w:val="20"/>
          <w:szCs w:val="20"/>
        </w:rPr>
        <w:t xml:space="preserve"> lo de</w:t>
      </w:r>
      <w:r w:rsidRPr="00D35086">
        <w:rPr>
          <w:rFonts w:ascii="Gotham" w:hAnsi="Gotham" w:cs="Arial"/>
          <w:sz w:val="20"/>
          <w:szCs w:val="20"/>
        </w:rPr>
        <w:t xml:space="preserve"> los muros </w:t>
      </w:r>
      <w:r>
        <w:rPr>
          <w:rFonts w:ascii="Gotham" w:hAnsi="Gotham" w:cs="Arial"/>
          <w:sz w:val="20"/>
          <w:szCs w:val="20"/>
        </w:rPr>
        <w:t>perime</w:t>
      </w:r>
      <w:r w:rsidRPr="00D35086">
        <w:rPr>
          <w:rFonts w:ascii="Gotham" w:hAnsi="Gotham" w:cs="Arial"/>
          <w:sz w:val="20"/>
          <w:szCs w:val="20"/>
        </w:rPr>
        <w:t>t</w:t>
      </w:r>
      <w:r>
        <w:rPr>
          <w:rFonts w:ascii="Gotham" w:hAnsi="Gotham" w:cs="Arial"/>
          <w:sz w:val="20"/>
          <w:szCs w:val="20"/>
        </w:rPr>
        <w:t>r</w:t>
      </w:r>
      <w:r w:rsidRPr="00D35086">
        <w:rPr>
          <w:rFonts w:ascii="Gotham" w:hAnsi="Gotham" w:cs="Arial"/>
          <w:sz w:val="20"/>
          <w:szCs w:val="20"/>
        </w:rPr>
        <w:t xml:space="preserve">ales </w:t>
      </w:r>
      <w:r>
        <w:rPr>
          <w:rFonts w:ascii="Gotham" w:hAnsi="Gotham" w:cs="Arial"/>
          <w:sz w:val="20"/>
          <w:szCs w:val="20"/>
        </w:rPr>
        <w:t xml:space="preserve">de forma subsecuente, y gires </w:t>
      </w:r>
      <w:r w:rsidRPr="00D35086">
        <w:rPr>
          <w:rFonts w:ascii="Gotham" w:hAnsi="Gotham" w:cs="Arial"/>
          <w:sz w:val="20"/>
          <w:szCs w:val="20"/>
        </w:rPr>
        <w:t xml:space="preserve">indicaciones a la </w:t>
      </w:r>
      <w:r>
        <w:rPr>
          <w:rFonts w:ascii="Gotham" w:hAnsi="Gotham" w:cs="Arial"/>
          <w:sz w:val="20"/>
          <w:szCs w:val="20"/>
        </w:rPr>
        <w:t>C</w:t>
      </w:r>
      <w:r w:rsidRPr="00D35086">
        <w:rPr>
          <w:rFonts w:ascii="Gotham" w:hAnsi="Gotham" w:cs="Arial"/>
          <w:sz w:val="20"/>
          <w:szCs w:val="20"/>
        </w:rPr>
        <w:t xml:space="preserve">omisaría de Seguridad Pública para que refuercen la seguridad </w:t>
      </w:r>
      <w:r>
        <w:rPr>
          <w:rFonts w:ascii="Gotham" w:hAnsi="Gotham" w:cs="Arial"/>
          <w:sz w:val="20"/>
          <w:szCs w:val="20"/>
        </w:rPr>
        <w:t>en ese perímetro, es donde está la escuela hundida ahí en Loma Bonita.</w:t>
      </w:r>
    </w:p>
    <w:p w14:paraId="7900A92C" w14:textId="77777777" w:rsidR="00D03BCF" w:rsidRDefault="00D03BCF" w:rsidP="00D03BCF">
      <w:pPr>
        <w:jc w:val="both"/>
        <w:rPr>
          <w:rFonts w:ascii="Gotham" w:hAnsi="Gotham" w:cs="Arial"/>
          <w:sz w:val="20"/>
          <w:szCs w:val="20"/>
        </w:rPr>
      </w:pPr>
    </w:p>
    <w:p w14:paraId="2966E583" w14:textId="77777777" w:rsidR="00D03BCF" w:rsidRDefault="00D03BCF" w:rsidP="00D03BCF">
      <w:pPr>
        <w:jc w:val="both"/>
        <w:rPr>
          <w:rFonts w:ascii="Gotham" w:hAnsi="Gotham" w:cs="Arial"/>
          <w:sz w:val="20"/>
          <w:szCs w:val="20"/>
        </w:rPr>
      </w:pPr>
      <w:r>
        <w:rPr>
          <w:rFonts w:ascii="Gotham" w:hAnsi="Gotham" w:cs="Arial"/>
          <w:sz w:val="20"/>
          <w:szCs w:val="20"/>
        </w:rPr>
        <w:t>En uso de la voz el Presidente Municipal, Sergio Armando Chávez Dávalos, señala que, ah sí, ya la ubiqué, perfecto;</w:t>
      </w:r>
      <w:r w:rsidRPr="00D35086">
        <w:rPr>
          <w:rFonts w:ascii="Gotham" w:hAnsi="Gotham" w:cs="Arial"/>
          <w:sz w:val="20"/>
          <w:szCs w:val="20"/>
        </w:rPr>
        <w:t xml:space="preserve"> sí</w:t>
      </w:r>
      <w:r>
        <w:rPr>
          <w:rFonts w:ascii="Gotham" w:hAnsi="Gotham" w:cs="Arial"/>
          <w:sz w:val="20"/>
          <w:szCs w:val="20"/>
        </w:rPr>
        <w:t>, lo tomo como acción ejecutiva</w:t>
      </w:r>
      <w:r w:rsidRPr="00D35086">
        <w:rPr>
          <w:rFonts w:ascii="Gotham" w:hAnsi="Gotham" w:cs="Arial"/>
          <w:sz w:val="20"/>
          <w:szCs w:val="20"/>
        </w:rPr>
        <w:t xml:space="preserve"> para que mañana inmediata</w:t>
      </w:r>
      <w:r>
        <w:rPr>
          <w:rFonts w:ascii="Gotham" w:hAnsi="Gotham" w:cs="Arial"/>
          <w:sz w:val="20"/>
          <w:szCs w:val="20"/>
        </w:rPr>
        <w:t>mente</w:t>
      </w:r>
      <w:r w:rsidRPr="00D35086">
        <w:rPr>
          <w:rFonts w:ascii="Gotham" w:hAnsi="Gotham" w:cs="Arial"/>
          <w:sz w:val="20"/>
          <w:szCs w:val="20"/>
        </w:rPr>
        <w:t xml:space="preserve"> y le instruyo a la </w:t>
      </w:r>
      <w:r>
        <w:rPr>
          <w:rFonts w:ascii="Gotham" w:hAnsi="Gotham" w:cs="Arial"/>
          <w:sz w:val="20"/>
          <w:szCs w:val="20"/>
        </w:rPr>
        <w:t>Secretari</w:t>
      </w:r>
      <w:r w:rsidRPr="00D35086">
        <w:rPr>
          <w:rFonts w:ascii="Gotham" w:hAnsi="Gotham" w:cs="Arial"/>
          <w:sz w:val="20"/>
          <w:szCs w:val="20"/>
        </w:rPr>
        <w:t xml:space="preserve">a </w:t>
      </w:r>
      <w:r>
        <w:rPr>
          <w:rFonts w:ascii="Gotham" w:hAnsi="Gotham" w:cs="Arial"/>
          <w:sz w:val="20"/>
          <w:szCs w:val="20"/>
        </w:rPr>
        <w:t>G</w:t>
      </w:r>
      <w:r w:rsidRPr="00D35086">
        <w:rPr>
          <w:rFonts w:ascii="Gotham" w:hAnsi="Gotham" w:cs="Arial"/>
          <w:sz w:val="20"/>
          <w:szCs w:val="20"/>
        </w:rPr>
        <w:t xml:space="preserve">eneral para que los apoye </w:t>
      </w:r>
      <w:r>
        <w:rPr>
          <w:rFonts w:ascii="Gotham" w:hAnsi="Gotham" w:cs="Arial"/>
          <w:sz w:val="20"/>
          <w:szCs w:val="20"/>
        </w:rPr>
        <w:t xml:space="preserve">y </w:t>
      </w:r>
      <w:r w:rsidRPr="00D35086">
        <w:rPr>
          <w:rFonts w:ascii="Gotham" w:hAnsi="Gotham" w:cs="Arial"/>
          <w:sz w:val="20"/>
          <w:szCs w:val="20"/>
        </w:rPr>
        <w:t xml:space="preserve">el área de </w:t>
      </w:r>
      <w:r>
        <w:rPr>
          <w:rFonts w:ascii="Gotham" w:hAnsi="Gotham" w:cs="Arial"/>
          <w:sz w:val="20"/>
          <w:szCs w:val="20"/>
        </w:rPr>
        <w:t>S</w:t>
      </w:r>
      <w:r w:rsidRPr="00D35086">
        <w:rPr>
          <w:rFonts w:ascii="Gotham" w:hAnsi="Gotham" w:cs="Arial"/>
          <w:sz w:val="20"/>
          <w:szCs w:val="20"/>
        </w:rPr>
        <w:t xml:space="preserve">ervicios </w:t>
      </w:r>
      <w:r>
        <w:rPr>
          <w:rFonts w:ascii="Gotham" w:hAnsi="Gotham" w:cs="Arial"/>
          <w:sz w:val="20"/>
          <w:szCs w:val="20"/>
        </w:rPr>
        <w:t>G</w:t>
      </w:r>
      <w:r w:rsidRPr="00D35086">
        <w:rPr>
          <w:rFonts w:ascii="Gotham" w:hAnsi="Gotham" w:cs="Arial"/>
          <w:sz w:val="20"/>
          <w:szCs w:val="20"/>
        </w:rPr>
        <w:t>enerales le</w:t>
      </w:r>
      <w:r>
        <w:rPr>
          <w:rFonts w:ascii="Gotham" w:hAnsi="Gotham" w:cs="Arial"/>
          <w:sz w:val="20"/>
          <w:szCs w:val="20"/>
        </w:rPr>
        <w:t>s</w:t>
      </w:r>
      <w:r w:rsidRPr="00D35086">
        <w:rPr>
          <w:rFonts w:ascii="Gotham" w:hAnsi="Gotham" w:cs="Arial"/>
          <w:sz w:val="20"/>
          <w:szCs w:val="20"/>
        </w:rPr>
        <w:t xml:space="preserve"> restituya la red eléctrica y ve</w:t>
      </w:r>
      <w:r>
        <w:rPr>
          <w:rFonts w:ascii="Gotham" w:hAnsi="Gotham" w:cs="Arial"/>
          <w:sz w:val="20"/>
          <w:szCs w:val="20"/>
        </w:rPr>
        <w:t>a</w:t>
      </w:r>
      <w:r w:rsidRPr="00D35086">
        <w:rPr>
          <w:rFonts w:ascii="Gotham" w:hAnsi="Gotham" w:cs="Arial"/>
          <w:sz w:val="20"/>
          <w:szCs w:val="20"/>
        </w:rPr>
        <w:t xml:space="preserve"> la posibilidad de ayudarlos para al menos poner un enmallado </w:t>
      </w:r>
      <w:r>
        <w:rPr>
          <w:rFonts w:ascii="Gotham" w:hAnsi="Gotham" w:cs="Arial"/>
          <w:sz w:val="20"/>
          <w:szCs w:val="20"/>
        </w:rPr>
        <w:t>y evitar; ubico la escuela.</w:t>
      </w:r>
    </w:p>
    <w:p w14:paraId="6B7F950D" w14:textId="77777777" w:rsidR="00D03BCF" w:rsidRDefault="00D03BCF" w:rsidP="00D03BCF">
      <w:pPr>
        <w:jc w:val="both"/>
        <w:rPr>
          <w:rFonts w:ascii="Gotham" w:hAnsi="Gotham" w:cs="Arial"/>
          <w:sz w:val="20"/>
          <w:szCs w:val="20"/>
        </w:rPr>
      </w:pPr>
    </w:p>
    <w:p w14:paraId="1885F1FC" w14:textId="77777777" w:rsidR="00D03BCF" w:rsidRDefault="00D03BCF" w:rsidP="00D03BCF">
      <w:pPr>
        <w:jc w:val="both"/>
        <w:rPr>
          <w:rFonts w:ascii="Gotham" w:hAnsi="Gotham" w:cs="Arial"/>
          <w:sz w:val="20"/>
          <w:szCs w:val="20"/>
        </w:rPr>
      </w:pPr>
      <w:r>
        <w:rPr>
          <w:rFonts w:ascii="Gotham" w:hAnsi="Gotham" w:cs="Arial"/>
          <w:sz w:val="20"/>
          <w:szCs w:val="20"/>
        </w:rPr>
        <w:t>En uso de la voz el Regidor Edgar Oswaldo Bañales Orozco, expresa que, de acuerdo, gracias.</w:t>
      </w:r>
    </w:p>
    <w:p w14:paraId="65A11781" w14:textId="77777777" w:rsidR="00D03BCF" w:rsidRDefault="00D03BCF" w:rsidP="00D03BCF">
      <w:pPr>
        <w:jc w:val="both"/>
        <w:rPr>
          <w:rFonts w:ascii="Gotham" w:hAnsi="Gotham" w:cs="Arial"/>
          <w:sz w:val="20"/>
          <w:szCs w:val="20"/>
        </w:rPr>
      </w:pPr>
    </w:p>
    <w:p w14:paraId="700F8A39" w14:textId="77777777" w:rsidR="00D03BCF" w:rsidRDefault="00D03BCF" w:rsidP="00D03BCF">
      <w:pPr>
        <w:jc w:val="both"/>
        <w:rPr>
          <w:rFonts w:ascii="Gotham" w:hAnsi="Gotham" w:cs="Arial"/>
          <w:sz w:val="20"/>
          <w:szCs w:val="20"/>
        </w:rPr>
      </w:pPr>
    </w:p>
    <w:p w14:paraId="1F36AF29" w14:textId="77777777" w:rsidR="00D03BCF" w:rsidRPr="008C2CA2" w:rsidRDefault="00D03BCF" w:rsidP="00D03BCF">
      <w:pPr>
        <w:pStyle w:val="western"/>
        <w:spacing w:before="0" w:beforeAutospacing="0"/>
        <w:jc w:val="right"/>
        <w:rPr>
          <w:rFonts w:ascii="Gotham" w:hAnsi="Gotham"/>
          <w:b/>
          <w:sz w:val="22"/>
          <w:szCs w:val="22"/>
          <w:u w:val="single"/>
        </w:rPr>
      </w:pPr>
      <w:r w:rsidRPr="008A2E88">
        <w:rPr>
          <w:rFonts w:ascii="Gotham" w:hAnsi="Gotham"/>
          <w:b/>
          <w:sz w:val="22"/>
          <w:szCs w:val="22"/>
          <w:u w:val="single"/>
        </w:rPr>
        <w:t xml:space="preserve">ACUERDO NO. </w:t>
      </w:r>
      <w:r>
        <w:rPr>
          <w:rFonts w:ascii="Gotham" w:hAnsi="Gotham"/>
          <w:b/>
          <w:sz w:val="22"/>
          <w:szCs w:val="22"/>
          <w:u w:val="single"/>
        </w:rPr>
        <w:t>1172</w:t>
      </w:r>
    </w:p>
    <w:p w14:paraId="0FEA7484" w14:textId="77777777" w:rsidR="00D03BCF" w:rsidRDefault="00D03BCF" w:rsidP="00D03BCF">
      <w:pPr>
        <w:jc w:val="both"/>
        <w:rPr>
          <w:rFonts w:ascii="Gotham" w:hAnsi="Gotham" w:cs="Arial"/>
          <w:sz w:val="20"/>
          <w:szCs w:val="20"/>
        </w:rPr>
      </w:pPr>
      <w:r>
        <w:rPr>
          <w:rFonts w:ascii="Gotham" w:hAnsi="Gotham"/>
          <w:b/>
          <w:smallCaps/>
          <w:sz w:val="20"/>
          <w:szCs w:val="20"/>
        </w:rPr>
        <w:t xml:space="preserve">Décimo Segundo </w:t>
      </w:r>
      <w:r w:rsidRPr="008E1C0E">
        <w:rPr>
          <w:rFonts w:ascii="Gotham" w:hAnsi="Gotham"/>
          <w:b/>
          <w:smallCaps/>
          <w:sz w:val="20"/>
          <w:szCs w:val="20"/>
        </w:rPr>
        <w:t>Asunto Vario.-</w:t>
      </w:r>
      <w:r w:rsidRPr="00FE4C2B">
        <w:rPr>
          <w:rFonts w:ascii="Gotham" w:hAnsi="Gotham" w:cs="Arial"/>
          <w:sz w:val="20"/>
          <w:szCs w:val="20"/>
        </w:rPr>
        <w:t xml:space="preserve"> </w:t>
      </w:r>
      <w:r>
        <w:rPr>
          <w:rFonts w:ascii="Gotham" w:hAnsi="Gotham" w:cs="Arial"/>
          <w:sz w:val="20"/>
          <w:szCs w:val="20"/>
        </w:rPr>
        <w:t>En uso de la voz el Regidor Edgar Oswaldo Bañales Orozco, manifiesta</w:t>
      </w:r>
      <w:r w:rsidRPr="000D05FB">
        <w:rPr>
          <w:rFonts w:ascii="Gotham" w:hAnsi="Gotham" w:cs="Arial"/>
          <w:sz w:val="20"/>
          <w:szCs w:val="20"/>
        </w:rPr>
        <w:t xml:space="preserve"> que,</w:t>
      </w:r>
      <w:r>
        <w:rPr>
          <w:rFonts w:ascii="Gotham" w:hAnsi="Gotham" w:cs="Arial"/>
          <w:sz w:val="20"/>
          <w:szCs w:val="20"/>
        </w:rPr>
        <w:t xml:space="preserve"> </w:t>
      </w:r>
      <w:r w:rsidRPr="00D35086">
        <w:rPr>
          <w:rFonts w:ascii="Gotham" w:hAnsi="Gotham" w:cs="Arial"/>
          <w:sz w:val="20"/>
          <w:szCs w:val="20"/>
        </w:rPr>
        <w:t xml:space="preserve">tengo otro asunto derivado de la invitación que nos hiciste a participar </w:t>
      </w:r>
      <w:r>
        <w:rPr>
          <w:rFonts w:ascii="Gotham" w:hAnsi="Gotham" w:cs="Arial"/>
          <w:sz w:val="20"/>
          <w:szCs w:val="20"/>
        </w:rPr>
        <w:t>j</w:t>
      </w:r>
      <w:r w:rsidRPr="00D35086">
        <w:rPr>
          <w:rFonts w:ascii="Gotham" w:hAnsi="Gotham" w:cs="Arial"/>
          <w:sz w:val="20"/>
          <w:szCs w:val="20"/>
        </w:rPr>
        <w:t xml:space="preserve">unto con </w:t>
      </w:r>
      <w:r>
        <w:rPr>
          <w:rFonts w:ascii="Gotham" w:hAnsi="Gotham" w:cs="Arial"/>
          <w:sz w:val="20"/>
          <w:szCs w:val="20"/>
        </w:rPr>
        <w:t>IMEPLAN,</w:t>
      </w:r>
      <w:r w:rsidRPr="00D35086">
        <w:rPr>
          <w:rFonts w:ascii="Gotham" w:hAnsi="Gotham" w:cs="Arial"/>
          <w:sz w:val="20"/>
          <w:szCs w:val="20"/>
        </w:rPr>
        <w:t xml:space="preserve"> que los escuchamos en </w:t>
      </w:r>
      <w:r>
        <w:rPr>
          <w:rFonts w:ascii="Gotham" w:hAnsi="Gotham" w:cs="Arial"/>
          <w:sz w:val="20"/>
          <w:szCs w:val="20"/>
        </w:rPr>
        <w:t>el P</w:t>
      </w:r>
      <w:r w:rsidRPr="00D35086">
        <w:rPr>
          <w:rFonts w:ascii="Gotham" w:hAnsi="Gotham" w:cs="Arial"/>
          <w:sz w:val="20"/>
          <w:szCs w:val="20"/>
        </w:rPr>
        <w:t xml:space="preserve">rograma de </w:t>
      </w:r>
      <w:r>
        <w:rPr>
          <w:rFonts w:ascii="Gotham" w:hAnsi="Gotham" w:cs="Arial"/>
          <w:sz w:val="20"/>
          <w:szCs w:val="20"/>
        </w:rPr>
        <w:t>O</w:t>
      </w:r>
      <w:r w:rsidRPr="00D35086">
        <w:rPr>
          <w:rFonts w:ascii="Gotham" w:hAnsi="Gotham" w:cs="Arial"/>
          <w:sz w:val="20"/>
          <w:szCs w:val="20"/>
        </w:rPr>
        <w:t>rdenamiento Metropolitano</w:t>
      </w:r>
      <w:r>
        <w:rPr>
          <w:rFonts w:ascii="Gotham" w:hAnsi="Gotham" w:cs="Arial"/>
          <w:sz w:val="20"/>
          <w:szCs w:val="20"/>
        </w:rPr>
        <w:t>,</w:t>
      </w:r>
      <w:r w:rsidRPr="00D35086">
        <w:rPr>
          <w:rFonts w:ascii="Gotham" w:hAnsi="Gotham" w:cs="Arial"/>
          <w:sz w:val="20"/>
          <w:szCs w:val="20"/>
        </w:rPr>
        <w:t xml:space="preserve"> de forma posterior fuimos atendidos a petición que hicimos del área encargada de movilidad</w:t>
      </w:r>
      <w:r>
        <w:rPr>
          <w:rFonts w:ascii="Gotham" w:hAnsi="Gotham" w:cs="Arial"/>
          <w:sz w:val="20"/>
          <w:szCs w:val="20"/>
        </w:rPr>
        <w:t>,</w:t>
      </w:r>
      <w:r w:rsidRPr="00D35086">
        <w:rPr>
          <w:rFonts w:ascii="Gotham" w:hAnsi="Gotham" w:cs="Arial"/>
          <w:sz w:val="20"/>
          <w:szCs w:val="20"/>
        </w:rPr>
        <w:t xml:space="preserve"> por personal de </w:t>
      </w:r>
      <w:r>
        <w:rPr>
          <w:rFonts w:ascii="Gotham" w:hAnsi="Gotham" w:cs="Arial"/>
          <w:sz w:val="20"/>
          <w:szCs w:val="20"/>
        </w:rPr>
        <w:t>IMEPLAN;</w:t>
      </w:r>
      <w:r w:rsidRPr="00D35086">
        <w:rPr>
          <w:rFonts w:ascii="Gotham" w:hAnsi="Gotham" w:cs="Arial"/>
          <w:sz w:val="20"/>
          <w:szCs w:val="20"/>
        </w:rPr>
        <w:t xml:space="preserve"> el trabajo ha sido muy bueno de la planeación</w:t>
      </w:r>
      <w:r>
        <w:rPr>
          <w:rFonts w:ascii="Gotham" w:hAnsi="Gotham" w:cs="Arial"/>
          <w:sz w:val="20"/>
          <w:szCs w:val="20"/>
        </w:rPr>
        <w:t>,</w:t>
      </w:r>
      <w:r w:rsidRPr="00D35086">
        <w:rPr>
          <w:rFonts w:ascii="Gotham" w:hAnsi="Gotham" w:cs="Arial"/>
          <w:sz w:val="20"/>
          <w:szCs w:val="20"/>
        </w:rPr>
        <w:t xml:space="preserve"> solamente tuvimos nosotros algunas inquietudes integrantes de la comisión y quiero solicitar</w:t>
      </w:r>
      <w:r>
        <w:rPr>
          <w:rFonts w:ascii="Gotham" w:hAnsi="Gotham" w:cs="Arial"/>
          <w:sz w:val="20"/>
          <w:szCs w:val="20"/>
        </w:rPr>
        <w:t>,</w:t>
      </w:r>
      <w:r w:rsidRPr="00D35086">
        <w:rPr>
          <w:rFonts w:ascii="Gotham" w:hAnsi="Gotham" w:cs="Arial"/>
          <w:sz w:val="20"/>
          <w:szCs w:val="20"/>
        </w:rPr>
        <w:t xml:space="preserve"> de hecho este asunto tiene que ver con que tú como integrante del </w:t>
      </w:r>
      <w:r>
        <w:rPr>
          <w:rFonts w:ascii="Gotham" w:hAnsi="Gotham" w:cs="Arial"/>
          <w:sz w:val="20"/>
          <w:szCs w:val="20"/>
        </w:rPr>
        <w:t>IMEPLAN</w:t>
      </w:r>
      <w:r w:rsidRPr="00D35086">
        <w:rPr>
          <w:rFonts w:ascii="Gotham" w:hAnsi="Gotham" w:cs="Arial"/>
          <w:sz w:val="20"/>
          <w:szCs w:val="20"/>
        </w:rPr>
        <w:t xml:space="preserve"> puedas solicitar se abra una mesa temática para poder ir analizando</w:t>
      </w:r>
      <w:r>
        <w:rPr>
          <w:rFonts w:ascii="Gotham" w:hAnsi="Gotham" w:cs="Arial"/>
          <w:sz w:val="20"/>
          <w:szCs w:val="20"/>
        </w:rPr>
        <w:t>,</w:t>
      </w:r>
      <w:r w:rsidRPr="00D35086">
        <w:rPr>
          <w:rFonts w:ascii="Gotham" w:hAnsi="Gotham" w:cs="Arial"/>
          <w:sz w:val="20"/>
          <w:szCs w:val="20"/>
        </w:rPr>
        <w:t xml:space="preserve"> </w:t>
      </w:r>
      <w:r w:rsidRPr="00D35086">
        <w:rPr>
          <w:rFonts w:ascii="Gotham" w:hAnsi="Gotham" w:cs="Arial"/>
          <w:sz w:val="20"/>
          <w:szCs w:val="20"/>
        </w:rPr>
        <w:lastRenderedPageBreak/>
        <w:t>investigando</w:t>
      </w:r>
      <w:r>
        <w:rPr>
          <w:rFonts w:ascii="Gotham" w:hAnsi="Gotham" w:cs="Arial"/>
          <w:sz w:val="20"/>
          <w:szCs w:val="20"/>
        </w:rPr>
        <w:t xml:space="preserve"> e</w:t>
      </w:r>
      <w:r w:rsidRPr="00D35086">
        <w:rPr>
          <w:rFonts w:ascii="Gotham" w:hAnsi="Gotham" w:cs="Arial"/>
          <w:sz w:val="20"/>
          <w:szCs w:val="20"/>
        </w:rPr>
        <w:t xml:space="preserve"> ir creando políticas públicas que puedan diseñar al interior </w:t>
      </w:r>
      <w:r>
        <w:rPr>
          <w:rFonts w:ascii="Gotham" w:hAnsi="Gotham" w:cs="Arial"/>
          <w:sz w:val="20"/>
          <w:szCs w:val="20"/>
        </w:rPr>
        <w:t>de IMEPLAN,</w:t>
      </w:r>
      <w:r w:rsidRPr="00D35086">
        <w:rPr>
          <w:rFonts w:ascii="Gotham" w:hAnsi="Gotham" w:cs="Arial"/>
          <w:sz w:val="20"/>
          <w:szCs w:val="20"/>
        </w:rPr>
        <w:t xml:space="preserve"> como han venido diseñando otras en su planeación</w:t>
      </w:r>
      <w:r>
        <w:rPr>
          <w:rFonts w:ascii="Gotham" w:hAnsi="Gotham" w:cs="Arial"/>
          <w:sz w:val="20"/>
          <w:szCs w:val="20"/>
        </w:rPr>
        <w:t>,</w:t>
      </w:r>
      <w:r w:rsidRPr="00D35086">
        <w:rPr>
          <w:rFonts w:ascii="Gotham" w:hAnsi="Gotham" w:cs="Arial"/>
          <w:sz w:val="20"/>
          <w:szCs w:val="20"/>
        </w:rPr>
        <w:t xml:space="preserve"> con lo que tiene que ver con el cableado</w:t>
      </w:r>
      <w:r>
        <w:rPr>
          <w:rFonts w:ascii="Gotham" w:hAnsi="Gotham" w:cs="Arial"/>
          <w:sz w:val="20"/>
          <w:szCs w:val="20"/>
        </w:rPr>
        <w:t>,</w:t>
      </w:r>
      <w:r w:rsidRPr="00D35086">
        <w:rPr>
          <w:rFonts w:ascii="Gotham" w:hAnsi="Gotham" w:cs="Arial"/>
          <w:sz w:val="20"/>
          <w:szCs w:val="20"/>
        </w:rPr>
        <w:t xml:space="preserve"> las cableras</w:t>
      </w:r>
      <w:r>
        <w:rPr>
          <w:rFonts w:ascii="Gotham" w:hAnsi="Gotham" w:cs="Arial"/>
          <w:sz w:val="20"/>
          <w:szCs w:val="20"/>
        </w:rPr>
        <w:t>,</w:t>
      </w:r>
      <w:r w:rsidRPr="00D35086">
        <w:rPr>
          <w:rFonts w:ascii="Gotham" w:hAnsi="Gotham" w:cs="Arial"/>
          <w:sz w:val="20"/>
          <w:szCs w:val="20"/>
        </w:rPr>
        <w:t xml:space="preserve"> todos lo hemos visto</w:t>
      </w:r>
      <w:r>
        <w:rPr>
          <w:rFonts w:ascii="Gotham" w:hAnsi="Gotham" w:cs="Arial"/>
          <w:sz w:val="20"/>
          <w:szCs w:val="20"/>
        </w:rPr>
        <w:t>,</w:t>
      </w:r>
      <w:r w:rsidRPr="00D35086">
        <w:rPr>
          <w:rFonts w:ascii="Gotham" w:hAnsi="Gotham" w:cs="Arial"/>
          <w:sz w:val="20"/>
          <w:szCs w:val="20"/>
        </w:rPr>
        <w:t xml:space="preserve"> se ha constatado</w:t>
      </w:r>
      <w:r>
        <w:rPr>
          <w:rFonts w:ascii="Gotham" w:hAnsi="Gotham" w:cs="Arial"/>
          <w:sz w:val="20"/>
          <w:szCs w:val="20"/>
        </w:rPr>
        <w:t>,</w:t>
      </w:r>
      <w:r w:rsidRPr="00D35086">
        <w:rPr>
          <w:rFonts w:ascii="Gotham" w:hAnsi="Gotham" w:cs="Arial"/>
          <w:sz w:val="20"/>
          <w:szCs w:val="20"/>
        </w:rPr>
        <w:t xml:space="preserve"> ha sido tema de este </w:t>
      </w:r>
      <w:r>
        <w:rPr>
          <w:rFonts w:ascii="Gotham" w:hAnsi="Gotham" w:cs="Arial"/>
          <w:sz w:val="20"/>
          <w:szCs w:val="20"/>
        </w:rPr>
        <w:t>P</w:t>
      </w:r>
      <w:r w:rsidRPr="00D35086">
        <w:rPr>
          <w:rFonts w:ascii="Gotham" w:hAnsi="Gotham" w:cs="Arial"/>
          <w:sz w:val="20"/>
          <w:szCs w:val="20"/>
        </w:rPr>
        <w:t>leno en ocasiones pasadas</w:t>
      </w:r>
      <w:r>
        <w:rPr>
          <w:rFonts w:ascii="Gotham" w:hAnsi="Gotham" w:cs="Arial"/>
          <w:sz w:val="20"/>
          <w:szCs w:val="20"/>
        </w:rPr>
        <w:t>,</w:t>
      </w:r>
      <w:r w:rsidRPr="00D35086">
        <w:rPr>
          <w:rFonts w:ascii="Gotham" w:hAnsi="Gotham" w:cs="Arial"/>
          <w:sz w:val="20"/>
          <w:szCs w:val="20"/>
        </w:rPr>
        <w:t xml:space="preserve"> es muy importante poner en la mesa</w:t>
      </w:r>
      <w:r>
        <w:rPr>
          <w:rFonts w:ascii="Gotham" w:hAnsi="Gotham" w:cs="Arial"/>
          <w:sz w:val="20"/>
          <w:szCs w:val="20"/>
        </w:rPr>
        <w:t>,</w:t>
      </w:r>
      <w:r w:rsidRPr="00D35086">
        <w:rPr>
          <w:rFonts w:ascii="Gotham" w:hAnsi="Gotham" w:cs="Arial"/>
          <w:sz w:val="20"/>
          <w:szCs w:val="20"/>
        </w:rPr>
        <w:t xml:space="preserve"> </w:t>
      </w:r>
      <w:r>
        <w:rPr>
          <w:rFonts w:ascii="Gotham" w:hAnsi="Gotham" w:cs="Arial"/>
          <w:sz w:val="20"/>
          <w:szCs w:val="20"/>
        </w:rPr>
        <w:t>e</w:t>
      </w:r>
      <w:r w:rsidRPr="00D35086">
        <w:rPr>
          <w:rFonts w:ascii="Gotham" w:hAnsi="Gotham" w:cs="Arial"/>
          <w:sz w:val="20"/>
          <w:szCs w:val="20"/>
        </w:rPr>
        <w:t xml:space="preserve">levar a la mesa de </w:t>
      </w:r>
      <w:r>
        <w:rPr>
          <w:rFonts w:ascii="Gotham" w:hAnsi="Gotham" w:cs="Arial"/>
          <w:sz w:val="20"/>
          <w:szCs w:val="20"/>
        </w:rPr>
        <w:t>IMEPLAN</w:t>
      </w:r>
      <w:r w:rsidRPr="00D35086">
        <w:rPr>
          <w:rFonts w:ascii="Gotham" w:hAnsi="Gotham" w:cs="Arial"/>
          <w:sz w:val="20"/>
          <w:szCs w:val="20"/>
        </w:rPr>
        <w:t xml:space="preserve"> </w:t>
      </w:r>
      <w:r>
        <w:rPr>
          <w:rFonts w:ascii="Gotham" w:hAnsi="Gotham" w:cs="Arial"/>
          <w:sz w:val="20"/>
          <w:szCs w:val="20"/>
        </w:rPr>
        <w:t>e</w:t>
      </w:r>
      <w:r w:rsidRPr="00D35086">
        <w:rPr>
          <w:rFonts w:ascii="Gotham" w:hAnsi="Gotham" w:cs="Arial"/>
          <w:sz w:val="20"/>
          <w:szCs w:val="20"/>
        </w:rPr>
        <w:t>l que se empiece a estudiar cómo vamos a resolver este problema</w:t>
      </w:r>
      <w:r>
        <w:rPr>
          <w:rFonts w:ascii="Gotham" w:hAnsi="Gotham" w:cs="Arial"/>
          <w:sz w:val="20"/>
          <w:szCs w:val="20"/>
        </w:rPr>
        <w:t>,</w:t>
      </w:r>
      <w:r w:rsidRPr="00D35086">
        <w:rPr>
          <w:rFonts w:ascii="Gotham" w:hAnsi="Gotham" w:cs="Arial"/>
          <w:sz w:val="20"/>
          <w:szCs w:val="20"/>
        </w:rPr>
        <w:t xml:space="preserve"> a mí</w:t>
      </w:r>
      <w:r>
        <w:rPr>
          <w:rFonts w:ascii="Gotham" w:hAnsi="Gotham" w:cs="Arial"/>
          <w:sz w:val="20"/>
          <w:szCs w:val="20"/>
        </w:rPr>
        <w:t>,</w:t>
      </w:r>
      <w:r w:rsidRPr="00D35086">
        <w:rPr>
          <w:rFonts w:ascii="Gotham" w:hAnsi="Gotham" w:cs="Arial"/>
          <w:sz w:val="20"/>
          <w:szCs w:val="20"/>
        </w:rPr>
        <w:t xml:space="preserve"> digo</w:t>
      </w:r>
      <w:r>
        <w:rPr>
          <w:rFonts w:ascii="Gotham" w:hAnsi="Gotham" w:cs="Arial"/>
          <w:sz w:val="20"/>
          <w:szCs w:val="20"/>
        </w:rPr>
        <w:t>,</w:t>
      </w:r>
      <w:r w:rsidRPr="00D35086">
        <w:rPr>
          <w:rFonts w:ascii="Gotham" w:hAnsi="Gotham" w:cs="Arial"/>
          <w:sz w:val="20"/>
          <w:szCs w:val="20"/>
        </w:rPr>
        <w:t xml:space="preserve"> me importa toda la metrópoli</w:t>
      </w:r>
      <w:r>
        <w:rPr>
          <w:rFonts w:ascii="Gotham" w:hAnsi="Gotham" w:cs="Arial"/>
          <w:sz w:val="20"/>
          <w:szCs w:val="20"/>
        </w:rPr>
        <w:t>,</w:t>
      </w:r>
      <w:r w:rsidRPr="00D35086">
        <w:rPr>
          <w:rFonts w:ascii="Gotham" w:hAnsi="Gotham" w:cs="Arial"/>
          <w:sz w:val="20"/>
          <w:szCs w:val="20"/>
        </w:rPr>
        <w:t xml:space="preserve"> pero en particular me preocupa la zona metropolitana de oriente</w:t>
      </w:r>
      <w:r>
        <w:rPr>
          <w:rFonts w:ascii="Gotham" w:hAnsi="Gotham" w:cs="Arial"/>
          <w:sz w:val="20"/>
          <w:szCs w:val="20"/>
        </w:rPr>
        <w:t>,</w:t>
      </w:r>
      <w:r w:rsidRPr="00D35086">
        <w:rPr>
          <w:rFonts w:ascii="Gotham" w:hAnsi="Gotham" w:cs="Arial"/>
          <w:sz w:val="20"/>
          <w:szCs w:val="20"/>
        </w:rPr>
        <w:t xml:space="preserve"> de la cual somos parte</w:t>
      </w:r>
      <w:r>
        <w:rPr>
          <w:rFonts w:ascii="Gotham" w:hAnsi="Gotham" w:cs="Arial"/>
          <w:sz w:val="20"/>
          <w:szCs w:val="20"/>
        </w:rPr>
        <w:t>,</w:t>
      </w:r>
      <w:r w:rsidRPr="00D35086">
        <w:rPr>
          <w:rFonts w:ascii="Gotham" w:hAnsi="Gotham" w:cs="Arial"/>
          <w:sz w:val="20"/>
          <w:szCs w:val="20"/>
        </w:rPr>
        <w:t xml:space="preserve"> y que es muy importante pedirte tu intervención y que pongas en la mesa de análisis</w:t>
      </w:r>
      <w:r>
        <w:rPr>
          <w:rFonts w:ascii="Gotham" w:hAnsi="Gotham" w:cs="Arial"/>
          <w:sz w:val="20"/>
          <w:szCs w:val="20"/>
        </w:rPr>
        <w:t>,</w:t>
      </w:r>
      <w:r w:rsidRPr="00D35086">
        <w:rPr>
          <w:rFonts w:ascii="Gotham" w:hAnsi="Gotham" w:cs="Arial"/>
          <w:sz w:val="20"/>
          <w:szCs w:val="20"/>
        </w:rPr>
        <w:t xml:space="preserve"> discusión</w:t>
      </w:r>
      <w:r>
        <w:rPr>
          <w:rFonts w:ascii="Gotham" w:hAnsi="Gotham" w:cs="Arial"/>
          <w:sz w:val="20"/>
          <w:szCs w:val="20"/>
        </w:rPr>
        <w:t>,</w:t>
      </w:r>
      <w:r w:rsidRPr="00D35086">
        <w:rPr>
          <w:rFonts w:ascii="Gotham" w:hAnsi="Gotham" w:cs="Arial"/>
          <w:sz w:val="20"/>
          <w:szCs w:val="20"/>
        </w:rPr>
        <w:t xml:space="preserve"> investigación</w:t>
      </w:r>
      <w:r>
        <w:rPr>
          <w:rFonts w:ascii="Gotham" w:hAnsi="Gotham" w:cs="Arial"/>
          <w:sz w:val="20"/>
          <w:szCs w:val="20"/>
        </w:rPr>
        <w:t>,</w:t>
      </w:r>
      <w:r w:rsidRPr="00D35086">
        <w:rPr>
          <w:rFonts w:ascii="Gotham" w:hAnsi="Gotham" w:cs="Arial"/>
          <w:sz w:val="20"/>
          <w:szCs w:val="20"/>
        </w:rPr>
        <w:t xml:space="preserve"> planeación y creación de políticas públicas</w:t>
      </w:r>
      <w:r>
        <w:rPr>
          <w:rFonts w:ascii="Gotham" w:hAnsi="Gotham" w:cs="Arial"/>
          <w:sz w:val="20"/>
          <w:szCs w:val="20"/>
        </w:rPr>
        <w:t>,</w:t>
      </w:r>
      <w:r w:rsidRPr="00D35086">
        <w:rPr>
          <w:rFonts w:ascii="Gotham" w:hAnsi="Gotham" w:cs="Arial"/>
          <w:sz w:val="20"/>
          <w:szCs w:val="20"/>
        </w:rPr>
        <w:t xml:space="preserve"> para resolver el problema de las cableras</w:t>
      </w:r>
      <w:r>
        <w:rPr>
          <w:rFonts w:ascii="Gotham" w:hAnsi="Gotham" w:cs="Arial"/>
          <w:sz w:val="20"/>
          <w:szCs w:val="20"/>
        </w:rPr>
        <w:t>;</w:t>
      </w:r>
      <w:r w:rsidRPr="00D35086">
        <w:rPr>
          <w:rFonts w:ascii="Gotham" w:hAnsi="Gotham" w:cs="Arial"/>
          <w:sz w:val="20"/>
          <w:szCs w:val="20"/>
        </w:rPr>
        <w:t xml:space="preserve"> también pedirte así</w:t>
      </w:r>
      <w:r>
        <w:rPr>
          <w:rFonts w:ascii="Gotham" w:hAnsi="Gotham" w:cs="Arial"/>
          <w:sz w:val="20"/>
          <w:szCs w:val="20"/>
        </w:rPr>
        <w:t>,</w:t>
      </w:r>
      <w:r w:rsidRPr="00D35086">
        <w:rPr>
          <w:rFonts w:ascii="Gotham" w:hAnsi="Gotham" w:cs="Arial"/>
          <w:sz w:val="20"/>
          <w:szCs w:val="20"/>
        </w:rPr>
        <w:t xml:space="preserve"> como </w:t>
      </w:r>
      <w:r>
        <w:rPr>
          <w:rFonts w:ascii="Gotham" w:hAnsi="Gotham" w:cs="Arial"/>
          <w:sz w:val="20"/>
          <w:szCs w:val="20"/>
        </w:rPr>
        <w:t>s</w:t>
      </w:r>
      <w:r w:rsidRPr="00D35086">
        <w:rPr>
          <w:rFonts w:ascii="Gotham" w:hAnsi="Gotham" w:cs="Arial"/>
          <w:sz w:val="20"/>
          <w:szCs w:val="20"/>
        </w:rPr>
        <w:t>e va</w:t>
      </w:r>
      <w:r>
        <w:rPr>
          <w:rFonts w:ascii="Gotham" w:hAnsi="Gotham" w:cs="Arial"/>
          <w:sz w:val="20"/>
          <w:szCs w:val="20"/>
        </w:rPr>
        <w:t>,</w:t>
      </w:r>
      <w:r w:rsidRPr="00D35086">
        <w:rPr>
          <w:rFonts w:ascii="Gotham" w:hAnsi="Gotham" w:cs="Arial"/>
          <w:sz w:val="20"/>
          <w:szCs w:val="20"/>
        </w:rPr>
        <w:t xml:space="preserve"> si es que es de autorizarse y tú lo aceptas</w:t>
      </w:r>
      <w:r>
        <w:rPr>
          <w:rFonts w:ascii="Gotham" w:hAnsi="Gotham" w:cs="Arial"/>
          <w:sz w:val="20"/>
          <w:szCs w:val="20"/>
        </w:rPr>
        <w:t>,</w:t>
      </w:r>
      <w:r w:rsidRPr="00D35086">
        <w:rPr>
          <w:rFonts w:ascii="Gotham" w:hAnsi="Gotham" w:cs="Arial"/>
          <w:sz w:val="20"/>
          <w:szCs w:val="20"/>
        </w:rPr>
        <w:t xml:space="preserve"> el </w:t>
      </w:r>
      <w:r>
        <w:rPr>
          <w:rFonts w:ascii="Gotham" w:hAnsi="Gotham" w:cs="Arial"/>
          <w:sz w:val="20"/>
          <w:szCs w:val="20"/>
        </w:rPr>
        <w:t>e</w:t>
      </w:r>
      <w:r w:rsidRPr="00D35086">
        <w:rPr>
          <w:rFonts w:ascii="Gotham" w:hAnsi="Gotham" w:cs="Arial"/>
          <w:sz w:val="20"/>
          <w:szCs w:val="20"/>
        </w:rPr>
        <w:t>levar esa petición a</w:t>
      </w:r>
      <w:r>
        <w:rPr>
          <w:rFonts w:ascii="Gotham" w:hAnsi="Gotham" w:cs="Arial"/>
          <w:sz w:val="20"/>
          <w:szCs w:val="20"/>
        </w:rPr>
        <w:t xml:space="preserve"> IMEPLAN,</w:t>
      </w:r>
      <w:r w:rsidRPr="00D35086">
        <w:rPr>
          <w:rFonts w:ascii="Gotham" w:hAnsi="Gotham" w:cs="Arial"/>
          <w:sz w:val="20"/>
          <w:szCs w:val="20"/>
        </w:rPr>
        <w:t xml:space="preserve"> también instruir a la </w:t>
      </w:r>
      <w:r>
        <w:rPr>
          <w:rFonts w:ascii="Gotham" w:hAnsi="Gotham" w:cs="Arial"/>
          <w:sz w:val="20"/>
          <w:szCs w:val="20"/>
        </w:rPr>
        <w:t>D</w:t>
      </w:r>
      <w:r w:rsidRPr="00D35086">
        <w:rPr>
          <w:rFonts w:ascii="Gotham" w:hAnsi="Gotham" w:cs="Arial"/>
          <w:sz w:val="20"/>
          <w:szCs w:val="20"/>
        </w:rPr>
        <w:t xml:space="preserve">irección de </w:t>
      </w:r>
      <w:r>
        <w:rPr>
          <w:rFonts w:ascii="Gotham" w:hAnsi="Gotham" w:cs="Arial"/>
          <w:sz w:val="20"/>
          <w:szCs w:val="20"/>
        </w:rPr>
        <w:t>P</w:t>
      </w:r>
      <w:r w:rsidRPr="00D35086">
        <w:rPr>
          <w:rFonts w:ascii="Gotham" w:hAnsi="Gotham" w:cs="Arial"/>
          <w:sz w:val="20"/>
          <w:szCs w:val="20"/>
        </w:rPr>
        <w:t xml:space="preserve">laneación y </w:t>
      </w:r>
      <w:r>
        <w:rPr>
          <w:rFonts w:ascii="Gotham" w:hAnsi="Gotham" w:cs="Arial"/>
          <w:sz w:val="20"/>
          <w:szCs w:val="20"/>
        </w:rPr>
        <w:t>D</w:t>
      </w:r>
      <w:r w:rsidRPr="00D35086">
        <w:rPr>
          <w:rFonts w:ascii="Gotham" w:hAnsi="Gotham" w:cs="Arial"/>
          <w:sz w:val="20"/>
          <w:szCs w:val="20"/>
        </w:rPr>
        <w:t xml:space="preserve">esarrollo </w:t>
      </w:r>
      <w:r>
        <w:rPr>
          <w:rFonts w:ascii="Gotham" w:hAnsi="Gotham" w:cs="Arial"/>
          <w:sz w:val="20"/>
          <w:szCs w:val="20"/>
        </w:rPr>
        <w:t>U</w:t>
      </w:r>
      <w:r w:rsidRPr="00D35086">
        <w:rPr>
          <w:rFonts w:ascii="Gotham" w:hAnsi="Gotham" w:cs="Arial"/>
          <w:sz w:val="20"/>
          <w:szCs w:val="20"/>
        </w:rPr>
        <w:t>rbano del municipio</w:t>
      </w:r>
      <w:r>
        <w:rPr>
          <w:rFonts w:ascii="Gotham" w:hAnsi="Gotham" w:cs="Arial"/>
          <w:sz w:val="20"/>
          <w:szCs w:val="20"/>
        </w:rPr>
        <w:t>,</w:t>
      </w:r>
      <w:r w:rsidRPr="00D35086">
        <w:rPr>
          <w:rFonts w:ascii="Gotham" w:hAnsi="Gotham" w:cs="Arial"/>
          <w:sz w:val="20"/>
          <w:szCs w:val="20"/>
        </w:rPr>
        <w:t xml:space="preserve"> el que las presentes urbanizaciones que se hagan en Tonalá ya sean subterráneas</w:t>
      </w:r>
      <w:r>
        <w:rPr>
          <w:rFonts w:ascii="Gotham" w:hAnsi="Gotham" w:cs="Arial"/>
          <w:sz w:val="20"/>
          <w:szCs w:val="20"/>
        </w:rPr>
        <w:t>,</w:t>
      </w:r>
      <w:r w:rsidRPr="00D35086">
        <w:rPr>
          <w:rFonts w:ascii="Gotham" w:hAnsi="Gotham" w:cs="Arial"/>
          <w:sz w:val="20"/>
          <w:szCs w:val="20"/>
        </w:rPr>
        <w:t xml:space="preserve"> ya no darles la opción aérea</w:t>
      </w:r>
      <w:r>
        <w:rPr>
          <w:rFonts w:ascii="Gotham" w:hAnsi="Gotham" w:cs="Arial"/>
          <w:sz w:val="20"/>
          <w:szCs w:val="20"/>
        </w:rPr>
        <w:t>,</w:t>
      </w:r>
      <w:r w:rsidRPr="00D35086">
        <w:rPr>
          <w:rFonts w:ascii="Gotham" w:hAnsi="Gotham" w:cs="Arial"/>
          <w:sz w:val="20"/>
          <w:szCs w:val="20"/>
        </w:rPr>
        <w:t xml:space="preserve"> simple y sencillamente ya ir organizando</w:t>
      </w:r>
      <w:r>
        <w:rPr>
          <w:rFonts w:ascii="Gotham" w:hAnsi="Gotham" w:cs="Arial"/>
          <w:sz w:val="20"/>
          <w:szCs w:val="20"/>
        </w:rPr>
        <w:t>,</w:t>
      </w:r>
      <w:r w:rsidRPr="00D35086">
        <w:rPr>
          <w:rFonts w:ascii="Gotham" w:hAnsi="Gotham" w:cs="Arial"/>
          <w:sz w:val="20"/>
          <w:szCs w:val="20"/>
        </w:rPr>
        <w:t xml:space="preserve"> ordenando esa parte</w:t>
      </w:r>
      <w:r>
        <w:rPr>
          <w:rFonts w:ascii="Gotham" w:hAnsi="Gotham" w:cs="Arial"/>
          <w:sz w:val="20"/>
          <w:szCs w:val="20"/>
        </w:rPr>
        <w:t>,</w:t>
      </w:r>
      <w:r w:rsidRPr="00D35086">
        <w:rPr>
          <w:rFonts w:ascii="Gotham" w:hAnsi="Gotham" w:cs="Arial"/>
          <w:sz w:val="20"/>
          <w:szCs w:val="20"/>
        </w:rPr>
        <w:t xml:space="preserve"> porque </w:t>
      </w:r>
      <w:r>
        <w:rPr>
          <w:rFonts w:ascii="Gotham" w:hAnsi="Gotham" w:cs="Arial"/>
          <w:sz w:val="20"/>
          <w:szCs w:val="20"/>
        </w:rPr>
        <w:t>d</w:t>
      </w:r>
      <w:r w:rsidRPr="00D35086">
        <w:rPr>
          <w:rFonts w:ascii="Gotham" w:hAnsi="Gotham" w:cs="Arial"/>
          <w:sz w:val="20"/>
          <w:szCs w:val="20"/>
        </w:rPr>
        <w:t xml:space="preserve">entro de pocos años </w:t>
      </w:r>
      <w:r>
        <w:rPr>
          <w:rFonts w:ascii="Gotham" w:hAnsi="Gotham" w:cs="Arial"/>
          <w:sz w:val="20"/>
          <w:szCs w:val="20"/>
        </w:rPr>
        <w:t>P</w:t>
      </w:r>
      <w:r w:rsidRPr="00D35086">
        <w:rPr>
          <w:rFonts w:ascii="Gotham" w:hAnsi="Gotham" w:cs="Arial"/>
          <w:sz w:val="20"/>
          <w:szCs w:val="20"/>
        </w:rPr>
        <w:t>residente</w:t>
      </w:r>
      <w:r>
        <w:rPr>
          <w:rFonts w:ascii="Gotham" w:hAnsi="Gotham" w:cs="Arial"/>
          <w:sz w:val="20"/>
          <w:szCs w:val="20"/>
        </w:rPr>
        <w:t>,</w:t>
      </w:r>
      <w:r w:rsidRPr="00D35086">
        <w:rPr>
          <w:rFonts w:ascii="Gotham" w:hAnsi="Gotham" w:cs="Arial"/>
          <w:sz w:val="20"/>
          <w:szCs w:val="20"/>
        </w:rPr>
        <w:t xml:space="preserve"> por el mal estado de la infraestructura que se tiene ya</w:t>
      </w:r>
      <w:r>
        <w:rPr>
          <w:rFonts w:ascii="Gotham" w:hAnsi="Gotham" w:cs="Arial"/>
          <w:sz w:val="20"/>
          <w:szCs w:val="20"/>
        </w:rPr>
        <w:t>,</w:t>
      </w:r>
      <w:r w:rsidRPr="00D35086">
        <w:rPr>
          <w:rFonts w:ascii="Gotham" w:hAnsi="Gotham" w:cs="Arial"/>
          <w:sz w:val="20"/>
          <w:szCs w:val="20"/>
        </w:rPr>
        <w:t xml:space="preserve"> CFE o la infraestructura telefónica</w:t>
      </w:r>
      <w:r>
        <w:rPr>
          <w:rFonts w:ascii="Gotham" w:hAnsi="Gotham" w:cs="Arial"/>
          <w:sz w:val="20"/>
          <w:szCs w:val="20"/>
        </w:rPr>
        <w:t>,</w:t>
      </w:r>
      <w:r w:rsidRPr="00D35086">
        <w:rPr>
          <w:rFonts w:ascii="Gotham" w:hAnsi="Gotham" w:cs="Arial"/>
          <w:sz w:val="20"/>
          <w:szCs w:val="20"/>
        </w:rPr>
        <w:t xml:space="preserve"> no va a ser capaz de soportar todo </w:t>
      </w:r>
      <w:r>
        <w:rPr>
          <w:rFonts w:ascii="Gotham" w:hAnsi="Gotham" w:cs="Arial"/>
          <w:sz w:val="20"/>
          <w:szCs w:val="20"/>
        </w:rPr>
        <w:t xml:space="preserve">el peso que se tiene y pues va </w:t>
      </w:r>
      <w:r w:rsidRPr="00D35086">
        <w:rPr>
          <w:rFonts w:ascii="Gotham" w:hAnsi="Gotham" w:cs="Arial"/>
          <w:sz w:val="20"/>
          <w:szCs w:val="20"/>
        </w:rPr>
        <w:t xml:space="preserve">a </w:t>
      </w:r>
      <w:r>
        <w:rPr>
          <w:rFonts w:ascii="Gotham" w:hAnsi="Gotham" w:cs="Arial"/>
          <w:sz w:val="20"/>
          <w:szCs w:val="20"/>
        </w:rPr>
        <w:t>haber tragedias, como las que ya hemos tenido, que nos v</w:t>
      </w:r>
      <w:r w:rsidRPr="00D35086">
        <w:rPr>
          <w:rFonts w:ascii="Gotham" w:hAnsi="Gotham" w:cs="Arial"/>
          <w:sz w:val="20"/>
          <w:szCs w:val="20"/>
        </w:rPr>
        <w:t>amos a lamentar</w:t>
      </w:r>
      <w:r>
        <w:rPr>
          <w:rFonts w:ascii="Gotham" w:hAnsi="Gotham" w:cs="Arial"/>
          <w:sz w:val="20"/>
          <w:szCs w:val="20"/>
        </w:rPr>
        <w:t>, entonces,</w:t>
      </w:r>
      <w:r w:rsidRPr="00D35086">
        <w:rPr>
          <w:rFonts w:ascii="Gotham" w:hAnsi="Gotham" w:cs="Arial"/>
          <w:sz w:val="20"/>
          <w:szCs w:val="20"/>
        </w:rPr>
        <w:t xml:space="preserve"> </w:t>
      </w:r>
      <w:r>
        <w:rPr>
          <w:rFonts w:ascii="Gotham" w:hAnsi="Gotham" w:cs="Arial"/>
          <w:sz w:val="20"/>
          <w:szCs w:val="20"/>
        </w:rPr>
        <w:t>é</w:t>
      </w:r>
      <w:r w:rsidRPr="00D35086">
        <w:rPr>
          <w:rFonts w:ascii="Gotham" w:hAnsi="Gotham" w:cs="Arial"/>
          <w:sz w:val="20"/>
          <w:szCs w:val="20"/>
        </w:rPr>
        <w:t xml:space="preserve">sa es la importancia de esta iniciativa de que por tu conducto puedas elevarla </w:t>
      </w:r>
      <w:r>
        <w:rPr>
          <w:rFonts w:ascii="Gotham" w:hAnsi="Gotham" w:cs="Arial"/>
          <w:sz w:val="20"/>
          <w:szCs w:val="20"/>
        </w:rPr>
        <w:t>a IMEPLAN,</w:t>
      </w:r>
      <w:r w:rsidRPr="00D35086">
        <w:rPr>
          <w:rFonts w:ascii="Gotham" w:hAnsi="Gotham" w:cs="Arial"/>
          <w:sz w:val="20"/>
          <w:szCs w:val="20"/>
        </w:rPr>
        <w:t xml:space="preserve"> que se puedan girar las indicaciones a </w:t>
      </w:r>
      <w:r>
        <w:rPr>
          <w:rFonts w:ascii="Gotham" w:hAnsi="Gotham" w:cs="Arial"/>
          <w:sz w:val="20"/>
          <w:szCs w:val="20"/>
        </w:rPr>
        <w:t>P</w:t>
      </w:r>
      <w:r w:rsidRPr="00D35086">
        <w:rPr>
          <w:rFonts w:ascii="Gotham" w:hAnsi="Gotham" w:cs="Arial"/>
          <w:sz w:val="20"/>
          <w:szCs w:val="20"/>
        </w:rPr>
        <w:t xml:space="preserve">laneación y </w:t>
      </w:r>
      <w:r>
        <w:rPr>
          <w:rFonts w:ascii="Gotham" w:hAnsi="Gotham" w:cs="Arial"/>
          <w:sz w:val="20"/>
          <w:szCs w:val="20"/>
        </w:rPr>
        <w:t>D</w:t>
      </w:r>
      <w:r w:rsidRPr="00D35086">
        <w:rPr>
          <w:rFonts w:ascii="Gotham" w:hAnsi="Gotham" w:cs="Arial"/>
          <w:sz w:val="20"/>
          <w:szCs w:val="20"/>
        </w:rPr>
        <w:t xml:space="preserve">esarrollo </w:t>
      </w:r>
      <w:r>
        <w:rPr>
          <w:rFonts w:ascii="Gotham" w:hAnsi="Gotham" w:cs="Arial"/>
          <w:sz w:val="20"/>
          <w:szCs w:val="20"/>
        </w:rPr>
        <w:t>U</w:t>
      </w:r>
      <w:r w:rsidRPr="00D35086">
        <w:rPr>
          <w:rFonts w:ascii="Gotham" w:hAnsi="Gotham" w:cs="Arial"/>
          <w:sz w:val="20"/>
          <w:szCs w:val="20"/>
        </w:rPr>
        <w:t xml:space="preserve">rbano para que ya no demos esa opción </w:t>
      </w:r>
      <w:r>
        <w:rPr>
          <w:rFonts w:ascii="Gotham" w:hAnsi="Gotham" w:cs="Arial"/>
          <w:sz w:val="20"/>
          <w:szCs w:val="20"/>
        </w:rPr>
        <w:t>c</w:t>
      </w:r>
      <w:r w:rsidRPr="00D35086">
        <w:rPr>
          <w:rFonts w:ascii="Gotham" w:hAnsi="Gotham" w:cs="Arial"/>
          <w:sz w:val="20"/>
          <w:szCs w:val="20"/>
        </w:rPr>
        <w:t>o</w:t>
      </w:r>
      <w:r>
        <w:rPr>
          <w:rFonts w:ascii="Gotham" w:hAnsi="Gotham" w:cs="Arial"/>
          <w:sz w:val="20"/>
          <w:szCs w:val="20"/>
        </w:rPr>
        <w:t>n</w:t>
      </w:r>
      <w:r w:rsidRPr="00D35086">
        <w:rPr>
          <w:rFonts w:ascii="Gotham" w:hAnsi="Gotham" w:cs="Arial"/>
          <w:sz w:val="20"/>
          <w:szCs w:val="20"/>
        </w:rPr>
        <w:t xml:space="preserve"> la modificación de los reglamentos de zonificación y los reglamentos que se van a actualizar en el </w:t>
      </w:r>
      <w:r>
        <w:rPr>
          <w:rFonts w:ascii="Gotham" w:hAnsi="Gotham" w:cs="Arial"/>
          <w:sz w:val="20"/>
          <w:szCs w:val="20"/>
        </w:rPr>
        <w:t>A</w:t>
      </w:r>
      <w:r w:rsidRPr="00D35086">
        <w:rPr>
          <w:rFonts w:ascii="Gotham" w:hAnsi="Gotham" w:cs="Arial"/>
          <w:sz w:val="20"/>
          <w:szCs w:val="20"/>
        </w:rPr>
        <w:t>yuntamiento</w:t>
      </w:r>
      <w:r>
        <w:rPr>
          <w:rFonts w:ascii="Gotham" w:hAnsi="Gotham" w:cs="Arial"/>
          <w:sz w:val="20"/>
          <w:szCs w:val="20"/>
        </w:rPr>
        <w:t>,</w:t>
      </w:r>
      <w:r w:rsidRPr="00D35086">
        <w:rPr>
          <w:rFonts w:ascii="Gotham" w:hAnsi="Gotham" w:cs="Arial"/>
          <w:sz w:val="20"/>
          <w:szCs w:val="20"/>
        </w:rPr>
        <w:t xml:space="preserve"> cerremos </w:t>
      </w:r>
      <w:r>
        <w:rPr>
          <w:rFonts w:ascii="Gotham" w:hAnsi="Gotham" w:cs="Arial"/>
          <w:sz w:val="20"/>
          <w:szCs w:val="20"/>
        </w:rPr>
        <w:t>y</w:t>
      </w:r>
      <w:r w:rsidRPr="00D35086">
        <w:rPr>
          <w:rFonts w:ascii="Gotham" w:hAnsi="Gotham" w:cs="Arial"/>
          <w:sz w:val="20"/>
          <w:szCs w:val="20"/>
        </w:rPr>
        <w:t>a esa posibilidad de que ya no sea una u otra</w:t>
      </w:r>
      <w:r>
        <w:rPr>
          <w:rFonts w:ascii="Gotham" w:hAnsi="Gotham" w:cs="Arial"/>
          <w:sz w:val="20"/>
          <w:szCs w:val="20"/>
        </w:rPr>
        <w:t>,</w:t>
      </w:r>
      <w:r w:rsidRPr="00D35086">
        <w:rPr>
          <w:rFonts w:ascii="Gotham" w:hAnsi="Gotham" w:cs="Arial"/>
          <w:sz w:val="20"/>
          <w:szCs w:val="20"/>
        </w:rPr>
        <w:t xml:space="preserve"> sino simple y sencillamente </w:t>
      </w:r>
      <w:r>
        <w:rPr>
          <w:rFonts w:ascii="Gotham" w:hAnsi="Gotham" w:cs="Arial"/>
          <w:sz w:val="20"/>
          <w:szCs w:val="20"/>
        </w:rPr>
        <w:t>se lleve</w:t>
      </w:r>
      <w:r w:rsidRPr="00D35086">
        <w:rPr>
          <w:rFonts w:ascii="Gotham" w:hAnsi="Gotham" w:cs="Arial"/>
          <w:sz w:val="20"/>
          <w:szCs w:val="20"/>
        </w:rPr>
        <w:t xml:space="preserve"> a cabo de manera subterránea ya en lo sucesivo</w:t>
      </w:r>
      <w:r>
        <w:rPr>
          <w:rFonts w:ascii="Gotham" w:hAnsi="Gotham" w:cs="Arial"/>
          <w:sz w:val="20"/>
          <w:szCs w:val="20"/>
        </w:rPr>
        <w:t>;</w:t>
      </w:r>
      <w:r w:rsidRPr="00D35086">
        <w:rPr>
          <w:rFonts w:ascii="Gotham" w:hAnsi="Gotham" w:cs="Arial"/>
          <w:sz w:val="20"/>
          <w:szCs w:val="20"/>
        </w:rPr>
        <w:t xml:space="preserve"> es esto en esta </w:t>
      </w:r>
      <w:r>
        <w:rPr>
          <w:rFonts w:ascii="Gotham" w:hAnsi="Gotham" w:cs="Arial"/>
          <w:sz w:val="20"/>
          <w:szCs w:val="20"/>
        </w:rPr>
        <w:t>iniciativa P</w:t>
      </w:r>
      <w:r w:rsidRPr="00D35086">
        <w:rPr>
          <w:rFonts w:ascii="Gotham" w:hAnsi="Gotham" w:cs="Arial"/>
          <w:sz w:val="20"/>
          <w:szCs w:val="20"/>
        </w:rPr>
        <w:t>residente y también hay un asunto que lo tra</w:t>
      </w:r>
      <w:r>
        <w:rPr>
          <w:rFonts w:ascii="Gotham" w:hAnsi="Gotham" w:cs="Arial"/>
          <w:sz w:val="20"/>
          <w:szCs w:val="20"/>
        </w:rPr>
        <w:t>tamos e</w:t>
      </w:r>
      <w:r w:rsidRPr="00D35086">
        <w:rPr>
          <w:rFonts w:ascii="Gotham" w:hAnsi="Gotham" w:cs="Arial"/>
          <w:sz w:val="20"/>
          <w:szCs w:val="20"/>
        </w:rPr>
        <w:t>n esa ocasión</w:t>
      </w:r>
      <w:r>
        <w:rPr>
          <w:rFonts w:ascii="Gotham" w:hAnsi="Gotham" w:cs="Arial"/>
          <w:sz w:val="20"/>
          <w:szCs w:val="20"/>
        </w:rPr>
        <w:t>,</w:t>
      </w:r>
      <w:r w:rsidRPr="00D35086">
        <w:rPr>
          <w:rFonts w:ascii="Gotham" w:hAnsi="Gotham" w:cs="Arial"/>
          <w:sz w:val="20"/>
          <w:szCs w:val="20"/>
        </w:rPr>
        <w:t xml:space="preserve"> que a mí me preocupa</w:t>
      </w:r>
      <w:r>
        <w:rPr>
          <w:rFonts w:ascii="Gotham" w:hAnsi="Gotham" w:cs="Arial"/>
          <w:sz w:val="20"/>
          <w:szCs w:val="20"/>
        </w:rPr>
        <w:t>,</w:t>
      </w:r>
      <w:r w:rsidRPr="00D35086">
        <w:rPr>
          <w:rFonts w:ascii="Gotham" w:hAnsi="Gotham" w:cs="Arial"/>
          <w:sz w:val="20"/>
          <w:szCs w:val="20"/>
        </w:rPr>
        <w:t xml:space="preserve"> ya fue tratado </w:t>
      </w:r>
      <w:r>
        <w:rPr>
          <w:rFonts w:ascii="Gotham" w:hAnsi="Gotham" w:cs="Arial"/>
          <w:sz w:val="20"/>
          <w:szCs w:val="20"/>
        </w:rPr>
        <w:t>por el compañero R</w:t>
      </w:r>
      <w:r w:rsidRPr="00D35086">
        <w:rPr>
          <w:rFonts w:ascii="Gotham" w:hAnsi="Gotham" w:cs="Arial"/>
          <w:sz w:val="20"/>
          <w:szCs w:val="20"/>
        </w:rPr>
        <w:t>egidor José</w:t>
      </w:r>
      <w:r>
        <w:rPr>
          <w:rFonts w:ascii="Gotham" w:hAnsi="Gotham" w:cs="Arial"/>
          <w:sz w:val="20"/>
          <w:szCs w:val="20"/>
        </w:rPr>
        <w:t>,</w:t>
      </w:r>
      <w:r w:rsidRPr="00D35086">
        <w:rPr>
          <w:rFonts w:ascii="Gotham" w:hAnsi="Gotham" w:cs="Arial"/>
          <w:sz w:val="20"/>
          <w:szCs w:val="20"/>
        </w:rPr>
        <w:t xml:space="preserve"> que tiene que ver con los socavones</w:t>
      </w:r>
      <w:r>
        <w:rPr>
          <w:rFonts w:ascii="Gotham" w:hAnsi="Gotham" w:cs="Arial"/>
          <w:sz w:val="20"/>
          <w:szCs w:val="20"/>
        </w:rPr>
        <w:t>,</w:t>
      </w:r>
      <w:r w:rsidRPr="00D35086">
        <w:rPr>
          <w:rFonts w:ascii="Gotham" w:hAnsi="Gotham" w:cs="Arial"/>
          <w:sz w:val="20"/>
          <w:szCs w:val="20"/>
        </w:rPr>
        <w:t xml:space="preserve"> h</w:t>
      </w:r>
      <w:r>
        <w:rPr>
          <w:rFonts w:ascii="Gotham" w:hAnsi="Gotham" w:cs="Arial"/>
          <w:sz w:val="20"/>
          <w:szCs w:val="20"/>
        </w:rPr>
        <w:t>ay</w:t>
      </w:r>
      <w:r w:rsidRPr="00D35086">
        <w:rPr>
          <w:rFonts w:ascii="Gotham" w:hAnsi="Gotham" w:cs="Arial"/>
          <w:sz w:val="20"/>
          <w:szCs w:val="20"/>
        </w:rPr>
        <w:t xml:space="preserve"> </w:t>
      </w:r>
      <w:r>
        <w:rPr>
          <w:rFonts w:ascii="Gotham" w:hAnsi="Gotham" w:cs="Arial"/>
          <w:sz w:val="20"/>
          <w:szCs w:val="20"/>
        </w:rPr>
        <w:t>A</w:t>
      </w:r>
      <w:r w:rsidRPr="00D35086">
        <w:rPr>
          <w:rFonts w:ascii="Gotham" w:hAnsi="Gotham" w:cs="Arial"/>
          <w:sz w:val="20"/>
          <w:szCs w:val="20"/>
        </w:rPr>
        <w:t xml:space="preserve">tlas de </w:t>
      </w:r>
      <w:r>
        <w:rPr>
          <w:rFonts w:ascii="Gotham" w:hAnsi="Gotham" w:cs="Arial"/>
          <w:sz w:val="20"/>
          <w:szCs w:val="20"/>
        </w:rPr>
        <w:t>R</w:t>
      </w:r>
      <w:r w:rsidRPr="00D35086">
        <w:rPr>
          <w:rFonts w:ascii="Gotham" w:hAnsi="Gotham" w:cs="Arial"/>
          <w:sz w:val="20"/>
          <w:szCs w:val="20"/>
        </w:rPr>
        <w:t>iesgo en la ciudad</w:t>
      </w:r>
      <w:r>
        <w:rPr>
          <w:rFonts w:ascii="Gotham" w:hAnsi="Gotham" w:cs="Arial"/>
          <w:sz w:val="20"/>
          <w:szCs w:val="20"/>
        </w:rPr>
        <w:t>,</w:t>
      </w:r>
      <w:r w:rsidRPr="00D35086">
        <w:rPr>
          <w:rFonts w:ascii="Gotham" w:hAnsi="Gotham" w:cs="Arial"/>
          <w:sz w:val="20"/>
          <w:szCs w:val="20"/>
        </w:rPr>
        <w:t xml:space="preserve"> s</w:t>
      </w:r>
      <w:r>
        <w:rPr>
          <w:rFonts w:ascii="Gotham" w:hAnsi="Gotham" w:cs="Arial"/>
          <w:sz w:val="20"/>
          <w:szCs w:val="20"/>
        </w:rPr>
        <w:t>ó</w:t>
      </w:r>
      <w:r w:rsidRPr="00D35086">
        <w:rPr>
          <w:rFonts w:ascii="Gotham" w:hAnsi="Gotham" w:cs="Arial"/>
          <w:sz w:val="20"/>
          <w:szCs w:val="20"/>
        </w:rPr>
        <w:t xml:space="preserve">lo lo que no nos precisaron en esta ocasión es el tema de los socavones y </w:t>
      </w:r>
      <w:r>
        <w:rPr>
          <w:rFonts w:ascii="Gotham" w:hAnsi="Gotham" w:cs="Arial"/>
          <w:sz w:val="20"/>
          <w:szCs w:val="20"/>
        </w:rPr>
        <w:t>é</w:t>
      </w:r>
      <w:r w:rsidRPr="00D35086">
        <w:rPr>
          <w:rFonts w:ascii="Gotham" w:hAnsi="Gotham" w:cs="Arial"/>
          <w:sz w:val="20"/>
          <w:szCs w:val="20"/>
        </w:rPr>
        <w:t xml:space="preserve">se es un problema grave porque tiene que ver con que nosotros somos parte del </w:t>
      </w:r>
      <w:r>
        <w:rPr>
          <w:rFonts w:ascii="Gotham" w:hAnsi="Gotham" w:cs="Arial"/>
          <w:sz w:val="20"/>
          <w:szCs w:val="20"/>
        </w:rPr>
        <w:t>S</w:t>
      </w:r>
      <w:r w:rsidRPr="00D35086">
        <w:rPr>
          <w:rFonts w:ascii="Gotham" w:hAnsi="Gotham" w:cs="Arial"/>
          <w:sz w:val="20"/>
          <w:szCs w:val="20"/>
        </w:rPr>
        <w:t xml:space="preserve">istema de </w:t>
      </w:r>
      <w:r>
        <w:rPr>
          <w:rFonts w:ascii="Gotham" w:hAnsi="Gotham" w:cs="Arial"/>
          <w:sz w:val="20"/>
          <w:szCs w:val="20"/>
        </w:rPr>
        <w:t>A</w:t>
      </w:r>
      <w:r w:rsidRPr="00D35086">
        <w:rPr>
          <w:rFonts w:ascii="Gotham" w:hAnsi="Gotham" w:cs="Arial"/>
          <w:sz w:val="20"/>
          <w:szCs w:val="20"/>
        </w:rPr>
        <w:t xml:space="preserve">gua </w:t>
      </w:r>
      <w:r>
        <w:rPr>
          <w:rFonts w:ascii="Gotham" w:hAnsi="Gotham" w:cs="Arial"/>
          <w:sz w:val="20"/>
          <w:szCs w:val="20"/>
        </w:rPr>
        <w:t>P</w:t>
      </w:r>
      <w:r w:rsidRPr="00D35086">
        <w:rPr>
          <w:rFonts w:ascii="Gotham" w:hAnsi="Gotham" w:cs="Arial"/>
          <w:sz w:val="20"/>
          <w:szCs w:val="20"/>
        </w:rPr>
        <w:t xml:space="preserve">otable y </w:t>
      </w:r>
      <w:r>
        <w:rPr>
          <w:rFonts w:ascii="Gotham" w:hAnsi="Gotham" w:cs="Arial"/>
          <w:sz w:val="20"/>
          <w:szCs w:val="20"/>
        </w:rPr>
        <w:t>A</w:t>
      </w:r>
      <w:r w:rsidRPr="00D35086">
        <w:rPr>
          <w:rFonts w:ascii="Gotham" w:hAnsi="Gotham" w:cs="Arial"/>
          <w:sz w:val="20"/>
          <w:szCs w:val="20"/>
        </w:rPr>
        <w:t>lcantarillado</w:t>
      </w:r>
      <w:r>
        <w:rPr>
          <w:rFonts w:ascii="Gotham" w:hAnsi="Gotham" w:cs="Arial"/>
          <w:sz w:val="20"/>
          <w:szCs w:val="20"/>
        </w:rPr>
        <w:t>,</w:t>
      </w:r>
      <w:r w:rsidRPr="00D35086">
        <w:rPr>
          <w:rFonts w:ascii="Gotham" w:hAnsi="Gotham" w:cs="Arial"/>
          <w:sz w:val="20"/>
          <w:szCs w:val="20"/>
        </w:rPr>
        <w:t xml:space="preserve"> y ellos no le han dado mantenimiento en los últimos años</w:t>
      </w:r>
      <w:r>
        <w:rPr>
          <w:rFonts w:ascii="Gotham" w:hAnsi="Gotham" w:cs="Arial"/>
          <w:sz w:val="20"/>
          <w:szCs w:val="20"/>
        </w:rPr>
        <w:t>,</w:t>
      </w:r>
      <w:r w:rsidRPr="00D35086">
        <w:rPr>
          <w:rFonts w:ascii="Gotham" w:hAnsi="Gotham" w:cs="Arial"/>
          <w:sz w:val="20"/>
          <w:szCs w:val="20"/>
        </w:rPr>
        <w:t xml:space="preserve"> que debieron de haberlo hecho</w:t>
      </w:r>
      <w:r>
        <w:rPr>
          <w:rFonts w:ascii="Gotham" w:hAnsi="Gotham" w:cs="Arial"/>
          <w:sz w:val="20"/>
          <w:szCs w:val="20"/>
        </w:rPr>
        <w:t>,</w:t>
      </w:r>
      <w:r w:rsidRPr="00D35086">
        <w:rPr>
          <w:rFonts w:ascii="Gotham" w:hAnsi="Gotham" w:cs="Arial"/>
          <w:sz w:val="20"/>
          <w:szCs w:val="20"/>
        </w:rPr>
        <w:t xml:space="preserve"> y esto provoca la mayor parte de los socavones por los malos drenajes que tenemos</w:t>
      </w:r>
      <w:r>
        <w:rPr>
          <w:rFonts w:ascii="Gotham" w:hAnsi="Gotham" w:cs="Arial"/>
          <w:sz w:val="20"/>
          <w:szCs w:val="20"/>
        </w:rPr>
        <w:t>,</w:t>
      </w:r>
      <w:r w:rsidRPr="00D35086">
        <w:rPr>
          <w:rFonts w:ascii="Gotham" w:hAnsi="Gotham" w:cs="Arial"/>
          <w:sz w:val="20"/>
          <w:szCs w:val="20"/>
        </w:rPr>
        <w:t xml:space="preserve"> por las obras hídricas que no han hecho</w:t>
      </w:r>
      <w:r>
        <w:rPr>
          <w:rFonts w:ascii="Gotham" w:hAnsi="Gotham" w:cs="Arial"/>
          <w:sz w:val="20"/>
          <w:szCs w:val="20"/>
        </w:rPr>
        <w:t>,</w:t>
      </w:r>
      <w:r w:rsidRPr="00D35086">
        <w:rPr>
          <w:rFonts w:ascii="Gotham" w:hAnsi="Gotham" w:cs="Arial"/>
          <w:sz w:val="20"/>
          <w:szCs w:val="20"/>
        </w:rPr>
        <w:t xml:space="preserve"> en fin</w:t>
      </w:r>
      <w:r>
        <w:rPr>
          <w:rFonts w:ascii="Gotham" w:hAnsi="Gotham" w:cs="Arial"/>
          <w:sz w:val="20"/>
          <w:szCs w:val="20"/>
        </w:rPr>
        <w:t>;</w:t>
      </w:r>
      <w:r w:rsidRPr="00D35086">
        <w:rPr>
          <w:rFonts w:ascii="Gotham" w:hAnsi="Gotham" w:cs="Arial"/>
          <w:sz w:val="20"/>
          <w:szCs w:val="20"/>
        </w:rPr>
        <w:t xml:space="preserve"> yo quiero pedirte también que así como el tema de los cables en el plan de resiliencia </w:t>
      </w:r>
      <w:r>
        <w:rPr>
          <w:rFonts w:ascii="Gotham" w:hAnsi="Gotham" w:cs="Arial"/>
          <w:sz w:val="20"/>
          <w:szCs w:val="20"/>
        </w:rPr>
        <w:t>m</w:t>
      </w:r>
      <w:r w:rsidRPr="00D35086">
        <w:rPr>
          <w:rFonts w:ascii="Gotham" w:hAnsi="Gotham" w:cs="Arial"/>
          <w:sz w:val="20"/>
          <w:szCs w:val="20"/>
        </w:rPr>
        <w:t>etropolitano</w:t>
      </w:r>
      <w:r>
        <w:rPr>
          <w:rFonts w:ascii="Gotham" w:hAnsi="Gotham" w:cs="Arial"/>
          <w:sz w:val="20"/>
          <w:szCs w:val="20"/>
        </w:rPr>
        <w:t>,</w:t>
      </w:r>
      <w:r w:rsidRPr="00D35086">
        <w:rPr>
          <w:rFonts w:ascii="Gotham" w:hAnsi="Gotham" w:cs="Arial"/>
          <w:sz w:val="20"/>
          <w:szCs w:val="20"/>
        </w:rPr>
        <w:t xml:space="preserve"> lo pueda subir a</w:t>
      </w:r>
      <w:r>
        <w:rPr>
          <w:rFonts w:ascii="Gotham" w:hAnsi="Gotham" w:cs="Arial"/>
          <w:sz w:val="20"/>
          <w:szCs w:val="20"/>
        </w:rPr>
        <w:t xml:space="preserve"> IMEPLAN</w:t>
      </w:r>
      <w:r w:rsidRPr="00D35086">
        <w:rPr>
          <w:rFonts w:ascii="Gotham" w:hAnsi="Gotham" w:cs="Arial"/>
          <w:sz w:val="20"/>
          <w:szCs w:val="20"/>
        </w:rPr>
        <w:t xml:space="preserve"> para que </w:t>
      </w:r>
      <w:r>
        <w:rPr>
          <w:rFonts w:ascii="Gotham" w:hAnsi="Gotham" w:cs="Arial"/>
          <w:sz w:val="20"/>
          <w:szCs w:val="20"/>
        </w:rPr>
        <w:t xml:space="preserve">en </w:t>
      </w:r>
      <w:r w:rsidRPr="00D35086">
        <w:rPr>
          <w:rFonts w:ascii="Gotham" w:hAnsi="Gotham" w:cs="Arial"/>
          <w:sz w:val="20"/>
          <w:szCs w:val="20"/>
        </w:rPr>
        <w:t>el caso concreto de los socavones</w:t>
      </w:r>
      <w:r>
        <w:rPr>
          <w:rFonts w:ascii="Gotham" w:hAnsi="Gotham" w:cs="Arial"/>
          <w:sz w:val="20"/>
          <w:szCs w:val="20"/>
        </w:rPr>
        <w:t>,</w:t>
      </w:r>
      <w:r w:rsidRPr="00D35086">
        <w:rPr>
          <w:rFonts w:ascii="Gotham" w:hAnsi="Gotham" w:cs="Arial"/>
          <w:sz w:val="20"/>
          <w:szCs w:val="20"/>
        </w:rPr>
        <w:t xml:space="preserve"> se vaya haciendo el estudio generalizado y se diseñ</w:t>
      </w:r>
      <w:r>
        <w:rPr>
          <w:rFonts w:ascii="Gotham" w:hAnsi="Gotham" w:cs="Arial"/>
          <w:sz w:val="20"/>
          <w:szCs w:val="20"/>
        </w:rPr>
        <w:t>e</w:t>
      </w:r>
      <w:r w:rsidRPr="00D35086">
        <w:rPr>
          <w:rFonts w:ascii="Gotham" w:hAnsi="Gotham" w:cs="Arial"/>
          <w:sz w:val="20"/>
          <w:szCs w:val="20"/>
        </w:rPr>
        <w:t xml:space="preserve"> una política pública para que de manera multianual se vaya obligando a SIAPA a ir reparando todas las redes </w:t>
      </w:r>
      <w:r>
        <w:rPr>
          <w:rFonts w:ascii="Gotham" w:hAnsi="Gotham" w:cs="Arial"/>
          <w:sz w:val="20"/>
          <w:szCs w:val="20"/>
        </w:rPr>
        <w:t>hidro</w:t>
      </w:r>
      <w:r w:rsidRPr="00D35086">
        <w:rPr>
          <w:rFonts w:ascii="Gotham" w:hAnsi="Gotham" w:cs="Arial"/>
          <w:sz w:val="20"/>
          <w:szCs w:val="20"/>
        </w:rPr>
        <w:t>sanitarias que hay en la ciudad</w:t>
      </w:r>
      <w:r>
        <w:rPr>
          <w:rFonts w:ascii="Gotham" w:hAnsi="Gotham" w:cs="Arial"/>
          <w:sz w:val="20"/>
          <w:szCs w:val="20"/>
        </w:rPr>
        <w:t>,</w:t>
      </w:r>
      <w:r w:rsidRPr="00D35086">
        <w:rPr>
          <w:rFonts w:ascii="Gotham" w:hAnsi="Gotham" w:cs="Arial"/>
          <w:sz w:val="20"/>
          <w:szCs w:val="20"/>
        </w:rPr>
        <w:t xml:space="preserve"> insisto</w:t>
      </w:r>
      <w:r>
        <w:rPr>
          <w:rFonts w:ascii="Gotham" w:hAnsi="Gotham" w:cs="Arial"/>
          <w:sz w:val="20"/>
          <w:szCs w:val="20"/>
        </w:rPr>
        <w:t>,</w:t>
      </w:r>
      <w:r w:rsidRPr="00D35086">
        <w:rPr>
          <w:rFonts w:ascii="Gotham" w:hAnsi="Gotham" w:cs="Arial"/>
          <w:sz w:val="20"/>
          <w:szCs w:val="20"/>
        </w:rPr>
        <w:t xml:space="preserve"> me interesa toda la metrópoli pero en particular la zona oriente metropolitana</w:t>
      </w:r>
      <w:r>
        <w:rPr>
          <w:rFonts w:ascii="Gotham" w:hAnsi="Gotham" w:cs="Arial"/>
          <w:sz w:val="20"/>
          <w:szCs w:val="20"/>
        </w:rPr>
        <w:t>,</w:t>
      </w:r>
      <w:r w:rsidRPr="00D35086">
        <w:rPr>
          <w:rFonts w:ascii="Gotham" w:hAnsi="Gotham" w:cs="Arial"/>
          <w:sz w:val="20"/>
          <w:szCs w:val="20"/>
        </w:rPr>
        <w:t xml:space="preserve"> es por la que más me interesa </w:t>
      </w:r>
      <w:r>
        <w:rPr>
          <w:rFonts w:ascii="Gotham" w:hAnsi="Gotham" w:cs="Arial"/>
          <w:sz w:val="20"/>
          <w:szCs w:val="20"/>
        </w:rPr>
        <w:t>p</w:t>
      </w:r>
      <w:r w:rsidRPr="00D35086">
        <w:rPr>
          <w:rFonts w:ascii="Gotham" w:hAnsi="Gotham" w:cs="Arial"/>
          <w:sz w:val="20"/>
          <w:szCs w:val="20"/>
        </w:rPr>
        <w:t xml:space="preserve">or esa desigualdad que se ha tenido y que mi compañero </w:t>
      </w:r>
      <w:r>
        <w:rPr>
          <w:rFonts w:ascii="Gotham" w:hAnsi="Gotham" w:cs="Arial"/>
          <w:sz w:val="20"/>
          <w:szCs w:val="20"/>
        </w:rPr>
        <w:t>R</w:t>
      </w:r>
      <w:r w:rsidRPr="00D35086">
        <w:rPr>
          <w:rFonts w:ascii="Gotham" w:hAnsi="Gotham" w:cs="Arial"/>
          <w:sz w:val="20"/>
          <w:szCs w:val="20"/>
        </w:rPr>
        <w:t xml:space="preserve">egidor ha expresado pues distintos socavones en distintos lugares y yo creo que este es el momento oportuno para subirlo </w:t>
      </w:r>
      <w:r>
        <w:rPr>
          <w:rFonts w:ascii="Gotham" w:hAnsi="Gotham" w:cs="Arial"/>
          <w:sz w:val="20"/>
          <w:szCs w:val="20"/>
        </w:rPr>
        <w:t>a IMEPLAN</w:t>
      </w:r>
      <w:r w:rsidRPr="00D35086">
        <w:rPr>
          <w:rFonts w:ascii="Gotham" w:hAnsi="Gotham" w:cs="Arial"/>
          <w:sz w:val="20"/>
          <w:szCs w:val="20"/>
        </w:rPr>
        <w:t xml:space="preserve"> y que en ese plan de resiliencia se considere la urgente necesidad de que así como lo hicieron en la zona de Guadalajara</w:t>
      </w:r>
      <w:r>
        <w:rPr>
          <w:rFonts w:ascii="Gotham" w:hAnsi="Gotham" w:cs="Arial"/>
          <w:sz w:val="20"/>
          <w:szCs w:val="20"/>
        </w:rPr>
        <w:t>,</w:t>
      </w:r>
      <w:r w:rsidRPr="00D35086">
        <w:rPr>
          <w:rFonts w:ascii="Gotham" w:hAnsi="Gotham" w:cs="Arial"/>
          <w:sz w:val="20"/>
          <w:szCs w:val="20"/>
        </w:rPr>
        <w:t xml:space="preserve"> </w:t>
      </w:r>
      <w:r>
        <w:rPr>
          <w:rFonts w:ascii="Gotham" w:hAnsi="Gotham" w:cs="Arial"/>
          <w:sz w:val="20"/>
          <w:szCs w:val="20"/>
        </w:rPr>
        <w:t>p</w:t>
      </w:r>
      <w:r w:rsidRPr="00D35086">
        <w:rPr>
          <w:rFonts w:ascii="Gotham" w:hAnsi="Gotham" w:cs="Arial"/>
          <w:sz w:val="20"/>
          <w:szCs w:val="20"/>
        </w:rPr>
        <w:t>ues también se apliquen y se pongan a trabajar en la zona oriente de</w:t>
      </w:r>
      <w:r>
        <w:rPr>
          <w:rFonts w:ascii="Gotham" w:hAnsi="Gotham" w:cs="Arial"/>
          <w:sz w:val="20"/>
          <w:szCs w:val="20"/>
        </w:rPr>
        <w:t xml:space="preserve"> la metrópoli;</w:t>
      </w:r>
      <w:r w:rsidRPr="00D35086">
        <w:rPr>
          <w:rFonts w:ascii="Gotham" w:hAnsi="Gotham" w:cs="Arial"/>
          <w:sz w:val="20"/>
          <w:szCs w:val="20"/>
        </w:rPr>
        <w:t xml:space="preserve"> </w:t>
      </w:r>
      <w:r>
        <w:rPr>
          <w:rFonts w:ascii="Gotham" w:hAnsi="Gotham" w:cs="Arial"/>
          <w:sz w:val="20"/>
          <w:szCs w:val="20"/>
        </w:rPr>
        <w:t xml:space="preserve">es </w:t>
      </w:r>
      <w:r w:rsidRPr="00D35086">
        <w:rPr>
          <w:rFonts w:ascii="Gotham" w:hAnsi="Gotham" w:cs="Arial"/>
          <w:sz w:val="20"/>
          <w:szCs w:val="20"/>
        </w:rPr>
        <w:t>cu</w:t>
      </w:r>
      <w:r>
        <w:rPr>
          <w:rFonts w:ascii="Gotham" w:hAnsi="Gotham" w:cs="Arial"/>
          <w:sz w:val="20"/>
          <w:szCs w:val="20"/>
        </w:rPr>
        <w:t>a</w:t>
      </w:r>
      <w:r w:rsidRPr="00D35086">
        <w:rPr>
          <w:rFonts w:ascii="Gotham" w:hAnsi="Gotham" w:cs="Arial"/>
          <w:sz w:val="20"/>
          <w:szCs w:val="20"/>
        </w:rPr>
        <w:t xml:space="preserve">nto </w:t>
      </w:r>
      <w:r>
        <w:rPr>
          <w:rFonts w:ascii="Gotham" w:hAnsi="Gotham" w:cs="Arial"/>
          <w:sz w:val="20"/>
          <w:szCs w:val="20"/>
        </w:rPr>
        <w:t>Presidente.</w:t>
      </w:r>
    </w:p>
    <w:p w14:paraId="30849D68" w14:textId="77777777" w:rsidR="00D03BCF" w:rsidRDefault="00D03BCF" w:rsidP="00D03BCF">
      <w:pPr>
        <w:jc w:val="both"/>
        <w:rPr>
          <w:rFonts w:ascii="Gotham" w:hAnsi="Gotham" w:cs="Arial"/>
          <w:sz w:val="20"/>
          <w:szCs w:val="20"/>
        </w:rPr>
      </w:pPr>
    </w:p>
    <w:p w14:paraId="6A97741F" w14:textId="77777777" w:rsidR="00D03BCF" w:rsidRDefault="00D03BCF" w:rsidP="00D03BCF">
      <w:pPr>
        <w:jc w:val="both"/>
        <w:rPr>
          <w:rFonts w:ascii="Gotham" w:hAnsi="Gotham" w:cs="Arial"/>
          <w:sz w:val="20"/>
          <w:szCs w:val="20"/>
        </w:rPr>
      </w:pPr>
      <w:r>
        <w:rPr>
          <w:rFonts w:ascii="Gotham" w:hAnsi="Gotham" w:cs="Arial"/>
          <w:sz w:val="20"/>
          <w:szCs w:val="20"/>
        </w:rPr>
        <w:t>En uso de la voz el Presidente Municipal, Sergio Armando Chávez Dávalos, señala que, claro,</w:t>
      </w:r>
      <w:r w:rsidRPr="00D35086">
        <w:rPr>
          <w:rFonts w:ascii="Gotham" w:hAnsi="Gotham" w:cs="Arial"/>
          <w:sz w:val="20"/>
          <w:szCs w:val="20"/>
        </w:rPr>
        <w:t xml:space="preserve"> con gusto </w:t>
      </w:r>
      <w:r>
        <w:rPr>
          <w:rFonts w:ascii="Gotham" w:hAnsi="Gotham" w:cs="Arial"/>
          <w:sz w:val="20"/>
          <w:szCs w:val="20"/>
        </w:rPr>
        <w:t>R</w:t>
      </w:r>
      <w:r w:rsidRPr="00D35086">
        <w:rPr>
          <w:rFonts w:ascii="Gotham" w:hAnsi="Gotham" w:cs="Arial"/>
          <w:sz w:val="20"/>
          <w:szCs w:val="20"/>
        </w:rPr>
        <w:t>egidor y les propongo</w:t>
      </w:r>
      <w:r>
        <w:rPr>
          <w:rFonts w:ascii="Gotham" w:hAnsi="Gotham" w:cs="Arial"/>
          <w:sz w:val="20"/>
          <w:szCs w:val="20"/>
        </w:rPr>
        <w:t>,</w:t>
      </w:r>
      <w:r w:rsidRPr="00D35086">
        <w:rPr>
          <w:rFonts w:ascii="Gotham" w:hAnsi="Gotham" w:cs="Arial"/>
          <w:sz w:val="20"/>
          <w:szCs w:val="20"/>
        </w:rPr>
        <w:t xml:space="preserve"> también yo estoy interesado</w:t>
      </w:r>
      <w:r>
        <w:rPr>
          <w:rFonts w:ascii="Gotham" w:hAnsi="Gotham" w:cs="Arial"/>
          <w:sz w:val="20"/>
          <w:szCs w:val="20"/>
        </w:rPr>
        <w:t>,</w:t>
      </w:r>
      <w:r w:rsidRPr="00D35086">
        <w:rPr>
          <w:rFonts w:ascii="Gotham" w:hAnsi="Gotham" w:cs="Arial"/>
          <w:sz w:val="20"/>
          <w:szCs w:val="20"/>
        </w:rPr>
        <w:t xml:space="preserve"> si bien es cierto la titular del </w:t>
      </w:r>
      <w:r>
        <w:rPr>
          <w:rFonts w:ascii="Gotham" w:hAnsi="Gotham" w:cs="Arial"/>
          <w:sz w:val="20"/>
          <w:szCs w:val="20"/>
        </w:rPr>
        <w:t>IMEPLAN</w:t>
      </w:r>
      <w:r w:rsidRPr="00D35086">
        <w:rPr>
          <w:rFonts w:ascii="Gotham" w:hAnsi="Gotham" w:cs="Arial"/>
          <w:sz w:val="20"/>
          <w:szCs w:val="20"/>
        </w:rPr>
        <w:t xml:space="preserve"> vino hace un par de semanas atrás con el tema del </w:t>
      </w:r>
      <w:r>
        <w:rPr>
          <w:rFonts w:ascii="Gotham" w:hAnsi="Gotham" w:cs="Arial"/>
          <w:sz w:val="20"/>
          <w:szCs w:val="20"/>
        </w:rPr>
        <w:t>POTmet, ya se terminaron</w:t>
      </w:r>
      <w:r w:rsidRPr="00D35086">
        <w:rPr>
          <w:rFonts w:ascii="Gotham" w:hAnsi="Gotham" w:cs="Arial"/>
          <w:sz w:val="20"/>
          <w:szCs w:val="20"/>
        </w:rPr>
        <w:t xml:space="preserve"> las consultas</w:t>
      </w:r>
      <w:r>
        <w:rPr>
          <w:rFonts w:ascii="Gotham" w:hAnsi="Gotham" w:cs="Arial"/>
          <w:sz w:val="20"/>
          <w:szCs w:val="20"/>
        </w:rPr>
        <w:t>,</w:t>
      </w:r>
      <w:r w:rsidRPr="00D35086">
        <w:rPr>
          <w:rFonts w:ascii="Gotham" w:hAnsi="Gotham" w:cs="Arial"/>
          <w:sz w:val="20"/>
          <w:szCs w:val="20"/>
        </w:rPr>
        <w:t xml:space="preserve"> le voy a solicitar para que ella acuda o nos mande </w:t>
      </w:r>
      <w:r>
        <w:rPr>
          <w:rFonts w:ascii="Gotham" w:hAnsi="Gotham" w:cs="Arial"/>
          <w:sz w:val="20"/>
          <w:szCs w:val="20"/>
        </w:rPr>
        <w:t xml:space="preserve">a </w:t>
      </w:r>
      <w:r w:rsidRPr="00D35086">
        <w:rPr>
          <w:rFonts w:ascii="Gotham" w:hAnsi="Gotham" w:cs="Arial"/>
          <w:sz w:val="20"/>
          <w:szCs w:val="20"/>
        </w:rPr>
        <w:t xml:space="preserve">su equipo técnico del </w:t>
      </w:r>
      <w:r>
        <w:rPr>
          <w:rFonts w:ascii="Gotham" w:hAnsi="Gotham" w:cs="Arial"/>
          <w:sz w:val="20"/>
          <w:szCs w:val="20"/>
        </w:rPr>
        <w:t>IMEPLAN,</w:t>
      </w:r>
      <w:r w:rsidRPr="00D35086">
        <w:rPr>
          <w:rFonts w:ascii="Gotham" w:hAnsi="Gotham" w:cs="Arial"/>
          <w:sz w:val="20"/>
          <w:szCs w:val="20"/>
        </w:rPr>
        <w:t xml:space="preserve"> a tener una reunión de trabajo con los que gusten</w:t>
      </w:r>
      <w:r>
        <w:rPr>
          <w:rFonts w:ascii="Gotham" w:hAnsi="Gotham" w:cs="Arial"/>
          <w:sz w:val="20"/>
          <w:szCs w:val="20"/>
        </w:rPr>
        <w:t>,</w:t>
      </w:r>
      <w:r w:rsidRPr="00D35086">
        <w:rPr>
          <w:rFonts w:ascii="Gotham" w:hAnsi="Gotham" w:cs="Arial"/>
          <w:sz w:val="20"/>
          <w:szCs w:val="20"/>
        </w:rPr>
        <w:t xml:space="preserve"> con el </w:t>
      </w:r>
      <w:r>
        <w:rPr>
          <w:rFonts w:ascii="Gotham" w:hAnsi="Gotham" w:cs="Arial"/>
          <w:sz w:val="20"/>
          <w:szCs w:val="20"/>
        </w:rPr>
        <w:t>P</w:t>
      </w:r>
      <w:r w:rsidRPr="00D35086">
        <w:rPr>
          <w:rFonts w:ascii="Gotham" w:hAnsi="Gotham" w:cs="Arial"/>
          <w:sz w:val="20"/>
          <w:szCs w:val="20"/>
        </w:rPr>
        <w:t>leno</w:t>
      </w:r>
      <w:r>
        <w:rPr>
          <w:rFonts w:ascii="Gotham" w:hAnsi="Gotham" w:cs="Arial"/>
          <w:sz w:val="20"/>
          <w:szCs w:val="20"/>
        </w:rPr>
        <w:t>,</w:t>
      </w:r>
      <w:r w:rsidRPr="00D35086">
        <w:rPr>
          <w:rFonts w:ascii="Gotham" w:hAnsi="Gotham" w:cs="Arial"/>
          <w:sz w:val="20"/>
          <w:szCs w:val="20"/>
        </w:rPr>
        <w:t xml:space="preserve"> </w:t>
      </w:r>
      <w:r>
        <w:rPr>
          <w:rFonts w:ascii="Gotham" w:hAnsi="Gotham" w:cs="Arial"/>
          <w:sz w:val="20"/>
          <w:szCs w:val="20"/>
        </w:rPr>
        <w:t>ojalá y</w:t>
      </w:r>
      <w:r w:rsidRPr="00D35086">
        <w:rPr>
          <w:rFonts w:ascii="Gotham" w:hAnsi="Gotham" w:cs="Arial"/>
          <w:sz w:val="20"/>
          <w:szCs w:val="20"/>
        </w:rPr>
        <w:t xml:space="preserve"> estemos todos los </w:t>
      </w:r>
      <w:r>
        <w:rPr>
          <w:rFonts w:ascii="Gotham" w:hAnsi="Gotham" w:cs="Arial"/>
          <w:sz w:val="20"/>
          <w:szCs w:val="20"/>
        </w:rPr>
        <w:t>R</w:t>
      </w:r>
      <w:r w:rsidRPr="00D35086">
        <w:rPr>
          <w:rFonts w:ascii="Gotham" w:hAnsi="Gotham" w:cs="Arial"/>
          <w:sz w:val="20"/>
          <w:szCs w:val="20"/>
        </w:rPr>
        <w:t>egidores</w:t>
      </w:r>
      <w:r>
        <w:rPr>
          <w:rFonts w:ascii="Gotham" w:hAnsi="Gotham" w:cs="Arial"/>
          <w:sz w:val="20"/>
          <w:szCs w:val="20"/>
        </w:rPr>
        <w:t>,</w:t>
      </w:r>
      <w:r w:rsidRPr="00D35086">
        <w:rPr>
          <w:rFonts w:ascii="Gotham" w:hAnsi="Gotham" w:cs="Arial"/>
          <w:sz w:val="20"/>
          <w:szCs w:val="20"/>
        </w:rPr>
        <w:t xml:space="preserve"> a que nos informen más a detalle lo que ya se quedó aprobado y esos temas</w:t>
      </w:r>
      <w:r>
        <w:rPr>
          <w:rFonts w:ascii="Gotham" w:hAnsi="Gotham" w:cs="Arial"/>
          <w:sz w:val="20"/>
          <w:szCs w:val="20"/>
        </w:rPr>
        <w:t>,</w:t>
      </w:r>
      <w:r w:rsidRPr="00D35086">
        <w:rPr>
          <w:rFonts w:ascii="Gotham" w:hAnsi="Gotham" w:cs="Arial"/>
          <w:sz w:val="20"/>
          <w:szCs w:val="20"/>
        </w:rPr>
        <w:t xml:space="preserve"> </w:t>
      </w:r>
      <w:r>
        <w:rPr>
          <w:rFonts w:ascii="Gotham" w:hAnsi="Gotham" w:cs="Arial"/>
          <w:sz w:val="20"/>
          <w:szCs w:val="20"/>
        </w:rPr>
        <w:t xml:space="preserve">que </w:t>
      </w:r>
      <w:r w:rsidRPr="00D35086">
        <w:rPr>
          <w:rFonts w:ascii="Gotham" w:hAnsi="Gotham" w:cs="Arial"/>
          <w:sz w:val="20"/>
          <w:szCs w:val="20"/>
        </w:rPr>
        <w:t xml:space="preserve">yo soy también el primero interesado en </w:t>
      </w:r>
      <w:r>
        <w:rPr>
          <w:rFonts w:ascii="Gotham" w:hAnsi="Gotham" w:cs="Arial"/>
          <w:sz w:val="20"/>
          <w:szCs w:val="20"/>
        </w:rPr>
        <w:t>c</w:t>
      </w:r>
      <w:r w:rsidRPr="00D35086">
        <w:rPr>
          <w:rFonts w:ascii="Gotham" w:hAnsi="Gotham" w:cs="Arial"/>
          <w:sz w:val="20"/>
          <w:szCs w:val="20"/>
        </w:rPr>
        <w:t>ómo ponerle orden al tema de las cableras y al tema de poder en el reglamento superior</w:t>
      </w:r>
      <w:r>
        <w:rPr>
          <w:rFonts w:ascii="Gotham" w:hAnsi="Gotham" w:cs="Arial"/>
          <w:sz w:val="20"/>
          <w:szCs w:val="20"/>
        </w:rPr>
        <w:t>,</w:t>
      </w:r>
      <w:r w:rsidRPr="00D35086">
        <w:rPr>
          <w:rFonts w:ascii="Gotham" w:hAnsi="Gotham" w:cs="Arial"/>
          <w:sz w:val="20"/>
          <w:szCs w:val="20"/>
        </w:rPr>
        <w:t xml:space="preserve"> porque sí está</w:t>
      </w:r>
      <w:r>
        <w:rPr>
          <w:rFonts w:ascii="Gotham" w:hAnsi="Gotham" w:cs="Arial"/>
          <w:sz w:val="20"/>
          <w:szCs w:val="20"/>
        </w:rPr>
        <w:t>,</w:t>
      </w:r>
      <w:r w:rsidRPr="00D35086">
        <w:rPr>
          <w:rFonts w:ascii="Gotham" w:hAnsi="Gotham" w:cs="Arial"/>
          <w:sz w:val="20"/>
          <w:szCs w:val="20"/>
        </w:rPr>
        <w:t xml:space="preserve"> tengo entendido en esta</w:t>
      </w:r>
      <w:r>
        <w:rPr>
          <w:rFonts w:ascii="Gotham" w:hAnsi="Gotham" w:cs="Arial"/>
          <w:sz w:val="20"/>
          <w:szCs w:val="20"/>
        </w:rPr>
        <w:t>s</w:t>
      </w:r>
      <w:r w:rsidRPr="00D35086">
        <w:rPr>
          <w:rFonts w:ascii="Gotham" w:hAnsi="Gotham" w:cs="Arial"/>
          <w:sz w:val="20"/>
          <w:szCs w:val="20"/>
        </w:rPr>
        <w:t xml:space="preserve"> reforma</w:t>
      </w:r>
      <w:r>
        <w:rPr>
          <w:rFonts w:ascii="Gotham" w:hAnsi="Gotham" w:cs="Arial"/>
          <w:sz w:val="20"/>
          <w:szCs w:val="20"/>
        </w:rPr>
        <w:t>s</w:t>
      </w:r>
      <w:r w:rsidRPr="00D35086">
        <w:rPr>
          <w:rFonts w:ascii="Gotham" w:hAnsi="Gotham" w:cs="Arial"/>
          <w:sz w:val="20"/>
          <w:szCs w:val="20"/>
        </w:rPr>
        <w:t xml:space="preserve"> del reglamento municipal</w:t>
      </w:r>
      <w:r>
        <w:rPr>
          <w:rFonts w:ascii="Gotham" w:hAnsi="Gotham" w:cs="Arial"/>
          <w:sz w:val="20"/>
          <w:szCs w:val="20"/>
        </w:rPr>
        <w:t>, para obligar a que los futuro</w:t>
      </w:r>
      <w:r w:rsidRPr="00D35086">
        <w:rPr>
          <w:rFonts w:ascii="Gotham" w:hAnsi="Gotham" w:cs="Arial"/>
          <w:sz w:val="20"/>
          <w:szCs w:val="20"/>
        </w:rPr>
        <w:t>s fraccionamientos que</w:t>
      </w:r>
      <w:r>
        <w:rPr>
          <w:rFonts w:ascii="Gotham" w:hAnsi="Gotham" w:cs="Arial"/>
          <w:sz w:val="20"/>
          <w:szCs w:val="20"/>
        </w:rPr>
        <w:t xml:space="preserve"> se</w:t>
      </w:r>
      <w:r w:rsidRPr="00D35086">
        <w:rPr>
          <w:rFonts w:ascii="Gotham" w:hAnsi="Gotham" w:cs="Arial"/>
          <w:sz w:val="20"/>
          <w:szCs w:val="20"/>
        </w:rPr>
        <w:t xml:space="preserve"> están construyendo en el municipio</w:t>
      </w:r>
      <w:r>
        <w:rPr>
          <w:rFonts w:ascii="Gotham" w:hAnsi="Gotham" w:cs="Arial"/>
          <w:sz w:val="20"/>
          <w:szCs w:val="20"/>
        </w:rPr>
        <w:t>,</w:t>
      </w:r>
      <w:r w:rsidRPr="00D35086">
        <w:rPr>
          <w:rFonts w:ascii="Gotham" w:hAnsi="Gotham" w:cs="Arial"/>
          <w:sz w:val="20"/>
          <w:szCs w:val="20"/>
        </w:rPr>
        <w:t xml:space="preserve"> estén obligados los desarrolladores a poder colocar las cepas y </w:t>
      </w:r>
      <w:r>
        <w:rPr>
          <w:rFonts w:ascii="Gotham" w:hAnsi="Gotham" w:cs="Arial"/>
          <w:sz w:val="20"/>
          <w:szCs w:val="20"/>
        </w:rPr>
        <w:t>q</w:t>
      </w:r>
      <w:r w:rsidRPr="00D35086">
        <w:rPr>
          <w:rFonts w:ascii="Gotham" w:hAnsi="Gotham" w:cs="Arial"/>
          <w:sz w:val="20"/>
          <w:szCs w:val="20"/>
        </w:rPr>
        <w:t>ue corran todo el cable de manera subterránea</w:t>
      </w:r>
      <w:r>
        <w:rPr>
          <w:rFonts w:ascii="Gotham" w:hAnsi="Gotham" w:cs="Arial"/>
          <w:sz w:val="20"/>
          <w:szCs w:val="20"/>
        </w:rPr>
        <w:t>,</w:t>
      </w:r>
      <w:r w:rsidRPr="00D35086">
        <w:rPr>
          <w:rFonts w:ascii="Gotham" w:hAnsi="Gotham" w:cs="Arial"/>
          <w:sz w:val="20"/>
          <w:szCs w:val="20"/>
        </w:rPr>
        <w:t xml:space="preserve"> </w:t>
      </w:r>
      <w:r>
        <w:rPr>
          <w:rFonts w:ascii="Gotham" w:hAnsi="Gotham" w:cs="Arial"/>
          <w:sz w:val="20"/>
          <w:szCs w:val="20"/>
        </w:rPr>
        <w:t>¿</w:t>
      </w:r>
      <w:r w:rsidRPr="00D35086">
        <w:rPr>
          <w:rFonts w:ascii="Gotham" w:hAnsi="Gotham" w:cs="Arial"/>
          <w:sz w:val="20"/>
          <w:szCs w:val="20"/>
        </w:rPr>
        <w:t>le parece</w:t>
      </w:r>
      <w:r>
        <w:rPr>
          <w:rFonts w:ascii="Gotham" w:hAnsi="Gotham" w:cs="Arial"/>
          <w:sz w:val="20"/>
          <w:szCs w:val="20"/>
        </w:rPr>
        <w:t>?, y</w:t>
      </w:r>
      <w:r w:rsidRPr="00D35086">
        <w:rPr>
          <w:rFonts w:ascii="Gotham" w:hAnsi="Gotham" w:cs="Arial"/>
          <w:sz w:val="20"/>
          <w:szCs w:val="20"/>
        </w:rPr>
        <w:t xml:space="preserve"> nosotros le estaremos informando el día y la hora que nos confirme el equipo de </w:t>
      </w:r>
      <w:r>
        <w:rPr>
          <w:rFonts w:ascii="Gotham" w:hAnsi="Gotham" w:cs="Arial"/>
          <w:sz w:val="20"/>
          <w:szCs w:val="20"/>
        </w:rPr>
        <w:t>IMEPLAN.</w:t>
      </w:r>
    </w:p>
    <w:p w14:paraId="4F4EC531" w14:textId="77777777" w:rsidR="00D03BCF" w:rsidRDefault="00D03BCF" w:rsidP="00D03BCF">
      <w:pPr>
        <w:jc w:val="both"/>
        <w:rPr>
          <w:rFonts w:ascii="Gotham" w:hAnsi="Gotham" w:cs="Arial"/>
          <w:sz w:val="20"/>
          <w:szCs w:val="20"/>
        </w:rPr>
      </w:pPr>
    </w:p>
    <w:p w14:paraId="1BEFD347" w14:textId="77777777" w:rsidR="00D03BCF" w:rsidRDefault="00D03BCF" w:rsidP="00D03BCF">
      <w:pPr>
        <w:jc w:val="both"/>
        <w:rPr>
          <w:rFonts w:ascii="Gotham" w:hAnsi="Gotham" w:cs="Arial"/>
          <w:sz w:val="20"/>
          <w:szCs w:val="20"/>
        </w:rPr>
      </w:pPr>
      <w:r>
        <w:rPr>
          <w:rFonts w:ascii="Gotham" w:hAnsi="Gotham" w:cs="Arial"/>
          <w:sz w:val="20"/>
          <w:szCs w:val="20"/>
        </w:rPr>
        <w:t>En uso de la voz el Regidor Edgar Oswaldo Bañales Orozco, menciona que, sí Presidente, nada más</w:t>
      </w:r>
      <w:r w:rsidRPr="00D35086">
        <w:rPr>
          <w:rFonts w:ascii="Gotham" w:hAnsi="Gotham" w:cs="Arial"/>
          <w:sz w:val="20"/>
          <w:szCs w:val="20"/>
        </w:rPr>
        <w:t xml:space="preserve"> pedirle una consideración</w:t>
      </w:r>
      <w:r>
        <w:rPr>
          <w:rFonts w:ascii="Gotham" w:hAnsi="Gotham" w:cs="Arial"/>
          <w:sz w:val="20"/>
          <w:szCs w:val="20"/>
        </w:rPr>
        <w:t>,</w:t>
      </w:r>
      <w:r w:rsidRPr="00D35086">
        <w:rPr>
          <w:rFonts w:ascii="Gotham" w:hAnsi="Gotham" w:cs="Arial"/>
          <w:sz w:val="20"/>
          <w:szCs w:val="20"/>
        </w:rPr>
        <w:t xml:space="preserve"> de ser oportuno</w:t>
      </w:r>
      <w:r>
        <w:rPr>
          <w:rFonts w:ascii="Gotham" w:hAnsi="Gotham" w:cs="Arial"/>
          <w:sz w:val="20"/>
          <w:szCs w:val="20"/>
        </w:rPr>
        <w:t>,</w:t>
      </w:r>
      <w:r w:rsidRPr="00D35086">
        <w:rPr>
          <w:rFonts w:ascii="Gotham" w:hAnsi="Gotham" w:cs="Arial"/>
          <w:sz w:val="20"/>
          <w:szCs w:val="20"/>
        </w:rPr>
        <w:t xml:space="preserve"> si se pudiera votar</w:t>
      </w:r>
      <w:r>
        <w:rPr>
          <w:rFonts w:ascii="Gotham" w:hAnsi="Gotham" w:cs="Arial"/>
          <w:sz w:val="20"/>
          <w:szCs w:val="20"/>
        </w:rPr>
        <w:t>,</w:t>
      </w:r>
      <w:r w:rsidRPr="00D35086">
        <w:rPr>
          <w:rFonts w:ascii="Gotham" w:hAnsi="Gotham" w:cs="Arial"/>
          <w:sz w:val="20"/>
          <w:szCs w:val="20"/>
        </w:rPr>
        <w:t xml:space="preserve"> con el propósito nada más</w:t>
      </w:r>
      <w:r>
        <w:rPr>
          <w:rFonts w:ascii="Gotham" w:hAnsi="Gotham" w:cs="Arial"/>
          <w:sz w:val="20"/>
          <w:szCs w:val="20"/>
        </w:rPr>
        <w:t>,</w:t>
      </w:r>
      <w:r w:rsidRPr="00D35086">
        <w:rPr>
          <w:rFonts w:ascii="Gotham" w:hAnsi="Gotham" w:cs="Arial"/>
          <w:sz w:val="20"/>
          <w:szCs w:val="20"/>
        </w:rPr>
        <w:t xml:space="preserve"> no mío en lo personal</w:t>
      </w:r>
      <w:r>
        <w:rPr>
          <w:rFonts w:ascii="Gotham" w:hAnsi="Gotham" w:cs="Arial"/>
          <w:sz w:val="20"/>
          <w:szCs w:val="20"/>
        </w:rPr>
        <w:t>, sino con el pro</w:t>
      </w:r>
      <w:r w:rsidRPr="00D35086">
        <w:rPr>
          <w:rFonts w:ascii="Gotham" w:hAnsi="Gotham" w:cs="Arial"/>
          <w:sz w:val="20"/>
          <w:szCs w:val="20"/>
        </w:rPr>
        <w:t xml:space="preserve">pósito </w:t>
      </w:r>
      <w:r>
        <w:rPr>
          <w:rFonts w:ascii="Gotham" w:hAnsi="Gotham" w:cs="Arial"/>
          <w:sz w:val="20"/>
          <w:szCs w:val="20"/>
        </w:rPr>
        <w:t>de que tuviera</w:t>
      </w:r>
      <w:r w:rsidRPr="00D35086">
        <w:rPr>
          <w:rFonts w:ascii="Gotham" w:hAnsi="Gotham" w:cs="Arial"/>
          <w:sz w:val="20"/>
          <w:szCs w:val="20"/>
        </w:rPr>
        <w:t xml:space="preserve"> la relevancia de la solicitud de esta soberanía con el interés de que tuviera los efectos legales y en el entendido también de que no lo vean tampoco las </w:t>
      </w:r>
      <w:r w:rsidRPr="00D35086">
        <w:rPr>
          <w:rFonts w:ascii="Gotham" w:hAnsi="Gotham" w:cs="Arial"/>
          <w:sz w:val="20"/>
          <w:szCs w:val="20"/>
        </w:rPr>
        <w:lastRenderedPageBreak/>
        <w:t>empresas cab</w:t>
      </w:r>
      <w:r>
        <w:rPr>
          <w:rFonts w:ascii="Gotham" w:hAnsi="Gotham" w:cs="Arial"/>
          <w:sz w:val="20"/>
          <w:szCs w:val="20"/>
        </w:rPr>
        <w:t>l</w:t>
      </w:r>
      <w:r w:rsidRPr="00D35086">
        <w:rPr>
          <w:rFonts w:ascii="Gotham" w:hAnsi="Gotham" w:cs="Arial"/>
          <w:sz w:val="20"/>
          <w:szCs w:val="20"/>
        </w:rPr>
        <w:t xml:space="preserve">eras </w:t>
      </w:r>
      <w:r>
        <w:rPr>
          <w:rFonts w:ascii="Gotham" w:hAnsi="Gotham" w:cs="Arial"/>
          <w:sz w:val="20"/>
          <w:szCs w:val="20"/>
        </w:rPr>
        <w:t>ni</w:t>
      </w:r>
      <w:r w:rsidRPr="00D35086">
        <w:rPr>
          <w:rFonts w:ascii="Gotham" w:hAnsi="Gotham" w:cs="Arial"/>
          <w:sz w:val="20"/>
          <w:szCs w:val="20"/>
        </w:rPr>
        <w:t xml:space="preserve"> la industria inmobiliaria como una presión por parte de la presidencia </w:t>
      </w:r>
      <w:r>
        <w:rPr>
          <w:rFonts w:ascii="Gotham" w:hAnsi="Gotham" w:cs="Arial"/>
          <w:sz w:val="20"/>
          <w:szCs w:val="20"/>
        </w:rPr>
        <w:t xml:space="preserve">o </w:t>
      </w:r>
      <w:r w:rsidRPr="00D35086">
        <w:rPr>
          <w:rFonts w:ascii="Gotham" w:hAnsi="Gotham" w:cs="Arial"/>
          <w:sz w:val="20"/>
          <w:szCs w:val="20"/>
        </w:rPr>
        <w:t>del poder ejecutivo del gobierno</w:t>
      </w:r>
      <w:r>
        <w:rPr>
          <w:rFonts w:ascii="Gotham" w:hAnsi="Gotham" w:cs="Arial"/>
          <w:sz w:val="20"/>
          <w:szCs w:val="20"/>
        </w:rPr>
        <w:t>,</w:t>
      </w:r>
      <w:r w:rsidRPr="00D35086">
        <w:rPr>
          <w:rFonts w:ascii="Gotham" w:hAnsi="Gotham" w:cs="Arial"/>
          <w:sz w:val="20"/>
          <w:szCs w:val="20"/>
        </w:rPr>
        <w:t xml:space="preserve"> sino más bien como una necesidad colectiva de este </w:t>
      </w:r>
      <w:r>
        <w:rPr>
          <w:rFonts w:ascii="Gotham" w:hAnsi="Gotham" w:cs="Arial"/>
          <w:sz w:val="20"/>
          <w:szCs w:val="20"/>
        </w:rPr>
        <w:t>P</w:t>
      </w:r>
      <w:r w:rsidRPr="00D35086">
        <w:rPr>
          <w:rFonts w:ascii="Gotham" w:hAnsi="Gotham" w:cs="Arial"/>
          <w:sz w:val="20"/>
          <w:szCs w:val="20"/>
        </w:rPr>
        <w:t xml:space="preserve">leno de que se empiece a atender un asunto </w:t>
      </w:r>
      <w:r>
        <w:rPr>
          <w:rFonts w:ascii="Gotham" w:hAnsi="Gotham" w:cs="Arial"/>
          <w:sz w:val="20"/>
          <w:szCs w:val="20"/>
        </w:rPr>
        <w:t>al</w:t>
      </w:r>
      <w:r w:rsidRPr="00D35086">
        <w:rPr>
          <w:rFonts w:ascii="Gotham" w:hAnsi="Gotham" w:cs="Arial"/>
          <w:sz w:val="20"/>
          <w:szCs w:val="20"/>
        </w:rPr>
        <w:t xml:space="preserve"> que nadie le ha querido entrar porque también representa pues cuantías de dinero </w:t>
      </w:r>
      <w:r>
        <w:rPr>
          <w:rFonts w:ascii="Gotham" w:hAnsi="Gotham" w:cs="Arial"/>
          <w:sz w:val="20"/>
          <w:szCs w:val="20"/>
        </w:rPr>
        <w:t>en</w:t>
      </w:r>
      <w:r w:rsidRPr="00D35086">
        <w:rPr>
          <w:rFonts w:ascii="Gotham" w:hAnsi="Gotham" w:cs="Arial"/>
          <w:sz w:val="20"/>
          <w:szCs w:val="20"/>
        </w:rPr>
        <w:t xml:space="preserve"> la inversión que se tiene que hacer</w:t>
      </w:r>
      <w:r>
        <w:rPr>
          <w:rFonts w:ascii="Gotham" w:hAnsi="Gotham" w:cs="Arial"/>
          <w:sz w:val="20"/>
          <w:szCs w:val="20"/>
        </w:rPr>
        <w:t>,</w:t>
      </w:r>
      <w:r w:rsidRPr="00D35086">
        <w:rPr>
          <w:rFonts w:ascii="Gotham" w:hAnsi="Gotham" w:cs="Arial"/>
          <w:sz w:val="20"/>
          <w:szCs w:val="20"/>
        </w:rPr>
        <w:t xml:space="preserve"> </w:t>
      </w:r>
      <w:r>
        <w:rPr>
          <w:rFonts w:ascii="Gotham" w:hAnsi="Gotham" w:cs="Arial"/>
          <w:sz w:val="20"/>
          <w:szCs w:val="20"/>
        </w:rPr>
        <w:t>e</w:t>
      </w:r>
      <w:r w:rsidRPr="00D35086">
        <w:rPr>
          <w:rFonts w:ascii="Gotham" w:hAnsi="Gotham" w:cs="Arial"/>
          <w:sz w:val="20"/>
          <w:szCs w:val="20"/>
        </w:rPr>
        <w:t>ntonces</w:t>
      </w:r>
      <w:r>
        <w:rPr>
          <w:rFonts w:ascii="Gotham" w:hAnsi="Gotham" w:cs="Arial"/>
          <w:sz w:val="20"/>
          <w:szCs w:val="20"/>
        </w:rPr>
        <w:t>.</w:t>
      </w:r>
      <w:r w:rsidRPr="00D35086">
        <w:rPr>
          <w:rFonts w:ascii="Gotham" w:hAnsi="Gotham" w:cs="Arial"/>
          <w:sz w:val="20"/>
          <w:szCs w:val="20"/>
        </w:rPr>
        <w:t xml:space="preserve"> sé que a lo mejor puede derivarlo</w:t>
      </w:r>
      <w:r>
        <w:rPr>
          <w:rFonts w:ascii="Gotham" w:hAnsi="Gotham" w:cs="Arial"/>
          <w:sz w:val="20"/>
          <w:szCs w:val="20"/>
        </w:rPr>
        <w:t>,</w:t>
      </w:r>
      <w:r w:rsidRPr="00D35086">
        <w:rPr>
          <w:rFonts w:ascii="Gotham" w:hAnsi="Gotham" w:cs="Arial"/>
          <w:sz w:val="20"/>
          <w:szCs w:val="20"/>
        </w:rPr>
        <w:t xml:space="preserve"> turnarlo </w:t>
      </w:r>
      <w:r>
        <w:rPr>
          <w:rFonts w:ascii="Gotham" w:hAnsi="Gotham" w:cs="Arial"/>
          <w:sz w:val="20"/>
          <w:szCs w:val="20"/>
        </w:rPr>
        <w:t xml:space="preserve">a </w:t>
      </w:r>
      <w:r w:rsidRPr="00D35086">
        <w:rPr>
          <w:rFonts w:ascii="Gotham" w:hAnsi="Gotham" w:cs="Arial"/>
          <w:sz w:val="20"/>
          <w:szCs w:val="20"/>
        </w:rPr>
        <w:t xml:space="preserve">alguna comisión </w:t>
      </w:r>
      <w:r>
        <w:rPr>
          <w:rFonts w:ascii="Gotham" w:hAnsi="Gotham" w:cs="Arial"/>
          <w:sz w:val="20"/>
          <w:szCs w:val="20"/>
        </w:rPr>
        <w:t>o</w:t>
      </w:r>
      <w:r w:rsidRPr="00D35086">
        <w:rPr>
          <w:rFonts w:ascii="Gotham" w:hAnsi="Gotham" w:cs="Arial"/>
          <w:sz w:val="20"/>
          <w:szCs w:val="20"/>
        </w:rPr>
        <w:t xml:space="preserve"> solamente </w:t>
      </w:r>
      <w:r>
        <w:rPr>
          <w:rFonts w:ascii="Gotham" w:hAnsi="Gotham" w:cs="Arial"/>
          <w:sz w:val="20"/>
          <w:szCs w:val="20"/>
        </w:rPr>
        <w:t>que se autorice</w:t>
      </w:r>
      <w:r w:rsidRPr="00D35086">
        <w:rPr>
          <w:rFonts w:ascii="Gotham" w:hAnsi="Gotham" w:cs="Arial"/>
          <w:sz w:val="20"/>
          <w:szCs w:val="20"/>
        </w:rPr>
        <w:t xml:space="preserve"> para que usted lo ponga en el </w:t>
      </w:r>
      <w:r>
        <w:rPr>
          <w:rFonts w:ascii="Gotham" w:hAnsi="Gotham" w:cs="Arial"/>
          <w:sz w:val="20"/>
          <w:szCs w:val="20"/>
        </w:rPr>
        <w:t>IMEPLAN,</w:t>
      </w:r>
      <w:r w:rsidRPr="00D35086">
        <w:rPr>
          <w:rFonts w:ascii="Gotham" w:hAnsi="Gotham" w:cs="Arial"/>
          <w:sz w:val="20"/>
          <w:szCs w:val="20"/>
        </w:rPr>
        <w:t xml:space="preserve"> digo</w:t>
      </w:r>
      <w:r>
        <w:rPr>
          <w:rFonts w:ascii="Gotham" w:hAnsi="Gotham" w:cs="Arial"/>
          <w:sz w:val="20"/>
          <w:szCs w:val="20"/>
        </w:rPr>
        <w:t>,</w:t>
      </w:r>
      <w:r w:rsidRPr="00D35086">
        <w:rPr>
          <w:rFonts w:ascii="Gotham" w:hAnsi="Gotham" w:cs="Arial"/>
          <w:sz w:val="20"/>
          <w:szCs w:val="20"/>
        </w:rPr>
        <w:t xml:space="preserve"> que eso sería la petición</w:t>
      </w:r>
      <w:r>
        <w:rPr>
          <w:rFonts w:ascii="Gotham" w:hAnsi="Gotham" w:cs="Arial"/>
          <w:sz w:val="20"/>
          <w:szCs w:val="20"/>
        </w:rPr>
        <w:t>, si lo considera</w:t>
      </w:r>
      <w:r w:rsidRPr="00D35086">
        <w:rPr>
          <w:rFonts w:ascii="Gotham" w:hAnsi="Gotham" w:cs="Arial"/>
          <w:sz w:val="20"/>
          <w:szCs w:val="20"/>
        </w:rPr>
        <w:t xml:space="preserve"> oportuno</w:t>
      </w:r>
      <w:r>
        <w:rPr>
          <w:rFonts w:ascii="Gotham" w:hAnsi="Gotham" w:cs="Arial"/>
          <w:sz w:val="20"/>
          <w:szCs w:val="20"/>
        </w:rPr>
        <w:t>,</w:t>
      </w:r>
      <w:r w:rsidRPr="00D35086">
        <w:rPr>
          <w:rFonts w:ascii="Gotham" w:hAnsi="Gotham" w:cs="Arial"/>
          <w:sz w:val="20"/>
          <w:szCs w:val="20"/>
        </w:rPr>
        <w:t xml:space="preserve"> para efectos de que ya inicie su curso legal y sobre todo porque ahorita </w:t>
      </w:r>
      <w:r>
        <w:rPr>
          <w:rFonts w:ascii="Gotham" w:hAnsi="Gotham" w:cs="Arial"/>
          <w:sz w:val="20"/>
          <w:szCs w:val="20"/>
        </w:rPr>
        <w:t>el IMEPLAN</w:t>
      </w:r>
      <w:r w:rsidRPr="00D35086">
        <w:rPr>
          <w:rFonts w:ascii="Gotham" w:hAnsi="Gotham" w:cs="Arial"/>
          <w:sz w:val="20"/>
          <w:szCs w:val="20"/>
        </w:rPr>
        <w:t xml:space="preserve"> nos necesita a nosotros</w:t>
      </w:r>
      <w:r>
        <w:rPr>
          <w:rFonts w:ascii="Gotham" w:hAnsi="Gotham" w:cs="Arial"/>
          <w:sz w:val="20"/>
          <w:szCs w:val="20"/>
        </w:rPr>
        <w:t>,</w:t>
      </w:r>
      <w:r w:rsidRPr="00D35086">
        <w:rPr>
          <w:rFonts w:ascii="Gotham" w:hAnsi="Gotham" w:cs="Arial"/>
          <w:sz w:val="20"/>
          <w:szCs w:val="20"/>
        </w:rPr>
        <w:t xml:space="preserve"> después de este proceso que se agote</w:t>
      </w:r>
      <w:r>
        <w:rPr>
          <w:rFonts w:ascii="Gotham" w:hAnsi="Gotham" w:cs="Arial"/>
          <w:sz w:val="20"/>
          <w:szCs w:val="20"/>
        </w:rPr>
        <w:t>,</w:t>
      </w:r>
      <w:r w:rsidRPr="00D35086">
        <w:rPr>
          <w:rFonts w:ascii="Gotham" w:hAnsi="Gotham" w:cs="Arial"/>
          <w:sz w:val="20"/>
          <w:szCs w:val="20"/>
        </w:rPr>
        <w:t xml:space="preserve"> ya no nos va a tomar el interés que se tiene</w:t>
      </w:r>
      <w:r>
        <w:rPr>
          <w:rFonts w:ascii="Gotham" w:hAnsi="Gotham" w:cs="Arial"/>
          <w:sz w:val="20"/>
          <w:szCs w:val="20"/>
        </w:rPr>
        <w:t>,</w:t>
      </w:r>
      <w:r w:rsidRPr="00D35086">
        <w:rPr>
          <w:rFonts w:ascii="Gotham" w:hAnsi="Gotham" w:cs="Arial"/>
          <w:sz w:val="20"/>
          <w:szCs w:val="20"/>
        </w:rPr>
        <w:t xml:space="preserve"> entonces</w:t>
      </w:r>
      <w:r>
        <w:rPr>
          <w:rFonts w:ascii="Gotham" w:hAnsi="Gotham" w:cs="Arial"/>
          <w:sz w:val="20"/>
          <w:szCs w:val="20"/>
        </w:rPr>
        <w:t>,</w:t>
      </w:r>
      <w:r w:rsidRPr="00D35086">
        <w:rPr>
          <w:rFonts w:ascii="Gotham" w:hAnsi="Gotham" w:cs="Arial"/>
          <w:sz w:val="20"/>
          <w:szCs w:val="20"/>
        </w:rPr>
        <w:t xml:space="preserve"> por tal razón</w:t>
      </w:r>
      <w:r>
        <w:rPr>
          <w:rFonts w:ascii="Gotham" w:hAnsi="Gotham" w:cs="Arial"/>
          <w:sz w:val="20"/>
          <w:szCs w:val="20"/>
        </w:rPr>
        <w:t>,</w:t>
      </w:r>
      <w:r w:rsidRPr="00D35086">
        <w:rPr>
          <w:rFonts w:ascii="Gotham" w:hAnsi="Gotham" w:cs="Arial"/>
          <w:sz w:val="20"/>
          <w:szCs w:val="20"/>
        </w:rPr>
        <w:t xml:space="preserve"> para mí es urgente el que podamos votar esta exigencia aparejada para que </w:t>
      </w:r>
      <w:r>
        <w:rPr>
          <w:rFonts w:ascii="Gotham" w:hAnsi="Gotham" w:cs="Arial"/>
          <w:sz w:val="20"/>
          <w:szCs w:val="20"/>
        </w:rPr>
        <w:t>IMEPLAN</w:t>
      </w:r>
      <w:r w:rsidRPr="00D35086">
        <w:rPr>
          <w:rFonts w:ascii="Gotham" w:hAnsi="Gotham" w:cs="Arial"/>
          <w:sz w:val="20"/>
          <w:szCs w:val="20"/>
        </w:rPr>
        <w:t xml:space="preserve"> pues lo considere</w:t>
      </w:r>
      <w:r>
        <w:rPr>
          <w:rFonts w:ascii="Gotham" w:hAnsi="Gotham" w:cs="Arial"/>
          <w:sz w:val="20"/>
          <w:szCs w:val="20"/>
        </w:rPr>
        <w:t xml:space="preserve"> en</w:t>
      </w:r>
      <w:r w:rsidRPr="00D35086">
        <w:rPr>
          <w:rFonts w:ascii="Gotham" w:hAnsi="Gotham" w:cs="Arial"/>
          <w:sz w:val="20"/>
          <w:szCs w:val="20"/>
        </w:rPr>
        <w:t xml:space="preserve"> las mesas de trabajo</w:t>
      </w:r>
      <w:r>
        <w:rPr>
          <w:rFonts w:ascii="Gotham" w:hAnsi="Gotham" w:cs="Arial"/>
          <w:sz w:val="20"/>
          <w:szCs w:val="20"/>
        </w:rPr>
        <w:t>;</w:t>
      </w:r>
      <w:r w:rsidRPr="00D35086">
        <w:rPr>
          <w:rFonts w:ascii="Gotham" w:hAnsi="Gotham" w:cs="Arial"/>
          <w:sz w:val="20"/>
          <w:szCs w:val="20"/>
        </w:rPr>
        <w:t xml:space="preserve"> sé que no se va a resolver </w:t>
      </w:r>
      <w:r>
        <w:rPr>
          <w:rFonts w:ascii="Gotham" w:hAnsi="Gotham" w:cs="Arial"/>
          <w:sz w:val="20"/>
          <w:szCs w:val="20"/>
        </w:rPr>
        <w:t xml:space="preserve">en uno, </w:t>
      </w:r>
      <w:r w:rsidRPr="00D35086">
        <w:rPr>
          <w:rFonts w:ascii="Gotham" w:hAnsi="Gotham" w:cs="Arial"/>
          <w:sz w:val="20"/>
          <w:szCs w:val="20"/>
        </w:rPr>
        <w:t>dos</w:t>
      </w:r>
      <w:r>
        <w:rPr>
          <w:rFonts w:ascii="Gotham" w:hAnsi="Gotham" w:cs="Arial"/>
          <w:sz w:val="20"/>
          <w:szCs w:val="20"/>
        </w:rPr>
        <w:t>,</w:t>
      </w:r>
      <w:r w:rsidRPr="00D35086">
        <w:rPr>
          <w:rFonts w:ascii="Gotham" w:hAnsi="Gotham" w:cs="Arial"/>
          <w:sz w:val="20"/>
          <w:szCs w:val="20"/>
        </w:rPr>
        <w:t xml:space="preserve"> tres meses</w:t>
      </w:r>
      <w:r>
        <w:rPr>
          <w:rFonts w:ascii="Gotham" w:hAnsi="Gotham" w:cs="Arial"/>
          <w:sz w:val="20"/>
          <w:szCs w:val="20"/>
        </w:rPr>
        <w:t>,</w:t>
      </w:r>
      <w:r w:rsidRPr="00D35086">
        <w:rPr>
          <w:rFonts w:ascii="Gotham" w:hAnsi="Gotham" w:cs="Arial"/>
          <w:sz w:val="20"/>
          <w:szCs w:val="20"/>
        </w:rPr>
        <w:t xml:space="preserve"> van a tardar porque es el diseño de una política pública</w:t>
      </w:r>
      <w:r>
        <w:rPr>
          <w:rFonts w:ascii="Gotham" w:hAnsi="Gotham" w:cs="Arial"/>
          <w:sz w:val="20"/>
          <w:szCs w:val="20"/>
        </w:rPr>
        <w:t>,</w:t>
      </w:r>
      <w:r w:rsidRPr="00D35086">
        <w:rPr>
          <w:rFonts w:ascii="Gotham" w:hAnsi="Gotham" w:cs="Arial"/>
          <w:sz w:val="20"/>
          <w:szCs w:val="20"/>
        </w:rPr>
        <w:t xml:space="preserve"> pero sí solicitar esa posibilidad </w:t>
      </w:r>
      <w:r>
        <w:rPr>
          <w:rFonts w:ascii="Gotham" w:hAnsi="Gotham" w:cs="Arial"/>
          <w:sz w:val="20"/>
          <w:szCs w:val="20"/>
        </w:rPr>
        <w:t xml:space="preserve">legal administrativa </w:t>
      </w:r>
      <w:r w:rsidRPr="00D35086">
        <w:rPr>
          <w:rFonts w:ascii="Gotham" w:hAnsi="Gotham" w:cs="Arial"/>
          <w:sz w:val="20"/>
          <w:szCs w:val="20"/>
        </w:rPr>
        <w:t xml:space="preserve">de que se pueda </w:t>
      </w:r>
      <w:r>
        <w:rPr>
          <w:rFonts w:ascii="Gotham" w:hAnsi="Gotham" w:cs="Arial"/>
          <w:sz w:val="20"/>
          <w:szCs w:val="20"/>
        </w:rPr>
        <w:t>ag</w:t>
      </w:r>
      <w:r w:rsidRPr="00D35086">
        <w:rPr>
          <w:rFonts w:ascii="Gotham" w:hAnsi="Gotham" w:cs="Arial"/>
          <w:sz w:val="20"/>
          <w:szCs w:val="20"/>
        </w:rPr>
        <w:t>otar</w:t>
      </w:r>
      <w:r>
        <w:rPr>
          <w:rFonts w:ascii="Gotham" w:hAnsi="Gotham" w:cs="Arial"/>
          <w:sz w:val="20"/>
          <w:szCs w:val="20"/>
        </w:rPr>
        <w:t>; muchas gracias.</w:t>
      </w:r>
    </w:p>
    <w:p w14:paraId="5A89028A" w14:textId="77777777" w:rsidR="00D03BCF" w:rsidRDefault="00D03BCF" w:rsidP="00D03BCF">
      <w:pPr>
        <w:jc w:val="both"/>
        <w:rPr>
          <w:rFonts w:ascii="Gotham" w:hAnsi="Gotham" w:cs="Arial"/>
          <w:sz w:val="20"/>
          <w:szCs w:val="20"/>
        </w:rPr>
      </w:pPr>
    </w:p>
    <w:p w14:paraId="5533475E" w14:textId="77777777" w:rsidR="00D03BCF" w:rsidRPr="00351AD1" w:rsidRDefault="00D03BCF" w:rsidP="00D03BCF">
      <w:pPr>
        <w:jc w:val="both"/>
        <w:rPr>
          <w:rFonts w:ascii="Gotham" w:hAnsi="Gotham" w:cs="Arial"/>
          <w:sz w:val="20"/>
          <w:szCs w:val="20"/>
        </w:rPr>
      </w:pPr>
      <w:r>
        <w:rPr>
          <w:rFonts w:ascii="Gotham" w:hAnsi="Gotham" w:cs="Arial"/>
          <w:sz w:val="20"/>
          <w:szCs w:val="20"/>
        </w:rPr>
        <w:t>En uso de la voz el Presidente Municipal, Sergio Armando Chávez Dávalos, expresa que,</w:t>
      </w:r>
      <w:r w:rsidRPr="00D35086">
        <w:rPr>
          <w:rFonts w:ascii="Gotham" w:hAnsi="Gotham" w:cs="Arial"/>
          <w:sz w:val="20"/>
          <w:szCs w:val="20"/>
        </w:rPr>
        <w:t xml:space="preserve"> claro</w:t>
      </w:r>
      <w:r>
        <w:rPr>
          <w:rFonts w:ascii="Gotham" w:hAnsi="Gotham" w:cs="Arial"/>
          <w:sz w:val="20"/>
          <w:szCs w:val="20"/>
        </w:rPr>
        <w:t>,</w:t>
      </w:r>
      <w:r w:rsidRPr="00D35086">
        <w:rPr>
          <w:rFonts w:ascii="Gotham" w:hAnsi="Gotham" w:cs="Arial"/>
          <w:sz w:val="20"/>
          <w:szCs w:val="20"/>
        </w:rPr>
        <w:t xml:space="preserve"> con todo gusto</w:t>
      </w:r>
      <w:r>
        <w:rPr>
          <w:rFonts w:ascii="Gotham" w:hAnsi="Gotham" w:cs="Arial"/>
          <w:sz w:val="20"/>
          <w:szCs w:val="20"/>
        </w:rPr>
        <w:t>,</w:t>
      </w:r>
      <w:r w:rsidRPr="00D35086">
        <w:rPr>
          <w:rFonts w:ascii="Gotham" w:hAnsi="Gotham" w:cs="Arial"/>
          <w:sz w:val="20"/>
          <w:szCs w:val="20"/>
        </w:rPr>
        <w:t xml:space="preserve"> qu</w:t>
      </w:r>
      <w:r>
        <w:rPr>
          <w:rFonts w:ascii="Gotham" w:hAnsi="Gotham" w:cs="Arial"/>
          <w:sz w:val="20"/>
          <w:szCs w:val="20"/>
        </w:rPr>
        <w:t>i</w:t>
      </w:r>
      <w:r w:rsidRPr="00D35086">
        <w:rPr>
          <w:rFonts w:ascii="Gotham" w:hAnsi="Gotham" w:cs="Arial"/>
          <w:sz w:val="20"/>
          <w:szCs w:val="20"/>
        </w:rPr>
        <w:t>e</w:t>
      </w:r>
      <w:r>
        <w:rPr>
          <w:rFonts w:ascii="Gotham" w:hAnsi="Gotham" w:cs="Arial"/>
          <w:sz w:val="20"/>
          <w:szCs w:val="20"/>
        </w:rPr>
        <w:t>nes</w:t>
      </w:r>
      <w:r w:rsidRPr="00D35086">
        <w:rPr>
          <w:rFonts w:ascii="Gotham" w:hAnsi="Gotham" w:cs="Arial"/>
          <w:sz w:val="20"/>
          <w:szCs w:val="20"/>
        </w:rPr>
        <w:t xml:space="preserve"> estén a favor de la iniciativa</w:t>
      </w:r>
      <w:r>
        <w:rPr>
          <w:rFonts w:ascii="Gotham" w:hAnsi="Gotham" w:cs="Arial"/>
          <w:sz w:val="20"/>
          <w:szCs w:val="20"/>
        </w:rPr>
        <w:t xml:space="preserve"> y de la propuesta que hace el R</w:t>
      </w:r>
      <w:r w:rsidRPr="00D35086">
        <w:rPr>
          <w:rFonts w:ascii="Gotham" w:hAnsi="Gotham" w:cs="Arial"/>
          <w:sz w:val="20"/>
          <w:szCs w:val="20"/>
        </w:rPr>
        <w:t xml:space="preserve">egidor </w:t>
      </w:r>
      <w:r>
        <w:rPr>
          <w:rFonts w:ascii="Gotham" w:hAnsi="Gotham" w:cs="Arial"/>
          <w:sz w:val="20"/>
          <w:szCs w:val="20"/>
        </w:rPr>
        <w:t>B</w:t>
      </w:r>
      <w:r w:rsidRPr="00D35086">
        <w:rPr>
          <w:rFonts w:ascii="Gotham" w:hAnsi="Gotham" w:cs="Arial"/>
          <w:sz w:val="20"/>
          <w:szCs w:val="20"/>
        </w:rPr>
        <w:t>añales</w:t>
      </w:r>
      <w:r>
        <w:rPr>
          <w:rFonts w:ascii="Gotham" w:hAnsi="Gotham" w:cs="Arial"/>
          <w:sz w:val="20"/>
          <w:szCs w:val="20"/>
        </w:rPr>
        <w:t>,</w:t>
      </w:r>
      <w:r w:rsidRPr="00D35086">
        <w:rPr>
          <w:rFonts w:ascii="Gotham" w:hAnsi="Gotham" w:cs="Arial"/>
          <w:sz w:val="20"/>
          <w:szCs w:val="20"/>
        </w:rPr>
        <w:t xml:space="preserve"> favor de manifestarlo levantando su mano</w:t>
      </w:r>
      <w:r>
        <w:rPr>
          <w:rFonts w:ascii="Gotham" w:hAnsi="Gotham" w:cs="Arial"/>
          <w:sz w:val="20"/>
          <w:szCs w:val="20"/>
        </w:rPr>
        <w:t>;</w:t>
      </w:r>
      <w:r w:rsidRPr="00116A3E">
        <w:rPr>
          <w:rFonts w:ascii="Gotham" w:hAnsi="Gotham" w:cs="Arial"/>
          <w:sz w:val="20"/>
          <w:szCs w:val="20"/>
        </w:rPr>
        <w:t xml:space="preserve"> </w:t>
      </w:r>
      <w:r w:rsidRPr="00351AD1">
        <w:rPr>
          <w:rFonts w:ascii="Gotham" w:hAnsi="Gotham" w:cs="Arial"/>
          <w:sz w:val="20"/>
          <w:szCs w:val="20"/>
        </w:rPr>
        <w:t>instruyendo a la Secretaria General para que contabilice los votos y nos informe del resultado.</w:t>
      </w:r>
    </w:p>
    <w:p w14:paraId="2B45B5D2" w14:textId="77777777" w:rsidR="00D03BCF" w:rsidRPr="00351AD1" w:rsidRDefault="00D03BCF" w:rsidP="00D03BCF">
      <w:pPr>
        <w:jc w:val="both"/>
        <w:rPr>
          <w:rFonts w:ascii="Gotham" w:hAnsi="Gotham" w:cs="Arial"/>
          <w:sz w:val="20"/>
          <w:szCs w:val="20"/>
        </w:rPr>
      </w:pPr>
    </w:p>
    <w:p w14:paraId="2C5CF682" w14:textId="77777777" w:rsidR="00D03BCF" w:rsidRPr="00351AD1" w:rsidRDefault="00D03BCF" w:rsidP="00D03BCF">
      <w:pPr>
        <w:jc w:val="both"/>
        <w:rPr>
          <w:rFonts w:ascii="Gotham" w:hAnsi="Gotham" w:cs="Arial"/>
          <w:sz w:val="20"/>
          <w:szCs w:val="20"/>
        </w:rPr>
      </w:pPr>
      <w:r w:rsidRPr="00351AD1">
        <w:rPr>
          <w:rFonts w:ascii="Gotham" w:hAnsi="Gotham" w:cs="Arial"/>
          <w:sz w:val="20"/>
          <w:szCs w:val="20"/>
        </w:rPr>
        <w:t>En uso de la voz informativa la Secretaria General, Mtra. Celia Isabel Gauna Ruiz de León, como lo indica Presidente, le informo que se registraron un total de 1</w:t>
      </w:r>
      <w:r>
        <w:rPr>
          <w:rFonts w:ascii="Gotham" w:hAnsi="Gotham" w:cs="Arial"/>
          <w:sz w:val="20"/>
          <w:szCs w:val="20"/>
        </w:rPr>
        <w:t>8</w:t>
      </w:r>
      <w:r w:rsidRPr="00351AD1">
        <w:rPr>
          <w:rFonts w:ascii="Gotham" w:hAnsi="Gotham" w:cs="Arial"/>
          <w:sz w:val="20"/>
          <w:szCs w:val="20"/>
        </w:rPr>
        <w:t xml:space="preserve"> votos a favor</w:t>
      </w:r>
      <w:r>
        <w:rPr>
          <w:rFonts w:ascii="Gotham" w:hAnsi="Gotham" w:cs="Arial"/>
          <w:sz w:val="20"/>
          <w:szCs w:val="20"/>
        </w:rPr>
        <w:t>; encontrándose ausente en el momento de la votación, el Regidor Alejandro Buenrostro Hernández</w:t>
      </w:r>
      <w:r w:rsidRPr="00351AD1">
        <w:rPr>
          <w:rFonts w:ascii="Gotham" w:hAnsi="Gotham" w:cs="Arial"/>
          <w:sz w:val="20"/>
          <w:szCs w:val="20"/>
        </w:rPr>
        <w:t>.</w:t>
      </w:r>
    </w:p>
    <w:p w14:paraId="05699C11" w14:textId="77777777" w:rsidR="00D03BCF" w:rsidRPr="00351AD1" w:rsidRDefault="00D03BCF" w:rsidP="00D03BCF">
      <w:pPr>
        <w:jc w:val="both"/>
        <w:rPr>
          <w:rFonts w:ascii="Gotham" w:hAnsi="Gotham" w:cs="Arial"/>
          <w:sz w:val="20"/>
          <w:szCs w:val="20"/>
        </w:rPr>
      </w:pPr>
    </w:p>
    <w:p w14:paraId="3F94EC8D" w14:textId="77777777" w:rsidR="00D03BCF" w:rsidRDefault="00D03BCF" w:rsidP="00D03BCF">
      <w:pPr>
        <w:jc w:val="both"/>
        <w:rPr>
          <w:rFonts w:ascii="Gotham" w:hAnsi="Gotham" w:cs="Arial"/>
          <w:sz w:val="20"/>
          <w:szCs w:val="20"/>
        </w:rPr>
      </w:pPr>
      <w:r>
        <w:rPr>
          <w:rFonts w:ascii="Gotham" w:hAnsi="Gotham" w:cs="Arial"/>
          <w:sz w:val="20"/>
          <w:szCs w:val="20"/>
        </w:rPr>
        <w:t>En uso de la voz el Presidente Municipal, Sergio Armando Chávez Dávalos,</w:t>
      </w:r>
      <w:r w:rsidRPr="00351AD1">
        <w:rPr>
          <w:rFonts w:ascii="Gotham" w:hAnsi="Gotham" w:cs="Arial"/>
          <w:sz w:val="20"/>
          <w:szCs w:val="20"/>
        </w:rPr>
        <w:t xml:space="preserve"> expresa que, gracias Secretaria; queda aprobado.</w:t>
      </w:r>
    </w:p>
    <w:p w14:paraId="4F43B5CA" w14:textId="77777777" w:rsidR="00D03BCF" w:rsidRDefault="00D03BCF" w:rsidP="00D03BCF">
      <w:pPr>
        <w:jc w:val="both"/>
        <w:rPr>
          <w:rFonts w:ascii="Gotham" w:hAnsi="Gotham" w:cs="Arial"/>
          <w:sz w:val="20"/>
          <w:szCs w:val="20"/>
        </w:rPr>
      </w:pPr>
    </w:p>
    <w:p w14:paraId="73A1D4AE" w14:textId="77777777" w:rsidR="00D03BCF" w:rsidRDefault="00D03BCF" w:rsidP="00D03BCF">
      <w:pPr>
        <w:jc w:val="both"/>
        <w:rPr>
          <w:rFonts w:ascii="Gotham" w:hAnsi="Gotham" w:cs="Arial"/>
          <w:sz w:val="20"/>
          <w:szCs w:val="20"/>
        </w:rPr>
      </w:pPr>
      <w:r>
        <w:rPr>
          <w:rFonts w:ascii="Gotham" w:hAnsi="Gotham" w:cs="Arial"/>
          <w:sz w:val="20"/>
          <w:szCs w:val="20"/>
        </w:rPr>
        <w:t>En uso de la voz el Regidor Edgar Oswaldo Bañales Orozco, manifiesta que, muchas gracias Presidente, y a todos mis compañeros gracias.</w:t>
      </w:r>
    </w:p>
    <w:p w14:paraId="2269104C" w14:textId="77777777" w:rsidR="00D03BCF" w:rsidRDefault="00D03BCF" w:rsidP="00D03BCF">
      <w:pPr>
        <w:jc w:val="both"/>
        <w:rPr>
          <w:rFonts w:ascii="Gotham" w:hAnsi="Gotham" w:cs="Arial"/>
          <w:sz w:val="20"/>
          <w:szCs w:val="20"/>
        </w:rPr>
      </w:pPr>
    </w:p>
    <w:p w14:paraId="33A2FB77" w14:textId="77777777" w:rsidR="00D03BCF" w:rsidRPr="00493A6E" w:rsidRDefault="00D03BCF" w:rsidP="00D03BCF">
      <w:pPr>
        <w:rPr>
          <w:rFonts w:ascii="Gotham" w:hAnsi="Gotham" w:cs="Arial"/>
          <w:sz w:val="20"/>
          <w:szCs w:val="20"/>
        </w:rPr>
      </w:pPr>
    </w:p>
    <w:p w14:paraId="0E95E57E" w14:textId="77777777" w:rsidR="00D03BCF" w:rsidRPr="00D60C9E" w:rsidRDefault="00D03BCF" w:rsidP="00D03BCF">
      <w:pPr>
        <w:ind w:firstLine="708"/>
        <w:jc w:val="both"/>
        <w:rPr>
          <w:rFonts w:ascii="Gotham" w:hAnsi="Gotham"/>
          <w:sz w:val="20"/>
          <w:szCs w:val="20"/>
        </w:rPr>
      </w:pPr>
      <w:r w:rsidRPr="00D60C9E">
        <w:rPr>
          <w:rFonts w:ascii="Gotham" w:hAnsi="Gotham"/>
          <w:sz w:val="20"/>
          <w:szCs w:val="20"/>
        </w:rPr>
        <w:t>En uso de la voz el Presidente Municipal, Sergio Armando Chávez Dávalos, menciona que, en cumplimiento al octavo punto establecido en el orden del día, referente al señalamiento del día y hora de la próxima sesión, se hace de su conocimiento que en tiempo y forma recibirán el citatorio correspondiente a la siguiente Sesión Ordinaria de Ayuntamiento</w:t>
      </w:r>
      <w:r>
        <w:rPr>
          <w:rFonts w:ascii="Gotham" w:hAnsi="Gotham"/>
          <w:sz w:val="20"/>
          <w:szCs w:val="20"/>
        </w:rPr>
        <w:t>, y les recuerdo que tenemos una Sesión Solemne programada, la cual iniciará en 5 minutos más,</w:t>
      </w:r>
      <w:r w:rsidRPr="004D3ECC">
        <w:rPr>
          <w:rFonts w:ascii="Gotham" w:hAnsi="Gotham" w:cs="Arial"/>
          <w:sz w:val="20"/>
          <w:szCs w:val="20"/>
        </w:rPr>
        <w:t xml:space="preserve"> </w:t>
      </w:r>
      <w:r w:rsidRPr="00D35086">
        <w:rPr>
          <w:rFonts w:ascii="Gotham" w:hAnsi="Gotham" w:cs="Arial"/>
          <w:sz w:val="20"/>
          <w:szCs w:val="20"/>
        </w:rPr>
        <w:t>después de que terminamos esta Sesión Ordinaria</w:t>
      </w:r>
      <w:r w:rsidRPr="00D60C9E">
        <w:rPr>
          <w:rFonts w:ascii="Gotham" w:hAnsi="Gotham"/>
          <w:sz w:val="20"/>
          <w:szCs w:val="20"/>
        </w:rPr>
        <w:t>.</w:t>
      </w:r>
    </w:p>
    <w:p w14:paraId="2791BD69" w14:textId="77777777" w:rsidR="00D03BCF" w:rsidRPr="00D60C9E" w:rsidRDefault="00D03BCF" w:rsidP="00D03BCF">
      <w:pPr>
        <w:jc w:val="both"/>
        <w:rPr>
          <w:rFonts w:ascii="Gotham" w:hAnsi="Gotham"/>
          <w:sz w:val="20"/>
          <w:szCs w:val="20"/>
        </w:rPr>
      </w:pPr>
    </w:p>
    <w:p w14:paraId="1D1C262F" w14:textId="77777777" w:rsidR="00D03BCF" w:rsidRDefault="00D03BCF" w:rsidP="00D03BCF">
      <w:pPr>
        <w:jc w:val="both"/>
        <w:rPr>
          <w:rFonts w:ascii="Gotham" w:hAnsi="Gotham"/>
          <w:sz w:val="20"/>
          <w:szCs w:val="20"/>
        </w:rPr>
      </w:pPr>
    </w:p>
    <w:p w14:paraId="5BF1A606" w14:textId="77777777" w:rsidR="00D03BCF" w:rsidRPr="00D60C9E" w:rsidRDefault="00D03BCF" w:rsidP="00D03BCF">
      <w:pPr>
        <w:ind w:firstLine="708"/>
        <w:jc w:val="both"/>
        <w:rPr>
          <w:rFonts w:ascii="Gotham" w:hAnsi="Gotham"/>
          <w:sz w:val="20"/>
          <w:szCs w:val="20"/>
        </w:rPr>
      </w:pPr>
      <w:r w:rsidRPr="00D60C9E">
        <w:rPr>
          <w:rFonts w:ascii="Gotham" w:hAnsi="Gotham"/>
          <w:sz w:val="20"/>
          <w:szCs w:val="20"/>
        </w:rPr>
        <w:t xml:space="preserve">En relación al noveno y último punto del orden del día, siendo las </w:t>
      </w:r>
      <w:r w:rsidRPr="00075558">
        <w:rPr>
          <w:rFonts w:ascii="Gotham" w:hAnsi="Gotham"/>
          <w:sz w:val="20"/>
          <w:szCs w:val="20"/>
        </w:rPr>
        <w:t>11 horas con 22 minutos</w:t>
      </w:r>
      <w:r w:rsidRPr="00D60C9E">
        <w:rPr>
          <w:rFonts w:ascii="Gotham" w:hAnsi="Gotham"/>
          <w:sz w:val="20"/>
          <w:szCs w:val="20"/>
        </w:rPr>
        <w:t xml:space="preserve"> del día de hoy, </w:t>
      </w:r>
      <w:r>
        <w:rPr>
          <w:rFonts w:ascii="Gotham" w:hAnsi="Gotham"/>
          <w:sz w:val="20"/>
          <w:szCs w:val="20"/>
        </w:rPr>
        <w:t>viernes</w:t>
      </w:r>
      <w:r w:rsidRPr="00D60C9E">
        <w:rPr>
          <w:rFonts w:ascii="Gotham" w:hAnsi="Gotham"/>
          <w:sz w:val="20"/>
          <w:szCs w:val="20"/>
        </w:rPr>
        <w:t xml:space="preserve"> </w:t>
      </w:r>
      <w:r>
        <w:rPr>
          <w:rFonts w:ascii="Gotham" w:hAnsi="Gotham"/>
          <w:sz w:val="20"/>
          <w:szCs w:val="20"/>
        </w:rPr>
        <w:t>30</w:t>
      </w:r>
      <w:r w:rsidRPr="00D60C9E">
        <w:rPr>
          <w:rFonts w:ascii="Gotham" w:hAnsi="Gotham"/>
          <w:sz w:val="20"/>
          <w:szCs w:val="20"/>
        </w:rPr>
        <w:t xml:space="preserve"> de </w:t>
      </w:r>
      <w:r>
        <w:rPr>
          <w:rFonts w:ascii="Gotham" w:hAnsi="Gotham"/>
          <w:sz w:val="20"/>
          <w:szCs w:val="20"/>
        </w:rPr>
        <w:t xml:space="preserve">agosto </w:t>
      </w:r>
      <w:r w:rsidRPr="00D60C9E">
        <w:rPr>
          <w:rFonts w:ascii="Gotham" w:hAnsi="Gotham"/>
          <w:sz w:val="20"/>
          <w:szCs w:val="20"/>
        </w:rPr>
        <w:t>del año 202</w:t>
      </w:r>
      <w:r>
        <w:rPr>
          <w:rFonts w:ascii="Gotham" w:hAnsi="Gotham"/>
          <w:sz w:val="20"/>
          <w:szCs w:val="20"/>
        </w:rPr>
        <w:t>4</w:t>
      </w:r>
      <w:r w:rsidRPr="00D60C9E">
        <w:rPr>
          <w:rFonts w:ascii="Gotham" w:hAnsi="Gotham"/>
          <w:sz w:val="20"/>
          <w:szCs w:val="20"/>
        </w:rPr>
        <w:t xml:space="preserve">, se da por concluida y clausurada la </w:t>
      </w:r>
      <w:r>
        <w:rPr>
          <w:rFonts w:ascii="Gotham" w:hAnsi="Gotham"/>
          <w:sz w:val="20"/>
          <w:szCs w:val="20"/>
        </w:rPr>
        <w:t xml:space="preserve">trigésimo quinta </w:t>
      </w:r>
      <w:r w:rsidRPr="00D60C9E">
        <w:rPr>
          <w:rFonts w:ascii="Gotham" w:hAnsi="Gotham"/>
          <w:sz w:val="20"/>
          <w:szCs w:val="20"/>
        </w:rPr>
        <w:t>Sesión Ordinaria del Ayuntamiento Constitucional de Tonalá, Jalisco, para el periodo 2021–2024; muchas gracias a todos por su presencia.</w:t>
      </w:r>
    </w:p>
    <w:p w14:paraId="607B22EC" w14:textId="77777777" w:rsidR="00D03BCF" w:rsidRPr="00A52F47" w:rsidRDefault="00D03BCF" w:rsidP="00D03BCF">
      <w:pPr>
        <w:jc w:val="both"/>
        <w:rPr>
          <w:rFonts w:ascii="Gotham" w:hAnsi="Gotham"/>
          <w:sz w:val="20"/>
          <w:szCs w:val="20"/>
        </w:rPr>
      </w:pPr>
    </w:p>
    <w:p w14:paraId="6EF7A367" w14:textId="77777777" w:rsidR="00D03BCF" w:rsidRDefault="00D03BCF" w:rsidP="00D03BCF">
      <w:pPr>
        <w:jc w:val="both"/>
        <w:rPr>
          <w:rFonts w:ascii="Gotham" w:hAnsi="Gotham"/>
          <w:sz w:val="20"/>
          <w:szCs w:val="20"/>
        </w:rPr>
      </w:pPr>
    </w:p>
    <w:p w14:paraId="2D44A74C" w14:textId="77777777" w:rsidR="00D03BCF" w:rsidRPr="00113831" w:rsidRDefault="00D03BCF" w:rsidP="00D03BCF">
      <w:pPr>
        <w:jc w:val="both"/>
        <w:rPr>
          <w:rFonts w:ascii="Gotham" w:hAnsi="Gotham"/>
          <w:sz w:val="20"/>
          <w:szCs w:val="20"/>
        </w:rPr>
      </w:pPr>
      <w:r w:rsidRPr="00113831">
        <w:rPr>
          <w:rFonts w:ascii="Gotham" w:hAnsi="Gotham"/>
          <w:sz w:val="20"/>
          <w:szCs w:val="20"/>
        </w:rPr>
        <w:t>Firmando para constancia los que en ella participaron y quisieron hacerlo. QUE CONSTE--------</w:t>
      </w:r>
      <w:r>
        <w:rPr>
          <w:rFonts w:ascii="Gotham" w:hAnsi="Gotham"/>
          <w:sz w:val="20"/>
          <w:szCs w:val="20"/>
        </w:rPr>
        <w:t>-</w:t>
      </w:r>
      <w:r w:rsidRPr="00113831">
        <w:rPr>
          <w:rFonts w:ascii="Gotham" w:hAnsi="Gotham"/>
          <w:sz w:val="20"/>
          <w:szCs w:val="20"/>
        </w:rPr>
        <w:t>------</w:t>
      </w:r>
    </w:p>
    <w:p w14:paraId="3DD2D245" w14:textId="77777777" w:rsidR="00D03BCF" w:rsidRDefault="00D03BCF" w:rsidP="00D03BCF">
      <w:pPr>
        <w:pStyle w:val="Textoindependiente2"/>
        <w:spacing w:after="0" w:line="240" w:lineRule="auto"/>
        <w:jc w:val="both"/>
        <w:rPr>
          <w:rFonts w:ascii="Gotham" w:hAnsi="Gotham"/>
          <w:color w:val="0070C0"/>
          <w:sz w:val="20"/>
          <w:szCs w:val="20"/>
        </w:rPr>
      </w:pPr>
    </w:p>
    <w:p w14:paraId="416C8688" w14:textId="77777777" w:rsidR="00D03BCF" w:rsidRDefault="00D03BCF" w:rsidP="00D03BCF">
      <w:pPr>
        <w:pStyle w:val="Textoindependiente2"/>
        <w:spacing w:after="0" w:line="240" w:lineRule="auto"/>
        <w:jc w:val="both"/>
        <w:rPr>
          <w:rFonts w:ascii="Gotham" w:hAnsi="Gotham"/>
          <w:color w:val="0070C0"/>
          <w:sz w:val="20"/>
          <w:szCs w:val="20"/>
        </w:rPr>
      </w:pPr>
    </w:p>
    <w:p w14:paraId="7B71E1D3" w14:textId="77777777" w:rsidR="00D03BCF" w:rsidRDefault="00D03BCF" w:rsidP="00D03BCF">
      <w:pPr>
        <w:pStyle w:val="Textoindependiente2"/>
        <w:spacing w:after="0" w:line="240" w:lineRule="auto"/>
        <w:jc w:val="both"/>
        <w:rPr>
          <w:rFonts w:ascii="Gotham" w:hAnsi="Gotham"/>
          <w:color w:val="0070C0"/>
          <w:sz w:val="20"/>
          <w:szCs w:val="20"/>
        </w:rPr>
      </w:pPr>
    </w:p>
    <w:p w14:paraId="5AF1545C" w14:textId="77777777" w:rsidR="00D03BCF" w:rsidRDefault="00D03BCF" w:rsidP="00D03BCF">
      <w:pPr>
        <w:rPr>
          <w:rFonts w:ascii="Gotham" w:hAnsi="Gotham"/>
          <w:color w:val="0070C0"/>
          <w:sz w:val="20"/>
          <w:szCs w:val="20"/>
        </w:rPr>
      </w:pPr>
    </w:p>
    <w:p w14:paraId="773E3F3C" w14:textId="77777777" w:rsidR="00D03BCF" w:rsidRDefault="00D03BCF" w:rsidP="00D03BCF">
      <w:pPr>
        <w:jc w:val="center"/>
        <w:rPr>
          <w:rFonts w:ascii="Gotham" w:hAnsi="Gotham"/>
          <w:smallCaps/>
          <w:sz w:val="19"/>
          <w:szCs w:val="19"/>
        </w:rPr>
      </w:pPr>
      <w:r>
        <w:rPr>
          <w:rFonts w:ascii="Gotham" w:hAnsi="Gotham"/>
          <w:smallCaps/>
          <w:sz w:val="19"/>
          <w:szCs w:val="19"/>
        </w:rPr>
        <w:t>Sergio Armando Chávez Dávalos</w:t>
      </w:r>
    </w:p>
    <w:p w14:paraId="2A0CDDA1" w14:textId="77777777" w:rsidR="00D03BCF" w:rsidRDefault="00D03BCF" w:rsidP="00D03BCF">
      <w:pPr>
        <w:jc w:val="center"/>
        <w:rPr>
          <w:rFonts w:ascii="Gotham" w:hAnsi="Gotham"/>
          <w:smallCaps/>
          <w:sz w:val="19"/>
          <w:szCs w:val="19"/>
        </w:rPr>
      </w:pPr>
      <w:r>
        <w:rPr>
          <w:rFonts w:ascii="Gotham" w:hAnsi="Gotham"/>
          <w:smallCaps/>
          <w:sz w:val="19"/>
          <w:szCs w:val="19"/>
        </w:rPr>
        <w:t>Presidente Municipal</w:t>
      </w:r>
    </w:p>
    <w:p w14:paraId="4A9F34A4" w14:textId="77777777" w:rsidR="00D03BCF" w:rsidRDefault="00D03BCF" w:rsidP="00D03BCF">
      <w:pPr>
        <w:rPr>
          <w:rFonts w:ascii="Gotham" w:hAnsi="Gotham"/>
          <w:smallCaps/>
          <w:sz w:val="19"/>
          <w:szCs w:val="19"/>
        </w:rPr>
      </w:pPr>
    </w:p>
    <w:p w14:paraId="58B35889" w14:textId="77777777" w:rsidR="00D03BCF" w:rsidRDefault="00D03BCF" w:rsidP="00D03BCF">
      <w:pPr>
        <w:rPr>
          <w:rFonts w:ascii="Gotham" w:hAnsi="Gotham"/>
          <w:smallCaps/>
          <w:sz w:val="19"/>
          <w:szCs w:val="19"/>
        </w:rPr>
      </w:pPr>
    </w:p>
    <w:p w14:paraId="73585B41" w14:textId="77777777" w:rsidR="00D03BCF" w:rsidRDefault="00D03BCF" w:rsidP="00D03BCF">
      <w:pPr>
        <w:rPr>
          <w:rFonts w:ascii="Gotham" w:hAnsi="Gotham"/>
          <w:smallCaps/>
          <w:sz w:val="19"/>
          <w:szCs w:val="19"/>
        </w:rPr>
      </w:pPr>
    </w:p>
    <w:p w14:paraId="1FB1C480" w14:textId="77777777" w:rsidR="00D03BCF" w:rsidRDefault="00D03BCF" w:rsidP="00D03BCF">
      <w:pPr>
        <w:rPr>
          <w:rFonts w:ascii="Gotham" w:hAnsi="Gotham"/>
          <w:smallCaps/>
          <w:sz w:val="19"/>
          <w:szCs w:val="19"/>
        </w:rPr>
      </w:pPr>
    </w:p>
    <w:p w14:paraId="01CC2DF5" w14:textId="77777777" w:rsidR="00D03BCF" w:rsidRDefault="00D03BCF" w:rsidP="00C77757">
      <w:pPr>
        <w:spacing w:line="312" w:lineRule="auto"/>
        <w:rPr>
          <w:rFonts w:ascii="Gotham" w:hAnsi="Gotham"/>
          <w:smallCaps/>
          <w:sz w:val="19"/>
          <w:szCs w:val="19"/>
        </w:rPr>
      </w:pPr>
      <w:r>
        <w:rPr>
          <w:rFonts w:ascii="Gotham" w:hAnsi="Gotham"/>
          <w:smallCaps/>
          <w:sz w:val="19"/>
          <w:szCs w:val="19"/>
        </w:rPr>
        <w:lastRenderedPageBreak/>
        <w:t xml:space="preserve">Síndico, Nicolás Maestro Landeros </w:t>
      </w:r>
    </w:p>
    <w:p w14:paraId="110BC01C" w14:textId="77777777" w:rsidR="00D03BCF" w:rsidRDefault="00D03BCF" w:rsidP="00C77757">
      <w:pPr>
        <w:spacing w:line="312" w:lineRule="auto"/>
        <w:rPr>
          <w:rFonts w:ascii="Gotham" w:hAnsi="Gotham"/>
          <w:smallCaps/>
          <w:sz w:val="19"/>
          <w:szCs w:val="19"/>
        </w:rPr>
      </w:pPr>
    </w:p>
    <w:p w14:paraId="0AD5BD2E" w14:textId="77777777" w:rsidR="00D03BCF" w:rsidRDefault="00D03BCF" w:rsidP="00C77757">
      <w:pPr>
        <w:spacing w:line="312" w:lineRule="auto"/>
        <w:jc w:val="right"/>
        <w:rPr>
          <w:rFonts w:ascii="Gotham" w:hAnsi="Gotham"/>
          <w:smallCaps/>
          <w:sz w:val="19"/>
          <w:szCs w:val="19"/>
        </w:rPr>
      </w:pPr>
      <w:r>
        <w:rPr>
          <w:rFonts w:ascii="Gotham" w:hAnsi="Gotham"/>
          <w:smallCaps/>
          <w:sz w:val="19"/>
          <w:szCs w:val="19"/>
        </w:rPr>
        <w:t>Regidora Laura Liliana Olea Frías</w:t>
      </w:r>
    </w:p>
    <w:p w14:paraId="44C7515F" w14:textId="77777777" w:rsidR="00D03BCF" w:rsidRDefault="00D03BCF" w:rsidP="00C77757">
      <w:pPr>
        <w:spacing w:line="312" w:lineRule="auto"/>
        <w:rPr>
          <w:rFonts w:ascii="Gotham" w:hAnsi="Gotham"/>
          <w:smallCaps/>
          <w:sz w:val="19"/>
          <w:szCs w:val="19"/>
        </w:rPr>
      </w:pPr>
    </w:p>
    <w:p w14:paraId="2D89842D" w14:textId="77777777" w:rsidR="00D03BCF" w:rsidRDefault="00D03BCF" w:rsidP="00C77757">
      <w:pPr>
        <w:spacing w:line="312" w:lineRule="auto"/>
        <w:rPr>
          <w:rFonts w:ascii="Gotham" w:hAnsi="Gotham"/>
          <w:smallCaps/>
          <w:sz w:val="19"/>
          <w:szCs w:val="19"/>
        </w:rPr>
      </w:pPr>
      <w:r>
        <w:rPr>
          <w:rFonts w:ascii="Gotham" w:hAnsi="Gotham"/>
          <w:smallCaps/>
          <w:sz w:val="19"/>
          <w:szCs w:val="19"/>
        </w:rPr>
        <w:t>Regidor Ramón López Mena</w:t>
      </w:r>
    </w:p>
    <w:p w14:paraId="0FA083F3" w14:textId="77777777" w:rsidR="00D03BCF" w:rsidRDefault="00D03BCF" w:rsidP="00C77757">
      <w:pPr>
        <w:spacing w:line="312" w:lineRule="auto"/>
        <w:jc w:val="right"/>
        <w:rPr>
          <w:rFonts w:ascii="Gotham" w:hAnsi="Gotham"/>
          <w:smallCaps/>
          <w:sz w:val="19"/>
          <w:szCs w:val="19"/>
        </w:rPr>
      </w:pPr>
    </w:p>
    <w:p w14:paraId="1BF2AD56" w14:textId="77777777" w:rsidR="00D03BCF" w:rsidRDefault="00D03BCF" w:rsidP="00C77757">
      <w:pPr>
        <w:spacing w:line="312" w:lineRule="auto"/>
        <w:jc w:val="right"/>
        <w:rPr>
          <w:rFonts w:ascii="Gotham" w:hAnsi="Gotham"/>
          <w:smallCaps/>
          <w:sz w:val="19"/>
          <w:szCs w:val="19"/>
        </w:rPr>
      </w:pPr>
      <w:r>
        <w:rPr>
          <w:rFonts w:ascii="Gotham" w:hAnsi="Gotham"/>
          <w:smallCaps/>
          <w:sz w:val="19"/>
          <w:szCs w:val="19"/>
        </w:rPr>
        <w:t>Regidora Celia Guadalupe Serrano Villagómez</w:t>
      </w:r>
    </w:p>
    <w:p w14:paraId="47F08E97" w14:textId="77777777" w:rsidR="00D03BCF" w:rsidRDefault="00D03BCF" w:rsidP="00C77757">
      <w:pPr>
        <w:spacing w:line="312" w:lineRule="auto"/>
        <w:rPr>
          <w:rFonts w:ascii="Gotham" w:hAnsi="Gotham"/>
          <w:smallCaps/>
          <w:sz w:val="19"/>
          <w:szCs w:val="19"/>
        </w:rPr>
      </w:pPr>
    </w:p>
    <w:p w14:paraId="729B023B" w14:textId="77777777" w:rsidR="00D03BCF" w:rsidRDefault="00D03BCF" w:rsidP="00C77757">
      <w:pPr>
        <w:spacing w:line="312" w:lineRule="auto"/>
        <w:rPr>
          <w:rFonts w:ascii="Gotham" w:hAnsi="Gotham"/>
          <w:smallCaps/>
          <w:sz w:val="19"/>
          <w:szCs w:val="19"/>
        </w:rPr>
      </w:pPr>
      <w:r>
        <w:rPr>
          <w:rFonts w:ascii="Gotham" w:hAnsi="Gotham"/>
          <w:smallCaps/>
          <w:sz w:val="19"/>
          <w:szCs w:val="19"/>
        </w:rPr>
        <w:t>Regidora Karen Yesenia Dávalos Hernández</w:t>
      </w:r>
    </w:p>
    <w:p w14:paraId="3FB1874C" w14:textId="77777777" w:rsidR="00D03BCF" w:rsidRDefault="00D03BCF" w:rsidP="00C77757">
      <w:pPr>
        <w:spacing w:line="312" w:lineRule="auto"/>
        <w:rPr>
          <w:rFonts w:ascii="Gotham" w:hAnsi="Gotham"/>
          <w:smallCaps/>
          <w:sz w:val="19"/>
          <w:szCs w:val="19"/>
        </w:rPr>
      </w:pPr>
    </w:p>
    <w:p w14:paraId="18A03DD0" w14:textId="77777777" w:rsidR="00D03BCF" w:rsidRDefault="00D03BCF" w:rsidP="00C77757">
      <w:pPr>
        <w:spacing w:line="312" w:lineRule="auto"/>
        <w:jc w:val="right"/>
        <w:rPr>
          <w:rFonts w:ascii="Gotham" w:hAnsi="Gotham"/>
          <w:smallCaps/>
          <w:sz w:val="19"/>
          <w:szCs w:val="19"/>
        </w:rPr>
      </w:pPr>
      <w:r>
        <w:rPr>
          <w:rFonts w:ascii="Gotham" w:hAnsi="Gotham"/>
          <w:smallCaps/>
          <w:sz w:val="19"/>
          <w:szCs w:val="19"/>
        </w:rPr>
        <w:t>Regidor Alejandro Buenrostro Hernández</w:t>
      </w:r>
    </w:p>
    <w:p w14:paraId="567007D0" w14:textId="77777777" w:rsidR="00D03BCF" w:rsidRDefault="00D03BCF" w:rsidP="00C77757">
      <w:pPr>
        <w:spacing w:line="312" w:lineRule="auto"/>
        <w:rPr>
          <w:rFonts w:ascii="Gotham" w:hAnsi="Gotham"/>
          <w:smallCaps/>
          <w:sz w:val="19"/>
          <w:szCs w:val="19"/>
        </w:rPr>
      </w:pPr>
    </w:p>
    <w:p w14:paraId="22E899B2" w14:textId="77777777" w:rsidR="00D03BCF" w:rsidRDefault="00D03BCF" w:rsidP="00C77757">
      <w:pPr>
        <w:spacing w:line="312" w:lineRule="auto"/>
        <w:rPr>
          <w:rFonts w:ascii="Gotham" w:hAnsi="Gotham"/>
          <w:smallCaps/>
          <w:sz w:val="19"/>
          <w:szCs w:val="19"/>
        </w:rPr>
      </w:pPr>
      <w:r>
        <w:rPr>
          <w:rFonts w:ascii="Gotham" w:hAnsi="Gotham"/>
          <w:smallCaps/>
          <w:sz w:val="19"/>
          <w:szCs w:val="19"/>
        </w:rPr>
        <w:t>Regidora Marta Estela Arizmendi Fombona</w:t>
      </w:r>
    </w:p>
    <w:p w14:paraId="505D010D" w14:textId="77777777" w:rsidR="00D03BCF" w:rsidRDefault="00D03BCF" w:rsidP="00C77757">
      <w:pPr>
        <w:spacing w:line="312" w:lineRule="auto"/>
        <w:rPr>
          <w:rFonts w:ascii="Gotham" w:hAnsi="Gotham"/>
          <w:smallCaps/>
          <w:sz w:val="19"/>
          <w:szCs w:val="19"/>
        </w:rPr>
      </w:pPr>
    </w:p>
    <w:p w14:paraId="27645EC2" w14:textId="7FE9F2BE" w:rsidR="00D03BCF" w:rsidRDefault="00D03BCF" w:rsidP="00C77757">
      <w:pPr>
        <w:spacing w:line="312" w:lineRule="auto"/>
        <w:jc w:val="right"/>
        <w:rPr>
          <w:rFonts w:ascii="Gotham" w:hAnsi="Gotham"/>
          <w:smallCaps/>
          <w:sz w:val="19"/>
          <w:szCs w:val="19"/>
        </w:rPr>
      </w:pPr>
      <w:r>
        <w:rPr>
          <w:rFonts w:ascii="Gotham" w:hAnsi="Gotham"/>
          <w:smallCaps/>
          <w:sz w:val="19"/>
          <w:szCs w:val="19"/>
        </w:rPr>
        <w:t>Regidor Francisco Javier Reyes Ruiz</w:t>
      </w:r>
    </w:p>
    <w:p w14:paraId="79AC5C43" w14:textId="77777777" w:rsidR="006C431C" w:rsidRDefault="006C431C" w:rsidP="00C77757">
      <w:pPr>
        <w:spacing w:line="312" w:lineRule="auto"/>
        <w:rPr>
          <w:rFonts w:ascii="Gotham" w:hAnsi="Gotham"/>
          <w:smallCaps/>
          <w:sz w:val="19"/>
          <w:szCs w:val="19"/>
        </w:rPr>
      </w:pPr>
    </w:p>
    <w:p w14:paraId="4F940D73" w14:textId="1F0D29F8" w:rsidR="008D0060" w:rsidRPr="00B81614" w:rsidRDefault="00D03BCF" w:rsidP="00C77757">
      <w:pPr>
        <w:spacing w:line="312" w:lineRule="auto"/>
        <w:rPr>
          <w:rFonts w:ascii="Gotham" w:hAnsi="Gotham"/>
          <w:smallCaps/>
          <w:sz w:val="19"/>
          <w:szCs w:val="19"/>
        </w:rPr>
      </w:pPr>
      <w:r>
        <w:rPr>
          <w:rFonts w:ascii="Gotham" w:hAnsi="Gotham"/>
          <w:smallCaps/>
          <w:sz w:val="19"/>
          <w:szCs w:val="19"/>
        </w:rPr>
        <w:t>Regidor Guadalupe Villaseñor Fonseca</w:t>
      </w:r>
    </w:p>
    <w:p w14:paraId="66F5F2FB" w14:textId="77777777" w:rsidR="00B81614" w:rsidRDefault="00B81614" w:rsidP="00C77757">
      <w:pPr>
        <w:spacing w:line="312" w:lineRule="auto"/>
        <w:jc w:val="right"/>
        <w:rPr>
          <w:rFonts w:ascii="Gotham" w:hAnsi="Gotham"/>
          <w:smallCaps/>
          <w:sz w:val="19"/>
          <w:szCs w:val="19"/>
        </w:rPr>
      </w:pPr>
    </w:p>
    <w:p w14:paraId="09AB9153" w14:textId="564CB81F" w:rsidR="00D03BCF" w:rsidRDefault="00D03BCF" w:rsidP="00C77757">
      <w:pPr>
        <w:spacing w:line="312" w:lineRule="auto"/>
        <w:jc w:val="right"/>
        <w:rPr>
          <w:rFonts w:ascii="Gotham" w:hAnsi="Gotham"/>
          <w:smallCaps/>
          <w:sz w:val="19"/>
          <w:szCs w:val="19"/>
        </w:rPr>
      </w:pPr>
      <w:r>
        <w:rPr>
          <w:rFonts w:ascii="Gotham" w:hAnsi="Gotham"/>
          <w:smallCaps/>
          <w:sz w:val="19"/>
          <w:szCs w:val="19"/>
        </w:rPr>
        <w:t>Regidor José Amado Rodríguez Garza</w:t>
      </w:r>
    </w:p>
    <w:p w14:paraId="6AC744EE" w14:textId="77777777" w:rsidR="006C431C" w:rsidRDefault="006C431C" w:rsidP="00C77757">
      <w:pPr>
        <w:spacing w:line="312" w:lineRule="auto"/>
        <w:rPr>
          <w:rFonts w:ascii="Gotham" w:hAnsi="Gotham"/>
          <w:smallCaps/>
          <w:sz w:val="19"/>
          <w:szCs w:val="19"/>
        </w:rPr>
      </w:pPr>
    </w:p>
    <w:p w14:paraId="1E8E09EC" w14:textId="59358F4F" w:rsidR="00D03BCF" w:rsidRDefault="00D03BCF" w:rsidP="00C77757">
      <w:pPr>
        <w:spacing w:line="312" w:lineRule="auto"/>
        <w:rPr>
          <w:rFonts w:ascii="Gotham" w:hAnsi="Gotham"/>
          <w:smallCaps/>
          <w:sz w:val="19"/>
          <w:szCs w:val="19"/>
        </w:rPr>
      </w:pPr>
      <w:r>
        <w:rPr>
          <w:rFonts w:ascii="Gotham" w:hAnsi="Gotham"/>
          <w:smallCaps/>
          <w:sz w:val="19"/>
          <w:szCs w:val="19"/>
        </w:rPr>
        <w:t>Regidora María Esther Ayala Alba</w:t>
      </w:r>
    </w:p>
    <w:p w14:paraId="31D118A6" w14:textId="77777777" w:rsidR="00B81614" w:rsidRDefault="00B81614" w:rsidP="00C77757">
      <w:pPr>
        <w:spacing w:line="312" w:lineRule="auto"/>
        <w:jc w:val="right"/>
        <w:rPr>
          <w:rFonts w:ascii="Gotham" w:hAnsi="Gotham"/>
          <w:smallCaps/>
          <w:sz w:val="19"/>
          <w:szCs w:val="19"/>
        </w:rPr>
      </w:pPr>
    </w:p>
    <w:p w14:paraId="4A1F66D8" w14:textId="31E4CE74" w:rsidR="00D03BCF" w:rsidRDefault="00D03BCF" w:rsidP="00C77757">
      <w:pPr>
        <w:spacing w:line="312" w:lineRule="auto"/>
        <w:jc w:val="right"/>
        <w:rPr>
          <w:rFonts w:ascii="Gotham" w:hAnsi="Gotham"/>
          <w:smallCaps/>
          <w:sz w:val="19"/>
          <w:szCs w:val="19"/>
        </w:rPr>
      </w:pPr>
      <w:r>
        <w:rPr>
          <w:rFonts w:ascii="Gotham" w:hAnsi="Gotham"/>
          <w:smallCaps/>
          <w:sz w:val="19"/>
          <w:szCs w:val="19"/>
        </w:rPr>
        <w:t>Regidora Ana Priscila González García</w:t>
      </w:r>
    </w:p>
    <w:p w14:paraId="31B94A94" w14:textId="77777777" w:rsidR="00D03BCF" w:rsidRDefault="00D03BCF" w:rsidP="00C77757">
      <w:pPr>
        <w:spacing w:line="312" w:lineRule="auto"/>
        <w:rPr>
          <w:rFonts w:ascii="Gotham" w:hAnsi="Gotham"/>
          <w:smallCaps/>
          <w:sz w:val="19"/>
          <w:szCs w:val="19"/>
        </w:rPr>
      </w:pPr>
    </w:p>
    <w:p w14:paraId="36D3A7AB" w14:textId="1CFBC2C0" w:rsidR="00D03BCF" w:rsidRDefault="00D03BCF" w:rsidP="00C77757">
      <w:pPr>
        <w:spacing w:line="312" w:lineRule="auto"/>
        <w:rPr>
          <w:rFonts w:ascii="Gotham" w:hAnsi="Gotham"/>
          <w:smallCaps/>
          <w:sz w:val="19"/>
          <w:szCs w:val="19"/>
        </w:rPr>
      </w:pPr>
      <w:r>
        <w:rPr>
          <w:rFonts w:ascii="Gotham" w:hAnsi="Gotham"/>
          <w:smallCaps/>
          <w:sz w:val="19"/>
          <w:szCs w:val="19"/>
        </w:rPr>
        <w:t xml:space="preserve">Regidor </w:t>
      </w:r>
      <w:r w:rsidRPr="009C52DE">
        <w:rPr>
          <w:rFonts w:ascii="Gotham" w:hAnsi="Gotham"/>
          <w:smallCaps/>
          <w:sz w:val="19"/>
          <w:szCs w:val="19"/>
        </w:rPr>
        <w:t>Verónica Isela Murillo Martínez</w:t>
      </w:r>
    </w:p>
    <w:p w14:paraId="1C6B44E4" w14:textId="77777777" w:rsidR="00C77757" w:rsidRDefault="00C77757" w:rsidP="00C77757">
      <w:pPr>
        <w:spacing w:line="312" w:lineRule="auto"/>
        <w:jc w:val="right"/>
        <w:rPr>
          <w:rFonts w:ascii="Gotham" w:hAnsi="Gotham"/>
          <w:smallCaps/>
          <w:sz w:val="19"/>
          <w:szCs w:val="19"/>
        </w:rPr>
      </w:pPr>
    </w:p>
    <w:p w14:paraId="70D42EB3" w14:textId="77777777" w:rsidR="00D03BCF" w:rsidRDefault="00D03BCF" w:rsidP="00C77757">
      <w:pPr>
        <w:spacing w:line="312" w:lineRule="auto"/>
        <w:jc w:val="right"/>
        <w:rPr>
          <w:rFonts w:ascii="Gotham" w:hAnsi="Gotham"/>
          <w:smallCaps/>
          <w:sz w:val="19"/>
          <w:szCs w:val="19"/>
        </w:rPr>
      </w:pPr>
      <w:r>
        <w:rPr>
          <w:rFonts w:ascii="Gotham" w:hAnsi="Gotham"/>
          <w:smallCaps/>
          <w:sz w:val="19"/>
          <w:szCs w:val="19"/>
        </w:rPr>
        <w:t xml:space="preserve">Regidor Edgar Oswaldo </w:t>
      </w:r>
      <w:proofErr w:type="spellStart"/>
      <w:r>
        <w:rPr>
          <w:rFonts w:ascii="Gotham" w:hAnsi="Gotham"/>
          <w:smallCaps/>
          <w:sz w:val="19"/>
          <w:szCs w:val="19"/>
        </w:rPr>
        <w:t>Bañales</w:t>
      </w:r>
      <w:proofErr w:type="spellEnd"/>
      <w:r>
        <w:rPr>
          <w:rFonts w:ascii="Gotham" w:hAnsi="Gotham"/>
          <w:smallCaps/>
          <w:sz w:val="19"/>
          <w:szCs w:val="19"/>
        </w:rPr>
        <w:t xml:space="preserve"> Orozco</w:t>
      </w:r>
    </w:p>
    <w:p w14:paraId="1710723B" w14:textId="77777777" w:rsidR="00D03BCF" w:rsidRDefault="00D03BCF" w:rsidP="00C77757">
      <w:pPr>
        <w:spacing w:line="312" w:lineRule="auto"/>
        <w:rPr>
          <w:rFonts w:ascii="Gotham" w:hAnsi="Gotham"/>
          <w:smallCaps/>
          <w:sz w:val="19"/>
          <w:szCs w:val="19"/>
        </w:rPr>
      </w:pPr>
    </w:p>
    <w:p w14:paraId="72B4DEC3" w14:textId="3DA5E30B" w:rsidR="00D03BCF" w:rsidRDefault="00D03BCF" w:rsidP="00C77757">
      <w:pPr>
        <w:spacing w:line="312" w:lineRule="auto"/>
        <w:rPr>
          <w:rFonts w:ascii="Gotham" w:hAnsi="Gotham"/>
          <w:smallCaps/>
          <w:sz w:val="19"/>
          <w:szCs w:val="19"/>
        </w:rPr>
      </w:pPr>
      <w:r>
        <w:rPr>
          <w:rFonts w:ascii="Gotham" w:hAnsi="Gotham"/>
          <w:smallCaps/>
          <w:sz w:val="19"/>
          <w:szCs w:val="19"/>
        </w:rPr>
        <w:t>Regidora Dulce Yunuen García Venegas</w:t>
      </w:r>
    </w:p>
    <w:p w14:paraId="05FB8007" w14:textId="77777777" w:rsidR="00C77757" w:rsidRDefault="00C77757" w:rsidP="00C77757">
      <w:pPr>
        <w:spacing w:line="312" w:lineRule="auto"/>
        <w:jc w:val="right"/>
        <w:rPr>
          <w:rFonts w:ascii="Gotham" w:hAnsi="Gotham"/>
          <w:smallCaps/>
          <w:sz w:val="19"/>
          <w:szCs w:val="19"/>
        </w:rPr>
      </w:pPr>
    </w:p>
    <w:p w14:paraId="1FD2D3A8" w14:textId="77777777" w:rsidR="00D03BCF" w:rsidRDefault="00D03BCF" w:rsidP="00C77757">
      <w:pPr>
        <w:spacing w:line="312" w:lineRule="auto"/>
        <w:jc w:val="right"/>
        <w:rPr>
          <w:rFonts w:ascii="Gotham" w:hAnsi="Gotham"/>
          <w:smallCaps/>
          <w:sz w:val="19"/>
          <w:szCs w:val="19"/>
        </w:rPr>
      </w:pPr>
      <w:r>
        <w:rPr>
          <w:rFonts w:ascii="Gotham" w:hAnsi="Gotham"/>
          <w:smallCaps/>
          <w:sz w:val="19"/>
          <w:szCs w:val="19"/>
        </w:rPr>
        <w:t>Regidora Rocío Acosta Cervantes</w:t>
      </w:r>
    </w:p>
    <w:p w14:paraId="760E8E66" w14:textId="77777777" w:rsidR="00D03BCF" w:rsidRDefault="00D03BCF" w:rsidP="00C77757">
      <w:pPr>
        <w:spacing w:line="312" w:lineRule="auto"/>
        <w:rPr>
          <w:rFonts w:ascii="Gotham" w:hAnsi="Gotham"/>
          <w:smallCaps/>
          <w:sz w:val="19"/>
          <w:szCs w:val="19"/>
        </w:rPr>
      </w:pPr>
    </w:p>
    <w:p w14:paraId="0693FA0A" w14:textId="1058C38C" w:rsidR="00D03BCF" w:rsidRDefault="00D03BCF" w:rsidP="00C77757">
      <w:pPr>
        <w:spacing w:line="312" w:lineRule="auto"/>
        <w:rPr>
          <w:rFonts w:ascii="Gotham" w:hAnsi="Gotham"/>
          <w:smallCaps/>
          <w:sz w:val="19"/>
          <w:szCs w:val="19"/>
        </w:rPr>
      </w:pPr>
      <w:r>
        <w:rPr>
          <w:rFonts w:ascii="Gotham" w:hAnsi="Gotham"/>
          <w:smallCaps/>
          <w:sz w:val="19"/>
          <w:szCs w:val="19"/>
        </w:rPr>
        <w:t>Regidor Juan Carlos Villarreal Salazar</w:t>
      </w:r>
    </w:p>
    <w:p w14:paraId="0EAC606A" w14:textId="77777777" w:rsidR="00C77757" w:rsidRDefault="00C77757" w:rsidP="00C77757">
      <w:pPr>
        <w:spacing w:line="312" w:lineRule="auto"/>
        <w:jc w:val="right"/>
        <w:rPr>
          <w:rFonts w:ascii="Gotham" w:hAnsi="Gotham"/>
          <w:smallCaps/>
          <w:sz w:val="19"/>
          <w:szCs w:val="19"/>
        </w:rPr>
      </w:pPr>
    </w:p>
    <w:p w14:paraId="75EC0388" w14:textId="77777777" w:rsidR="00D03BCF" w:rsidRDefault="00D03BCF" w:rsidP="00C77757">
      <w:pPr>
        <w:spacing w:line="312" w:lineRule="auto"/>
        <w:jc w:val="right"/>
        <w:rPr>
          <w:rFonts w:ascii="Gotham" w:hAnsi="Gotham"/>
          <w:smallCaps/>
          <w:sz w:val="19"/>
          <w:szCs w:val="19"/>
        </w:rPr>
      </w:pPr>
      <w:r>
        <w:rPr>
          <w:rFonts w:ascii="Gotham" w:hAnsi="Gotham"/>
          <w:smallCaps/>
          <w:sz w:val="19"/>
          <w:szCs w:val="19"/>
        </w:rPr>
        <w:t>Regidor Manuel Nájera Martínez</w:t>
      </w:r>
    </w:p>
    <w:p w14:paraId="7A50778E" w14:textId="77777777" w:rsidR="00D03BCF" w:rsidRDefault="00D03BCF" w:rsidP="00D03BCF">
      <w:pPr>
        <w:rPr>
          <w:rFonts w:ascii="Gotham" w:hAnsi="Gotham"/>
          <w:smallCaps/>
          <w:sz w:val="18"/>
          <w:szCs w:val="18"/>
        </w:rPr>
      </w:pPr>
    </w:p>
    <w:p w14:paraId="7C078C3A" w14:textId="77777777" w:rsidR="00D03BCF" w:rsidRDefault="00D03BCF" w:rsidP="00D03BCF">
      <w:pPr>
        <w:rPr>
          <w:rFonts w:ascii="Gotham" w:hAnsi="Gotham"/>
          <w:smallCaps/>
          <w:sz w:val="18"/>
          <w:szCs w:val="18"/>
        </w:rPr>
      </w:pPr>
    </w:p>
    <w:p w14:paraId="489B80D6" w14:textId="77777777" w:rsidR="00D03BCF" w:rsidRDefault="00D03BCF" w:rsidP="00D03BCF">
      <w:pPr>
        <w:rPr>
          <w:rFonts w:ascii="Gotham" w:hAnsi="Gotham"/>
          <w:smallCaps/>
          <w:sz w:val="18"/>
          <w:szCs w:val="18"/>
        </w:rPr>
      </w:pPr>
    </w:p>
    <w:p w14:paraId="10AA5DA6" w14:textId="77777777" w:rsidR="00D03BCF" w:rsidRDefault="00D03BCF" w:rsidP="00D03BCF">
      <w:pPr>
        <w:jc w:val="center"/>
        <w:rPr>
          <w:rFonts w:ascii="Gotham" w:hAnsi="Gotham"/>
          <w:smallCaps/>
          <w:sz w:val="18"/>
          <w:szCs w:val="18"/>
        </w:rPr>
      </w:pPr>
      <w:r>
        <w:rPr>
          <w:rFonts w:ascii="Gotham" w:hAnsi="Gotham"/>
          <w:smallCaps/>
          <w:sz w:val="18"/>
          <w:szCs w:val="18"/>
        </w:rPr>
        <w:t>Mtra. Celia Isabel Gauna Ruíz de León</w:t>
      </w:r>
    </w:p>
    <w:p w14:paraId="72D75CDA" w14:textId="77777777" w:rsidR="00D03BCF" w:rsidRDefault="00D03BCF" w:rsidP="00D03BCF">
      <w:pPr>
        <w:jc w:val="center"/>
        <w:rPr>
          <w:rFonts w:ascii="Gotham" w:hAnsi="Gotham"/>
          <w:smallCaps/>
          <w:sz w:val="18"/>
          <w:szCs w:val="18"/>
        </w:rPr>
      </w:pPr>
      <w:r>
        <w:rPr>
          <w:rFonts w:ascii="Gotham" w:hAnsi="Gotham"/>
          <w:smallCaps/>
          <w:sz w:val="18"/>
          <w:szCs w:val="18"/>
        </w:rPr>
        <w:t>Secretaria General</w:t>
      </w:r>
    </w:p>
    <w:p w14:paraId="4B121633" w14:textId="77777777" w:rsidR="00D03BCF" w:rsidRDefault="00D03BCF" w:rsidP="00D03BCF">
      <w:pPr>
        <w:rPr>
          <w:rFonts w:ascii="Gotham" w:hAnsi="Gotham"/>
          <w:smallCaps/>
          <w:color w:val="0070C0"/>
          <w:sz w:val="16"/>
          <w:szCs w:val="16"/>
        </w:rPr>
      </w:pPr>
    </w:p>
    <w:p w14:paraId="5BE51771" w14:textId="77777777" w:rsidR="00B81614" w:rsidRDefault="00B81614" w:rsidP="00D03BCF">
      <w:pPr>
        <w:jc w:val="both"/>
        <w:rPr>
          <w:rFonts w:ascii="Gotham" w:hAnsi="Gotham"/>
          <w:smallCaps/>
          <w:color w:val="0070C0"/>
          <w:sz w:val="16"/>
          <w:szCs w:val="16"/>
        </w:rPr>
      </w:pPr>
      <w:bookmarkStart w:id="15" w:name="_GoBack"/>
      <w:bookmarkEnd w:id="15"/>
    </w:p>
    <w:p w14:paraId="6245FC16" w14:textId="77777777" w:rsidR="00B81614" w:rsidRDefault="00B81614" w:rsidP="00D03BCF">
      <w:pPr>
        <w:jc w:val="both"/>
        <w:rPr>
          <w:rFonts w:ascii="Gotham" w:hAnsi="Gotham"/>
          <w:smallCaps/>
          <w:color w:val="0070C0"/>
          <w:sz w:val="16"/>
          <w:szCs w:val="16"/>
        </w:rPr>
      </w:pPr>
    </w:p>
    <w:p w14:paraId="400130F3" w14:textId="3AC1CAE6" w:rsidR="00D03BCF" w:rsidRDefault="00D03BCF" w:rsidP="00AA51D3">
      <w:pPr>
        <w:jc w:val="both"/>
        <w:rPr>
          <w:rFonts w:ascii="Gotham" w:hAnsi="Gotham" w:cs="Arial"/>
          <w:sz w:val="20"/>
          <w:szCs w:val="20"/>
        </w:rPr>
      </w:pPr>
      <w:r>
        <w:rPr>
          <w:rFonts w:ascii="Gotham" w:hAnsi="Gotham"/>
          <w:i/>
          <w:sz w:val="14"/>
          <w:szCs w:val="14"/>
        </w:rPr>
        <w:t xml:space="preserve">La presente hoja de firmas forma parte integrante del Acta de la Sesión Ordinaria de Ayuntamiento celebrada el día 30 de agosto del 2024, en el Salón de Sesiones “Tonaltecas Ilustres” del Palacio Municipal de Tonalá, Jalisco; la cual consta de </w:t>
      </w:r>
      <w:r w:rsidR="008D0060">
        <w:rPr>
          <w:rFonts w:ascii="Gotham" w:hAnsi="Gotham"/>
          <w:i/>
          <w:sz w:val="14"/>
          <w:szCs w:val="14"/>
        </w:rPr>
        <w:t>149 (ciento cuarenta y nueve</w:t>
      </w:r>
      <w:r>
        <w:rPr>
          <w:rFonts w:ascii="Gotham" w:hAnsi="Gotham"/>
          <w:i/>
          <w:sz w:val="14"/>
          <w:szCs w:val="14"/>
        </w:rPr>
        <w:t>) hojas con leyenda por uno solo de sus lados. Administración Pública Municipal Tonalá, Jalisco, 2021-2024.------------------</w:t>
      </w:r>
      <w:r w:rsidR="008D0060">
        <w:rPr>
          <w:rFonts w:ascii="Gotham" w:hAnsi="Gotham"/>
          <w:i/>
          <w:sz w:val="14"/>
          <w:szCs w:val="14"/>
        </w:rPr>
        <w:t>----------</w:t>
      </w:r>
      <w:r>
        <w:rPr>
          <w:rFonts w:ascii="Gotham" w:hAnsi="Gotham"/>
          <w:i/>
          <w:sz w:val="14"/>
          <w:szCs w:val="14"/>
        </w:rPr>
        <w:t>------------------------------------------</w:t>
      </w:r>
    </w:p>
    <w:sectPr w:rsidR="00D03BCF" w:rsidSect="00233B54">
      <w:headerReference w:type="default" r:id="rId8"/>
      <w:footerReference w:type="default" r:id="rId9"/>
      <w:pgSz w:w="12240" w:h="15840" w:code="1"/>
      <w:pgMar w:top="3062" w:right="1134" w:bottom="1588" w:left="1134" w:header="284"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9025BA" w14:textId="77777777" w:rsidR="00956918" w:rsidRDefault="00956918" w:rsidP="00A21512">
      <w:r>
        <w:separator/>
      </w:r>
    </w:p>
  </w:endnote>
  <w:endnote w:type="continuationSeparator" w:id="0">
    <w:p w14:paraId="172ED50C" w14:textId="77777777" w:rsidR="00956918" w:rsidRDefault="00956918" w:rsidP="00A21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auto"/>
    <w:pitch w:val="variable"/>
    <w:sig w:usb0="00008003" w:usb1="00000000" w:usb2="00000000" w:usb3="00000000" w:csb0="00000001" w:csb1="00000000"/>
  </w:font>
  <w:font w:name="Gotham">
    <w:altName w:val="Calibri"/>
    <w:panose1 w:val="02000604040000020004"/>
    <w:charset w:val="00"/>
    <w:family w:val="auto"/>
    <w:pitch w:val="variable"/>
    <w:sig w:usb0="00000083" w:usb1="00000000" w:usb2="00000000" w:usb3="00000000" w:csb0="00000009"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ouvenir Lt BT">
    <w:altName w:val="Georgia"/>
    <w:charset w:val="00"/>
    <w:family w:val="roman"/>
    <w:pitch w:val="variable"/>
    <w:sig w:usb0="00000007" w:usb1="00000000" w:usb2="00000000" w:usb3="00000000" w:csb0="00000011" w:csb1="00000000"/>
  </w:font>
  <w:font w:name="Albertus Extra Bold">
    <w:altName w:val="Calibri"/>
    <w:panose1 w:val="020E0802040304020204"/>
    <w:charset w:val="00"/>
    <w:family w:val="swiss"/>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inion Pro">
    <w:panose1 w:val="00000000000000000000"/>
    <w:charset w:val="00"/>
    <w:family w:val="roman"/>
    <w:notTrueType/>
    <w:pitch w:val="variable"/>
    <w:sig w:usb0="60000287" w:usb1="00000001" w:usb2="00000000" w:usb3="00000000" w:csb0="0000019F" w:csb1="00000000"/>
  </w:font>
  <w:font w:name="Arial MT">
    <w:altName w:val="Arial"/>
    <w:charset w:val="01"/>
    <w:family w:val="swiss"/>
    <w:pitch w:val="variable"/>
  </w:font>
  <w:font w:name="Georgia">
    <w:panose1 w:val="02040502050405020303"/>
    <w:charset w:val="00"/>
    <w:family w:val="roman"/>
    <w:pitch w:val="variable"/>
    <w:sig w:usb0="00000287" w:usb1="000000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Liberation Mono">
    <w:altName w:val="Courier New"/>
    <w:charset w:val="00"/>
    <w:family w:val="modern"/>
    <w:pitch w:val="fixed"/>
  </w:font>
  <w:font w:name="NSimSun">
    <w:panose1 w:val="02010609030101010101"/>
    <w:charset w:val="86"/>
    <w:family w:val="modern"/>
    <w:pitch w:val="fixed"/>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00"/>
    <w:family w:val="roman"/>
    <w:pitch w:val="variable"/>
  </w:font>
  <w:font w:name="DejaVu Sans">
    <w:charset w:val="00"/>
    <w:family w:val="swiss"/>
    <w:pitch w:val="variable"/>
    <w:sig w:usb0="E7000EFF" w:usb1="5200FDFF" w:usb2="0A042021" w:usb3="00000000" w:csb0="000001BF" w:csb1="00000000"/>
  </w:font>
  <w:font w:name="OpenSymbol">
    <w:charset w:val="00"/>
    <w:family w:val="auto"/>
    <w:pitch w:val="variable"/>
    <w:sig w:usb0="800000AF" w:usb1="1001ECEA" w:usb2="00000000" w:usb3="00000000" w:csb0="00000001" w:csb1="00000000"/>
  </w:font>
  <w:font w:name="Cambria">
    <w:panose1 w:val="02040503050406030204"/>
    <w:charset w:val="00"/>
    <w:family w:val="roman"/>
    <w:pitch w:val="variable"/>
    <w:sig w:usb0="E00006FF" w:usb1="420024FF" w:usb2="02000000" w:usb3="00000000" w:csb0="0000019F" w:csb1="00000000"/>
  </w:font>
  <w:font w:name="Avenir Next">
    <w:charset w:val="00"/>
    <w:family w:val="swiss"/>
    <w:pitch w:val="variable"/>
    <w:sig w:usb0="8000002F" w:usb1="5000204A" w:usb2="00000000" w:usb3="00000000" w:csb0="0000009B" w:csb1="00000000"/>
  </w:font>
  <w:font w:name="Gill Sans MT Pro Book">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7" w:usb1="00000000" w:usb2="00000000" w:usb3="00000000" w:csb0="00000093" w:csb1="00000000"/>
  </w:font>
  <w:font w:name="ヒラギノ角ゴ Pro W3">
    <w:altName w:val="Times New Roman"/>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Lucida Bright">
    <w:panose1 w:val="02040602050505020304"/>
    <w:charset w:val="00"/>
    <w:family w:val="roman"/>
    <w:pitch w:val="variable"/>
    <w:sig w:usb0="00000003" w:usb1="00000000" w:usb2="00000000" w:usb3="00000000" w:csb0="00000001" w:csb1="00000000"/>
  </w:font>
  <w:font w:name="Helvetica Neue">
    <w:charset w:val="00"/>
    <w:family w:val="auto"/>
    <w:pitch w:val="variable"/>
    <w:sig w:usb0="E50002FF" w:usb1="500079DB" w:usb2="00000010" w:usb3="00000000" w:csb0="00000001" w:csb1="00000000"/>
  </w:font>
  <w:font w:name="Gotham Black">
    <w:altName w:val="Calibri"/>
    <w:panose1 w:val="00000000000000000000"/>
    <w:charset w:val="00"/>
    <w:family w:val="modern"/>
    <w:notTrueType/>
    <w:pitch w:val="variable"/>
    <w:sig w:usb0="A00000AF" w:usb1="50000048" w:usb2="00000000" w:usb3="00000000" w:csb0="00000111" w:csb1="00000000"/>
  </w:font>
  <w:font w:name="Calisto MT">
    <w:panose1 w:val="020406030505050303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5650307"/>
      <w:docPartObj>
        <w:docPartGallery w:val="Page Numbers (Bottom of Page)"/>
        <w:docPartUnique/>
      </w:docPartObj>
    </w:sdtPr>
    <w:sdtEndPr/>
    <w:sdtContent>
      <w:p w14:paraId="5CC90CF9" w14:textId="381BAF10" w:rsidR="00EE3A14" w:rsidRDefault="00EE3A14">
        <w:pPr>
          <w:pStyle w:val="Piedepgina"/>
          <w:jc w:val="right"/>
        </w:pPr>
        <w:r w:rsidRPr="00F11CCD">
          <w:rPr>
            <w:rFonts w:ascii="Gotham" w:hAnsi="Gotham"/>
            <w:sz w:val="16"/>
            <w:szCs w:val="16"/>
          </w:rPr>
          <w:fldChar w:fldCharType="begin"/>
        </w:r>
        <w:r w:rsidRPr="00F11CCD">
          <w:rPr>
            <w:rFonts w:ascii="Gotham" w:hAnsi="Gotham"/>
            <w:sz w:val="16"/>
            <w:szCs w:val="16"/>
          </w:rPr>
          <w:instrText>PAGE   \* MERGEFORMAT</w:instrText>
        </w:r>
        <w:r w:rsidRPr="00F11CCD">
          <w:rPr>
            <w:rFonts w:ascii="Gotham" w:hAnsi="Gotham"/>
            <w:sz w:val="16"/>
            <w:szCs w:val="16"/>
          </w:rPr>
          <w:fldChar w:fldCharType="separate"/>
        </w:r>
        <w:r w:rsidR="00C77757">
          <w:rPr>
            <w:rFonts w:ascii="Gotham" w:hAnsi="Gotham"/>
            <w:noProof/>
            <w:sz w:val="16"/>
            <w:szCs w:val="16"/>
          </w:rPr>
          <w:t>148</w:t>
        </w:r>
        <w:r w:rsidRPr="00F11CCD">
          <w:rPr>
            <w:rFonts w:ascii="Gotham" w:hAnsi="Gotham"/>
            <w:sz w:val="16"/>
            <w:szCs w:val="16"/>
          </w:rPr>
          <w:fldChar w:fldCharType="end"/>
        </w:r>
      </w:p>
    </w:sdtContent>
  </w:sdt>
  <w:p w14:paraId="280382B4" w14:textId="77777777" w:rsidR="00EE3A14" w:rsidRDefault="00EE3A14" w:rsidP="00662732">
    <w:pPr>
      <w:pStyle w:val="Piedepgina"/>
      <w:tabs>
        <w:tab w:val="clear" w:pos="4419"/>
        <w:tab w:val="clear" w:pos="8838"/>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58E981" w14:textId="77777777" w:rsidR="00956918" w:rsidRDefault="00956918" w:rsidP="00A21512">
      <w:r>
        <w:separator/>
      </w:r>
    </w:p>
  </w:footnote>
  <w:footnote w:type="continuationSeparator" w:id="0">
    <w:p w14:paraId="657E403B" w14:textId="77777777" w:rsidR="00956918" w:rsidRDefault="00956918" w:rsidP="00A215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CDB83C" w14:textId="54CBD922" w:rsidR="00EE3A14" w:rsidRDefault="00956918" w:rsidP="00233B54">
    <w:pPr>
      <w:pStyle w:val="Encabezado"/>
      <w:tabs>
        <w:tab w:val="clear" w:pos="4419"/>
        <w:tab w:val="clear" w:pos="8838"/>
        <w:tab w:val="left" w:pos="8749"/>
      </w:tabs>
    </w:pPr>
    <w:r>
      <w:rPr>
        <w:noProof/>
        <w:lang w:val="es-MX" w:eastAsia="es-MX"/>
      </w:rPr>
      <w:pict w14:anchorId="530182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666627" o:spid="_x0000_s2049" type="#_x0000_t75" alt="" style="position:absolute;margin-left:-57.5pt;margin-top:-152.55pt;width:612pt;height:11in;z-index:-251658752;mso-wrap-edited:f;mso-width-percent:0;mso-height-percent:0;mso-position-horizontal-relative:margin;mso-position-vertical-relative:margin;mso-width-percent:0;mso-height-percent:0" o:allowincell="f">
          <v:imagedata r:id="rId1" o:title="hoja membretada_Gob_Tonala (1)_page-0001"/>
          <w10:wrap anchorx="margin" anchory="margin"/>
        </v:shape>
      </w:pict>
    </w:r>
    <w:r w:rsidR="00EE3A14">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66C294AA"/>
    <w:lvl w:ilvl="0">
      <w:start w:val="1"/>
      <w:numFmt w:val="bullet"/>
      <w:pStyle w:val="Listaconvietas2"/>
      <w:lvlText w:val=""/>
      <w:lvlJc w:val="left"/>
      <w:pPr>
        <w:tabs>
          <w:tab w:val="num" w:pos="658"/>
        </w:tabs>
        <w:ind w:left="658" w:hanging="360"/>
      </w:pPr>
      <w:rPr>
        <w:rFonts w:ascii="Symbol" w:hAnsi="Symbol" w:hint="default"/>
      </w:rPr>
    </w:lvl>
  </w:abstractNum>
  <w:abstractNum w:abstractNumId="1">
    <w:nsid w:val="031E47BB"/>
    <w:multiLevelType w:val="multilevel"/>
    <w:tmpl w:val="45F2BBAA"/>
    <w:styleLink w:val="WW8Num108"/>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
    <w:nsid w:val="03755043"/>
    <w:multiLevelType w:val="multilevel"/>
    <w:tmpl w:val="E1AC0C9E"/>
    <w:styleLink w:val="WW8Num5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nsid w:val="04A73B43"/>
    <w:multiLevelType w:val="hybridMultilevel"/>
    <w:tmpl w:val="4702A904"/>
    <w:lvl w:ilvl="0" w:tplc="19C623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4C47A32"/>
    <w:multiLevelType w:val="multilevel"/>
    <w:tmpl w:val="3F2CEBAE"/>
    <w:styleLink w:val="WW8Num57"/>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5">
    <w:nsid w:val="054D1C37"/>
    <w:multiLevelType w:val="multilevel"/>
    <w:tmpl w:val="3AE61C54"/>
    <w:styleLink w:val="WW8Num13"/>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nsid w:val="07F02F07"/>
    <w:multiLevelType w:val="multilevel"/>
    <w:tmpl w:val="C6CE43B2"/>
    <w:styleLink w:val="WW8Num18"/>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
    <w:nsid w:val="07F7316F"/>
    <w:multiLevelType w:val="multilevel"/>
    <w:tmpl w:val="DF80E7EE"/>
    <w:styleLink w:val="WW8Num29"/>
    <w:lvl w:ilvl="0">
      <w:start w:val="1"/>
      <w:numFmt w:val="decimal"/>
      <w:lvlText w:val="Artículo %1."/>
      <w:lvlJc w:val="left"/>
    </w:lvl>
    <w:lvl w:ilvl="1">
      <w:start w:val="1"/>
      <w:numFmt w:val="upperRoman"/>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
    <w:nsid w:val="08234686"/>
    <w:multiLevelType w:val="multilevel"/>
    <w:tmpl w:val="2FD41F4E"/>
    <w:styleLink w:val="WW8Num43"/>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nsid w:val="0ACC73F7"/>
    <w:multiLevelType w:val="multilevel"/>
    <w:tmpl w:val="28A6B6A4"/>
    <w:styleLink w:val="WW8Num115"/>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
    <w:nsid w:val="0CF71862"/>
    <w:multiLevelType w:val="multilevel"/>
    <w:tmpl w:val="5E92779C"/>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
    <w:nsid w:val="0F4617BE"/>
    <w:multiLevelType w:val="multilevel"/>
    <w:tmpl w:val="B97EA45C"/>
    <w:styleLink w:val="WW8Num30"/>
    <w:lvl w:ilvl="0">
      <w:start w:val="335"/>
      <w:numFmt w:val="decimal"/>
      <w:lvlText w:val="Artículo %1."/>
      <w:lvlJc w:val="left"/>
    </w:lvl>
    <w:lvl w:ilvl="1">
      <w:start w:val="1"/>
      <w:numFmt w:val="upperRoman"/>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
    <w:nsid w:val="105B3573"/>
    <w:multiLevelType w:val="multilevel"/>
    <w:tmpl w:val="D0B8CA4A"/>
    <w:styleLink w:val="WW8Num95"/>
    <w:lvl w:ilvl="0">
      <w:start w:val="2"/>
      <w:numFmt w:val="upperRoman"/>
      <w:lvlText w:val="Título %1"/>
      <w:lvlJc w:val="left"/>
    </w:lvl>
    <w:lvl w:ilvl="1">
      <w:start w:val="1"/>
      <w:numFmt w:val="upperRoman"/>
      <w:lvlText w:val="CAPITULO %2"/>
      <w:lvlJc w:val="left"/>
    </w:lvl>
    <w:lvl w:ilvl="2">
      <w:start w:val="143"/>
      <w:numFmt w:val="decimal"/>
      <w:lvlText w:val="Artículo %3.    "/>
      <w:lvlJc w:val="left"/>
    </w:lvl>
    <w:lvl w:ilvl="3">
      <w:start w:val="1"/>
      <w:numFmt w:val="upperRoman"/>
      <w:lvlText w:val="%4."/>
      <w:lvlJc w:val="left"/>
      <w:rPr>
        <w:rFonts w:ascii="Arial" w:eastAsia="SimSun" w:hAnsi="Arial" w:cs="Mangal"/>
      </w:rPr>
    </w:lvl>
    <w:lvl w:ilvl="4">
      <w:start w:val="1"/>
      <w:numFmt w:val="lowerLetter"/>
      <w:lvlText w:val="%5) "/>
      <w:lvlJc w:val="left"/>
    </w:lvl>
    <w:lvl w:ilvl="5">
      <w:start w:val="1"/>
      <w:numFmt w:val="lowerRoman"/>
      <w:lvlText w:val="%6. "/>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
    <w:nsid w:val="118B43A8"/>
    <w:multiLevelType w:val="multilevel"/>
    <w:tmpl w:val="A92EB970"/>
    <w:styleLink w:val="WW8Num145"/>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
    <w:nsid w:val="11AE7FE3"/>
    <w:multiLevelType w:val="multilevel"/>
    <w:tmpl w:val="9C18CC24"/>
    <w:styleLink w:val="WW8Num112"/>
    <w:lvl w:ilvl="0">
      <w:start w:val="2"/>
      <w:numFmt w:val="upperRoman"/>
      <w:lvlText w:val="Título %1"/>
      <w:lvlJc w:val="left"/>
    </w:lvl>
    <w:lvl w:ilvl="1">
      <w:start w:val="1"/>
      <w:numFmt w:val="upperRoman"/>
      <w:lvlText w:val="CAPITULO %2"/>
      <w:lvlJc w:val="left"/>
    </w:lvl>
    <w:lvl w:ilvl="2">
      <w:start w:val="143"/>
      <w:numFmt w:val="decimal"/>
      <w:lvlText w:val="Artículo %3.    "/>
      <w:lvlJc w:val="left"/>
    </w:lvl>
    <w:lvl w:ilvl="3">
      <w:start w:val="1"/>
      <w:numFmt w:val="upperRoman"/>
      <w:lvlText w:val="%4."/>
      <w:lvlJc w:val="left"/>
    </w:lvl>
    <w:lvl w:ilvl="4">
      <w:start w:val="1"/>
      <w:numFmt w:val="lowerLetter"/>
      <w:lvlText w:val="%5) "/>
      <w:lvlJc w:val="left"/>
    </w:lvl>
    <w:lvl w:ilvl="5">
      <w:start w:val="1"/>
      <w:numFmt w:val="lowerRoman"/>
      <w:lvlText w:val="%6. "/>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
    <w:nsid w:val="11D00221"/>
    <w:multiLevelType w:val="multilevel"/>
    <w:tmpl w:val="B9208BD6"/>
    <w:styleLink w:val="WW8Num71"/>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
    <w:nsid w:val="13B37A07"/>
    <w:multiLevelType w:val="multilevel"/>
    <w:tmpl w:val="576E8050"/>
    <w:styleLink w:val="WW8Num5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nsid w:val="14BC1C0F"/>
    <w:multiLevelType w:val="multilevel"/>
    <w:tmpl w:val="23E80122"/>
    <w:styleLink w:val="WW8Num146"/>
    <w:lvl w:ilvl="0">
      <w:start w:val="1"/>
      <w:numFmt w:val="decimal"/>
      <w:lvlText w:val="Artículo I-%1."/>
      <w:lvlJc w:val="left"/>
    </w:lvl>
    <w:lvl w:ilvl="1">
      <w:start w:val="1"/>
      <w:numFmt w:val="upperRoman"/>
      <w:lvlText w:val="%2."/>
      <w:lvlJc w:val="left"/>
    </w:lvl>
    <w:lvl w:ilvl="2">
      <w:start w:val="1"/>
      <w:numFmt w:val="lowerLetter"/>
      <w:lvlText w:val="%3)"/>
      <w:lvlJc w:val="left"/>
    </w:lvl>
    <w:lvl w:ilvl="3">
      <w:start w:val="1"/>
      <w:numFmt w:val="decimal"/>
      <w:lvlText w:val="%4."/>
      <w:lvlJc w:val="left"/>
    </w:lvl>
    <w:lvl w:ilvl="4">
      <w:start w:val="1"/>
      <w:numFmt w:val="lowerRoman"/>
      <w:lvlText w:val="%5."/>
      <w:lvlJc w:val="righ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14DF694E"/>
    <w:multiLevelType w:val="multilevel"/>
    <w:tmpl w:val="334C6D1C"/>
    <w:styleLink w:val="WW8Num8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9">
    <w:nsid w:val="15E2233F"/>
    <w:multiLevelType w:val="multilevel"/>
    <w:tmpl w:val="C78C02A2"/>
    <w:styleLink w:val="WW8Num10"/>
    <w:lvl w:ilvl="0">
      <w:start w:val="1"/>
      <w:numFmt w:val="decimal"/>
      <w:lvlText w:val="Artículo %1."/>
      <w:lvlJc w:val="left"/>
    </w:lvl>
    <w:lvl w:ilvl="1">
      <w:start w:val="1"/>
      <w:numFmt w:val="upperRoman"/>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nsid w:val="169C1B03"/>
    <w:multiLevelType w:val="multilevel"/>
    <w:tmpl w:val="D9F2BFA8"/>
    <w:styleLink w:val="WW8Num7"/>
    <w:lvl w:ilvl="0">
      <w:start w:val="1"/>
      <w:numFmt w:val="upperRoman"/>
      <w:lvlText w:val="%1."/>
      <w:lvlJc w:val="righ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nsid w:val="16E91ACE"/>
    <w:multiLevelType w:val="multilevel"/>
    <w:tmpl w:val="2A127922"/>
    <w:styleLink w:val="WW8Num8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2">
    <w:nsid w:val="19725A42"/>
    <w:multiLevelType w:val="multilevel"/>
    <w:tmpl w:val="A2807D20"/>
    <w:styleLink w:val="WW8Num88"/>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
    <w:nsid w:val="19CB4966"/>
    <w:multiLevelType w:val="multilevel"/>
    <w:tmpl w:val="293073D0"/>
    <w:styleLink w:val="WW8Num111"/>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4">
    <w:nsid w:val="19F27EEC"/>
    <w:multiLevelType w:val="multilevel"/>
    <w:tmpl w:val="D16E0386"/>
    <w:styleLink w:val="WW8Num25"/>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5">
    <w:nsid w:val="1A5B50BC"/>
    <w:multiLevelType w:val="multilevel"/>
    <w:tmpl w:val="311C6E8A"/>
    <w:styleLink w:val="WW8Num62"/>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6">
    <w:nsid w:val="1AA143C3"/>
    <w:multiLevelType w:val="multilevel"/>
    <w:tmpl w:val="A8EAA9A8"/>
    <w:styleLink w:val="WW8Num39"/>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7">
    <w:nsid w:val="1AE751A1"/>
    <w:multiLevelType w:val="multilevel"/>
    <w:tmpl w:val="D9EAA0C0"/>
    <w:styleLink w:val="WW8Num86"/>
    <w:lvl w:ilvl="0">
      <w:start w:val="2"/>
      <w:numFmt w:val="upperRoman"/>
      <w:lvlText w:val="Título %1"/>
      <w:lvlJc w:val="left"/>
    </w:lvl>
    <w:lvl w:ilvl="1">
      <w:start w:val="1"/>
      <w:numFmt w:val="upperRoman"/>
      <w:lvlText w:val="CAPITULO %2"/>
      <w:lvlJc w:val="left"/>
    </w:lvl>
    <w:lvl w:ilvl="2">
      <w:start w:val="143"/>
      <w:numFmt w:val="decimal"/>
      <w:lvlText w:val="Artículo %3.    "/>
      <w:lvlJc w:val="left"/>
    </w:lvl>
    <w:lvl w:ilvl="3">
      <w:start w:val="1"/>
      <w:numFmt w:val="upperRoman"/>
      <w:lvlText w:val="%4."/>
      <w:lvlJc w:val="left"/>
    </w:lvl>
    <w:lvl w:ilvl="4">
      <w:start w:val="1"/>
      <w:numFmt w:val="lowerLetter"/>
      <w:lvlText w:val="%5) "/>
      <w:lvlJc w:val="left"/>
    </w:lvl>
    <w:lvl w:ilvl="5">
      <w:start w:val="1"/>
      <w:numFmt w:val="lowerRoman"/>
      <w:lvlText w:val="%6. "/>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8">
    <w:nsid w:val="1B036FD9"/>
    <w:multiLevelType w:val="multilevel"/>
    <w:tmpl w:val="7580091C"/>
    <w:styleLink w:val="WW8Num101"/>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9">
    <w:nsid w:val="1C1B75CC"/>
    <w:multiLevelType w:val="multilevel"/>
    <w:tmpl w:val="AD8A2F0E"/>
    <w:styleLink w:val="WW8Num87"/>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0">
    <w:nsid w:val="1D6971A6"/>
    <w:multiLevelType w:val="multilevel"/>
    <w:tmpl w:val="69BAA340"/>
    <w:styleLink w:val="WW8Num24"/>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1">
    <w:nsid w:val="1E4919A6"/>
    <w:multiLevelType w:val="multilevel"/>
    <w:tmpl w:val="3F749E7A"/>
    <w:styleLink w:val="WW8Num12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2">
    <w:nsid w:val="1EB9524A"/>
    <w:multiLevelType w:val="multilevel"/>
    <w:tmpl w:val="326A7A0A"/>
    <w:styleLink w:val="WW8Num13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3">
    <w:nsid w:val="1FFE1045"/>
    <w:multiLevelType w:val="multilevel"/>
    <w:tmpl w:val="933E3468"/>
    <w:styleLink w:val="WW8Num118"/>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4">
    <w:nsid w:val="2023190E"/>
    <w:multiLevelType w:val="multilevel"/>
    <w:tmpl w:val="AA0CFC80"/>
    <w:styleLink w:val="WW8Num75"/>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5">
    <w:nsid w:val="20656DF7"/>
    <w:multiLevelType w:val="multilevel"/>
    <w:tmpl w:val="3C62C6CE"/>
    <w:styleLink w:val="WW8Num60"/>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6">
    <w:nsid w:val="2082404E"/>
    <w:multiLevelType w:val="multilevel"/>
    <w:tmpl w:val="572A5888"/>
    <w:styleLink w:val="WW8Num3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7">
    <w:nsid w:val="208243F0"/>
    <w:multiLevelType w:val="multilevel"/>
    <w:tmpl w:val="9F0C1950"/>
    <w:styleLink w:val="WW8Num98"/>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nsid w:val="230108F1"/>
    <w:multiLevelType w:val="multilevel"/>
    <w:tmpl w:val="7FCC2FC2"/>
    <w:styleLink w:val="WW8Num63"/>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9">
    <w:nsid w:val="23E678F7"/>
    <w:multiLevelType w:val="multilevel"/>
    <w:tmpl w:val="2C46CB36"/>
    <w:styleLink w:val="WW8Num82"/>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
    <w:nsid w:val="244351E0"/>
    <w:multiLevelType w:val="multilevel"/>
    <w:tmpl w:val="B26C5F12"/>
    <w:styleLink w:val="WW8Num14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1">
    <w:nsid w:val="245A4645"/>
    <w:multiLevelType w:val="multilevel"/>
    <w:tmpl w:val="16341F44"/>
    <w:styleLink w:val="WW8Num6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2">
    <w:nsid w:val="25725222"/>
    <w:multiLevelType w:val="multilevel"/>
    <w:tmpl w:val="2A5EC130"/>
    <w:styleLink w:val="WW8Num143"/>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nsid w:val="25FF5400"/>
    <w:multiLevelType w:val="multilevel"/>
    <w:tmpl w:val="B2669AEA"/>
    <w:styleLink w:val="WW8Num72"/>
    <w:lvl w:ilvl="0">
      <w:start w:val="1"/>
      <w:numFmt w:val="decimal"/>
      <w:lvlText w:val="Artículo III-%1."/>
      <w:lvlJc w:val="left"/>
    </w:lvl>
    <w:lvl w:ilvl="1">
      <w:start w:val="1"/>
      <w:numFmt w:val="upperRoman"/>
      <w:lvlText w:val="%2."/>
      <w:lvlJc w:val="left"/>
    </w:lvl>
    <w:lvl w:ilvl="2">
      <w:start w:val="1"/>
      <w:numFmt w:val="lowerLetter"/>
      <w:lvlText w:val="%3)"/>
      <w:lvlJc w:val="left"/>
    </w:lvl>
    <w:lvl w:ilvl="3">
      <w:start w:val="1"/>
      <w:numFmt w:val="decimal"/>
      <w:lvlText w:val="%4."/>
      <w:lvlJc w:val="left"/>
    </w:lvl>
    <w:lvl w:ilvl="4">
      <w:start w:val="1"/>
      <w:numFmt w:val="lowerRoman"/>
      <w:lvlText w:val="%5."/>
      <w:lvlJc w:val="righ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4">
    <w:nsid w:val="26787505"/>
    <w:multiLevelType w:val="hybridMultilevel"/>
    <w:tmpl w:val="71462366"/>
    <w:lvl w:ilvl="0" w:tplc="0C0A000F">
      <w:start w:val="1"/>
      <w:numFmt w:val="decimal"/>
      <w:lvlText w:val="%1."/>
      <w:lvlJc w:val="left"/>
      <w:pPr>
        <w:ind w:left="5747" w:hanging="360"/>
      </w:pPr>
    </w:lvl>
    <w:lvl w:ilvl="1" w:tplc="0C0A0019">
      <w:start w:val="1"/>
      <w:numFmt w:val="lowerLetter"/>
      <w:lvlText w:val="%2."/>
      <w:lvlJc w:val="left"/>
      <w:pPr>
        <w:ind w:left="6467" w:hanging="360"/>
      </w:pPr>
    </w:lvl>
    <w:lvl w:ilvl="2" w:tplc="0C0A001B" w:tentative="1">
      <w:start w:val="1"/>
      <w:numFmt w:val="lowerRoman"/>
      <w:lvlText w:val="%3."/>
      <w:lvlJc w:val="right"/>
      <w:pPr>
        <w:ind w:left="7187" w:hanging="180"/>
      </w:pPr>
    </w:lvl>
    <w:lvl w:ilvl="3" w:tplc="0C0A000F" w:tentative="1">
      <w:start w:val="1"/>
      <w:numFmt w:val="decimal"/>
      <w:lvlText w:val="%4."/>
      <w:lvlJc w:val="left"/>
      <w:pPr>
        <w:ind w:left="7907" w:hanging="360"/>
      </w:pPr>
    </w:lvl>
    <w:lvl w:ilvl="4" w:tplc="0C0A0019" w:tentative="1">
      <w:start w:val="1"/>
      <w:numFmt w:val="lowerLetter"/>
      <w:lvlText w:val="%5."/>
      <w:lvlJc w:val="left"/>
      <w:pPr>
        <w:ind w:left="8627" w:hanging="360"/>
      </w:pPr>
    </w:lvl>
    <w:lvl w:ilvl="5" w:tplc="0C0A001B" w:tentative="1">
      <w:start w:val="1"/>
      <w:numFmt w:val="lowerRoman"/>
      <w:lvlText w:val="%6."/>
      <w:lvlJc w:val="right"/>
      <w:pPr>
        <w:ind w:left="9347" w:hanging="180"/>
      </w:pPr>
    </w:lvl>
    <w:lvl w:ilvl="6" w:tplc="0C0A000F" w:tentative="1">
      <w:start w:val="1"/>
      <w:numFmt w:val="decimal"/>
      <w:lvlText w:val="%7."/>
      <w:lvlJc w:val="left"/>
      <w:pPr>
        <w:ind w:left="10067" w:hanging="360"/>
      </w:pPr>
    </w:lvl>
    <w:lvl w:ilvl="7" w:tplc="0C0A0019" w:tentative="1">
      <w:start w:val="1"/>
      <w:numFmt w:val="lowerLetter"/>
      <w:lvlText w:val="%8."/>
      <w:lvlJc w:val="left"/>
      <w:pPr>
        <w:ind w:left="10787" w:hanging="360"/>
      </w:pPr>
    </w:lvl>
    <w:lvl w:ilvl="8" w:tplc="0C0A001B" w:tentative="1">
      <w:start w:val="1"/>
      <w:numFmt w:val="lowerRoman"/>
      <w:lvlText w:val="%9."/>
      <w:lvlJc w:val="right"/>
      <w:pPr>
        <w:ind w:left="11507" w:hanging="180"/>
      </w:pPr>
    </w:lvl>
  </w:abstractNum>
  <w:abstractNum w:abstractNumId="45">
    <w:nsid w:val="267E74B8"/>
    <w:multiLevelType w:val="multilevel"/>
    <w:tmpl w:val="1CAC395E"/>
    <w:styleLink w:val="WW8Num80"/>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6">
    <w:nsid w:val="26B82B29"/>
    <w:multiLevelType w:val="multilevel"/>
    <w:tmpl w:val="1A660D0A"/>
    <w:styleLink w:val="WW8Num3"/>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7">
    <w:nsid w:val="2B1C7AAA"/>
    <w:multiLevelType w:val="multilevel"/>
    <w:tmpl w:val="24623274"/>
    <w:styleLink w:val="WW8Num6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8">
    <w:nsid w:val="2B411608"/>
    <w:multiLevelType w:val="multilevel"/>
    <w:tmpl w:val="C27456C4"/>
    <w:styleLink w:val="WW8Num134"/>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9">
    <w:nsid w:val="2BA51AE2"/>
    <w:multiLevelType w:val="multilevel"/>
    <w:tmpl w:val="5978D968"/>
    <w:styleLink w:val="WW8Num56"/>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nsid w:val="2E23410F"/>
    <w:multiLevelType w:val="multilevel"/>
    <w:tmpl w:val="F95A76C2"/>
    <w:styleLink w:val="WW8Num131"/>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1">
    <w:nsid w:val="2F494D77"/>
    <w:multiLevelType w:val="multilevel"/>
    <w:tmpl w:val="2DDC9912"/>
    <w:styleLink w:val="WW8Num89"/>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nsid w:val="309E6A74"/>
    <w:multiLevelType w:val="multilevel"/>
    <w:tmpl w:val="CCB8392C"/>
    <w:styleLink w:val="WW8Num19"/>
    <w:lvl w:ilvl="0">
      <w:start w:val="1"/>
      <w:numFmt w:val="decimal"/>
      <w:lvlText w:val="Artículo IV-%1."/>
      <w:lvlJc w:val="left"/>
    </w:lvl>
    <w:lvl w:ilvl="1">
      <w:start w:val="1"/>
      <w:numFmt w:val="upperRoman"/>
      <w:lvlText w:val="%2."/>
      <w:lvlJc w:val="left"/>
    </w:lvl>
    <w:lvl w:ilvl="2">
      <w:start w:val="1"/>
      <w:numFmt w:val="lowerLetter"/>
      <w:lvlText w:val="%3)"/>
      <w:lvlJc w:val="left"/>
    </w:lvl>
    <w:lvl w:ilvl="3">
      <w:start w:val="1"/>
      <w:numFmt w:val="decimal"/>
      <w:lvlText w:val="%4."/>
      <w:lvlJc w:val="left"/>
    </w:lvl>
    <w:lvl w:ilvl="4">
      <w:start w:val="1"/>
      <w:numFmt w:val="lowerRoman"/>
      <w:lvlText w:val="%5."/>
      <w:lvlJc w:val="righ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3">
    <w:nsid w:val="30BF5389"/>
    <w:multiLevelType w:val="multilevel"/>
    <w:tmpl w:val="C8946B56"/>
    <w:styleLink w:val="WW8Num124"/>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4">
    <w:nsid w:val="319974EE"/>
    <w:multiLevelType w:val="multilevel"/>
    <w:tmpl w:val="5BD44F82"/>
    <w:styleLink w:val="WW8Num90"/>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5">
    <w:nsid w:val="3249571F"/>
    <w:multiLevelType w:val="multilevel"/>
    <w:tmpl w:val="035881EC"/>
    <w:styleLink w:val="WW8Num141"/>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6">
    <w:nsid w:val="336A3066"/>
    <w:multiLevelType w:val="multilevel"/>
    <w:tmpl w:val="D35888A2"/>
    <w:styleLink w:val="WW8Num38"/>
    <w:lvl w:ilvl="0">
      <w:start w:val="2"/>
      <w:numFmt w:val="upperRoman"/>
      <w:lvlText w:val="Título %1"/>
      <w:lvlJc w:val="left"/>
    </w:lvl>
    <w:lvl w:ilvl="1">
      <w:start w:val="1"/>
      <w:numFmt w:val="upperRoman"/>
      <w:lvlText w:val="CAPITULO %2"/>
      <w:lvlJc w:val="left"/>
    </w:lvl>
    <w:lvl w:ilvl="2">
      <w:start w:val="143"/>
      <w:numFmt w:val="decimal"/>
      <w:lvlText w:val="Artículo %3.    "/>
      <w:lvlJc w:val="left"/>
    </w:lvl>
    <w:lvl w:ilvl="3">
      <w:start w:val="1"/>
      <w:numFmt w:val="upperRoman"/>
      <w:lvlText w:val="%4."/>
      <w:lvlJc w:val="left"/>
    </w:lvl>
    <w:lvl w:ilvl="4">
      <w:start w:val="1"/>
      <w:numFmt w:val="lowerLetter"/>
      <w:lvlText w:val="%5) "/>
      <w:lvlJc w:val="left"/>
    </w:lvl>
    <w:lvl w:ilvl="5">
      <w:start w:val="1"/>
      <w:numFmt w:val="lowerRoman"/>
      <w:lvlText w:val="%6. "/>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7">
    <w:nsid w:val="34387A5C"/>
    <w:multiLevelType w:val="multilevel"/>
    <w:tmpl w:val="73725650"/>
    <w:styleLink w:val="WW8Num68"/>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nsid w:val="344D1C5F"/>
    <w:multiLevelType w:val="multilevel"/>
    <w:tmpl w:val="084E1C44"/>
    <w:styleLink w:val="WW8Num6"/>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9">
    <w:nsid w:val="35105AB0"/>
    <w:multiLevelType w:val="multilevel"/>
    <w:tmpl w:val="3D5C6E9A"/>
    <w:styleLink w:val="WW8Num93"/>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nsid w:val="3671598E"/>
    <w:multiLevelType w:val="multilevel"/>
    <w:tmpl w:val="103E7DBA"/>
    <w:styleLink w:val="WW8Num50"/>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nsid w:val="37B143ED"/>
    <w:multiLevelType w:val="multilevel"/>
    <w:tmpl w:val="51ACB81E"/>
    <w:styleLink w:val="WW8Num144"/>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nsid w:val="37B96B8E"/>
    <w:multiLevelType w:val="hybridMultilevel"/>
    <w:tmpl w:val="FCC6C5D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63">
    <w:nsid w:val="399135E8"/>
    <w:multiLevelType w:val="multilevel"/>
    <w:tmpl w:val="66CC37D4"/>
    <w:styleLink w:val="WW8Num123"/>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4">
    <w:nsid w:val="39937705"/>
    <w:multiLevelType w:val="multilevel"/>
    <w:tmpl w:val="962ED81C"/>
    <w:styleLink w:val="WW8Num119"/>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5">
    <w:nsid w:val="39BD4E17"/>
    <w:multiLevelType w:val="multilevel"/>
    <w:tmpl w:val="4D8A2584"/>
    <w:styleLink w:val="WW8Num125"/>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nsid w:val="39F10808"/>
    <w:multiLevelType w:val="multilevel"/>
    <w:tmpl w:val="78E8B7AE"/>
    <w:styleLink w:val="WW8Num79"/>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nsid w:val="3F0C66AE"/>
    <w:multiLevelType w:val="hybridMultilevel"/>
    <w:tmpl w:val="C444FDA2"/>
    <w:lvl w:ilvl="0" w:tplc="86B425F8">
      <w:start w:val="1"/>
      <w:numFmt w:val="decimal"/>
      <w:lvlText w:val="%1."/>
      <w:lvlJc w:val="left"/>
      <w:pPr>
        <w:ind w:left="720" w:hanging="360"/>
      </w:pPr>
      <w:rPr>
        <w:rFonts w:ascii="Gotham" w:hAnsi="Gotham" w:cstheme="minorBidi" w:hint="default"/>
        <w:b w:val="0"/>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nsid w:val="402B6722"/>
    <w:multiLevelType w:val="multilevel"/>
    <w:tmpl w:val="2EC6E358"/>
    <w:styleLink w:val="WW8Num104"/>
    <w:lvl w:ilvl="0">
      <w:start w:val="2"/>
      <w:numFmt w:val="upperRoman"/>
      <w:lvlText w:val="Título %1"/>
      <w:lvlJc w:val="left"/>
    </w:lvl>
    <w:lvl w:ilvl="1">
      <w:start w:val="1"/>
      <w:numFmt w:val="upperRoman"/>
      <w:lvlText w:val="CAPITULO %2"/>
      <w:lvlJc w:val="left"/>
    </w:lvl>
    <w:lvl w:ilvl="2">
      <w:start w:val="143"/>
      <w:numFmt w:val="decimal"/>
      <w:lvlText w:val="Artículo %3.    "/>
      <w:lvlJc w:val="left"/>
    </w:lvl>
    <w:lvl w:ilvl="3">
      <w:start w:val="1"/>
      <w:numFmt w:val="upperRoman"/>
      <w:lvlText w:val="%4."/>
      <w:lvlJc w:val="left"/>
      <w:rPr>
        <w:rFonts w:ascii="Arial" w:eastAsia="SimSun" w:hAnsi="Arial" w:cs="Mangal"/>
      </w:rPr>
    </w:lvl>
    <w:lvl w:ilvl="4">
      <w:start w:val="1"/>
      <w:numFmt w:val="lowerLetter"/>
      <w:lvlText w:val="%5) "/>
      <w:lvlJc w:val="left"/>
    </w:lvl>
    <w:lvl w:ilvl="5">
      <w:start w:val="1"/>
      <w:numFmt w:val="lowerRoman"/>
      <w:lvlText w:val="%6. "/>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9">
    <w:nsid w:val="414E0B42"/>
    <w:multiLevelType w:val="multilevel"/>
    <w:tmpl w:val="A762F9BC"/>
    <w:styleLink w:val="WW8Num23"/>
    <w:lvl w:ilvl="0">
      <w:start w:val="2"/>
      <w:numFmt w:val="upperRoman"/>
      <w:lvlText w:val="Título %1"/>
      <w:lvlJc w:val="left"/>
    </w:lvl>
    <w:lvl w:ilvl="1">
      <w:start w:val="1"/>
      <w:numFmt w:val="upperRoman"/>
      <w:lvlText w:val="CAPITULO %2"/>
      <w:lvlJc w:val="left"/>
    </w:lvl>
    <w:lvl w:ilvl="2">
      <w:start w:val="143"/>
      <w:numFmt w:val="decimal"/>
      <w:lvlText w:val="Artículo %3.    "/>
      <w:lvlJc w:val="left"/>
    </w:lvl>
    <w:lvl w:ilvl="3">
      <w:start w:val="1"/>
      <w:numFmt w:val="upperRoman"/>
      <w:lvlText w:val="%4."/>
      <w:lvlJc w:val="left"/>
    </w:lvl>
    <w:lvl w:ilvl="4">
      <w:start w:val="1"/>
      <w:numFmt w:val="lowerLetter"/>
      <w:lvlText w:val="%5) "/>
      <w:lvlJc w:val="left"/>
    </w:lvl>
    <w:lvl w:ilvl="5">
      <w:start w:val="1"/>
      <w:numFmt w:val="lowerRoman"/>
      <w:lvlText w:val="%6. "/>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0">
    <w:nsid w:val="420F74C1"/>
    <w:multiLevelType w:val="multilevel"/>
    <w:tmpl w:val="CC9278EA"/>
    <w:styleLink w:val="WW8Num127"/>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1">
    <w:nsid w:val="43DA4673"/>
    <w:multiLevelType w:val="multilevel"/>
    <w:tmpl w:val="E4AA1500"/>
    <w:styleLink w:val="WW8Num120"/>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2">
    <w:nsid w:val="456504C4"/>
    <w:multiLevelType w:val="multilevel"/>
    <w:tmpl w:val="DCC65454"/>
    <w:styleLink w:val="WW8Num105"/>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3">
    <w:nsid w:val="45AE634B"/>
    <w:multiLevelType w:val="multilevel"/>
    <w:tmpl w:val="A3CE840E"/>
    <w:styleLink w:val="WW8Num137"/>
    <w:lvl w:ilvl="0">
      <w:start w:val="2"/>
      <w:numFmt w:val="upperRoman"/>
      <w:lvlText w:val="Título %1"/>
      <w:lvlJc w:val="left"/>
    </w:lvl>
    <w:lvl w:ilvl="1">
      <w:start w:val="1"/>
      <w:numFmt w:val="upperRoman"/>
      <w:lvlText w:val="CAPITULO %2"/>
      <w:lvlJc w:val="left"/>
    </w:lvl>
    <w:lvl w:ilvl="2">
      <w:start w:val="143"/>
      <w:numFmt w:val="decimal"/>
      <w:lvlText w:val="Artículo %3.    "/>
      <w:lvlJc w:val="left"/>
    </w:lvl>
    <w:lvl w:ilvl="3">
      <w:start w:val="1"/>
      <w:numFmt w:val="upperRoman"/>
      <w:lvlText w:val="%4."/>
      <w:lvlJc w:val="left"/>
    </w:lvl>
    <w:lvl w:ilvl="4">
      <w:start w:val="1"/>
      <w:numFmt w:val="lowerLetter"/>
      <w:lvlText w:val="%5) "/>
      <w:lvlJc w:val="left"/>
    </w:lvl>
    <w:lvl w:ilvl="5">
      <w:start w:val="1"/>
      <w:numFmt w:val="lowerRoman"/>
      <w:lvlText w:val="%6. "/>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4">
    <w:nsid w:val="45B97F05"/>
    <w:multiLevelType w:val="multilevel"/>
    <w:tmpl w:val="97CAA8EE"/>
    <w:styleLink w:val="WW8Num15"/>
    <w:lvl w:ilvl="0">
      <w:start w:val="2"/>
      <w:numFmt w:val="upperRoman"/>
      <w:lvlText w:val="Título %1"/>
      <w:lvlJc w:val="left"/>
    </w:lvl>
    <w:lvl w:ilvl="1">
      <w:start w:val="1"/>
      <w:numFmt w:val="upperRoman"/>
      <w:lvlText w:val="CAPITULO %2"/>
      <w:lvlJc w:val="left"/>
    </w:lvl>
    <w:lvl w:ilvl="2">
      <w:start w:val="143"/>
      <w:numFmt w:val="decimal"/>
      <w:lvlText w:val="Artículo %3.    "/>
      <w:lvlJc w:val="left"/>
    </w:lvl>
    <w:lvl w:ilvl="3">
      <w:start w:val="1"/>
      <w:numFmt w:val="upperRoman"/>
      <w:lvlText w:val="%4."/>
      <w:lvlJc w:val="left"/>
    </w:lvl>
    <w:lvl w:ilvl="4">
      <w:start w:val="1"/>
      <w:numFmt w:val="lowerLetter"/>
      <w:lvlText w:val="%5) "/>
      <w:lvlJc w:val="left"/>
    </w:lvl>
    <w:lvl w:ilvl="5">
      <w:start w:val="1"/>
      <w:numFmt w:val="lowerRoman"/>
      <w:lvlText w:val="%6. "/>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5">
    <w:nsid w:val="46032569"/>
    <w:multiLevelType w:val="multilevel"/>
    <w:tmpl w:val="C5947382"/>
    <w:styleLink w:val="WW8Num4"/>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6">
    <w:nsid w:val="46502AFB"/>
    <w:multiLevelType w:val="multilevel"/>
    <w:tmpl w:val="9B6AB164"/>
    <w:styleLink w:val="WW8Num47"/>
    <w:lvl w:ilvl="0">
      <w:start w:val="151"/>
      <w:numFmt w:val="decimal"/>
      <w:lvlText w:val="Artículo %1."/>
      <w:lvlJc w:val="left"/>
    </w:lvl>
    <w:lvl w:ilvl="1">
      <w:start w:val="1"/>
      <w:numFmt w:val="upperRoman"/>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7">
    <w:nsid w:val="47BB051E"/>
    <w:multiLevelType w:val="multilevel"/>
    <w:tmpl w:val="11AC739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nsid w:val="4842418B"/>
    <w:multiLevelType w:val="hybridMultilevel"/>
    <w:tmpl w:val="CFCA2DF6"/>
    <w:lvl w:ilvl="0" w:tplc="51E082BC">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9">
    <w:nsid w:val="4913318D"/>
    <w:multiLevelType w:val="multilevel"/>
    <w:tmpl w:val="78E8FDDC"/>
    <w:styleLink w:val="WW8Num91"/>
    <w:lvl w:ilvl="0">
      <w:start w:val="335"/>
      <w:numFmt w:val="decimal"/>
      <w:lvlText w:val="Artículo %1."/>
      <w:lvlJc w:val="left"/>
    </w:lvl>
    <w:lvl w:ilvl="1">
      <w:start w:val="1"/>
      <w:numFmt w:val="upperRoman"/>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0">
    <w:nsid w:val="49383A62"/>
    <w:multiLevelType w:val="multilevel"/>
    <w:tmpl w:val="8356F610"/>
    <w:styleLink w:val="WW8Num135"/>
    <w:lvl w:ilvl="0">
      <w:start w:val="4"/>
      <w:numFmt w:val="none"/>
      <w:lvlText w:val="%1"/>
      <w:lvlJc w:val="left"/>
    </w:lvl>
    <w:lvl w:ilvl="1">
      <w:start w:val="1"/>
      <w:numFmt w:val="upperRoman"/>
      <w:lvlText w:val="CAPITULO %2"/>
      <w:lvlJc w:val="left"/>
    </w:lvl>
    <w:lvl w:ilvl="2">
      <w:start w:val="1"/>
      <w:numFmt w:val="decimal"/>
      <w:lvlText w:val="Artículo .    %3"/>
      <w:lvlJc w:val="left"/>
    </w:lvl>
    <w:lvl w:ilvl="3">
      <w:start w:val="1"/>
      <w:numFmt w:val="upperRoman"/>
      <w:lvlText w:val=".%4"/>
      <w:lvlJc w:val="left"/>
    </w:lvl>
    <w:lvl w:ilvl="4">
      <w:start w:val="1"/>
      <w:numFmt w:val="none"/>
      <w:lvlText w:val="i.%5"/>
      <w:lvlJc w:val="left"/>
    </w:lvl>
    <w:lvl w:ilvl="5">
      <w:start w:val="1"/>
      <w:numFmt w:val="lowerRoman"/>
      <w:lvlText w:val=". %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1">
    <w:nsid w:val="49864F69"/>
    <w:multiLevelType w:val="multilevel"/>
    <w:tmpl w:val="A3BAB3BE"/>
    <w:styleLink w:val="WW8Num53"/>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2">
    <w:nsid w:val="4A3F284E"/>
    <w:multiLevelType w:val="hybridMultilevel"/>
    <w:tmpl w:val="D79AD908"/>
    <w:lvl w:ilvl="0" w:tplc="CCA0ADB2">
      <w:start w:val="1"/>
      <w:numFmt w:val="upp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3">
    <w:nsid w:val="4A585318"/>
    <w:multiLevelType w:val="multilevel"/>
    <w:tmpl w:val="EC3EA74E"/>
    <w:styleLink w:val="WW8Num109"/>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4">
    <w:nsid w:val="4AB07441"/>
    <w:multiLevelType w:val="multilevel"/>
    <w:tmpl w:val="72744DCE"/>
    <w:styleLink w:val="WW8Num2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5">
    <w:nsid w:val="4B606B11"/>
    <w:multiLevelType w:val="multilevel"/>
    <w:tmpl w:val="25EAFDE8"/>
    <w:styleLink w:val="WW8Num106"/>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6">
    <w:nsid w:val="4B703C1A"/>
    <w:multiLevelType w:val="multilevel"/>
    <w:tmpl w:val="DF7878F4"/>
    <w:styleLink w:val="WW8Num2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7">
    <w:nsid w:val="4E1B25AC"/>
    <w:multiLevelType w:val="hybridMultilevel"/>
    <w:tmpl w:val="C6927152"/>
    <w:styleLink w:val="Estiloimportado1"/>
    <w:lvl w:ilvl="0" w:tplc="B232CAE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A23EC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0ACDEB0">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AEC696A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B0CCA4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C520A56">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C674DF2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742DE3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87CF9C2">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8">
    <w:nsid w:val="4E7A5C20"/>
    <w:multiLevelType w:val="multilevel"/>
    <w:tmpl w:val="225A32D0"/>
    <w:styleLink w:val="WW8Num99"/>
    <w:lvl w:ilvl="0">
      <w:start w:val="2"/>
      <w:numFmt w:val="upperRoman"/>
      <w:lvlText w:val="Título %1"/>
      <w:lvlJc w:val="left"/>
    </w:lvl>
    <w:lvl w:ilvl="1">
      <w:start w:val="1"/>
      <w:numFmt w:val="upperRoman"/>
      <w:lvlText w:val="CAPITULO %2"/>
      <w:lvlJc w:val="left"/>
    </w:lvl>
    <w:lvl w:ilvl="2">
      <w:start w:val="143"/>
      <w:numFmt w:val="decimal"/>
      <w:lvlText w:val="Artículo %3.    "/>
      <w:lvlJc w:val="left"/>
    </w:lvl>
    <w:lvl w:ilvl="3">
      <w:start w:val="1"/>
      <w:numFmt w:val="upperRoman"/>
      <w:lvlText w:val="%4."/>
      <w:lvlJc w:val="left"/>
    </w:lvl>
    <w:lvl w:ilvl="4">
      <w:start w:val="1"/>
      <w:numFmt w:val="lowerLetter"/>
      <w:lvlText w:val="%5) "/>
      <w:lvlJc w:val="left"/>
    </w:lvl>
    <w:lvl w:ilvl="5">
      <w:start w:val="1"/>
      <w:numFmt w:val="lowerRoman"/>
      <w:lvlText w:val="%6. "/>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9">
    <w:nsid w:val="4EA96091"/>
    <w:multiLevelType w:val="multilevel"/>
    <w:tmpl w:val="2DC41AF4"/>
    <w:styleLink w:val="WW8Num85"/>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0">
    <w:nsid w:val="4F1F0E84"/>
    <w:multiLevelType w:val="multilevel"/>
    <w:tmpl w:val="21B805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nsid w:val="4F9C5DC2"/>
    <w:multiLevelType w:val="multilevel"/>
    <w:tmpl w:val="B804EE88"/>
    <w:styleLink w:val="WW8Num74"/>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2">
    <w:nsid w:val="4FA82F62"/>
    <w:multiLevelType w:val="multilevel"/>
    <w:tmpl w:val="DA708244"/>
    <w:styleLink w:val="WW8Num44"/>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3">
    <w:nsid w:val="50117177"/>
    <w:multiLevelType w:val="multilevel"/>
    <w:tmpl w:val="8C90E81A"/>
    <w:styleLink w:val="WW8Num84"/>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4">
    <w:nsid w:val="502B4ED9"/>
    <w:multiLevelType w:val="multilevel"/>
    <w:tmpl w:val="F0802586"/>
    <w:styleLink w:val="WW8Num11"/>
    <w:lvl w:ilvl="0">
      <w:start w:val="160"/>
      <w:numFmt w:val="decimal"/>
      <w:lvlText w:val="Artículo %1."/>
      <w:lvlJc w:val="left"/>
    </w:lvl>
    <w:lvl w:ilvl="1">
      <w:start w:val="1"/>
      <w:numFmt w:val="upperRoman"/>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5">
    <w:nsid w:val="502E2F4B"/>
    <w:multiLevelType w:val="multilevel"/>
    <w:tmpl w:val="5694D926"/>
    <w:styleLink w:val="WW8Num136"/>
    <w:lvl w:ilvl="0">
      <w:start w:val="2"/>
      <w:numFmt w:val="upperRoman"/>
      <w:lvlText w:val="Título %1"/>
      <w:lvlJc w:val="left"/>
    </w:lvl>
    <w:lvl w:ilvl="1">
      <w:start w:val="1"/>
      <w:numFmt w:val="upperRoman"/>
      <w:lvlText w:val="CAPITULO %2"/>
      <w:lvlJc w:val="left"/>
    </w:lvl>
    <w:lvl w:ilvl="2">
      <w:start w:val="143"/>
      <w:numFmt w:val="decimal"/>
      <w:lvlText w:val="Artículo %3.    "/>
      <w:lvlJc w:val="left"/>
    </w:lvl>
    <w:lvl w:ilvl="3">
      <w:start w:val="1"/>
      <w:numFmt w:val="upperRoman"/>
      <w:lvlText w:val="%4."/>
      <w:lvlJc w:val="left"/>
    </w:lvl>
    <w:lvl w:ilvl="4">
      <w:start w:val="1"/>
      <w:numFmt w:val="lowerLetter"/>
      <w:lvlText w:val="%5) "/>
      <w:lvlJc w:val="left"/>
    </w:lvl>
    <w:lvl w:ilvl="5">
      <w:start w:val="1"/>
      <w:numFmt w:val="lowerRoman"/>
      <w:lvlText w:val="%6. "/>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6">
    <w:nsid w:val="51044BD1"/>
    <w:multiLevelType w:val="multilevel"/>
    <w:tmpl w:val="C2745446"/>
    <w:styleLink w:val="WW8Num128"/>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7">
    <w:nsid w:val="549F2942"/>
    <w:multiLevelType w:val="multilevel"/>
    <w:tmpl w:val="D38AD6E4"/>
    <w:styleLink w:val="WW8Num100"/>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8">
    <w:nsid w:val="55DE5CC5"/>
    <w:multiLevelType w:val="multilevel"/>
    <w:tmpl w:val="6D56E9E2"/>
    <w:styleLink w:val="WW8Num64"/>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9">
    <w:nsid w:val="57797C3E"/>
    <w:multiLevelType w:val="multilevel"/>
    <w:tmpl w:val="D1C64778"/>
    <w:styleLink w:val="WW8Num12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0">
    <w:nsid w:val="59E333DC"/>
    <w:multiLevelType w:val="multilevel"/>
    <w:tmpl w:val="81563068"/>
    <w:styleLink w:val="WW8Num66"/>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1">
    <w:nsid w:val="59F7216D"/>
    <w:multiLevelType w:val="multilevel"/>
    <w:tmpl w:val="C9FC5960"/>
    <w:styleLink w:val="WW8Num12"/>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2">
    <w:nsid w:val="5A3277FB"/>
    <w:multiLevelType w:val="multilevel"/>
    <w:tmpl w:val="708AFBD6"/>
    <w:styleLink w:val="WW8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3">
    <w:nsid w:val="5BBA3D73"/>
    <w:multiLevelType w:val="multilevel"/>
    <w:tmpl w:val="549686C8"/>
    <w:styleLink w:val="WW8Num1"/>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4">
    <w:nsid w:val="5C50336B"/>
    <w:multiLevelType w:val="multilevel"/>
    <w:tmpl w:val="137CD182"/>
    <w:styleLink w:val="WW8Num61"/>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5">
    <w:nsid w:val="5CC40BC4"/>
    <w:multiLevelType w:val="multilevel"/>
    <w:tmpl w:val="188E7AA4"/>
    <w:styleLink w:val="WW8Num2"/>
    <w:lvl w:ilvl="0">
      <w:start w:val="1"/>
      <w:numFmt w:val="upperRoman"/>
      <w:lvlText w:val="%1."/>
      <w:lvlJc w:val="left"/>
    </w:lvl>
    <w:lvl w:ilvl="1">
      <w:start w:val="1"/>
      <w:numFmt w:val="upperRoman"/>
      <w:lvlText w:val="%2."/>
      <w:lvlJc w:val="left"/>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start w:val="1"/>
      <w:numFmt w:val="upperRoman"/>
      <w:lvlText w:val="%9."/>
      <w:lvlJc w:val="left"/>
    </w:lvl>
  </w:abstractNum>
  <w:abstractNum w:abstractNumId="106">
    <w:nsid w:val="5D8B650B"/>
    <w:multiLevelType w:val="multilevel"/>
    <w:tmpl w:val="C5CE1DFA"/>
    <w:styleLink w:val="WW8Num102"/>
    <w:lvl w:ilvl="0">
      <w:start w:val="163"/>
      <w:numFmt w:val="decimal"/>
      <w:lvlText w:val="Artículo %1."/>
      <w:lvlJc w:val="left"/>
    </w:lvl>
    <w:lvl w:ilvl="1">
      <w:start w:val="1"/>
      <w:numFmt w:val="upperRoman"/>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7">
    <w:nsid w:val="5E0A5F76"/>
    <w:multiLevelType w:val="multilevel"/>
    <w:tmpl w:val="E89651D8"/>
    <w:styleLink w:val="WW8Num132"/>
    <w:lvl w:ilvl="0">
      <w:start w:val="1"/>
      <w:numFmt w:val="decimal"/>
      <w:lvlText w:val="Artículo VIII-%1."/>
      <w:lvlJc w:val="left"/>
    </w:lvl>
    <w:lvl w:ilvl="1">
      <w:start w:val="1"/>
      <w:numFmt w:val="upperRoman"/>
      <w:lvlText w:val="%2."/>
      <w:lvlJc w:val="left"/>
    </w:lvl>
    <w:lvl w:ilvl="2">
      <w:start w:val="1"/>
      <w:numFmt w:val="lowerLetter"/>
      <w:lvlText w:val="%3)"/>
      <w:lvlJc w:val="left"/>
    </w:lvl>
    <w:lvl w:ilvl="3">
      <w:start w:val="1"/>
      <w:numFmt w:val="decimal"/>
      <w:lvlText w:val="%4."/>
      <w:lvlJc w:val="left"/>
    </w:lvl>
    <w:lvl w:ilvl="4">
      <w:start w:val="1"/>
      <w:numFmt w:val="lowerRoman"/>
      <w:lvlText w:val="%5."/>
      <w:lvlJc w:val="righ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8">
    <w:nsid w:val="5E2E61DA"/>
    <w:multiLevelType w:val="multilevel"/>
    <w:tmpl w:val="3E106F04"/>
    <w:styleLink w:val="WW8Num52"/>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9">
    <w:nsid w:val="5E6060EC"/>
    <w:multiLevelType w:val="multilevel"/>
    <w:tmpl w:val="7132E912"/>
    <w:styleLink w:val="WW8Num37"/>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0">
    <w:nsid w:val="5F434C58"/>
    <w:multiLevelType w:val="multilevel"/>
    <w:tmpl w:val="31341694"/>
    <w:styleLink w:val="WW8Num11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1">
    <w:nsid w:val="5F883489"/>
    <w:multiLevelType w:val="multilevel"/>
    <w:tmpl w:val="0FF8016C"/>
    <w:styleLink w:val="WW8Num92"/>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2">
    <w:nsid w:val="60A13A1C"/>
    <w:multiLevelType w:val="multilevel"/>
    <w:tmpl w:val="2182CAB6"/>
    <w:styleLink w:val="WW8Num130"/>
    <w:lvl w:ilvl="0">
      <w:start w:val="1"/>
      <w:numFmt w:val="decimal"/>
      <w:lvlText w:val="Norma %1."/>
      <w:lvlJc w:val="left"/>
    </w:lvl>
    <w:lvl w:ilvl="1">
      <w:start w:val="1"/>
      <w:numFmt w:val="upperRoman"/>
      <w:lvlText w:val="%2."/>
      <w:lvlJc w:val="left"/>
    </w:lvl>
    <w:lvl w:ilvl="2">
      <w:start w:val="1"/>
      <w:numFmt w:val="upperRoman"/>
      <w:lvlText w:val="%3."/>
      <w:lvlJc w:val="left"/>
    </w:lvl>
    <w:lvl w:ilvl="3">
      <w:start w:val="1"/>
      <w:numFmt w:val="decimal"/>
      <w:lvlText w:val="%4."/>
      <w:lvlJc w:val="left"/>
    </w:lvl>
    <w:lvl w:ilvl="4">
      <w:start w:val="1"/>
      <w:numFmt w:val="lowerRoman"/>
      <w:lvlText w:val="%5."/>
      <w:lvlJc w:val="righ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3">
    <w:nsid w:val="65C455BF"/>
    <w:multiLevelType w:val="multilevel"/>
    <w:tmpl w:val="A54A9470"/>
    <w:styleLink w:val="WW8Num28"/>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4">
    <w:nsid w:val="673952AA"/>
    <w:multiLevelType w:val="multilevel"/>
    <w:tmpl w:val="18BC4622"/>
    <w:styleLink w:val="WW8Num17"/>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5">
    <w:nsid w:val="690832CD"/>
    <w:multiLevelType w:val="multilevel"/>
    <w:tmpl w:val="5BB6B32C"/>
    <w:styleLink w:val="WW8Num5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6">
    <w:nsid w:val="699C4A09"/>
    <w:multiLevelType w:val="multilevel"/>
    <w:tmpl w:val="E9ECB42C"/>
    <w:styleLink w:val="WW8Num32"/>
    <w:lvl w:ilvl="0">
      <w:start w:val="1"/>
      <w:numFmt w:val="decimal"/>
      <w:lvlText w:val="Artículo V-%1."/>
      <w:lvlJc w:val="left"/>
    </w:lvl>
    <w:lvl w:ilvl="1">
      <w:start w:val="1"/>
      <w:numFmt w:val="upperRoman"/>
      <w:lvlText w:val="%2."/>
      <w:lvlJc w:val="left"/>
    </w:lvl>
    <w:lvl w:ilvl="2">
      <w:start w:val="1"/>
      <w:numFmt w:val="lowerLetter"/>
      <w:lvlText w:val="%3)"/>
      <w:lvlJc w:val="left"/>
    </w:lvl>
    <w:lvl w:ilvl="3">
      <w:start w:val="1"/>
      <w:numFmt w:val="decimal"/>
      <w:lvlText w:val="%4."/>
      <w:lvlJc w:val="left"/>
    </w:lvl>
    <w:lvl w:ilvl="4">
      <w:start w:val="1"/>
      <w:numFmt w:val="lowerRoman"/>
      <w:lvlText w:val="%5."/>
      <w:lvlJc w:val="righ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7">
    <w:nsid w:val="69C924B6"/>
    <w:multiLevelType w:val="multilevel"/>
    <w:tmpl w:val="7AA46AFE"/>
    <w:styleLink w:val="WW8Num14"/>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8">
    <w:nsid w:val="6AA203FB"/>
    <w:multiLevelType w:val="multilevel"/>
    <w:tmpl w:val="C9A2FEDC"/>
    <w:styleLink w:val="WW8Num45"/>
    <w:lvl w:ilvl="0">
      <w:start w:val="1"/>
      <w:numFmt w:val="decimal"/>
      <w:lvlText w:val="Artículo VI-%1."/>
      <w:lvlJc w:val="left"/>
    </w:lvl>
    <w:lvl w:ilvl="1">
      <w:start w:val="1"/>
      <w:numFmt w:val="upperRoman"/>
      <w:lvlText w:val="%2."/>
      <w:lvlJc w:val="left"/>
    </w:lvl>
    <w:lvl w:ilvl="2">
      <w:start w:val="1"/>
      <w:numFmt w:val="lowerLetter"/>
      <w:lvlText w:val="%3)"/>
      <w:lvlJc w:val="left"/>
    </w:lvl>
    <w:lvl w:ilvl="3">
      <w:start w:val="1"/>
      <w:numFmt w:val="decimal"/>
      <w:lvlText w:val="%4."/>
      <w:lvlJc w:val="left"/>
    </w:lvl>
    <w:lvl w:ilvl="4">
      <w:start w:val="1"/>
      <w:numFmt w:val="lowerRoman"/>
      <w:lvlText w:val="%5."/>
      <w:lvlJc w:val="righ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9">
    <w:nsid w:val="6AEF322C"/>
    <w:multiLevelType w:val="multilevel"/>
    <w:tmpl w:val="0BFAE248"/>
    <w:styleLink w:val="WW8Num26"/>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0">
    <w:nsid w:val="6BCD5EFF"/>
    <w:multiLevelType w:val="multilevel"/>
    <w:tmpl w:val="4E8A6836"/>
    <w:styleLink w:val="WW8Num55"/>
    <w:lvl w:ilvl="0">
      <w:start w:val="1"/>
      <w:numFmt w:val="decimal"/>
      <w:lvlText w:val="Artículo II-%1."/>
      <w:lvlJc w:val="left"/>
    </w:lvl>
    <w:lvl w:ilvl="1">
      <w:start w:val="1"/>
      <w:numFmt w:val="upperRoman"/>
      <w:lvlText w:val="%2."/>
      <w:lvlJc w:val="left"/>
    </w:lvl>
    <w:lvl w:ilvl="2">
      <w:start w:val="1"/>
      <w:numFmt w:val="lowerLetter"/>
      <w:lvlText w:val="%3)"/>
      <w:lvlJc w:val="left"/>
    </w:lvl>
    <w:lvl w:ilvl="3">
      <w:start w:val="1"/>
      <w:numFmt w:val="decimal"/>
      <w:lvlText w:val="%4."/>
      <w:lvlJc w:val="left"/>
    </w:lvl>
    <w:lvl w:ilvl="4">
      <w:start w:val="1"/>
      <w:numFmt w:val="lowerRoman"/>
      <w:lvlText w:val="%5."/>
      <w:lvlJc w:val="righ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1">
    <w:nsid w:val="6DE65B8F"/>
    <w:multiLevelType w:val="singleLevel"/>
    <w:tmpl w:val="83607A2C"/>
    <w:lvl w:ilvl="0">
      <w:start w:val="1"/>
      <w:numFmt w:val="upperRoman"/>
      <w:pStyle w:val="Textocapit"/>
      <w:lvlText w:val="%1."/>
      <w:lvlJc w:val="left"/>
      <w:pPr>
        <w:tabs>
          <w:tab w:val="num" w:pos="720"/>
        </w:tabs>
        <w:ind w:left="340" w:hanging="340"/>
      </w:pPr>
    </w:lvl>
  </w:abstractNum>
  <w:abstractNum w:abstractNumId="122">
    <w:nsid w:val="6E76039E"/>
    <w:multiLevelType w:val="multilevel"/>
    <w:tmpl w:val="D88E7704"/>
    <w:styleLink w:val="WW8Num21"/>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3">
    <w:nsid w:val="6F4D2DDE"/>
    <w:multiLevelType w:val="multilevel"/>
    <w:tmpl w:val="8D9649D8"/>
    <w:styleLink w:val="WW8Num94"/>
    <w:lvl w:ilvl="0">
      <w:start w:val="2"/>
      <w:numFmt w:val="upperRoman"/>
      <w:lvlText w:val="Título %1"/>
      <w:lvlJc w:val="left"/>
    </w:lvl>
    <w:lvl w:ilvl="1">
      <w:start w:val="1"/>
      <w:numFmt w:val="upperRoman"/>
      <w:lvlText w:val="CAPITULO %2"/>
      <w:lvlJc w:val="left"/>
    </w:lvl>
    <w:lvl w:ilvl="2">
      <w:start w:val="143"/>
      <w:numFmt w:val="decimal"/>
      <w:lvlText w:val="Artículo %3.    "/>
      <w:lvlJc w:val="left"/>
    </w:lvl>
    <w:lvl w:ilvl="3">
      <w:start w:val="1"/>
      <w:numFmt w:val="upperRoman"/>
      <w:lvlText w:val="%4."/>
      <w:lvlJc w:val="left"/>
      <w:rPr>
        <w:rFonts w:ascii="Arial" w:eastAsia="SimSun" w:hAnsi="Arial" w:cs="Mangal"/>
      </w:rPr>
    </w:lvl>
    <w:lvl w:ilvl="4">
      <w:start w:val="1"/>
      <w:numFmt w:val="lowerLetter"/>
      <w:lvlText w:val="%5) "/>
      <w:lvlJc w:val="left"/>
    </w:lvl>
    <w:lvl w:ilvl="5">
      <w:start w:val="1"/>
      <w:numFmt w:val="lowerRoman"/>
      <w:lvlText w:val="%6. "/>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4">
    <w:nsid w:val="702A571B"/>
    <w:multiLevelType w:val="multilevel"/>
    <w:tmpl w:val="AD809942"/>
    <w:styleLink w:val="WW8Num78"/>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5">
    <w:nsid w:val="7066434F"/>
    <w:multiLevelType w:val="multilevel"/>
    <w:tmpl w:val="DEF861B6"/>
    <w:styleLink w:val="WW8Num16"/>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6">
    <w:nsid w:val="70750B68"/>
    <w:multiLevelType w:val="multilevel"/>
    <w:tmpl w:val="E6BC5D34"/>
    <w:styleLink w:val="WW8Num48"/>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7">
    <w:nsid w:val="70C91BF2"/>
    <w:multiLevelType w:val="multilevel"/>
    <w:tmpl w:val="228A7D52"/>
    <w:styleLink w:val="WW8Num139"/>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8">
    <w:nsid w:val="715B7359"/>
    <w:multiLevelType w:val="multilevel"/>
    <w:tmpl w:val="F8961F10"/>
    <w:styleLink w:val="WW8Num122"/>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9">
    <w:nsid w:val="71D83345"/>
    <w:multiLevelType w:val="multilevel"/>
    <w:tmpl w:val="CDCA7D76"/>
    <w:styleLink w:val="WW8Num46"/>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0">
    <w:nsid w:val="72050C66"/>
    <w:multiLevelType w:val="hybridMultilevel"/>
    <w:tmpl w:val="1A98AEB2"/>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1">
    <w:nsid w:val="739D3056"/>
    <w:multiLevelType w:val="multilevel"/>
    <w:tmpl w:val="471A38B0"/>
    <w:styleLink w:val="WW8Num22"/>
    <w:lvl w:ilvl="0">
      <w:start w:val="2"/>
      <w:numFmt w:val="upperRoman"/>
      <w:lvlText w:val="Título %1"/>
      <w:lvlJc w:val="left"/>
    </w:lvl>
    <w:lvl w:ilvl="1">
      <w:start w:val="1"/>
      <w:numFmt w:val="upperRoman"/>
      <w:lvlText w:val="CAPITULO %2"/>
      <w:lvlJc w:val="left"/>
    </w:lvl>
    <w:lvl w:ilvl="2">
      <w:start w:val="143"/>
      <w:numFmt w:val="decimal"/>
      <w:lvlText w:val="Artículo %3.    "/>
      <w:lvlJc w:val="left"/>
    </w:lvl>
    <w:lvl w:ilvl="3">
      <w:start w:val="1"/>
      <w:numFmt w:val="upperRoman"/>
      <w:lvlText w:val="%4."/>
      <w:lvlJc w:val="left"/>
    </w:lvl>
    <w:lvl w:ilvl="4">
      <w:start w:val="1"/>
      <w:numFmt w:val="lowerLetter"/>
      <w:lvlText w:val="%5) "/>
      <w:lvlJc w:val="left"/>
    </w:lvl>
    <w:lvl w:ilvl="5">
      <w:start w:val="1"/>
      <w:numFmt w:val="lowerRoman"/>
      <w:lvlText w:val="%6. "/>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2">
    <w:nsid w:val="76416BAF"/>
    <w:multiLevelType w:val="multilevel"/>
    <w:tmpl w:val="F85C9B42"/>
    <w:styleLink w:val="WW8Num5"/>
    <w:lvl w:ilvl="0">
      <w:start w:val="1"/>
      <w:numFmt w:val="decimal"/>
      <w:lvlText w:val="Artículo IX-%1."/>
      <w:lvlJc w:val="left"/>
    </w:lvl>
    <w:lvl w:ilvl="1">
      <w:start w:val="1"/>
      <w:numFmt w:val="upperRoman"/>
      <w:lvlText w:val="%2."/>
      <w:lvlJc w:val="left"/>
    </w:lvl>
    <w:lvl w:ilvl="2">
      <w:start w:val="1"/>
      <w:numFmt w:val="lowerLetter"/>
      <w:lvlText w:val="%3)"/>
      <w:lvlJc w:val="left"/>
    </w:lvl>
    <w:lvl w:ilvl="3">
      <w:start w:val="1"/>
      <w:numFmt w:val="decimal"/>
      <w:lvlText w:val="%4."/>
      <w:lvlJc w:val="left"/>
    </w:lvl>
    <w:lvl w:ilvl="4">
      <w:start w:val="1"/>
      <w:numFmt w:val="lowerRoman"/>
      <w:lvlText w:val="%5."/>
      <w:lvlJc w:val="righ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3">
    <w:nsid w:val="764E5EB9"/>
    <w:multiLevelType w:val="multilevel"/>
    <w:tmpl w:val="66568A30"/>
    <w:styleLink w:val="WW8Num70"/>
    <w:lvl w:ilvl="0">
      <w:start w:val="2"/>
      <w:numFmt w:val="upperRoman"/>
      <w:lvlText w:val="Título %1"/>
      <w:lvlJc w:val="left"/>
    </w:lvl>
    <w:lvl w:ilvl="1">
      <w:start w:val="1"/>
      <w:numFmt w:val="upperRoman"/>
      <w:lvlText w:val="CAPITULO %2"/>
      <w:lvlJc w:val="left"/>
    </w:lvl>
    <w:lvl w:ilvl="2">
      <w:start w:val="143"/>
      <w:numFmt w:val="decimal"/>
      <w:lvlText w:val="Artículo %3.    "/>
      <w:lvlJc w:val="left"/>
    </w:lvl>
    <w:lvl w:ilvl="3">
      <w:start w:val="1"/>
      <w:numFmt w:val="upperRoman"/>
      <w:lvlText w:val="%4."/>
      <w:lvlJc w:val="left"/>
    </w:lvl>
    <w:lvl w:ilvl="4">
      <w:start w:val="1"/>
      <w:numFmt w:val="lowerLetter"/>
      <w:lvlText w:val="%5) "/>
      <w:lvlJc w:val="left"/>
    </w:lvl>
    <w:lvl w:ilvl="5">
      <w:start w:val="1"/>
      <w:numFmt w:val="lowerRoman"/>
      <w:lvlText w:val="%6. "/>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4">
    <w:nsid w:val="777F198D"/>
    <w:multiLevelType w:val="hybridMultilevel"/>
    <w:tmpl w:val="03CADC8A"/>
    <w:lvl w:ilvl="0" w:tplc="3C8066D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5">
    <w:nsid w:val="77C87369"/>
    <w:multiLevelType w:val="multilevel"/>
    <w:tmpl w:val="967A4048"/>
    <w:styleLink w:val="WW8Num8"/>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36">
    <w:nsid w:val="77E86204"/>
    <w:multiLevelType w:val="multilevel"/>
    <w:tmpl w:val="9BAEF18E"/>
    <w:styleLink w:val="WW8Num133"/>
    <w:lvl w:ilvl="0">
      <w:start w:val="1"/>
      <w:numFmt w:val="decimal"/>
      <w:lvlText w:val="Artículo VII-%1."/>
      <w:lvlJc w:val="left"/>
    </w:lvl>
    <w:lvl w:ilvl="1">
      <w:start w:val="1"/>
      <w:numFmt w:val="upperRoman"/>
      <w:lvlText w:val="%2."/>
      <w:lvlJc w:val="left"/>
    </w:lvl>
    <w:lvl w:ilvl="2">
      <w:start w:val="1"/>
      <w:numFmt w:val="lowerLetter"/>
      <w:lvlText w:val="%3)"/>
      <w:lvlJc w:val="left"/>
    </w:lvl>
    <w:lvl w:ilvl="3">
      <w:start w:val="1"/>
      <w:numFmt w:val="decimal"/>
      <w:lvlText w:val="%4."/>
      <w:lvlJc w:val="left"/>
    </w:lvl>
    <w:lvl w:ilvl="4">
      <w:start w:val="1"/>
      <w:numFmt w:val="lowerRoman"/>
      <w:lvlText w:val="%5."/>
      <w:lvlJc w:val="righ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7">
    <w:nsid w:val="7A8648C7"/>
    <w:multiLevelType w:val="hybridMultilevel"/>
    <w:tmpl w:val="20DAD2B6"/>
    <w:lvl w:ilvl="0" w:tplc="A438765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8">
    <w:nsid w:val="7B2B0181"/>
    <w:multiLevelType w:val="multilevel"/>
    <w:tmpl w:val="2C6226AA"/>
    <w:styleLink w:val="WW8Num9"/>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9">
    <w:nsid w:val="7B49737E"/>
    <w:multiLevelType w:val="multilevel"/>
    <w:tmpl w:val="9C726A5A"/>
    <w:styleLink w:val="WW8Num77"/>
    <w:lvl w:ilvl="0">
      <w:start w:val="2"/>
      <w:numFmt w:val="upperRoman"/>
      <w:lvlText w:val="Título %1"/>
      <w:lvlJc w:val="left"/>
    </w:lvl>
    <w:lvl w:ilvl="1">
      <w:start w:val="1"/>
      <w:numFmt w:val="upperRoman"/>
      <w:lvlText w:val="CAPITULO %2"/>
      <w:lvlJc w:val="left"/>
    </w:lvl>
    <w:lvl w:ilvl="2">
      <w:start w:val="143"/>
      <w:numFmt w:val="decimal"/>
      <w:lvlText w:val="Artículo %3.    "/>
      <w:lvlJc w:val="left"/>
    </w:lvl>
    <w:lvl w:ilvl="3">
      <w:start w:val="1"/>
      <w:numFmt w:val="upperRoman"/>
      <w:lvlText w:val="%4."/>
      <w:lvlJc w:val="left"/>
    </w:lvl>
    <w:lvl w:ilvl="4">
      <w:start w:val="1"/>
      <w:numFmt w:val="lowerLetter"/>
      <w:lvlText w:val="%5) "/>
      <w:lvlJc w:val="left"/>
    </w:lvl>
    <w:lvl w:ilvl="5">
      <w:start w:val="1"/>
      <w:numFmt w:val="lowerRoman"/>
      <w:lvlText w:val="%6. "/>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0">
    <w:nsid w:val="7B542209"/>
    <w:multiLevelType w:val="multilevel"/>
    <w:tmpl w:val="D3B0BE4A"/>
    <w:styleLink w:val="WW8Num4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1">
    <w:nsid w:val="7DE6269E"/>
    <w:multiLevelType w:val="multilevel"/>
    <w:tmpl w:val="AA143E38"/>
    <w:styleLink w:val="WW8Num58"/>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2">
    <w:nsid w:val="7E3E58EF"/>
    <w:multiLevelType w:val="multilevel"/>
    <w:tmpl w:val="9E0CC938"/>
    <w:styleLink w:val="WW8Num7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3">
    <w:nsid w:val="7E6C40D8"/>
    <w:multiLevelType w:val="multilevel"/>
    <w:tmpl w:val="84C0607E"/>
    <w:styleLink w:val="WW8Num117"/>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4">
    <w:nsid w:val="7F7A3957"/>
    <w:multiLevelType w:val="multilevel"/>
    <w:tmpl w:val="3042BB3A"/>
    <w:styleLink w:val="WW8Num114"/>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num w:numId="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7"/>
  </w:num>
  <w:num w:numId="3">
    <w:abstractNumId w:val="0"/>
  </w:num>
  <w:num w:numId="4">
    <w:abstractNumId w:val="4"/>
  </w:num>
  <w:num w:numId="5">
    <w:abstractNumId w:val="29"/>
  </w:num>
  <w:num w:numId="6">
    <w:abstractNumId w:val="66"/>
  </w:num>
  <w:num w:numId="7">
    <w:abstractNumId w:val="17"/>
  </w:num>
  <w:num w:numId="8">
    <w:abstractNumId w:val="71"/>
  </w:num>
  <w:num w:numId="9">
    <w:abstractNumId w:val="122"/>
  </w:num>
  <w:num w:numId="10">
    <w:abstractNumId w:val="23"/>
  </w:num>
  <w:num w:numId="11">
    <w:abstractNumId w:val="45"/>
  </w:num>
  <w:num w:numId="12">
    <w:abstractNumId w:val="24"/>
  </w:num>
  <w:num w:numId="13">
    <w:abstractNumId w:val="60"/>
  </w:num>
  <w:num w:numId="14">
    <w:abstractNumId w:val="34"/>
  </w:num>
  <w:num w:numId="15">
    <w:abstractNumId w:val="41"/>
  </w:num>
  <w:num w:numId="16">
    <w:abstractNumId w:val="135"/>
  </w:num>
  <w:num w:numId="17">
    <w:abstractNumId w:val="70"/>
  </w:num>
  <w:num w:numId="18">
    <w:abstractNumId w:val="32"/>
  </w:num>
  <w:num w:numId="19">
    <w:abstractNumId w:val="51"/>
  </w:num>
  <w:num w:numId="20">
    <w:abstractNumId w:val="31"/>
  </w:num>
  <w:num w:numId="21">
    <w:abstractNumId w:val="18"/>
  </w:num>
  <w:num w:numId="22">
    <w:abstractNumId w:val="21"/>
  </w:num>
  <w:num w:numId="23">
    <w:abstractNumId w:val="86"/>
  </w:num>
  <w:num w:numId="24">
    <w:abstractNumId w:val="110"/>
  </w:num>
  <w:num w:numId="25">
    <w:abstractNumId w:val="84"/>
  </w:num>
  <w:num w:numId="26">
    <w:abstractNumId w:val="16"/>
  </w:num>
  <w:num w:numId="27">
    <w:abstractNumId w:val="10"/>
  </w:num>
  <w:num w:numId="28">
    <w:abstractNumId w:val="36"/>
  </w:num>
  <w:num w:numId="29">
    <w:abstractNumId w:val="102"/>
  </w:num>
  <w:num w:numId="30">
    <w:abstractNumId w:val="114"/>
  </w:num>
  <w:num w:numId="31">
    <w:abstractNumId w:val="2"/>
  </w:num>
  <w:num w:numId="32">
    <w:abstractNumId w:val="64"/>
  </w:num>
  <w:num w:numId="33">
    <w:abstractNumId w:val="20"/>
  </w:num>
  <w:num w:numId="34">
    <w:abstractNumId w:val="38"/>
  </w:num>
  <w:num w:numId="35">
    <w:abstractNumId w:val="116"/>
  </w:num>
  <w:num w:numId="36">
    <w:abstractNumId w:val="112"/>
  </w:num>
  <w:num w:numId="37">
    <w:abstractNumId w:val="22"/>
  </w:num>
  <w:num w:numId="38">
    <w:abstractNumId w:val="96"/>
  </w:num>
  <w:num w:numId="39">
    <w:abstractNumId w:val="117"/>
  </w:num>
  <w:num w:numId="40">
    <w:abstractNumId w:val="100"/>
  </w:num>
  <w:num w:numId="41">
    <w:abstractNumId w:val="48"/>
  </w:num>
  <w:num w:numId="42">
    <w:abstractNumId w:val="26"/>
  </w:num>
  <w:num w:numId="43">
    <w:abstractNumId w:val="9"/>
  </w:num>
  <w:num w:numId="44">
    <w:abstractNumId w:val="30"/>
  </w:num>
  <w:num w:numId="45">
    <w:abstractNumId w:val="61"/>
  </w:num>
  <w:num w:numId="46">
    <w:abstractNumId w:val="6"/>
  </w:num>
  <w:num w:numId="47">
    <w:abstractNumId w:val="55"/>
  </w:num>
  <w:num w:numId="48">
    <w:abstractNumId w:val="28"/>
  </w:num>
  <w:num w:numId="49">
    <w:abstractNumId w:val="138"/>
  </w:num>
  <w:num w:numId="50">
    <w:abstractNumId w:val="1"/>
  </w:num>
  <w:num w:numId="51">
    <w:abstractNumId w:val="33"/>
  </w:num>
  <w:num w:numId="52">
    <w:abstractNumId w:val="88"/>
  </w:num>
  <w:num w:numId="53">
    <w:abstractNumId w:val="113"/>
  </w:num>
  <w:num w:numId="54">
    <w:abstractNumId w:val="111"/>
  </w:num>
  <w:num w:numId="55">
    <w:abstractNumId w:val="121"/>
  </w:num>
  <w:num w:numId="56">
    <w:abstractNumId w:val="103"/>
  </w:num>
  <w:num w:numId="57">
    <w:abstractNumId w:val="46"/>
  </w:num>
  <w:num w:numId="58">
    <w:abstractNumId w:val="105"/>
  </w:num>
  <w:num w:numId="59">
    <w:abstractNumId w:val="75"/>
  </w:num>
  <w:num w:numId="60">
    <w:abstractNumId w:val="7"/>
  </w:num>
  <w:num w:numId="61">
    <w:abstractNumId w:val="8"/>
  </w:num>
  <w:num w:numId="62">
    <w:abstractNumId w:val="11"/>
  </w:num>
  <w:num w:numId="63">
    <w:abstractNumId w:val="12"/>
  </w:num>
  <w:num w:numId="64">
    <w:abstractNumId w:val="13"/>
  </w:num>
  <w:num w:numId="65">
    <w:abstractNumId w:val="14"/>
  </w:num>
  <w:num w:numId="66">
    <w:abstractNumId w:val="15"/>
  </w:num>
  <w:num w:numId="67">
    <w:abstractNumId w:val="19"/>
  </w:num>
  <w:num w:numId="68">
    <w:abstractNumId w:val="25"/>
  </w:num>
  <w:num w:numId="69">
    <w:abstractNumId w:val="27"/>
  </w:num>
  <w:num w:numId="70">
    <w:abstractNumId w:val="35"/>
  </w:num>
  <w:num w:numId="71">
    <w:abstractNumId w:val="37"/>
  </w:num>
  <w:num w:numId="72">
    <w:abstractNumId w:val="39"/>
  </w:num>
  <w:num w:numId="73">
    <w:abstractNumId w:val="40"/>
  </w:num>
  <w:num w:numId="74">
    <w:abstractNumId w:val="42"/>
  </w:num>
  <w:num w:numId="75">
    <w:abstractNumId w:val="43"/>
  </w:num>
  <w:num w:numId="76">
    <w:abstractNumId w:val="47"/>
  </w:num>
  <w:num w:numId="77">
    <w:abstractNumId w:val="49"/>
  </w:num>
  <w:num w:numId="78">
    <w:abstractNumId w:val="50"/>
  </w:num>
  <w:num w:numId="79">
    <w:abstractNumId w:val="52"/>
  </w:num>
  <w:num w:numId="80">
    <w:abstractNumId w:val="53"/>
  </w:num>
  <w:num w:numId="81">
    <w:abstractNumId w:val="54"/>
  </w:num>
  <w:num w:numId="82">
    <w:abstractNumId w:val="56"/>
  </w:num>
  <w:num w:numId="83">
    <w:abstractNumId w:val="57"/>
  </w:num>
  <w:num w:numId="84">
    <w:abstractNumId w:val="58"/>
  </w:num>
  <w:num w:numId="85">
    <w:abstractNumId w:val="59"/>
  </w:num>
  <w:num w:numId="86">
    <w:abstractNumId w:val="63"/>
  </w:num>
  <w:num w:numId="87">
    <w:abstractNumId w:val="65"/>
  </w:num>
  <w:num w:numId="88">
    <w:abstractNumId w:val="68"/>
  </w:num>
  <w:num w:numId="89">
    <w:abstractNumId w:val="69"/>
  </w:num>
  <w:num w:numId="90">
    <w:abstractNumId w:val="72"/>
  </w:num>
  <w:num w:numId="91">
    <w:abstractNumId w:val="73"/>
  </w:num>
  <w:num w:numId="92">
    <w:abstractNumId w:val="74"/>
  </w:num>
  <w:num w:numId="93">
    <w:abstractNumId w:val="76"/>
  </w:num>
  <w:num w:numId="94">
    <w:abstractNumId w:val="79"/>
  </w:num>
  <w:num w:numId="95">
    <w:abstractNumId w:val="80"/>
  </w:num>
  <w:num w:numId="96">
    <w:abstractNumId w:val="81"/>
  </w:num>
  <w:num w:numId="97">
    <w:abstractNumId w:val="83"/>
  </w:num>
  <w:num w:numId="98">
    <w:abstractNumId w:val="85"/>
  </w:num>
  <w:num w:numId="99">
    <w:abstractNumId w:val="89"/>
  </w:num>
  <w:num w:numId="100">
    <w:abstractNumId w:val="91"/>
  </w:num>
  <w:num w:numId="101">
    <w:abstractNumId w:val="92"/>
  </w:num>
  <w:num w:numId="102">
    <w:abstractNumId w:val="93"/>
  </w:num>
  <w:num w:numId="103">
    <w:abstractNumId w:val="94"/>
  </w:num>
  <w:num w:numId="104">
    <w:abstractNumId w:val="95"/>
  </w:num>
  <w:num w:numId="105">
    <w:abstractNumId w:val="97"/>
  </w:num>
  <w:num w:numId="106">
    <w:abstractNumId w:val="98"/>
  </w:num>
  <w:num w:numId="107">
    <w:abstractNumId w:val="99"/>
  </w:num>
  <w:num w:numId="108">
    <w:abstractNumId w:val="101"/>
  </w:num>
  <w:num w:numId="109">
    <w:abstractNumId w:val="104"/>
  </w:num>
  <w:num w:numId="110">
    <w:abstractNumId w:val="106"/>
  </w:num>
  <w:num w:numId="111">
    <w:abstractNumId w:val="107"/>
  </w:num>
  <w:num w:numId="112">
    <w:abstractNumId w:val="108"/>
  </w:num>
  <w:num w:numId="113">
    <w:abstractNumId w:val="109"/>
  </w:num>
  <w:num w:numId="114">
    <w:abstractNumId w:val="115"/>
  </w:num>
  <w:num w:numId="115">
    <w:abstractNumId w:val="118"/>
  </w:num>
  <w:num w:numId="116">
    <w:abstractNumId w:val="119"/>
  </w:num>
  <w:num w:numId="117">
    <w:abstractNumId w:val="120"/>
  </w:num>
  <w:num w:numId="118">
    <w:abstractNumId w:val="123"/>
  </w:num>
  <w:num w:numId="119">
    <w:abstractNumId w:val="124"/>
  </w:num>
  <w:num w:numId="120">
    <w:abstractNumId w:val="126"/>
  </w:num>
  <w:num w:numId="121">
    <w:abstractNumId w:val="127"/>
  </w:num>
  <w:num w:numId="122">
    <w:abstractNumId w:val="128"/>
  </w:num>
  <w:num w:numId="123">
    <w:abstractNumId w:val="129"/>
  </w:num>
  <w:num w:numId="124">
    <w:abstractNumId w:val="131"/>
  </w:num>
  <w:num w:numId="125">
    <w:abstractNumId w:val="132"/>
  </w:num>
  <w:num w:numId="126">
    <w:abstractNumId w:val="133"/>
  </w:num>
  <w:num w:numId="127">
    <w:abstractNumId w:val="136"/>
  </w:num>
  <w:num w:numId="128">
    <w:abstractNumId w:val="139"/>
  </w:num>
  <w:num w:numId="129">
    <w:abstractNumId w:val="140"/>
  </w:num>
  <w:num w:numId="130">
    <w:abstractNumId w:val="141"/>
  </w:num>
  <w:num w:numId="131">
    <w:abstractNumId w:val="142"/>
  </w:num>
  <w:num w:numId="132">
    <w:abstractNumId w:val="143"/>
  </w:num>
  <w:num w:numId="133">
    <w:abstractNumId w:val="144"/>
  </w:num>
  <w:num w:numId="134">
    <w:abstractNumId w:val="5"/>
  </w:num>
  <w:num w:numId="135">
    <w:abstractNumId w:val="125"/>
  </w:num>
  <w:num w:numId="136">
    <w:abstractNumId w:val="67"/>
  </w:num>
  <w:num w:numId="137">
    <w:abstractNumId w:val="77"/>
  </w:num>
  <w:num w:numId="138">
    <w:abstractNumId w:val="90"/>
  </w:num>
  <w:num w:numId="139">
    <w:abstractNumId w:val="130"/>
  </w:num>
  <w:num w:numId="140">
    <w:abstractNumId w:val="82"/>
  </w:num>
  <w:num w:numId="141">
    <w:abstractNumId w:val="62"/>
  </w:num>
  <w:num w:numId="142">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34"/>
  </w:num>
  <w:num w:numId="144">
    <w:abstractNumId w:val="137"/>
  </w:num>
  <w:num w:numId="145">
    <w:abstractNumId w:val="3"/>
  </w:num>
  <w:numIdMacAtCleanup w:val="1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512"/>
    <w:rsid w:val="00000826"/>
    <w:rsid w:val="0000460A"/>
    <w:rsid w:val="00007938"/>
    <w:rsid w:val="00023F11"/>
    <w:rsid w:val="000325E8"/>
    <w:rsid w:val="00034492"/>
    <w:rsid w:val="000351CB"/>
    <w:rsid w:val="0003543B"/>
    <w:rsid w:val="00042EB3"/>
    <w:rsid w:val="000444A6"/>
    <w:rsid w:val="000508F2"/>
    <w:rsid w:val="00053F0F"/>
    <w:rsid w:val="00061B03"/>
    <w:rsid w:val="00063039"/>
    <w:rsid w:val="000744BD"/>
    <w:rsid w:val="00075558"/>
    <w:rsid w:val="000775C5"/>
    <w:rsid w:val="0008139E"/>
    <w:rsid w:val="00096AB0"/>
    <w:rsid w:val="000B0031"/>
    <w:rsid w:val="000B2ECF"/>
    <w:rsid w:val="000C127E"/>
    <w:rsid w:val="000C13F6"/>
    <w:rsid w:val="000C1A7F"/>
    <w:rsid w:val="000C539F"/>
    <w:rsid w:val="000C57E1"/>
    <w:rsid w:val="000D0247"/>
    <w:rsid w:val="000D123E"/>
    <w:rsid w:val="000D35E6"/>
    <w:rsid w:val="000D3617"/>
    <w:rsid w:val="000E3C63"/>
    <w:rsid w:val="000E4BF2"/>
    <w:rsid w:val="000E5470"/>
    <w:rsid w:val="000F1424"/>
    <w:rsid w:val="00106F1A"/>
    <w:rsid w:val="0011601C"/>
    <w:rsid w:val="00122C0A"/>
    <w:rsid w:val="0013312C"/>
    <w:rsid w:val="00154F95"/>
    <w:rsid w:val="00164728"/>
    <w:rsid w:val="00175D7F"/>
    <w:rsid w:val="00183A47"/>
    <w:rsid w:val="00185C71"/>
    <w:rsid w:val="00186AF5"/>
    <w:rsid w:val="00194FDF"/>
    <w:rsid w:val="001A1E1C"/>
    <w:rsid w:val="001A65E1"/>
    <w:rsid w:val="001A7913"/>
    <w:rsid w:val="001A7E8C"/>
    <w:rsid w:val="001C1F5F"/>
    <w:rsid w:val="001C2034"/>
    <w:rsid w:val="00201E82"/>
    <w:rsid w:val="00217BB2"/>
    <w:rsid w:val="00221008"/>
    <w:rsid w:val="00222B17"/>
    <w:rsid w:val="002302F7"/>
    <w:rsid w:val="00230842"/>
    <w:rsid w:val="00233B54"/>
    <w:rsid w:val="002341C4"/>
    <w:rsid w:val="0023422A"/>
    <w:rsid w:val="00237F86"/>
    <w:rsid w:val="002426F4"/>
    <w:rsid w:val="00243D7D"/>
    <w:rsid w:val="00250970"/>
    <w:rsid w:val="00254D8A"/>
    <w:rsid w:val="00271BA1"/>
    <w:rsid w:val="002820B5"/>
    <w:rsid w:val="0029559C"/>
    <w:rsid w:val="00296FA8"/>
    <w:rsid w:val="002A310B"/>
    <w:rsid w:val="002A4582"/>
    <w:rsid w:val="002A76C5"/>
    <w:rsid w:val="002C6179"/>
    <w:rsid w:val="002E27B8"/>
    <w:rsid w:val="002E59CA"/>
    <w:rsid w:val="00314CBC"/>
    <w:rsid w:val="003257AF"/>
    <w:rsid w:val="00326523"/>
    <w:rsid w:val="00332747"/>
    <w:rsid w:val="00333796"/>
    <w:rsid w:val="00335627"/>
    <w:rsid w:val="003614CD"/>
    <w:rsid w:val="003623C9"/>
    <w:rsid w:val="00370CDB"/>
    <w:rsid w:val="00372BD9"/>
    <w:rsid w:val="00383007"/>
    <w:rsid w:val="00385567"/>
    <w:rsid w:val="003A37D7"/>
    <w:rsid w:val="003B14BA"/>
    <w:rsid w:val="003C31D6"/>
    <w:rsid w:val="003C6B64"/>
    <w:rsid w:val="003C799F"/>
    <w:rsid w:val="003D2A1E"/>
    <w:rsid w:val="003D5413"/>
    <w:rsid w:val="003D62C8"/>
    <w:rsid w:val="003D7E47"/>
    <w:rsid w:val="003F0F24"/>
    <w:rsid w:val="00405079"/>
    <w:rsid w:val="004053A7"/>
    <w:rsid w:val="00411145"/>
    <w:rsid w:val="00420BA1"/>
    <w:rsid w:val="0042159C"/>
    <w:rsid w:val="00424FF7"/>
    <w:rsid w:val="00440584"/>
    <w:rsid w:val="004407C3"/>
    <w:rsid w:val="00453DF4"/>
    <w:rsid w:val="004549F4"/>
    <w:rsid w:val="00460BA1"/>
    <w:rsid w:val="00464961"/>
    <w:rsid w:val="00470B8F"/>
    <w:rsid w:val="00483247"/>
    <w:rsid w:val="0049386D"/>
    <w:rsid w:val="004946B2"/>
    <w:rsid w:val="004970AC"/>
    <w:rsid w:val="004B0ED2"/>
    <w:rsid w:val="004B48E1"/>
    <w:rsid w:val="004C50D7"/>
    <w:rsid w:val="004D6EB9"/>
    <w:rsid w:val="004F5684"/>
    <w:rsid w:val="00502AC0"/>
    <w:rsid w:val="005046AA"/>
    <w:rsid w:val="00514CEA"/>
    <w:rsid w:val="00515E9B"/>
    <w:rsid w:val="00532242"/>
    <w:rsid w:val="00535FCC"/>
    <w:rsid w:val="00543D58"/>
    <w:rsid w:val="005464BD"/>
    <w:rsid w:val="00546E56"/>
    <w:rsid w:val="00553F5F"/>
    <w:rsid w:val="005555B4"/>
    <w:rsid w:val="005621F7"/>
    <w:rsid w:val="00562CFA"/>
    <w:rsid w:val="00563B25"/>
    <w:rsid w:val="00564A70"/>
    <w:rsid w:val="00565C4B"/>
    <w:rsid w:val="00566A47"/>
    <w:rsid w:val="005704E3"/>
    <w:rsid w:val="00582C0F"/>
    <w:rsid w:val="005A35E5"/>
    <w:rsid w:val="005B453A"/>
    <w:rsid w:val="005C1593"/>
    <w:rsid w:val="005C2FBF"/>
    <w:rsid w:val="005C3656"/>
    <w:rsid w:val="005C44EF"/>
    <w:rsid w:val="005C5952"/>
    <w:rsid w:val="005C74E1"/>
    <w:rsid w:val="005E55D5"/>
    <w:rsid w:val="005F317B"/>
    <w:rsid w:val="005F390E"/>
    <w:rsid w:val="00623186"/>
    <w:rsid w:val="00624F4E"/>
    <w:rsid w:val="006262AE"/>
    <w:rsid w:val="006314C3"/>
    <w:rsid w:val="006356AB"/>
    <w:rsid w:val="006500C7"/>
    <w:rsid w:val="00652BB3"/>
    <w:rsid w:val="006545EA"/>
    <w:rsid w:val="00660661"/>
    <w:rsid w:val="00660EE6"/>
    <w:rsid w:val="00662732"/>
    <w:rsid w:val="00683577"/>
    <w:rsid w:val="006A5DA6"/>
    <w:rsid w:val="006C2F94"/>
    <w:rsid w:val="006C30FD"/>
    <w:rsid w:val="006C431C"/>
    <w:rsid w:val="006D248C"/>
    <w:rsid w:val="006D4DCF"/>
    <w:rsid w:val="006E2B76"/>
    <w:rsid w:val="006E3766"/>
    <w:rsid w:val="006E69F6"/>
    <w:rsid w:val="00700B04"/>
    <w:rsid w:val="007026BE"/>
    <w:rsid w:val="00702828"/>
    <w:rsid w:val="00715615"/>
    <w:rsid w:val="00725680"/>
    <w:rsid w:val="00727D23"/>
    <w:rsid w:val="00730C7B"/>
    <w:rsid w:val="00735B72"/>
    <w:rsid w:val="007375D8"/>
    <w:rsid w:val="00746DE3"/>
    <w:rsid w:val="00747BAD"/>
    <w:rsid w:val="00752D7E"/>
    <w:rsid w:val="007530DA"/>
    <w:rsid w:val="00757CAF"/>
    <w:rsid w:val="00774F7A"/>
    <w:rsid w:val="00787948"/>
    <w:rsid w:val="007A0D50"/>
    <w:rsid w:val="007A5413"/>
    <w:rsid w:val="007C2D7E"/>
    <w:rsid w:val="007C5E37"/>
    <w:rsid w:val="007D6F1B"/>
    <w:rsid w:val="007E20D5"/>
    <w:rsid w:val="007E2894"/>
    <w:rsid w:val="007F1A73"/>
    <w:rsid w:val="007F2960"/>
    <w:rsid w:val="007F6393"/>
    <w:rsid w:val="00802C42"/>
    <w:rsid w:val="00804F6D"/>
    <w:rsid w:val="00813C88"/>
    <w:rsid w:val="00817D54"/>
    <w:rsid w:val="0082516B"/>
    <w:rsid w:val="0083038A"/>
    <w:rsid w:val="008338AD"/>
    <w:rsid w:val="00847C00"/>
    <w:rsid w:val="00856813"/>
    <w:rsid w:val="00860622"/>
    <w:rsid w:val="00865FD3"/>
    <w:rsid w:val="0087173D"/>
    <w:rsid w:val="00874262"/>
    <w:rsid w:val="00875DC7"/>
    <w:rsid w:val="00876D42"/>
    <w:rsid w:val="00880703"/>
    <w:rsid w:val="008A36E1"/>
    <w:rsid w:val="008B2C21"/>
    <w:rsid w:val="008B58C6"/>
    <w:rsid w:val="008D0060"/>
    <w:rsid w:val="008D25E0"/>
    <w:rsid w:val="008D3077"/>
    <w:rsid w:val="008D4D2A"/>
    <w:rsid w:val="008E19AF"/>
    <w:rsid w:val="008E2A68"/>
    <w:rsid w:val="008E3A62"/>
    <w:rsid w:val="008E4B88"/>
    <w:rsid w:val="008E7A9B"/>
    <w:rsid w:val="008F1197"/>
    <w:rsid w:val="008F5705"/>
    <w:rsid w:val="008F5BB4"/>
    <w:rsid w:val="008F7058"/>
    <w:rsid w:val="008F75EC"/>
    <w:rsid w:val="008F7F44"/>
    <w:rsid w:val="00907BE5"/>
    <w:rsid w:val="00925A04"/>
    <w:rsid w:val="009320DE"/>
    <w:rsid w:val="00934FAD"/>
    <w:rsid w:val="00942E3F"/>
    <w:rsid w:val="00946654"/>
    <w:rsid w:val="00956918"/>
    <w:rsid w:val="00967EBF"/>
    <w:rsid w:val="0097453A"/>
    <w:rsid w:val="00991471"/>
    <w:rsid w:val="00996996"/>
    <w:rsid w:val="009B4D8E"/>
    <w:rsid w:val="009B5317"/>
    <w:rsid w:val="009C0B0F"/>
    <w:rsid w:val="009C1806"/>
    <w:rsid w:val="009C384E"/>
    <w:rsid w:val="009D49CE"/>
    <w:rsid w:val="009E64C6"/>
    <w:rsid w:val="009F2BC9"/>
    <w:rsid w:val="009F63C8"/>
    <w:rsid w:val="009F6501"/>
    <w:rsid w:val="00A04024"/>
    <w:rsid w:val="00A05639"/>
    <w:rsid w:val="00A102A6"/>
    <w:rsid w:val="00A2145D"/>
    <w:rsid w:val="00A21512"/>
    <w:rsid w:val="00A25968"/>
    <w:rsid w:val="00A27354"/>
    <w:rsid w:val="00A30692"/>
    <w:rsid w:val="00A35876"/>
    <w:rsid w:val="00A65D50"/>
    <w:rsid w:val="00A678C4"/>
    <w:rsid w:val="00A84143"/>
    <w:rsid w:val="00A8679A"/>
    <w:rsid w:val="00AA08E1"/>
    <w:rsid w:val="00AA2013"/>
    <w:rsid w:val="00AA51D3"/>
    <w:rsid w:val="00AB1404"/>
    <w:rsid w:val="00AC439E"/>
    <w:rsid w:val="00AC53FE"/>
    <w:rsid w:val="00AE2563"/>
    <w:rsid w:val="00AE2663"/>
    <w:rsid w:val="00AF34A8"/>
    <w:rsid w:val="00AF4C30"/>
    <w:rsid w:val="00AF529F"/>
    <w:rsid w:val="00AF7A4E"/>
    <w:rsid w:val="00AF7D13"/>
    <w:rsid w:val="00B064CE"/>
    <w:rsid w:val="00B3799E"/>
    <w:rsid w:val="00B37F79"/>
    <w:rsid w:val="00B41154"/>
    <w:rsid w:val="00B51105"/>
    <w:rsid w:val="00B55F13"/>
    <w:rsid w:val="00B81614"/>
    <w:rsid w:val="00B86BA7"/>
    <w:rsid w:val="00B8798C"/>
    <w:rsid w:val="00B91B12"/>
    <w:rsid w:val="00B9224F"/>
    <w:rsid w:val="00B97659"/>
    <w:rsid w:val="00BA463A"/>
    <w:rsid w:val="00BB0BA4"/>
    <w:rsid w:val="00BC250E"/>
    <w:rsid w:val="00BD0DCF"/>
    <w:rsid w:val="00BE6FBE"/>
    <w:rsid w:val="00BF3B1A"/>
    <w:rsid w:val="00C104A4"/>
    <w:rsid w:val="00C16B5F"/>
    <w:rsid w:val="00C2173B"/>
    <w:rsid w:val="00C51B39"/>
    <w:rsid w:val="00C5502F"/>
    <w:rsid w:val="00C5553B"/>
    <w:rsid w:val="00C55BE5"/>
    <w:rsid w:val="00C77757"/>
    <w:rsid w:val="00C82A26"/>
    <w:rsid w:val="00C85F79"/>
    <w:rsid w:val="00CB6577"/>
    <w:rsid w:val="00CC331F"/>
    <w:rsid w:val="00CC460E"/>
    <w:rsid w:val="00CD59D6"/>
    <w:rsid w:val="00CE78A5"/>
    <w:rsid w:val="00D00E1D"/>
    <w:rsid w:val="00D02E4D"/>
    <w:rsid w:val="00D03BCF"/>
    <w:rsid w:val="00D0636C"/>
    <w:rsid w:val="00D1125F"/>
    <w:rsid w:val="00D15837"/>
    <w:rsid w:val="00D15F31"/>
    <w:rsid w:val="00D20FA1"/>
    <w:rsid w:val="00D21252"/>
    <w:rsid w:val="00D22BE7"/>
    <w:rsid w:val="00D316B3"/>
    <w:rsid w:val="00D36E8F"/>
    <w:rsid w:val="00D45260"/>
    <w:rsid w:val="00D628D6"/>
    <w:rsid w:val="00D65BA9"/>
    <w:rsid w:val="00D7679B"/>
    <w:rsid w:val="00D841FD"/>
    <w:rsid w:val="00D85CF2"/>
    <w:rsid w:val="00DA1130"/>
    <w:rsid w:val="00DA1DEA"/>
    <w:rsid w:val="00DB282C"/>
    <w:rsid w:val="00DB58C8"/>
    <w:rsid w:val="00DB6E3C"/>
    <w:rsid w:val="00DC4898"/>
    <w:rsid w:val="00DD1A47"/>
    <w:rsid w:val="00DE0BD1"/>
    <w:rsid w:val="00DF2CBF"/>
    <w:rsid w:val="00DF4912"/>
    <w:rsid w:val="00E0628C"/>
    <w:rsid w:val="00E153F3"/>
    <w:rsid w:val="00E156D8"/>
    <w:rsid w:val="00E42C98"/>
    <w:rsid w:val="00E46539"/>
    <w:rsid w:val="00E52C0A"/>
    <w:rsid w:val="00E645CA"/>
    <w:rsid w:val="00E74966"/>
    <w:rsid w:val="00E8356D"/>
    <w:rsid w:val="00E95E89"/>
    <w:rsid w:val="00E96EC6"/>
    <w:rsid w:val="00EB20AE"/>
    <w:rsid w:val="00EB2319"/>
    <w:rsid w:val="00ED4164"/>
    <w:rsid w:val="00ED538B"/>
    <w:rsid w:val="00ED54C6"/>
    <w:rsid w:val="00ED63C4"/>
    <w:rsid w:val="00EE3A14"/>
    <w:rsid w:val="00EE6783"/>
    <w:rsid w:val="00EF3D90"/>
    <w:rsid w:val="00F00EFB"/>
    <w:rsid w:val="00F05FA7"/>
    <w:rsid w:val="00F06AD0"/>
    <w:rsid w:val="00F06FCA"/>
    <w:rsid w:val="00F12267"/>
    <w:rsid w:val="00F16B10"/>
    <w:rsid w:val="00F20827"/>
    <w:rsid w:val="00F23EB8"/>
    <w:rsid w:val="00F470F0"/>
    <w:rsid w:val="00F6254E"/>
    <w:rsid w:val="00F72764"/>
    <w:rsid w:val="00F90CE3"/>
    <w:rsid w:val="00F97AEC"/>
    <w:rsid w:val="00FA40C4"/>
    <w:rsid w:val="00FA548B"/>
    <w:rsid w:val="00FB55DB"/>
    <w:rsid w:val="00FC3703"/>
    <w:rsid w:val="00FE513C"/>
    <w:rsid w:val="00FE5C55"/>
    <w:rsid w:val="00FF66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9F485B8"/>
  <w15:chartTrackingRefBased/>
  <w15:docId w15:val="{F3051B7D-738E-417D-B7D1-39BD996FB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151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A2151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qFormat/>
    <w:rsid w:val="00A21512"/>
    <w:pPr>
      <w:keepNext/>
      <w:jc w:val="both"/>
      <w:outlineLvl w:val="1"/>
    </w:pPr>
    <w:rPr>
      <w:b/>
      <w:sz w:val="20"/>
      <w:szCs w:val="20"/>
      <w:lang w:val="es-ES_tradnl"/>
    </w:rPr>
  </w:style>
  <w:style w:type="paragraph" w:styleId="Ttulo3">
    <w:name w:val="heading 3"/>
    <w:basedOn w:val="Normal"/>
    <w:next w:val="Normal"/>
    <w:link w:val="Ttulo3Car"/>
    <w:uiPriority w:val="9"/>
    <w:unhideWhenUsed/>
    <w:qFormat/>
    <w:rsid w:val="00A21512"/>
    <w:pPr>
      <w:keepNext/>
      <w:keepLines/>
      <w:spacing w:before="280" w:after="80" w:line="256" w:lineRule="auto"/>
      <w:outlineLvl w:val="2"/>
    </w:pPr>
    <w:rPr>
      <w:rFonts w:ascii="Calibri" w:hAnsi="Calibri" w:cs="Calibri"/>
      <w:b/>
      <w:sz w:val="28"/>
      <w:szCs w:val="28"/>
      <w:lang w:val="es-MX" w:eastAsia="es-MX"/>
    </w:rPr>
  </w:style>
  <w:style w:type="paragraph" w:styleId="Ttulo4">
    <w:name w:val="heading 4"/>
    <w:basedOn w:val="Normal"/>
    <w:next w:val="Normal"/>
    <w:link w:val="Ttulo4Car"/>
    <w:uiPriority w:val="99"/>
    <w:unhideWhenUsed/>
    <w:qFormat/>
    <w:rsid w:val="00A21512"/>
    <w:pPr>
      <w:keepNext/>
      <w:spacing w:before="240" w:after="60"/>
      <w:outlineLvl w:val="3"/>
    </w:pPr>
    <w:rPr>
      <w:rFonts w:ascii="Calibri" w:hAnsi="Calibri"/>
      <w:b/>
      <w:bCs/>
      <w:sz w:val="28"/>
      <w:szCs w:val="28"/>
    </w:rPr>
  </w:style>
  <w:style w:type="paragraph" w:styleId="Ttulo5">
    <w:name w:val="heading 5"/>
    <w:basedOn w:val="Normal"/>
    <w:next w:val="Normal"/>
    <w:link w:val="Ttulo5Car"/>
    <w:uiPriority w:val="9"/>
    <w:unhideWhenUsed/>
    <w:qFormat/>
    <w:rsid w:val="00A21512"/>
    <w:pPr>
      <w:keepNext/>
      <w:keepLines/>
      <w:spacing w:before="220" w:after="40" w:line="256" w:lineRule="auto"/>
      <w:outlineLvl w:val="4"/>
    </w:pPr>
    <w:rPr>
      <w:rFonts w:ascii="Calibri" w:hAnsi="Calibri" w:cs="Calibri"/>
      <w:b/>
      <w:sz w:val="22"/>
      <w:szCs w:val="22"/>
      <w:lang w:val="es-MX" w:eastAsia="es-MX"/>
    </w:rPr>
  </w:style>
  <w:style w:type="paragraph" w:styleId="Ttulo6">
    <w:name w:val="heading 6"/>
    <w:basedOn w:val="Normal"/>
    <w:next w:val="Normal"/>
    <w:link w:val="Ttulo6Car"/>
    <w:unhideWhenUsed/>
    <w:qFormat/>
    <w:rsid w:val="00A21512"/>
    <w:pPr>
      <w:keepNext/>
      <w:keepLines/>
      <w:spacing w:before="200" w:after="40" w:line="256" w:lineRule="auto"/>
      <w:outlineLvl w:val="5"/>
    </w:pPr>
    <w:rPr>
      <w:rFonts w:ascii="Calibri" w:hAnsi="Calibri" w:cs="Calibri"/>
      <w:b/>
      <w:sz w:val="20"/>
      <w:szCs w:val="20"/>
      <w:lang w:val="es-MX" w:eastAsia="es-MX"/>
    </w:rPr>
  </w:style>
  <w:style w:type="paragraph" w:styleId="Ttulo7">
    <w:name w:val="heading 7"/>
    <w:basedOn w:val="Normal"/>
    <w:next w:val="Normal"/>
    <w:link w:val="Ttulo7Car"/>
    <w:uiPriority w:val="9"/>
    <w:unhideWhenUsed/>
    <w:qFormat/>
    <w:rsid w:val="00A21512"/>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7D6F1B"/>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unhideWhenUsed/>
    <w:qFormat/>
    <w:rsid w:val="007D6F1B"/>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21512"/>
    <w:rPr>
      <w:rFonts w:asciiTheme="majorHAnsi" w:eastAsiaTheme="majorEastAsia" w:hAnsiTheme="majorHAnsi" w:cstheme="majorBidi"/>
      <w:b/>
      <w:bCs/>
      <w:color w:val="2E74B5" w:themeColor="accent1" w:themeShade="BF"/>
      <w:sz w:val="28"/>
      <w:szCs w:val="28"/>
      <w:lang w:val="es-ES" w:eastAsia="es-ES"/>
    </w:rPr>
  </w:style>
  <w:style w:type="character" w:customStyle="1" w:styleId="Ttulo2Car">
    <w:name w:val="Título 2 Car"/>
    <w:basedOn w:val="Fuentedeprrafopredeter"/>
    <w:link w:val="Ttulo2"/>
    <w:uiPriority w:val="9"/>
    <w:rsid w:val="00A21512"/>
    <w:rPr>
      <w:rFonts w:ascii="Times New Roman" w:eastAsia="Times New Roman" w:hAnsi="Times New Roman" w:cs="Times New Roman"/>
      <w:b/>
      <w:sz w:val="20"/>
      <w:szCs w:val="20"/>
      <w:lang w:val="es-ES_tradnl" w:eastAsia="es-ES"/>
    </w:rPr>
  </w:style>
  <w:style w:type="character" w:customStyle="1" w:styleId="Ttulo3Car">
    <w:name w:val="Título 3 Car"/>
    <w:basedOn w:val="Fuentedeprrafopredeter"/>
    <w:link w:val="Ttulo3"/>
    <w:uiPriority w:val="9"/>
    <w:rsid w:val="00A21512"/>
    <w:rPr>
      <w:rFonts w:ascii="Calibri" w:eastAsia="Times New Roman" w:hAnsi="Calibri" w:cs="Calibri"/>
      <w:b/>
      <w:sz w:val="28"/>
      <w:szCs w:val="28"/>
      <w:lang w:eastAsia="es-MX"/>
    </w:rPr>
  </w:style>
  <w:style w:type="character" w:customStyle="1" w:styleId="Ttulo4Car">
    <w:name w:val="Título 4 Car"/>
    <w:basedOn w:val="Fuentedeprrafopredeter"/>
    <w:link w:val="Ttulo4"/>
    <w:uiPriority w:val="99"/>
    <w:rsid w:val="00A21512"/>
    <w:rPr>
      <w:rFonts w:ascii="Calibri" w:eastAsia="Times New Roman" w:hAnsi="Calibri" w:cs="Times New Roman"/>
      <w:b/>
      <w:bCs/>
      <w:sz w:val="28"/>
      <w:szCs w:val="28"/>
      <w:lang w:val="es-ES" w:eastAsia="es-ES"/>
    </w:rPr>
  </w:style>
  <w:style w:type="character" w:customStyle="1" w:styleId="Ttulo5Car">
    <w:name w:val="Título 5 Car"/>
    <w:basedOn w:val="Fuentedeprrafopredeter"/>
    <w:link w:val="Ttulo5"/>
    <w:uiPriority w:val="9"/>
    <w:rsid w:val="00A21512"/>
    <w:rPr>
      <w:rFonts w:ascii="Calibri" w:eastAsia="Times New Roman" w:hAnsi="Calibri" w:cs="Calibri"/>
      <w:b/>
      <w:lang w:eastAsia="es-MX"/>
    </w:rPr>
  </w:style>
  <w:style w:type="character" w:customStyle="1" w:styleId="Ttulo6Car">
    <w:name w:val="Título 6 Car"/>
    <w:basedOn w:val="Fuentedeprrafopredeter"/>
    <w:link w:val="Ttulo6"/>
    <w:rsid w:val="00A21512"/>
    <w:rPr>
      <w:rFonts w:ascii="Calibri" w:eastAsia="Times New Roman" w:hAnsi="Calibri" w:cs="Calibri"/>
      <w:b/>
      <w:sz w:val="20"/>
      <w:szCs w:val="20"/>
      <w:lang w:eastAsia="es-MX"/>
    </w:rPr>
  </w:style>
  <w:style w:type="character" w:customStyle="1" w:styleId="Ttulo7Car">
    <w:name w:val="Título 7 Car"/>
    <w:basedOn w:val="Fuentedeprrafopredeter"/>
    <w:link w:val="Ttulo7"/>
    <w:uiPriority w:val="9"/>
    <w:rsid w:val="00A21512"/>
    <w:rPr>
      <w:rFonts w:asciiTheme="majorHAnsi" w:eastAsiaTheme="majorEastAsia" w:hAnsiTheme="majorHAnsi" w:cstheme="majorBidi"/>
      <w:i/>
      <w:iCs/>
      <w:color w:val="404040" w:themeColor="text1" w:themeTint="BF"/>
      <w:sz w:val="24"/>
      <w:szCs w:val="24"/>
      <w:lang w:val="es-ES" w:eastAsia="es-ES"/>
    </w:rPr>
  </w:style>
  <w:style w:type="paragraph" w:styleId="Encabezado">
    <w:name w:val="header"/>
    <w:basedOn w:val="Normal"/>
    <w:link w:val="EncabezadoCar"/>
    <w:uiPriority w:val="99"/>
    <w:unhideWhenUsed/>
    <w:rsid w:val="00A21512"/>
    <w:pPr>
      <w:tabs>
        <w:tab w:val="center" w:pos="4419"/>
        <w:tab w:val="right" w:pos="8838"/>
      </w:tabs>
    </w:pPr>
  </w:style>
  <w:style w:type="character" w:customStyle="1" w:styleId="EncabezadoCar">
    <w:name w:val="Encabezado Car"/>
    <w:basedOn w:val="Fuentedeprrafopredeter"/>
    <w:link w:val="Encabezado"/>
    <w:uiPriority w:val="99"/>
    <w:rsid w:val="00A21512"/>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A21512"/>
    <w:pPr>
      <w:tabs>
        <w:tab w:val="center" w:pos="4419"/>
        <w:tab w:val="right" w:pos="8838"/>
      </w:tabs>
    </w:pPr>
  </w:style>
  <w:style w:type="character" w:customStyle="1" w:styleId="PiedepginaCar">
    <w:name w:val="Pie de página Car"/>
    <w:basedOn w:val="Fuentedeprrafopredeter"/>
    <w:link w:val="Piedepgina"/>
    <w:uiPriority w:val="99"/>
    <w:rsid w:val="00A21512"/>
    <w:rPr>
      <w:rFonts w:ascii="Times New Roman" w:eastAsia="Times New Roman" w:hAnsi="Times New Roman" w:cs="Times New Roman"/>
      <w:sz w:val="24"/>
      <w:szCs w:val="24"/>
      <w:lang w:val="es-ES" w:eastAsia="es-ES"/>
    </w:rPr>
  </w:style>
  <w:style w:type="paragraph" w:customStyle="1" w:styleId="western">
    <w:name w:val="western"/>
    <w:basedOn w:val="Normal"/>
    <w:uiPriority w:val="99"/>
    <w:rsid w:val="00A21512"/>
    <w:pPr>
      <w:spacing w:before="100" w:beforeAutospacing="1"/>
    </w:pPr>
    <w:rPr>
      <w:rFonts w:ascii="Souvenir Lt BT" w:hAnsi="Souvenir Lt BT"/>
      <w:sz w:val="28"/>
      <w:szCs w:val="28"/>
      <w:lang w:val="es-MX" w:eastAsia="es-MX"/>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 Paragraph,Lista bullets"/>
    <w:basedOn w:val="Normal"/>
    <w:link w:val="PrrafodelistaCar"/>
    <w:uiPriority w:val="34"/>
    <w:qFormat/>
    <w:rsid w:val="00A21512"/>
    <w:pPr>
      <w:ind w:left="720"/>
      <w:contextualSpacing/>
    </w:pPr>
  </w:style>
  <w:style w:type="paragraph" w:styleId="Textoindependiente">
    <w:name w:val="Body Text"/>
    <w:basedOn w:val="Normal"/>
    <w:link w:val="TextoindependienteCar"/>
    <w:uiPriority w:val="99"/>
    <w:unhideWhenUsed/>
    <w:qFormat/>
    <w:rsid w:val="00A21512"/>
    <w:pPr>
      <w:spacing w:after="120"/>
    </w:pPr>
  </w:style>
  <w:style w:type="character" w:customStyle="1" w:styleId="TextoindependienteCar">
    <w:name w:val="Texto independiente Car"/>
    <w:basedOn w:val="Fuentedeprrafopredeter"/>
    <w:link w:val="Textoindependiente"/>
    <w:uiPriority w:val="99"/>
    <w:rsid w:val="00A21512"/>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locked/>
    <w:rsid w:val="00A21512"/>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A2151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Nmerodepgina">
    <w:name w:val="page number"/>
    <w:basedOn w:val="Fuentedeprrafopredeter"/>
    <w:rsid w:val="00A21512"/>
  </w:style>
  <w:style w:type="paragraph" w:styleId="Puesto">
    <w:name w:val="Title"/>
    <w:basedOn w:val="Normal"/>
    <w:link w:val="PuestoCar"/>
    <w:qFormat/>
    <w:rsid w:val="00A21512"/>
    <w:pPr>
      <w:jc w:val="center"/>
    </w:pPr>
    <w:rPr>
      <w:rFonts w:ascii="Albertus Extra Bold" w:hAnsi="Albertus Extra Bold"/>
      <w:sz w:val="34"/>
      <w:lang w:val="es-MX"/>
    </w:rPr>
  </w:style>
  <w:style w:type="character" w:customStyle="1" w:styleId="PuestoCar">
    <w:name w:val="Puesto Car"/>
    <w:basedOn w:val="Fuentedeprrafopredeter"/>
    <w:link w:val="Puesto"/>
    <w:rsid w:val="00A21512"/>
    <w:rPr>
      <w:rFonts w:ascii="Albertus Extra Bold" w:eastAsia="Times New Roman" w:hAnsi="Albertus Extra Bold" w:cs="Times New Roman"/>
      <w:sz w:val="34"/>
      <w:szCs w:val="24"/>
      <w:lang w:eastAsia="es-ES"/>
    </w:rPr>
  </w:style>
  <w:style w:type="paragraph" w:styleId="NormalWeb">
    <w:name w:val="Normal (Web)"/>
    <w:basedOn w:val="Normal"/>
    <w:uiPriority w:val="99"/>
    <w:unhideWhenUsed/>
    <w:rsid w:val="00A21512"/>
    <w:pPr>
      <w:spacing w:before="100" w:beforeAutospacing="1" w:after="119"/>
    </w:pPr>
  </w:style>
  <w:style w:type="paragraph" w:styleId="Sangradetextonormal">
    <w:name w:val="Body Text Indent"/>
    <w:basedOn w:val="Normal"/>
    <w:link w:val="SangradetextonormalCar"/>
    <w:uiPriority w:val="99"/>
    <w:unhideWhenUsed/>
    <w:rsid w:val="00A21512"/>
    <w:pPr>
      <w:spacing w:after="120"/>
      <w:ind w:left="283"/>
    </w:pPr>
  </w:style>
  <w:style w:type="character" w:customStyle="1" w:styleId="SangradetextonormalCar">
    <w:name w:val="Sangría de texto normal Car"/>
    <w:basedOn w:val="Fuentedeprrafopredeter"/>
    <w:link w:val="Sangradetextonormal"/>
    <w:uiPriority w:val="99"/>
    <w:rsid w:val="00A21512"/>
    <w:rPr>
      <w:rFonts w:ascii="Times New Roman" w:eastAsia="Times New Roman" w:hAnsi="Times New Roman" w:cs="Times New Roman"/>
      <w:sz w:val="24"/>
      <w:szCs w:val="24"/>
      <w:lang w:val="es-ES" w:eastAsia="es-ES"/>
    </w:rPr>
  </w:style>
  <w:style w:type="paragraph" w:customStyle="1" w:styleId="NormalArial">
    <w:name w:val="Normal + Arial"/>
    <w:basedOn w:val="Normal"/>
    <w:uiPriority w:val="99"/>
    <w:rsid w:val="00A21512"/>
    <w:pPr>
      <w:jc w:val="both"/>
    </w:pPr>
    <w:rPr>
      <w:rFonts w:ascii="Arial" w:hAnsi="Arial"/>
    </w:rPr>
  </w:style>
  <w:style w:type="paragraph" w:styleId="Sinespaciado">
    <w:name w:val="No Spacing"/>
    <w:link w:val="SinespaciadoCar"/>
    <w:uiPriority w:val="1"/>
    <w:qFormat/>
    <w:rsid w:val="00A21512"/>
    <w:pPr>
      <w:spacing w:after="0" w:line="240" w:lineRule="auto"/>
    </w:pPr>
    <w:rPr>
      <w:noProof/>
    </w:rPr>
  </w:style>
  <w:style w:type="character" w:customStyle="1" w:styleId="SinespaciadoCar">
    <w:name w:val="Sin espaciado Car"/>
    <w:link w:val="Sinespaciado"/>
    <w:uiPriority w:val="1"/>
    <w:rsid w:val="00A21512"/>
    <w:rPr>
      <w:noProof/>
    </w:rPr>
  </w:style>
  <w:style w:type="character" w:styleId="Hipervnculo">
    <w:name w:val="Hyperlink"/>
    <w:basedOn w:val="Fuentedeprrafopredeter"/>
    <w:uiPriority w:val="99"/>
    <w:unhideWhenUsed/>
    <w:rsid w:val="00A21512"/>
    <w:rPr>
      <w:color w:val="0000FF"/>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21512"/>
    <w:rPr>
      <w:rFonts w:ascii="Times New Roman" w:eastAsia="Times New Roman" w:hAnsi="Times New Roman" w:cs="Times New Roman"/>
      <w:sz w:val="20"/>
      <w:szCs w:val="20"/>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
    <w:basedOn w:val="Normal"/>
    <w:link w:val="TextonotapieCar"/>
    <w:uiPriority w:val="99"/>
    <w:unhideWhenUsed/>
    <w:rsid w:val="00A21512"/>
    <w:rPr>
      <w:sz w:val="20"/>
      <w:szCs w:val="20"/>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A21512"/>
    <w:rPr>
      <w:rFonts w:ascii="Times New Roman" w:eastAsia="Times New Roman" w:hAnsi="Times New Roman" w:cs="Times New Roman"/>
      <w:sz w:val="20"/>
      <w:szCs w:val="20"/>
      <w:lang w:val="es-ES" w:eastAsia="es-ES"/>
    </w:rPr>
  </w:style>
  <w:style w:type="character" w:customStyle="1" w:styleId="texto1">
    <w:name w:val="texto1"/>
    <w:basedOn w:val="Fuentedeprrafopredeter"/>
    <w:rsid w:val="00A21512"/>
    <w:rPr>
      <w:rFonts w:ascii="Arial" w:hAnsi="Arial" w:cs="Arial" w:hint="default"/>
      <w:strike w:val="0"/>
      <w:dstrike w:val="0"/>
      <w:sz w:val="18"/>
      <w:szCs w:val="18"/>
      <w:u w:val="none"/>
      <w:effect w:val="none"/>
    </w:rPr>
  </w:style>
  <w:style w:type="paragraph" w:customStyle="1" w:styleId="expandido">
    <w:name w:val="expandido"/>
    <w:basedOn w:val="1"/>
    <w:autoRedefine/>
    <w:uiPriority w:val="99"/>
    <w:rsid w:val="00A21512"/>
    <w:pPr>
      <w:ind w:firstLine="0"/>
      <w:jc w:val="center"/>
    </w:pPr>
    <w:rPr>
      <w:b/>
      <w:smallCaps/>
      <w:spacing w:val="50"/>
    </w:rPr>
  </w:style>
  <w:style w:type="paragraph" w:customStyle="1" w:styleId="1">
    <w:name w:val="1"/>
    <w:basedOn w:val="Normal"/>
    <w:link w:val="1Car"/>
    <w:rsid w:val="00A21512"/>
    <w:pPr>
      <w:tabs>
        <w:tab w:val="left" w:pos="1260"/>
      </w:tabs>
      <w:spacing w:line="360" w:lineRule="atLeast"/>
      <w:ind w:firstLine="720"/>
      <w:jc w:val="both"/>
    </w:pPr>
    <w:rPr>
      <w:rFonts w:ascii="Times" w:hAnsi="Times"/>
      <w:szCs w:val="20"/>
      <w:lang w:val="es-ES_tradnl"/>
    </w:rPr>
  </w:style>
  <w:style w:type="character" w:customStyle="1" w:styleId="TextonotaalfinalCar">
    <w:name w:val="Texto nota al final Car"/>
    <w:basedOn w:val="Fuentedeprrafopredeter"/>
    <w:link w:val="Textonotaalfinal"/>
    <w:uiPriority w:val="99"/>
    <w:semiHidden/>
    <w:rsid w:val="00A21512"/>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A21512"/>
    <w:rPr>
      <w:sz w:val="20"/>
      <w:szCs w:val="20"/>
    </w:rPr>
  </w:style>
  <w:style w:type="character" w:customStyle="1" w:styleId="TextonotaalfinalCar1">
    <w:name w:val="Texto nota al final Car1"/>
    <w:basedOn w:val="Fuentedeprrafopredeter"/>
    <w:uiPriority w:val="99"/>
    <w:semiHidden/>
    <w:rsid w:val="00A21512"/>
    <w:rPr>
      <w:rFonts w:ascii="Times New Roman" w:eastAsia="Times New Roman" w:hAnsi="Times New Roman" w:cs="Times New Roman"/>
      <w:sz w:val="20"/>
      <w:szCs w:val="20"/>
      <w:lang w:val="es-ES" w:eastAsia="es-ES"/>
    </w:rPr>
  </w:style>
  <w:style w:type="paragraph" w:customStyle="1" w:styleId="Default">
    <w:name w:val="Default"/>
    <w:rsid w:val="00A21512"/>
    <w:pPr>
      <w:autoSpaceDE w:val="0"/>
      <w:autoSpaceDN w:val="0"/>
      <w:adjustRightInd w:val="0"/>
      <w:spacing w:after="0" w:line="240" w:lineRule="auto"/>
    </w:pPr>
    <w:rPr>
      <w:rFonts w:ascii="Arial" w:eastAsia="Times New Roman" w:hAnsi="Arial" w:cs="Arial"/>
      <w:color w:val="000000"/>
      <w:sz w:val="24"/>
      <w:szCs w:val="24"/>
      <w:lang w:eastAsia="es-MX"/>
    </w:rPr>
  </w:style>
  <w:style w:type="character" w:styleId="Ttulodellibro">
    <w:name w:val="Book Title"/>
    <w:basedOn w:val="Fuentedeprrafopredeter"/>
    <w:uiPriority w:val="33"/>
    <w:qFormat/>
    <w:rsid w:val="00A21512"/>
    <w:rPr>
      <w:b/>
      <w:bCs/>
      <w:smallCaps/>
      <w:spacing w:val="5"/>
    </w:rPr>
  </w:style>
  <w:style w:type="paragraph" w:styleId="Textoindependiente3">
    <w:name w:val="Body Text 3"/>
    <w:basedOn w:val="Normal"/>
    <w:link w:val="Textoindependiente3Car"/>
    <w:uiPriority w:val="99"/>
    <w:unhideWhenUsed/>
    <w:rsid w:val="00A21512"/>
    <w:pPr>
      <w:widowControl w:val="0"/>
      <w:overflowPunct w:val="0"/>
      <w:adjustRightInd w:val="0"/>
      <w:spacing w:after="120"/>
    </w:pPr>
    <w:rPr>
      <w:kern w:val="28"/>
      <w:sz w:val="16"/>
      <w:szCs w:val="16"/>
      <w:lang w:eastAsia="es-MX"/>
    </w:rPr>
  </w:style>
  <w:style w:type="character" w:customStyle="1" w:styleId="Textoindependiente3Car">
    <w:name w:val="Texto independiente 3 Car"/>
    <w:basedOn w:val="Fuentedeprrafopredeter"/>
    <w:link w:val="Textoindependiente3"/>
    <w:uiPriority w:val="99"/>
    <w:rsid w:val="00A21512"/>
    <w:rPr>
      <w:rFonts w:ascii="Times New Roman" w:eastAsia="Times New Roman" w:hAnsi="Times New Roman" w:cs="Times New Roman"/>
      <w:kern w:val="28"/>
      <w:sz w:val="16"/>
      <w:szCs w:val="16"/>
      <w:lang w:val="es-ES" w:eastAsia="es-MX"/>
    </w:rPr>
  </w:style>
  <w:style w:type="character" w:customStyle="1" w:styleId="TextosinformatoCar">
    <w:name w:val="Texto sin formato Car"/>
    <w:basedOn w:val="Fuentedeprrafopredeter"/>
    <w:link w:val="Textosinformato"/>
    <w:rsid w:val="00A21512"/>
    <w:rPr>
      <w:rFonts w:ascii="Courier New" w:eastAsia="Times New Roman" w:hAnsi="Courier New" w:cs="Times New Roman"/>
      <w:sz w:val="20"/>
      <w:szCs w:val="20"/>
      <w:lang w:val="es-ES" w:eastAsia="es-ES"/>
    </w:rPr>
  </w:style>
  <w:style w:type="paragraph" w:styleId="Textosinformato">
    <w:name w:val="Plain Text"/>
    <w:basedOn w:val="Normal"/>
    <w:link w:val="TextosinformatoCar"/>
    <w:rsid w:val="00A21512"/>
    <w:rPr>
      <w:rFonts w:ascii="Courier New" w:hAnsi="Courier New"/>
      <w:sz w:val="20"/>
      <w:szCs w:val="20"/>
    </w:rPr>
  </w:style>
  <w:style w:type="character" w:customStyle="1" w:styleId="TextosinformatoCar1">
    <w:name w:val="Texto sin formato Car1"/>
    <w:basedOn w:val="Fuentedeprrafopredeter"/>
    <w:uiPriority w:val="99"/>
    <w:semiHidden/>
    <w:rsid w:val="00A21512"/>
    <w:rPr>
      <w:rFonts w:ascii="Consolas" w:eastAsia="Times New Roman" w:hAnsi="Consolas" w:cs="Consolas"/>
      <w:sz w:val="21"/>
      <w:szCs w:val="21"/>
      <w:lang w:val="es-ES" w:eastAsia="es-ES"/>
    </w:rPr>
  </w:style>
  <w:style w:type="character" w:customStyle="1" w:styleId="TextodegloboCar">
    <w:name w:val="Texto de globo Car"/>
    <w:basedOn w:val="Fuentedeprrafopredeter"/>
    <w:link w:val="Textodeglobo"/>
    <w:uiPriority w:val="99"/>
    <w:rsid w:val="00A21512"/>
    <w:rPr>
      <w:rFonts w:ascii="Tahoma" w:eastAsia="Times New Roman" w:hAnsi="Tahoma" w:cs="Tahoma"/>
      <w:sz w:val="16"/>
      <w:szCs w:val="16"/>
      <w:lang w:val="es-ES" w:eastAsia="es-ES"/>
    </w:rPr>
  </w:style>
  <w:style w:type="paragraph" w:styleId="Textodeglobo">
    <w:name w:val="Balloon Text"/>
    <w:basedOn w:val="Normal"/>
    <w:link w:val="TextodegloboCar"/>
    <w:uiPriority w:val="99"/>
    <w:unhideWhenUsed/>
    <w:rsid w:val="00A21512"/>
    <w:rPr>
      <w:rFonts w:ascii="Tahoma" w:hAnsi="Tahoma" w:cs="Tahoma"/>
      <w:sz w:val="16"/>
      <w:szCs w:val="16"/>
    </w:rPr>
  </w:style>
  <w:style w:type="character" w:customStyle="1" w:styleId="TextodegloboCar1">
    <w:name w:val="Texto de globo Car1"/>
    <w:basedOn w:val="Fuentedeprrafopredeter"/>
    <w:uiPriority w:val="99"/>
    <w:semiHidden/>
    <w:rsid w:val="00A21512"/>
    <w:rPr>
      <w:rFonts w:ascii="Segoe UI" w:eastAsia="Times New Roman" w:hAnsi="Segoe UI" w:cs="Segoe UI"/>
      <w:sz w:val="18"/>
      <w:szCs w:val="18"/>
      <w:lang w:val="es-ES" w:eastAsia="es-ES"/>
    </w:rPr>
  </w:style>
  <w:style w:type="character" w:styleId="nfasis">
    <w:name w:val="Emphasis"/>
    <w:basedOn w:val="Fuentedeprrafopredeter"/>
    <w:uiPriority w:val="20"/>
    <w:qFormat/>
    <w:rsid w:val="00A21512"/>
    <w:rPr>
      <w:i/>
      <w:iCs/>
    </w:rPr>
  </w:style>
  <w:style w:type="character" w:customStyle="1" w:styleId="apple-style-span">
    <w:name w:val="apple-style-span"/>
    <w:basedOn w:val="Fuentedeprrafopredeter"/>
    <w:rsid w:val="00A21512"/>
  </w:style>
  <w:style w:type="character" w:customStyle="1" w:styleId="apple-converted-space">
    <w:name w:val="apple-converted-space"/>
    <w:basedOn w:val="Fuentedeprrafopredeter"/>
    <w:rsid w:val="00A21512"/>
  </w:style>
  <w:style w:type="character" w:customStyle="1" w:styleId="style21">
    <w:name w:val="style21"/>
    <w:basedOn w:val="Fuentedeprrafopredeter"/>
    <w:rsid w:val="00A21512"/>
    <w:rPr>
      <w:rFonts w:ascii="Arial" w:hAnsi="Arial" w:cs="Arial" w:hint="default"/>
      <w:sz w:val="18"/>
      <w:szCs w:val="18"/>
    </w:rPr>
  </w:style>
  <w:style w:type="character" w:styleId="Textoennegrita">
    <w:name w:val="Strong"/>
    <w:basedOn w:val="Fuentedeprrafopredeter"/>
    <w:uiPriority w:val="22"/>
    <w:qFormat/>
    <w:rsid w:val="00A21512"/>
    <w:rPr>
      <w:b/>
      <w:bCs/>
    </w:rPr>
  </w:style>
  <w:style w:type="paragraph" w:customStyle="1" w:styleId="Texto">
    <w:name w:val="Texto"/>
    <w:basedOn w:val="Normal"/>
    <w:link w:val="TextoCar"/>
    <w:qFormat/>
    <w:rsid w:val="00A21512"/>
    <w:pPr>
      <w:spacing w:after="101" w:line="216" w:lineRule="exact"/>
      <w:ind w:firstLine="288"/>
      <w:jc w:val="both"/>
    </w:pPr>
    <w:rPr>
      <w:rFonts w:ascii="Arial" w:hAnsi="Arial" w:cs="Arial"/>
      <w:sz w:val="18"/>
      <w:szCs w:val="20"/>
    </w:rPr>
  </w:style>
  <w:style w:type="character" w:customStyle="1" w:styleId="TextoCar">
    <w:name w:val="Texto Car"/>
    <w:basedOn w:val="Fuentedeprrafopredeter"/>
    <w:link w:val="Texto"/>
    <w:rsid w:val="00A21512"/>
    <w:rPr>
      <w:rFonts w:ascii="Arial" w:eastAsia="Times New Roman" w:hAnsi="Arial" w:cs="Arial"/>
      <w:sz w:val="18"/>
      <w:szCs w:val="20"/>
      <w:lang w:val="es-ES" w:eastAsia="es-ES"/>
    </w:rPr>
  </w:style>
  <w:style w:type="paragraph" w:styleId="Textoindependiente2">
    <w:name w:val="Body Text 2"/>
    <w:basedOn w:val="Normal"/>
    <w:link w:val="Textoindependiente2Car"/>
    <w:uiPriority w:val="99"/>
    <w:unhideWhenUsed/>
    <w:rsid w:val="00A21512"/>
    <w:pPr>
      <w:spacing w:after="120" w:line="480" w:lineRule="auto"/>
    </w:pPr>
    <w:rPr>
      <w:rFonts w:asciiTheme="minorHAnsi" w:eastAsiaTheme="minorHAnsi" w:hAnsiTheme="minorHAnsi" w:cstheme="minorBidi"/>
      <w:sz w:val="22"/>
      <w:szCs w:val="22"/>
      <w:lang w:eastAsia="en-US"/>
    </w:rPr>
  </w:style>
  <w:style w:type="character" w:customStyle="1" w:styleId="Textoindependiente2Car">
    <w:name w:val="Texto independiente 2 Car"/>
    <w:basedOn w:val="Fuentedeprrafopredeter"/>
    <w:link w:val="Textoindependiente2"/>
    <w:uiPriority w:val="99"/>
    <w:rsid w:val="00A21512"/>
    <w:rPr>
      <w:lang w:val="es-ES"/>
    </w:rPr>
  </w:style>
  <w:style w:type="character" w:customStyle="1" w:styleId="Sangra3detindependienteCar">
    <w:name w:val="Sangría 3 de t. independiente Car"/>
    <w:basedOn w:val="Fuentedeprrafopredeter"/>
    <w:link w:val="Sangra3detindependiente"/>
    <w:uiPriority w:val="99"/>
    <w:rsid w:val="00A21512"/>
    <w:rPr>
      <w:rFonts w:ascii="Times New Roman" w:eastAsia="Times New Roman" w:hAnsi="Times New Roman" w:cs="Times New Roman"/>
      <w:sz w:val="16"/>
      <w:szCs w:val="16"/>
      <w:lang w:val="es-ES" w:eastAsia="es-ES"/>
    </w:rPr>
  </w:style>
  <w:style w:type="paragraph" w:styleId="Sangra3detindependiente">
    <w:name w:val="Body Text Indent 3"/>
    <w:basedOn w:val="Normal"/>
    <w:link w:val="Sangra3detindependienteCar"/>
    <w:uiPriority w:val="99"/>
    <w:unhideWhenUsed/>
    <w:rsid w:val="00A21512"/>
    <w:pPr>
      <w:spacing w:after="120"/>
      <w:ind w:left="283"/>
    </w:pPr>
    <w:rPr>
      <w:sz w:val="16"/>
      <w:szCs w:val="16"/>
    </w:rPr>
  </w:style>
  <w:style w:type="character" w:customStyle="1" w:styleId="Sangra3detindependienteCar1">
    <w:name w:val="Sangría 3 de t. independiente Car1"/>
    <w:basedOn w:val="Fuentedeprrafopredeter"/>
    <w:uiPriority w:val="99"/>
    <w:semiHidden/>
    <w:rsid w:val="00A21512"/>
    <w:rPr>
      <w:rFonts w:ascii="Times New Roman" w:eastAsia="Times New Roman" w:hAnsi="Times New Roman" w:cs="Times New Roman"/>
      <w:sz w:val="16"/>
      <w:szCs w:val="16"/>
      <w:lang w:val="es-ES" w:eastAsia="es-ES"/>
    </w:rPr>
  </w:style>
  <w:style w:type="character" w:customStyle="1" w:styleId="otro1">
    <w:name w:val="otro1"/>
    <w:basedOn w:val="Fuentedeprrafopredeter"/>
    <w:rsid w:val="00A21512"/>
    <w:rPr>
      <w:rFonts w:ascii="Verdana" w:hAnsi="Verdana" w:hint="default"/>
      <w:color w:val="000000"/>
      <w:sz w:val="30"/>
      <w:szCs w:val="30"/>
    </w:rPr>
  </w:style>
  <w:style w:type="paragraph" w:customStyle="1" w:styleId="texto0">
    <w:name w:val="texto"/>
    <w:basedOn w:val="Normal"/>
    <w:rsid w:val="00A21512"/>
    <w:pPr>
      <w:spacing w:after="101" w:line="216" w:lineRule="atLeast"/>
      <w:ind w:firstLine="288"/>
      <w:jc w:val="both"/>
    </w:pPr>
    <w:rPr>
      <w:rFonts w:ascii="Arial" w:hAnsi="Arial"/>
      <w:sz w:val="18"/>
      <w:szCs w:val="20"/>
      <w:lang w:val="es-ES_tradnl"/>
    </w:rPr>
  </w:style>
  <w:style w:type="paragraph" w:customStyle="1" w:styleId="ladillo">
    <w:name w:val="ladillo"/>
    <w:basedOn w:val="Normal"/>
    <w:uiPriority w:val="99"/>
    <w:rsid w:val="00A21512"/>
    <w:pPr>
      <w:spacing w:before="100" w:beforeAutospacing="1" w:after="100" w:afterAutospacing="1"/>
    </w:pPr>
    <w:rPr>
      <w:lang w:val="es-MX" w:eastAsia="es-MX"/>
    </w:rPr>
  </w:style>
  <w:style w:type="paragraph" w:customStyle="1" w:styleId="cetneg">
    <w:name w:val="cetneg"/>
    <w:basedOn w:val="texto0"/>
    <w:uiPriority w:val="99"/>
    <w:rsid w:val="00A21512"/>
    <w:rPr>
      <w:lang w:val="es-MX"/>
    </w:rPr>
  </w:style>
  <w:style w:type="paragraph" w:customStyle="1" w:styleId="Prrafodelista1">
    <w:name w:val="Párrafo de lista1"/>
    <w:basedOn w:val="Normal"/>
    <w:uiPriority w:val="99"/>
    <w:qFormat/>
    <w:rsid w:val="00A21512"/>
    <w:pPr>
      <w:ind w:left="720"/>
    </w:pPr>
    <w:rPr>
      <w:rFonts w:eastAsia="Calibri"/>
    </w:rPr>
  </w:style>
  <w:style w:type="paragraph" w:styleId="Sangra2detindependiente">
    <w:name w:val="Body Text Indent 2"/>
    <w:basedOn w:val="Normal"/>
    <w:link w:val="Sangra2detindependienteCar"/>
    <w:unhideWhenUsed/>
    <w:rsid w:val="00A21512"/>
    <w:pPr>
      <w:spacing w:after="120" w:line="480" w:lineRule="auto"/>
      <w:ind w:left="283"/>
    </w:pPr>
  </w:style>
  <w:style w:type="character" w:customStyle="1" w:styleId="Sangra2detindependienteCar">
    <w:name w:val="Sangría 2 de t. independiente Car"/>
    <w:basedOn w:val="Fuentedeprrafopredeter"/>
    <w:link w:val="Sangra2detindependiente"/>
    <w:rsid w:val="00A21512"/>
    <w:rPr>
      <w:rFonts w:ascii="Times New Roman" w:eastAsia="Times New Roman" w:hAnsi="Times New Roman" w:cs="Times New Roman"/>
      <w:sz w:val="24"/>
      <w:szCs w:val="24"/>
      <w:lang w:val="es-ES" w:eastAsia="es-ES"/>
    </w:rPr>
  </w:style>
  <w:style w:type="paragraph" w:customStyle="1" w:styleId="ecxmsonormal">
    <w:name w:val="ecxmsonormal"/>
    <w:basedOn w:val="Normal"/>
    <w:uiPriority w:val="99"/>
    <w:rsid w:val="00A21512"/>
    <w:pPr>
      <w:spacing w:after="324"/>
    </w:pPr>
    <w:rPr>
      <w:lang w:val="es-MX" w:eastAsia="es-MX"/>
    </w:rPr>
  </w:style>
  <w:style w:type="paragraph" w:customStyle="1" w:styleId="ecxwestern">
    <w:name w:val="ecxwestern"/>
    <w:basedOn w:val="Normal"/>
    <w:uiPriority w:val="99"/>
    <w:rsid w:val="00A21512"/>
    <w:pPr>
      <w:spacing w:after="324"/>
    </w:pPr>
    <w:rPr>
      <w:lang w:val="es-MX" w:eastAsia="es-MX"/>
    </w:rPr>
  </w:style>
  <w:style w:type="character" w:customStyle="1" w:styleId="A1">
    <w:name w:val="A1"/>
    <w:uiPriority w:val="99"/>
    <w:rsid w:val="00A21512"/>
    <w:rPr>
      <w:rFonts w:cs="Minion Pro"/>
      <w:color w:val="000000"/>
      <w:sz w:val="27"/>
      <w:szCs w:val="27"/>
    </w:rPr>
  </w:style>
  <w:style w:type="paragraph" w:customStyle="1" w:styleId="Pa1">
    <w:name w:val="Pa1"/>
    <w:basedOn w:val="Default"/>
    <w:next w:val="Default"/>
    <w:uiPriority w:val="99"/>
    <w:rsid w:val="00A21512"/>
    <w:pPr>
      <w:spacing w:line="241" w:lineRule="atLeast"/>
    </w:pPr>
    <w:rPr>
      <w:rFonts w:ascii="Minion Pro" w:eastAsiaTheme="minorHAnsi" w:hAnsi="Minion Pro" w:cstheme="minorBidi"/>
      <w:color w:val="auto"/>
      <w:lang w:eastAsia="en-US"/>
    </w:rPr>
  </w:style>
  <w:style w:type="paragraph" w:customStyle="1" w:styleId="davidromas">
    <w:name w:val="david romas"/>
    <w:basedOn w:val="Normal"/>
    <w:uiPriority w:val="99"/>
    <w:rsid w:val="00A21512"/>
    <w:pPr>
      <w:spacing w:after="101" w:line="216" w:lineRule="atLeast"/>
      <w:ind w:left="1620" w:hanging="1350"/>
      <w:jc w:val="both"/>
    </w:pPr>
    <w:rPr>
      <w:rFonts w:ascii="Arial" w:hAnsi="Arial"/>
      <w:sz w:val="18"/>
      <w:szCs w:val="20"/>
      <w:lang w:val="es-ES_tradnl"/>
    </w:rPr>
  </w:style>
  <w:style w:type="character" w:customStyle="1" w:styleId="CharacterStyle1">
    <w:name w:val="Character Style 1"/>
    <w:rsid w:val="00A21512"/>
    <w:rPr>
      <w:sz w:val="20"/>
      <w:szCs w:val="20"/>
    </w:rPr>
  </w:style>
  <w:style w:type="paragraph" w:customStyle="1" w:styleId="Estilo">
    <w:name w:val="Estilo"/>
    <w:link w:val="EstiloCar"/>
    <w:uiPriority w:val="99"/>
    <w:qFormat/>
    <w:rsid w:val="00A21512"/>
    <w:pPr>
      <w:widowControl w:val="0"/>
      <w:autoSpaceDE w:val="0"/>
      <w:autoSpaceDN w:val="0"/>
      <w:adjustRightInd w:val="0"/>
      <w:spacing w:after="0" w:line="240" w:lineRule="auto"/>
    </w:pPr>
    <w:rPr>
      <w:rFonts w:ascii="Arial" w:eastAsia="Times New Roman" w:hAnsi="Arial" w:cs="Arial"/>
      <w:sz w:val="24"/>
      <w:szCs w:val="24"/>
      <w:lang w:val="es-ES" w:eastAsia="es-ES"/>
    </w:rPr>
  </w:style>
  <w:style w:type="paragraph" w:customStyle="1" w:styleId="Standard">
    <w:name w:val="Standard"/>
    <w:link w:val="StandardCar"/>
    <w:rsid w:val="00A21512"/>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StandardCar">
    <w:name w:val="Standard Car"/>
    <w:link w:val="Standard"/>
    <w:rsid w:val="00A21512"/>
    <w:rPr>
      <w:rFonts w:ascii="Times New Roman" w:eastAsia="SimSun" w:hAnsi="Times New Roman" w:cs="Mangal"/>
      <w:kern w:val="3"/>
      <w:sz w:val="24"/>
      <w:szCs w:val="24"/>
      <w:lang w:eastAsia="zh-CN" w:bidi="hi-IN"/>
    </w:rPr>
  </w:style>
  <w:style w:type="paragraph" w:customStyle="1" w:styleId="Predeterminado">
    <w:name w:val="Predeterminado"/>
    <w:rsid w:val="00A21512"/>
    <w:pPr>
      <w:widowControl w:val="0"/>
      <w:tabs>
        <w:tab w:val="left" w:pos="709"/>
      </w:tabs>
      <w:suppressAutoHyphens/>
      <w:spacing w:after="200" w:line="276" w:lineRule="auto"/>
    </w:pPr>
    <w:rPr>
      <w:rFonts w:ascii="Times New Roman" w:eastAsia="Arial Unicode MS" w:hAnsi="Times New Roman" w:cs="Mangal"/>
      <w:sz w:val="24"/>
      <w:szCs w:val="24"/>
      <w:lang w:eastAsia="zh-CN" w:bidi="hi-IN"/>
    </w:rPr>
  </w:style>
  <w:style w:type="character" w:customStyle="1" w:styleId="EstiloCar">
    <w:name w:val="Estilo Car"/>
    <w:basedOn w:val="Fuentedeprrafopredeter"/>
    <w:link w:val="Estilo"/>
    <w:uiPriority w:val="99"/>
    <w:rsid w:val="00A21512"/>
    <w:rPr>
      <w:rFonts w:ascii="Arial" w:eastAsia="Times New Roman" w:hAnsi="Arial" w:cs="Arial"/>
      <w:sz w:val="24"/>
      <w:szCs w:val="24"/>
      <w:lang w:val="es-ES" w:eastAsia="es-ES"/>
    </w:rPr>
  </w:style>
  <w:style w:type="character" w:styleId="Refdenotaalpie">
    <w:name w:val="footnote reference"/>
    <w:basedOn w:val="Fuentedeprrafopredeter"/>
    <w:uiPriority w:val="99"/>
    <w:unhideWhenUsed/>
    <w:rsid w:val="00A21512"/>
    <w:rPr>
      <w:vertAlign w:val="superscript"/>
    </w:rPr>
  </w:style>
  <w:style w:type="paragraph" w:customStyle="1" w:styleId="aligncenter">
    <w:name w:val="aligncenter"/>
    <w:basedOn w:val="Normal"/>
    <w:uiPriority w:val="99"/>
    <w:rsid w:val="00A21512"/>
    <w:pPr>
      <w:spacing w:before="100" w:beforeAutospacing="1" w:after="100" w:afterAutospacing="1"/>
    </w:pPr>
    <w:rPr>
      <w:lang w:val="es-MX" w:eastAsia="es-MX"/>
    </w:rPr>
  </w:style>
  <w:style w:type="character" w:styleId="Refdecomentario">
    <w:name w:val="annotation reference"/>
    <w:basedOn w:val="Fuentedeprrafopredeter"/>
    <w:uiPriority w:val="99"/>
    <w:unhideWhenUsed/>
    <w:rsid w:val="00A21512"/>
    <w:rPr>
      <w:sz w:val="16"/>
      <w:szCs w:val="16"/>
    </w:rPr>
  </w:style>
  <w:style w:type="paragraph" w:styleId="Textocomentario">
    <w:name w:val="annotation text"/>
    <w:basedOn w:val="Normal"/>
    <w:link w:val="TextocomentarioCar"/>
    <w:uiPriority w:val="99"/>
    <w:unhideWhenUsed/>
    <w:rsid w:val="00A21512"/>
    <w:rPr>
      <w:sz w:val="20"/>
      <w:szCs w:val="20"/>
    </w:rPr>
  </w:style>
  <w:style w:type="character" w:customStyle="1" w:styleId="TextocomentarioCar">
    <w:name w:val="Texto comentario Car"/>
    <w:basedOn w:val="Fuentedeprrafopredeter"/>
    <w:link w:val="Textocomentario"/>
    <w:uiPriority w:val="99"/>
    <w:rsid w:val="00A2151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A21512"/>
    <w:rPr>
      <w:b/>
      <w:bCs/>
    </w:rPr>
  </w:style>
  <w:style w:type="character" w:customStyle="1" w:styleId="AsuntodelcomentarioCar">
    <w:name w:val="Asunto del comentario Car"/>
    <w:basedOn w:val="TextocomentarioCar"/>
    <w:link w:val="Asuntodelcomentario"/>
    <w:uiPriority w:val="99"/>
    <w:semiHidden/>
    <w:rsid w:val="00A21512"/>
    <w:rPr>
      <w:rFonts w:ascii="Times New Roman" w:eastAsia="Times New Roman" w:hAnsi="Times New Roman" w:cs="Times New Roman"/>
      <w:b/>
      <w:bCs/>
      <w:sz w:val="20"/>
      <w:szCs w:val="20"/>
      <w:lang w:val="es-ES" w:eastAsia="es-ES"/>
    </w:rPr>
  </w:style>
  <w:style w:type="table" w:customStyle="1" w:styleId="Tablanormal21">
    <w:name w:val="Tabla normal 21"/>
    <w:basedOn w:val="Tablanormal"/>
    <w:uiPriority w:val="42"/>
    <w:rsid w:val="00A21512"/>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Ninguno">
    <w:name w:val="Ninguno"/>
    <w:rsid w:val="00A21512"/>
    <w:rPr>
      <w:lang w:val="es-ES_tradnl"/>
    </w:rPr>
  </w:style>
  <w:style w:type="character" w:customStyle="1" w:styleId="articulojustificado">
    <w:name w:val="articulojustificado"/>
    <w:basedOn w:val="Fuentedeprrafopredeter"/>
    <w:rsid w:val="00A21512"/>
  </w:style>
  <w:style w:type="table" w:customStyle="1" w:styleId="TableNormal">
    <w:name w:val="Table Normal"/>
    <w:uiPriority w:val="2"/>
    <w:unhideWhenUsed/>
    <w:qFormat/>
    <w:rsid w:val="00A2151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21512"/>
    <w:pPr>
      <w:widowControl w:val="0"/>
      <w:autoSpaceDE w:val="0"/>
      <w:autoSpaceDN w:val="0"/>
    </w:pPr>
    <w:rPr>
      <w:rFonts w:ascii="Arial MT" w:eastAsia="Arial MT" w:hAnsi="Arial MT" w:cs="Arial MT"/>
      <w:sz w:val="22"/>
      <w:szCs w:val="22"/>
      <w:lang w:eastAsia="en-US"/>
    </w:rPr>
  </w:style>
  <w:style w:type="paragraph" w:customStyle="1" w:styleId="footnotedescription">
    <w:name w:val="footnote description"/>
    <w:next w:val="Normal"/>
    <w:link w:val="footnotedescriptionChar"/>
    <w:hidden/>
    <w:rsid w:val="00A21512"/>
    <w:pPr>
      <w:spacing w:after="0"/>
    </w:pPr>
    <w:rPr>
      <w:rFonts w:ascii="Times New Roman" w:eastAsia="Times New Roman" w:hAnsi="Times New Roman" w:cs="Times New Roman"/>
      <w:color w:val="000000"/>
      <w:sz w:val="20"/>
      <w:lang w:eastAsia="es-MX"/>
    </w:rPr>
  </w:style>
  <w:style w:type="character" w:customStyle="1" w:styleId="footnotedescriptionChar">
    <w:name w:val="footnote description Char"/>
    <w:link w:val="footnotedescription"/>
    <w:rsid w:val="00A21512"/>
    <w:rPr>
      <w:rFonts w:ascii="Times New Roman" w:eastAsia="Times New Roman" w:hAnsi="Times New Roman" w:cs="Times New Roman"/>
      <w:color w:val="000000"/>
      <w:sz w:val="20"/>
      <w:lang w:eastAsia="es-MX"/>
    </w:rPr>
  </w:style>
  <w:style w:type="character" w:customStyle="1" w:styleId="footnotemark">
    <w:name w:val="footnote mark"/>
    <w:hidden/>
    <w:rsid w:val="00A21512"/>
    <w:rPr>
      <w:rFonts w:ascii="Times New Roman" w:eastAsia="Times New Roman" w:hAnsi="Times New Roman" w:cs="Times New Roman"/>
      <w:color w:val="000000"/>
      <w:sz w:val="20"/>
      <w:vertAlign w:val="superscript"/>
    </w:rPr>
  </w:style>
  <w:style w:type="paragraph" w:customStyle="1" w:styleId="ROMANOS">
    <w:name w:val="ROMANOS"/>
    <w:basedOn w:val="Normal"/>
    <w:link w:val="ROMANOSCar"/>
    <w:rsid w:val="00A21512"/>
    <w:pPr>
      <w:tabs>
        <w:tab w:val="left" w:pos="720"/>
      </w:tabs>
      <w:spacing w:after="101" w:line="216" w:lineRule="exact"/>
      <w:ind w:left="720" w:hanging="432"/>
      <w:jc w:val="both"/>
    </w:pPr>
    <w:rPr>
      <w:rFonts w:ascii="Arial" w:hAnsi="Arial" w:cs="Arial"/>
      <w:sz w:val="18"/>
      <w:szCs w:val="18"/>
    </w:rPr>
  </w:style>
  <w:style w:type="paragraph" w:customStyle="1" w:styleId="ANOTACION">
    <w:name w:val="ANOTACION"/>
    <w:basedOn w:val="Normal"/>
    <w:link w:val="ANOTACIONCar"/>
    <w:rsid w:val="00A21512"/>
    <w:pPr>
      <w:spacing w:before="101" w:after="101" w:line="216" w:lineRule="atLeast"/>
      <w:jc w:val="center"/>
    </w:pPr>
    <w:rPr>
      <w:b/>
      <w:sz w:val="18"/>
      <w:szCs w:val="20"/>
      <w:lang w:val="es-ES_tradnl"/>
    </w:rPr>
  </w:style>
  <w:style w:type="paragraph" w:customStyle="1" w:styleId="Titulo1">
    <w:name w:val="Titulo 1"/>
    <w:basedOn w:val="Texto"/>
    <w:rsid w:val="00A21512"/>
    <w:pPr>
      <w:pBdr>
        <w:bottom w:val="single" w:sz="12" w:space="1" w:color="auto"/>
      </w:pBdr>
      <w:spacing w:before="120" w:after="0" w:line="240" w:lineRule="auto"/>
      <w:ind w:firstLine="0"/>
      <w:outlineLvl w:val="0"/>
    </w:pPr>
    <w:rPr>
      <w:rFonts w:ascii="Times New Roman" w:hAnsi="Times New Roman"/>
      <w:b/>
      <w:szCs w:val="18"/>
      <w:lang w:val="es-MX" w:eastAsia="es-MX"/>
    </w:rPr>
  </w:style>
  <w:style w:type="character" w:customStyle="1" w:styleId="ROMANOSCar">
    <w:name w:val="ROMANOS Car"/>
    <w:link w:val="ROMANOS"/>
    <w:locked/>
    <w:rsid w:val="00A21512"/>
    <w:rPr>
      <w:rFonts w:ascii="Arial" w:eastAsia="Times New Roman" w:hAnsi="Arial" w:cs="Arial"/>
      <w:sz w:val="18"/>
      <w:szCs w:val="18"/>
      <w:lang w:val="es-ES" w:eastAsia="es-ES"/>
    </w:rPr>
  </w:style>
  <w:style w:type="character" w:customStyle="1" w:styleId="ANOTACIONCar">
    <w:name w:val="ANOTACION Car"/>
    <w:link w:val="ANOTACION"/>
    <w:locked/>
    <w:rsid w:val="00A21512"/>
    <w:rPr>
      <w:rFonts w:ascii="Times New Roman" w:eastAsia="Times New Roman" w:hAnsi="Times New Roman" w:cs="Times New Roman"/>
      <w:b/>
      <w:sz w:val="18"/>
      <w:szCs w:val="20"/>
      <w:lang w:val="es-ES_tradnl" w:eastAsia="es-ES"/>
    </w:rPr>
  </w:style>
  <w:style w:type="paragraph" w:customStyle="1" w:styleId="msonormal0">
    <w:name w:val="msonormal"/>
    <w:basedOn w:val="Normal"/>
    <w:rsid w:val="00A21512"/>
    <w:pPr>
      <w:spacing w:before="100" w:beforeAutospacing="1" w:after="100" w:afterAutospacing="1"/>
    </w:pPr>
    <w:rPr>
      <w:lang w:val="es-MX" w:eastAsia="es-MX"/>
    </w:rPr>
  </w:style>
  <w:style w:type="paragraph" w:styleId="Subttulo">
    <w:name w:val="Subtitle"/>
    <w:basedOn w:val="Normal"/>
    <w:next w:val="Normal"/>
    <w:link w:val="SubttuloCar"/>
    <w:qFormat/>
    <w:rsid w:val="00A21512"/>
    <w:pPr>
      <w:keepNext/>
      <w:keepLines/>
      <w:spacing w:before="360" w:after="80" w:line="256" w:lineRule="auto"/>
    </w:pPr>
    <w:rPr>
      <w:rFonts w:ascii="Georgia" w:eastAsia="Georgia" w:hAnsi="Georgia" w:cs="Georgia"/>
      <w:i/>
      <w:color w:val="666666"/>
      <w:sz w:val="48"/>
      <w:szCs w:val="48"/>
      <w:lang w:val="es-MX" w:eastAsia="es-MX"/>
    </w:rPr>
  </w:style>
  <w:style w:type="character" w:customStyle="1" w:styleId="SubttuloCar">
    <w:name w:val="Subtítulo Car"/>
    <w:basedOn w:val="Fuentedeprrafopredeter"/>
    <w:link w:val="Subttulo"/>
    <w:rsid w:val="00A21512"/>
    <w:rPr>
      <w:rFonts w:ascii="Georgia" w:eastAsia="Georgia" w:hAnsi="Georgia" w:cs="Georgia"/>
      <w:i/>
      <w:color w:val="666666"/>
      <w:sz w:val="48"/>
      <w:szCs w:val="48"/>
      <w:lang w:eastAsia="es-MX"/>
    </w:rPr>
  </w:style>
  <w:style w:type="paragraph" w:customStyle="1" w:styleId="bodytext">
    <w:name w:val="bodytext"/>
    <w:basedOn w:val="Normal"/>
    <w:uiPriority w:val="99"/>
    <w:rsid w:val="00A21512"/>
    <w:pPr>
      <w:spacing w:before="100" w:beforeAutospacing="1" w:after="100" w:afterAutospacing="1"/>
    </w:pPr>
    <w:rPr>
      <w:lang w:val="es-MX" w:eastAsia="es-MX"/>
    </w:rPr>
  </w:style>
  <w:style w:type="character" w:customStyle="1" w:styleId="Ttulo8Car">
    <w:name w:val="Título 8 Car"/>
    <w:basedOn w:val="Fuentedeprrafopredeter"/>
    <w:link w:val="Ttulo8"/>
    <w:uiPriority w:val="9"/>
    <w:rsid w:val="007D6F1B"/>
    <w:rPr>
      <w:rFonts w:eastAsiaTheme="minorEastAsia"/>
      <w:i/>
      <w:iCs/>
      <w:sz w:val="24"/>
      <w:szCs w:val="24"/>
      <w:lang w:val="en-US"/>
    </w:rPr>
  </w:style>
  <w:style w:type="character" w:customStyle="1" w:styleId="Ttulo9Car">
    <w:name w:val="Título 9 Car"/>
    <w:basedOn w:val="Fuentedeprrafopredeter"/>
    <w:link w:val="Ttulo9"/>
    <w:uiPriority w:val="9"/>
    <w:rsid w:val="007D6F1B"/>
    <w:rPr>
      <w:rFonts w:asciiTheme="majorHAnsi" w:eastAsiaTheme="majorEastAsia" w:hAnsiTheme="majorHAnsi" w:cstheme="majorBidi"/>
      <w:lang w:val="en-US"/>
    </w:rPr>
  </w:style>
  <w:style w:type="character" w:customStyle="1" w:styleId="TextocomentarioCar1">
    <w:name w:val="Texto comentario Car1"/>
    <w:basedOn w:val="Fuentedeprrafopredeter"/>
    <w:uiPriority w:val="99"/>
    <w:rsid w:val="007D6F1B"/>
    <w:rPr>
      <w:rFonts w:ascii="Times New Roman" w:eastAsia="Times New Roman" w:hAnsi="Times New Roman" w:cs="Times New Roman"/>
      <w:sz w:val="20"/>
      <w:szCs w:val="20"/>
      <w:lang w:val="es-ES" w:eastAsia="es-ES"/>
    </w:rPr>
  </w:style>
  <w:style w:type="character" w:customStyle="1" w:styleId="AsuntodelcomentarioCar1">
    <w:name w:val="Asunto del comentario Car1"/>
    <w:basedOn w:val="TextocomentarioCar1"/>
    <w:uiPriority w:val="99"/>
    <w:semiHidden/>
    <w:rsid w:val="007D6F1B"/>
    <w:rPr>
      <w:rFonts w:ascii="Times New Roman" w:eastAsia="Times New Roman" w:hAnsi="Times New Roman" w:cs="Times New Roman"/>
      <w:b/>
      <w:bCs/>
      <w:sz w:val="20"/>
      <w:szCs w:val="20"/>
      <w:lang w:val="es-ES" w:eastAsia="es-ES"/>
    </w:rPr>
  </w:style>
  <w:style w:type="paragraph" w:customStyle="1" w:styleId="Normal1">
    <w:name w:val="Normal1"/>
    <w:rsid w:val="007D6F1B"/>
    <w:pPr>
      <w:spacing w:after="0" w:line="276" w:lineRule="auto"/>
      <w:contextualSpacing/>
    </w:pPr>
    <w:rPr>
      <w:rFonts w:ascii="Arial" w:eastAsia="Arial" w:hAnsi="Arial" w:cs="Arial"/>
      <w:lang w:eastAsia="es-MX"/>
    </w:rPr>
  </w:style>
  <w:style w:type="paragraph" w:customStyle="1" w:styleId="Cuerpo">
    <w:name w:val="Cuerpo"/>
    <w:rsid w:val="007D6F1B"/>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s-MX"/>
    </w:rPr>
  </w:style>
  <w:style w:type="numbering" w:customStyle="1" w:styleId="Estiloimportado1">
    <w:name w:val="Estilo importado 1"/>
    <w:rsid w:val="007D6F1B"/>
    <w:pPr>
      <w:numPr>
        <w:numId w:val="2"/>
      </w:numPr>
    </w:pPr>
  </w:style>
  <w:style w:type="paragraph" w:customStyle="1" w:styleId="yiv258642512msonormal">
    <w:name w:val="yiv258642512msonormal"/>
    <w:basedOn w:val="Normal"/>
    <w:rsid w:val="007D6F1B"/>
    <w:pPr>
      <w:spacing w:before="100" w:beforeAutospacing="1" w:after="100" w:afterAutospacing="1"/>
    </w:pPr>
  </w:style>
  <w:style w:type="paragraph" w:customStyle="1" w:styleId="Sinespaciado2">
    <w:name w:val="Sin espaciado2"/>
    <w:link w:val="NoSpacingChar1"/>
    <w:uiPriority w:val="99"/>
    <w:rsid w:val="007D6F1B"/>
    <w:pPr>
      <w:spacing w:after="0" w:line="240" w:lineRule="auto"/>
    </w:pPr>
    <w:rPr>
      <w:rFonts w:ascii="Calibri" w:eastAsia="Calibri" w:hAnsi="Calibri" w:cs="Times New Roman"/>
      <w:lang w:val="es-ES" w:eastAsia="es-MX"/>
    </w:rPr>
  </w:style>
  <w:style w:type="character" w:customStyle="1" w:styleId="NoSpacingChar1">
    <w:name w:val="No Spacing Char1"/>
    <w:link w:val="Sinespaciado2"/>
    <w:uiPriority w:val="99"/>
    <w:locked/>
    <w:rsid w:val="007D6F1B"/>
    <w:rPr>
      <w:rFonts w:ascii="Calibri" w:eastAsia="Calibri" w:hAnsi="Calibri" w:cs="Times New Roman"/>
      <w:lang w:val="es-ES" w:eastAsia="es-MX"/>
    </w:rPr>
  </w:style>
  <w:style w:type="paragraph" w:customStyle="1" w:styleId="Car">
    <w:name w:val="Car"/>
    <w:basedOn w:val="Normal"/>
    <w:rsid w:val="007D6F1B"/>
    <w:pPr>
      <w:spacing w:after="160" w:line="240" w:lineRule="exact"/>
    </w:pPr>
    <w:rPr>
      <w:rFonts w:ascii="Tahoma" w:hAnsi="Tahoma"/>
      <w:sz w:val="20"/>
      <w:szCs w:val="20"/>
      <w:lang w:eastAsia="en-US"/>
    </w:rPr>
  </w:style>
  <w:style w:type="paragraph" w:customStyle="1" w:styleId="pcstexto">
    <w:name w:val="pcstexto"/>
    <w:basedOn w:val="Normal"/>
    <w:rsid w:val="007D6F1B"/>
    <w:pPr>
      <w:spacing w:line="240" w:lineRule="exact"/>
      <w:ind w:firstLine="270"/>
      <w:jc w:val="both"/>
    </w:pPr>
    <w:rPr>
      <w:rFonts w:ascii="Helv" w:hAnsi="Helv"/>
      <w:sz w:val="18"/>
      <w:szCs w:val="20"/>
      <w:lang w:val="es-MX" w:eastAsia="es-MX"/>
    </w:rPr>
  </w:style>
  <w:style w:type="paragraph" w:styleId="Textoindependienteprimerasangra2">
    <w:name w:val="Body Text First Indent 2"/>
    <w:basedOn w:val="Sangradetextonormal"/>
    <w:link w:val="Textoindependienteprimerasangra2Car"/>
    <w:uiPriority w:val="99"/>
    <w:unhideWhenUsed/>
    <w:rsid w:val="007D6F1B"/>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7D6F1B"/>
    <w:rPr>
      <w:rFonts w:ascii="Times New Roman" w:eastAsia="Times New Roman" w:hAnsi="Times New Roman" w:cs="Times New Roman"/>
      <w:sz w:val="24"/>
      <w:szCs w:val="24"/>
      <w:lang w:val="es-ES" w:eastAsia="es-ES"/>
    </w:rPr>
  </w:style>
  <w:style w:type="table" w:customStyle="1" w:styleId="Tablaconcuadrcula1">
    <w:name w:val="Tabla con cuadrícula1"/>
    <w:basedOn w:val="Tablanormal"/>
    <w:next w:val="Tablaconcuadrcula"/>
    <w:uiPriority w:val="59"/>
    <w:rsid w:val="007D6F1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Puesto1">
    <w:name w:val="Puesto1"/>
    <w:basedOn w:val="Fuentedeprrafopredeter"/>
    <w:rsid w:val="007D6F1B"/>
  </w:style>
  <w:style w:type="character" w:customStyle="1" w:styleId="TtuloCar">
    <w:name w:val="Título Car"/>
    <w:basedOn w:val="Fuentedeprrafopredeter"/>
    <w:link w:val="Ttulo10"/>
    <w:uiPriority w:val="1"/>
    <w:rsid w:val="007D6F1B"/>
    <w:rPr>
      <w:rFonts w:asciiTheme="majorHAnsi" w:eastAsiaTheme="majorEastAsia" w:hAnsiTheme="majorHAnsi" w:cstheme="majorBidi"/>
      <w:spacing w:val="-10"/>
      <w:kern w:val="28"/>
      <w:sz w:val="56"/>
      <w:szCs w:val="56"/>
    </w:rPr>
  </w:style>
  <w:style w:type="paragraph" w:styleId="Listaconvietas">
    <w:name w:val="List Bullet"/>
    <w:basedOn w:val="Normal"/>
    <w:autoRedefine/>
    <w:uiPriority w:val="99"/>
    <w:rsid w:val="007D6F1B"/>
    <w:pPr>
      <w:jc w:val="both"/>
    </w:pPr>
    <w:rPr>
      <w:rFonts w:ascii="Arial" w:hAnsi="Arial"/>
    </w:rPr>
  </w:style>
  <w:style w:type="paragraph" w:styleId="TtulodeTDC">
    <w:name w:val="TOC Heading"/>
    <w:basedOn w:val="Ttulo1"/>
    <w:next w:val="Normal"/>
    <w:uiPriority w:val="39"/>
    <w:unhideWhenUsed/>
    <w:qFormat/>
    <w:rsid w:val="007D6F1B"/>
    <w:pPr>
      <w:spacing w:before="240" w:line="259" w:lineRule="auto"/>
      <w:outlineLvl w:val="9"/>
    </w:pPr>
    <w:rPr>
      <w:b w:val="0"/>
      <w:bCs w:val="0"/>
      <w:sz w:val="32"/>
      <w:szCs w:val="32"/>
      <w:lang w:val="es-MX" w:eastAsia="es-MX"/>
    </w:rPr>
  </w:style>
  <w:style w:type="paragraph" w:styleId="TDC2">
    <w:name w:val="toc 2"/>
    <w:basedOn w:val="Normal"/>
    <w:next w:val="Normal"/>
    <w:autoRedefine/>
    <w:uiPriority w:val="39"/>
    <w:unhideWhenUsed/>
    <w:qFormat/>
    <w:rsid w:val="007D6F1B"/>
    <w:pPr>
      <w:spacing w:after="100" w:line="259" w:lineRule="auto"/>
      <w:ind w:left="220"/>
    </w:pPr>
    <w:rPr>
      <w:rFonts w:asciiTheme="minorHAnsi" w:eastAsiaTheme="minorEastAsia" w:hAnsiTheme="minorHAnsi"/>
      <w:sz w:val="22"/>
      <w:szCs w:val="22"/>
      <w:lang w:val="es-MX" w:eastAsia="es-MX"/>
    </w:rPr>
  </w:style>
  <w:style w:type="paragraph" w:styleId="TDC1">
    <w:name w:val="toc 1"/>
    <w:basedOn w:val="Normal"/>
    <w:next w:val="Normal"/>
    <w:autoRedefine/>
    <w:uiPriority w:val="39"/>
    <w:unhideWhenUsed/>
    <w:qFormat/>
    <w:rsid w:val="007D6F1B"/>
    <w:pPr>
      <w:spacing w:after="100" w:line="259" w:lineRule="auto"/>
    </w:pPr>
    <w:rPr>
      <w:rFonts w:asciiTheme="minorHAnsi" w:eastAsiaTheme="minorEastAsia" w:hAnsiTheme="minorHAnsi"/>
      <w:sz w:val="22"/>
      <w:szCs w:val="22"/>
      <w:lang w:val="es-MX" w:eastAsia="es-MX"/>
    </w:rPr>
  </w:style>
  <w:style w:type="paragraph" w:styleId="TDC3">
    <w:name w:val="toc 3"/>
    <w:basedOn w:val="Normal"/>
    <w:next w:val="Normal"/>
    <w:autoRedefine/>
    <w:uiPriority w:val="39"/>
    <w:unhideWhenUsed/>
    <w:qFormat/>
    <w:rsid w:val="007D6F1B"/>
    <w:pPr>
      <w:spacing w:after="100" w:line="259" w:lineRule="auto"/>
      <w:ind w:left="440"/>
    </w:pPr>
    <w:rPr>
      <w:rFonts w:asciiTheme="minorHAnsi" w:eastAsiaTheme="minorEastAsia" w:hAnsiTheme="minorHAnsi"/>
      <w:sz w:val="22"/>
      <w:szCs w:val="22"/>
      <w:lang w:val="es-MX" w:eastAsia="es-MX"/>
    </w:rPr>
  </w:style>
  <w:style w:type="paragraph" w:customStyle="1" w:styleId="Sinespaciado1">
    <w:name w:val="Sin espaciado1"/>
    <w:uiPriority w:val="99"/>
    <w:qFormat/>
    <w:rsid w:val="007D6F1B"/>
    <w:pPr>
      <w:suppressAutoHyphens/>
      <w:spacing w:after="0" w:line="240" w:lineRule="auto"/>
    </w:pPr>
    <w:rPr>
      <w:rFonts w:ascii="Times New Roman" w:eastAsia="MS Mincho" w:hAnsi="Times New Roman" w:cs="Times New Roman"/>
      <w:sz w:val="24"/>
      <w:szCs w:val="24"/>
      <w:lang w:val="es-ES" w:eastAsia="ar-SA"/>
    </w:rPr>
  </w:style>
  <w:style w:type="character" w:customStyle="1" w:styleId="highlight">
    <w:name w:val="highlight"/>
    <w:basedOn w:val="Fuentedeprrafopredeter"/>
    <w:rsid w:val="007D6F1B"/>
  </w:style>
  <w:style w:type="character" w:customStyle="1" w:styleId="Cuerpodeltexto2">
    <w:name w:val="Cuerpo del texto (2)_"/>
    <w:basedOn w:val="Fuentedeprrafopredeter"/>
    <w:link w:val="Cuerpodeltexto20"/>
    <w:rsid w:val="007D6F1B"/>
    <w:rPr>
      <w:rFonts w:ascii="Times New Roman" w:eastAsia="Times New Roman" w:hAnsi="Times New Roman"/>
      <w:sz w:val="21"/>
      <w:szCs w:val="21"/>
      <w:shd w:val="clear" w:color="auto" w:fill="FFFFFF"/>
    </w:rPr>
  </w:style>
  <w:style w:type="paragraph" w:customStyle="1" w:styleId="Cuerpodeltexto20">
    <w:name w:val="Cuerpo del texto (2)"/>
    <w:basedOn w:val="Normal"/>
    <w:link w:val="Cuerpodeltexto2"/>
    <w:rsid w:val="007D6F1B"/>
    <w:pPr>
      <w:widowControl w:val="0"/>
      <w:shd w:val="clear" w:color="auto" w:fill="FFFFFF"/>
      <w:spacing w:before="180" w:after="480" w:line="250" w:lineRule="exact"/>
      <w:ind w:hanging="720"/>
      <w:jc w:val="both"/>
    </w:pPr>
    <w:rPr>
      <w:rFonts w:cstheme="minorBidi"/>
      <w:sz w:val="21"/>
      <w:szCs w:val="21"/>
      <w:lang w:val="es-MX" w:eastAsia="en-US"/>
    </w:rPr>
  </w:style>
  <w:style w:type="paragraph" w:styleId="Lista">
    <w:name w:val="List"/>
    <w:basedOn w:val="Normal"/>
    <w:unhideWhenUsed/>
    <w:rsid w:val="007D6F1B"/>
    <w:pPr>
      <w:ind w:left="283" w:hanging="283"/>
      <w:contextualSpacing/>
    </w:pPr>
  </w:style>
  <w:style w:type="paragraph" w:styleId="Lista2">
    <w:name w:val="List 2"/>
    <w:basedOn w:val="Normal"/>
    <w:uiPriority w:val="99"/>
    <w:unhideWhenUsed/>
    <w:rsid w:val="007D6F1B"/>
    <w:pPr>
      <w:ind w:left="566" w:hanging="283"/>
      <w:contextualSpacing/>
    </w:pPr>
  </w:style>
  <w:style w:type="paragraph" w:styleId="Textoindependienteprimerasangra">
    <w:name w:val="Body Text First Indent"/>
    <w:basedOn w:val="Textoindependiente"/>
    <w:link w:val="TextoindependienteprimerasangraCar"/>
    <w:unhideWhenUsed/>
    <w:rsid w:val="007D6F1B"/>
    <w:pPr>
      <w:spacing w:after="0"/>
      <w:ind w:firstLine="360"/>
    </w:pPr>
  </w:style>
  <w:style w:type="character" w:customStyle="1" w:styleId="TextoindependienteprimerasangraCar">
    <w:name w:val="Texto independiente primera sangría Car"/>
    <w:basedOn w:val="TextoindependienteCar"/>
    <w:link w:val="Textoindependienteprimerasangra"/>
    <w:rsid w:val="007D6F1B"/>
    <w:rPr>
      <w:rFonts w:ascii="Times New Roman" w:eastAsia="Times New Roman" w:hAnsi="Times New Roman" w:cs="Times New Roman"/>
      <w:sz w:val="24"/>
      <w:szCs w:val="24"/>
      <w:lang w:val="es-ES" w:eastAsia="es-ES"/>
    </w:rPr>
  </w:style>
  <w:style w:type="paragraph" w:styleId="Fecha">
    <w:name w:val="Date"/>
    <w:basedOn w:val="Normal"/>
    <w:next w:val="Normal"/>
    <w:link w:val="FechaCar"/>
    <w:uiPriority w:val="99"/>
    <w:semiHidden/>
    <w:unhideWhenUsed/>
    <w:rsid w:val="007D6F1B"/>
  </w:style>
  <w:style w:type="character" w:customStyle="1" w:styleId="FechaCar">
    <w:name w:val="Fecha Car"/>
    <w:basedOn w:val="Fuentedeprrafopredeter"/>
    <w:link w:val="Fecha"/>
    <w:uiPriority w:val="99"/>
    <w:semiHidden/>
    <w:rsid w:val="007D6F1B"/>
    <w:rPr>
      <w:rFonts w:ascii="Times New Roman" w:eastAsia="Times New Roman" w:hAnsi="Times New Roman" w:cs="Times New Roman"/>
      <w:sz w:val="24"/>
      <w:szCs w:val="24"/>
      <w:lang w:val="es-ES" w:eastAsia="es-ES"/>
    </w:rPr>
  </w:style>
  <w:style w:type="paragraph" w:customStyle="1" w:styleId="Textopreformateado">
    <w:name w:val="Texto preformateado"/>
    <w:basedOn w:val="Normal"/>
    <w:qFormat/>
    <w:rsid w:val="007D6F1B"/>
    <w:pPr>
      <w:widowControl w:val="0"/>
    </w:pPr>
    <w:rPr>
      <w:rFonts w:ascii="Liberation Mono" w:eastAsia="NSimSun" w:hAnsi="Liberation Mono" w:cs="Liberation Mono"/>
      <w:sz w:val="20"/>
      <w:szCs w:val="20"/>
      <w:lang w:val="es-MX" w:eastAsia="zh-CN" w:bidi="hi-IN"/>
    </w:rPr>
  </w:style>
  <w:style w:type="paragraph" w:customStyle="1" w:styleId="xmsonormal">
    <w:name w:val="x_msonormal"/>
    <w:basedOn w:val="Normal"/>
    <w:rsid w:val="007D6F1B"/>
    <w:pPr>
      <w:spacing w:before="100" w:beforeAutospacing="1" w:after="100" w:afterAutospacing="1"/>
    </w:pPr>
    <w:rPr>
      <w:lang w:val="es-MX" w:eastAsia="es-MX"/>
    </w:rPr>
  </w:style>
  <w:style w:type="paragraph" w:customStyle="1" w:styleId="xgmail-msolistparagraph">
    <w:name w:val="x_gmail-msolistparagraph"/>
    <w:basedOn w:val="Normal"/>
    <w:rsid w:val="007D6F1B"/>
    <w:pPr>
      <w:spacing w:before="100" w:beforeAutospacing="1" w:after="100" w:afterAutospacing="1"/>
    </w:pPr>
    <w:rPr>
      <w:lang w:val="es-MX" w:eastAsia="es-MX"/>
    </w:rPr>
  </w:style>
  <w:style w:type="character" w:styleId="Hipervnculovisitado">
    <w:name w:val="FollowedHyperlink"/>
    <w:basedOn w:val="Fuentedeprrafopredeter"/>
    <w:uiPriority w:val="99"/>
    <w:semiHidden/>
    <w:unhideWhenUsed/>
    <w:rsid w:val="007D6F1B"/>
    <w:rPr>
      <w:color w:val="954F72" w:themeColor="followedHyperlink"/>
      <w:u w:val="single"/>
    </w:rPr>
  </w:style>
  <w:style w:type="character" w:customStyle="1" w:styleId="red">
    <w:name w:val="red"/>
    <w:basedOn w:val="Fuentedeprrafopredeter"/>
    <w:rsid w:val="007D6F1B"/>
  </w:style>
  <w:style w:type="paragraph" w:customStyle="1" w:styleId="francesa">
    <w:name w:val="francesa"/>
    <w:basedOn w:val="Normal"/>
    <w:rsid w:val="007D6F1B"/>
    <w:pPr>
      <w:spacing w:before="100" w:beforeAutospacing="1" w:after="100" w:afterAutospacing="1"/>
    </w:pPr>
    <w:rPr>
      <w:lang w:val="es-MX" w:eastAsia="es-MX"/>
    </w:rPr>
  </w:style>
  <w:style w:type="paragraph" w:styleId="Lista3">
    <w:name w:val="List 3"/>
    <w:basedOn w:val="Normal"/>
    <w:uiPriority w:val="99"/>
    <w:unhideWhenUsed/>
    <w:rsid w:val="007D6F1B"/>
    <w:pPr>
      <w:ind w:left="849" w:hanging="283"/>
      <w:contextualSpacing/>
    </w:pPr>
  </w:style>
  <w:style w:type="paragraph" w:styleId="Listaconvietas2">
    <w:name w:val="List Bullet 2"/>
    <w:basedOn w:val="Normal"/>
    <w:unhideWhenUsed/>
    <w:rsid w:val="007D6F1B"/>
    <w:pPr>
      <w:numPr>
        <w:numId w:val="3"/>
      </w:numPr>
      <w:contextualSpacing/>
    </w:pPr>
  </w:style>
  <w:style w:type="paragraph" w:styleId="Lista4">
    <w:name w:val="List 4"/>
    <w:basedOn w:val="Normal"/>
    <w:uiPriority w:val="99"/>
    <w:unhideWhenUsed/>
    <w:rsid w:val="007D6F1B"/>
    <w:pPr>
      <w:ind w:left="1132" w:hanging="283"/>
      <w:contextualSpacing/>
    </w:pPr>
  </w:style>
  <w:style w:type="paragraph" w:styleId="Lista5">
    <w:name w:val="List 5"/>
    <w:basedOn w:val="Normal"/>
    <w:uiPriority w:val="99"/>
    <w:unhideWhenUsed/>
    <w:rsid w:val="007D6F1B"/>
    <w:pPr>
      <w:ind w:left="1415" w:hanging="283"/>
      <w:contextualSpacing/>
    </w:pPr>
  </w:style>
  <w:style w:type="paragraph" w:styleId="Continuarlista">
    <w:name w:val="List Continue"/>
    <w:basedOn w:val="Normal"/>
    <w:uiPriority w:val="99"/>
    <w:unhideWhenUsed/>
    <w:rsid w:val="007D6F1B"/>
    <w:pPr>
      <w:spacing w:after="120"/>
      <w:ind w:left="283"/>
      <w:contextualSpacing/>
    </w:pPr>
  </w:style>
  <w:style w:type="paragraph" w:styleId="Continuarlista2">
    <w:name w:val="List Continue 2"/>
    <w:basedOn w:val="Normal"/>
    <w:uiPriority w:val="99"/>
    <w:unhideWhenUsed/>
    <w:rsid w:val="007D6F1B"/>
    <w:pPr>
      <w:spacing w:after="120"/>
      <w:ind w:left="566"/>
      <w:contextualSpacing/>
    </w:pPr>
  </w:style>
  <w:style w:type="paragraph" w:customStyle="1" w:styleId="p10">
    <w:name w:val="p10"/>
    <w:basedOn w:val="Normal"/>
    <w:rsid w:val="007D6F1B"/>
    <w:pPr>
      <w:spacing w:before="100" w:beforeAutospacing="1" w:after="100" w:afterAutospacing="1"/>
    </w:pPr>
    <w:rPr>
      <w:lang w:val="es-MX" w:eastAsia="es-MX"/>
    </w:rPr>
  </w:style>
  <w:style w:type="character" w:styleId="CitaHTML">
    <w:name w:val="HTML Cite"/>
    <w:uiPriority w:val="99"/>
    <w:semiHidden/>
    <w:unhideWhenUsed/>
    <w:rsid w:val="007D6F1B"/>
    <w:rPr>
      <w:i/>
      <w:iCs/>
    </w:rPr>
  </w:style>
  <w:style w:type="paragraph" w:customStyle="1" w:styleId="Heading">
    <w:name w:val="Heading"/>
    <w:basedOn w:val="Standard"/>
    <w:next w:val="Textbody"/>
    <w:rsid w:val="007D6F1B"/>
    <w:pPr>
      <w:keepNext/>
      <w:spacing w:before="240" w:after="120"/>
    </w:pPr>
    <w:rPr>
      <w:rFonts w:ascii="Arial" w:eastAsia="Microsoft YaHei" w:hAnsi="Arial"/>
      <w:sz w:val="28"/>
      <w:szCs w:val="28"/>
    </w:rPr>
  </w:style>
  <w:style w:type="paragraph" w:customStyle="1" w:styleId="Textbody">
    <w:name w:val="Text body"/>
    <w:basedOn w:val="Standard"/>
    <w:rsid w:val="007D6F1B"/>
    <w:pPr>
      <w:spacing w:after="120"/>
    </w:pPr>
  </w:style>
  <w:style w:type="paragraph" w:customStyle="1" w:styleId="Epgrafe1">
    <w:name w:val="Epígrafe1"/>
    <w:basedOn w:val="Standard"/>
    <w:uiPriority w:val="35"/>
    <w:qFormat/>
    <w:rsid w:val="007D6F1B"/>
    <w:pPr>
      <w:suppressLineNumbers/>
      <w:spacing w:before="120" w:after="120"/>
    </w:pPr>
    <w:rPr>
      <w:i/>
      <w:iCs/>
    </w:rPr>
  </w:style>
  <w:style w:type="paragraph" w:customStyle="1" w:styleId="Index">
    <w:name w:val="Index"/>
    <w:basedOn w:val="Standard"/>
    <w:rsid w:val="007D6F1B"/>
    <w:pPr>
      <w:suppressLineNumbers/>
    </w:pPr>
  </w:style>
  <w:style w:type="paragraph" w:customStyle="1" w:styleId="Contents1">
    <w:name w:val="Contents 1"/>
    <w:basedOn w:val="Standard"/>
    <w:next w:val="Standard"/>
    <w:rsid w:val="007D6F1B"/>
    <w:pPr>
      <w:spacing w:before="120"/>
      <w:ind w:left="567" w:hanging="567"/>
    </w:pPr>
    <w:rPr>
      <w:rFonts w:ascii="Arial" w:hAnsi="Arial" w:cs="Arial"/>
      <w:b/>
    </w:rPr>
  </w:style>
  <w:style w:type="paragraph" w:customStyle="1" w:styleId="Contents2">
    <w:name w:val="Contents 2"/>
    <w:basedOn w:val="Standard"/>
    <w:next w:val="Standard"/>
    <w:rsid w:val="007D6F1B"/>
    <w:pPr>
      <w:tabs>
        <w:tab w:val="right" w:pos="5104"/>
        <w:tab w:val="right" w:leader="dot" w:pos="10336"/>
      </w:tabs>
      <w:ind w:left="426" w:hanging="426"/>
    </w:pPr>
    <w:rPr>
      <w:rFonts w:ascii="Arial" w:hAnsi="Arial" w:cs="Arial"/>
      <w:b/>
      <w:sz w:val="20"/>
      <w:szCs w:val="20"/>
    </w:rPr>
  </w:style>
  <w:style w:type="paragraph" w:customStyle="1" w:styleId="Contents3">
    <w:name w:val="Contents 3"/>
    <w:basedOn w:val="Standard"/>
    <w:next w:val="Standard"/>
    <w:rsid w:val="007D6F1B"/>
    <w:pPr>
      <w:tabs>
        <w:tab w:val="right" w:leader="dot" w:pos="5589"/>
      </w:tabs>
      <w:ind w:left="993" w:hanging="993"/>
    </w:pPr>
    <w:rPr>
      <w:rFonts w:ascii="Arial" w:hAnsi="Arial" w:cs="Arial"/>
      <w:sz w:val="18"/>
      <w:szCs w:val="18"/>
    </w:rPr>
  </w:style>
  <w:style w:type="paragraph" w:customStyle="1" w:styleId="Textbodyindent">
    <w:name w:val="Text body indent"/>
    <w:basedOn w:val="Standard"/>
    <w:rsid w:val="007D6F1B"/>
    <w:rPr>
      <w:rFonts w:ascii="Arial" w:eastAsia="Times New Roman" w:hAnsi="Arial" w:cs="Arial"/>
      <w:szCs w:val="20"/>
      <w:lang w:val="es-ES"/>
    </w:rPr>
  </w:style>
  <w:style w:type="paragraph" w:customStyle="1" w:styleId="WW-Predeterminado">
    <w:name w:val="WW-Predeterminado"/>
    <w:rsid w:val="007D6F1B"/>
    <w:pPr>
      <w:widowControl w:val="0"/>
      <w:tabs>
        <w:tab w:val="left" w:pos="709"/>
      </w:tabs>
      <w:suppressAutoHyphens/>
      <w:autoSpaceDN w:val="0"/>
      <w:spacing w:after="200" w:line="276" w:lineRule="auto"/>
      <w:textAlignment w:val="baseline"/>
    </w:pPr>
    <w:rPr>
      <w:rFonts w:ascii="Times New Roman" w:eastAsia="Arial Unicode MS" w:hAnsi="Times New Roman" w:cs="Mangal"/>
      <w:kern w:val="3"/>
      <w:sz w:val="24"/>
      <w:szCs w:val="24"/>
      <w:lang w:eastAsia="zh-CN" w:bidi="hi-IN"/>
    </w:rPr>
  </w:style>
  <w:style w:type="paragraph" w:customStyle="1" w:styleId="WW-Cuerpodetexto">
    <w:name w:val="WW-Cuerpo de texto"/>
    <w:basedOn w:val="WW-Predeterminado"/>
    <w:rsid w:val="007D6F1B"/>
    <w:pPr>
      <w:spacing w:after="120"/>
    </w:pPr>
  </w:style>
  <w:style w:type="paragraph" w:customStyle="1" w:styleId="Standarduser">
    <w:name w:val="Standard (user)"/>
    <w:rsid w:val="007D6F1B"/>
    <w:pPr>
      <w:widowControl w:val="0"/>
      <w:suppressAutoHyphens/>
      <w:autoSpaceDN w:val="0"/>
      <w:spacing w:after="0" w:line="240" w:lineRule="auto"/>
      <w:textAlignment w:val="baseline"/>
    </w:pPr>
    <w:rPr>
      <w:rFonts w:ascii="Liberation Serif" w:eastAsia="DejaVu Sans" w:hAnsi="Liberation Serif" w:cs="DejaVu Sans"/>
      <w:kern w:val="3"/>
      <w:sz w:val="24"/>
      <w:szCs w:val="24"/>
      <w:lang w:eastAsia="zh-CN" w:bidi="hi-IN"/>
    </w:rPr>
  </w:style>
  <w:style w:type="paragraph" w:customStyle="1" w:styleId="Ttulo4Subinciso">
    <w:name w:val="Título 4.Subinciso"/>
    <w:basedOn w:val="Standard"/>
    <w:rsid w:val="007D6F1B"/>
    <w:pPr>
      <w:spacing w:before="60"/>
    </w:pPr>
    <w:rPr>
      <w:rFonts w:ascii="Arial" w:eastAsia="Times New Roman" w:hAnsi="Arial" w:cs="Times New Roman"/>
      <w:szCs w:val="20"/>
      <w:lang w:val="es-ES"/>
    </w:rPr>
  </w:style>
  <w:style w:type="paragraph" w:customStyle="1" w:styleId="Framecontents">
    <w:name w:val="Frame contents"/>
    <w:basedOn w:val="Textbody"/>
    <w:rsid w:val="007D6F1B"/>
  </w:style>
  <w:style w:type="paragraph" w:customStyle="1" w:styleId="TableContents">
    <w:name w:val="Table Contents"/>
    <w:basedOn w:val="Standard"/>
    <w:rsid w:val="007D6F1B"/>
    <w:pPr>
      <w:suppressLineNumbers/>
    </w:pPr>
  </w:style>
  <w:style w:type="character" w:customStyle="1" w:styleId="Internetlink">
    <w:name w:val="Internet link"/>
    <w:rsid w:val="007D6F1B"/>
    <w:rPr>
      <w:color w:val="000080"/>
      <w:u w:val="single"/>
    </w:rPr>
  </w:style>
  <w:style w:type="character" w:customStyle="1" w:styleId="BulletSymbols">
    <w:name w:val="Bullet Symbols"/>
    <w:rsid w:val="007D6F1B"/>
    <w:rPr>
      <w:rFonts w:ascii="OpenSymbol" w:eastAsia="OpenSymbol" w:hAnsi="OpenSymbol" w:cs="OpenSymbol"/>
    </w:rPr>
  </w:style>
  <w:style w:type="character" w:customStyle="1" w:styleId="NumberingSymbols">
    <w:name w:val="Numbering Symbols"/>
    <w:rsid w:val="007D6F1B"/>
    <w:rPr>
      <w:b/>
      <w:bCs/>
    </w:rPr>
  </w:style>
  <w:style w:type="numbering" w:customStyle="1" w:styleId="WW8Num57">
    <w:name w:val="WW8Num57"/>
    <w:basedOn w:val="Sinlista"/>
    <w:rsid w:val="007D6F1B"/>
    <w:pPr>
      <w:numPr>
        <w:numId w:val="4"/>
      </w:numPr>
    </w:pPr>
  </w:style>
  <w:style w:type="numbering" w:customStyle="1" w:styleId="WW8Num87">
    <w:name w:val="WW8Num87"/>
    <w:basedOn w:val="Sinlista"/>
    <w:rsid w:val="007D6F1B"/>
    <w:pPr>
      <w:numPr>
        <w:numId w:val="5"/>
      </w:numPr>
    </w:pPr>
  </w:style>
  <w:style w:type="numbering" w:customStyle="1" w:styleId="WW8Num79">
    <w:name w:val="WW8Num79"/>
    <w:basedOn w:val="Sinlista"/>
    <w:rsid w:val="007D6F1B"/>
    <w:pPr>
      <w:numPr>
        <w:numId w:val="6"/>
      </w:numPr>
    </w:pPr>
  </w:style>
  <w:style w:type="numbering" w:customStyle="1" w:styleId="WW8Num146">
    <w:name w:val="WW8Num146"/>
    <w:basedOn w:val="Sinlista"/>
    <w:rsid w:val="007D6F1B"/>
    <w:pPr>
      <w:numPr>
        <w:numId w:val="7"/>
      </w:numPr>
    </w:pPr>
  </w:style>
  <w:style w:type="numbering" w:customStyle="1" w:styleId="WW8Num55">
    <w:name w:val="WW8Num55"/>
    <w:basedOn w:val="Sinlista"/>
    <w:rsid w:val="007D6F1B"/>
    <w:pPr>
      <w:numPr>
        <w:numId w:val="117"/>
      </w:numPr>
    </w:pPr>
  </w:style>
  <w:style w:type="numbering" w:customStyle="1" w:styleId="WW8Num114">
    <w:name w:val="WW8Num114"/>
    <w:basedOn w:val="Sinlista"/>
    <w:rsid w:val="007D6F1B"/>
    <w:pPr>
      <w:numPr>
        <w:numId w:val="133"/>
      </w:numPr>
    </w:pPr>
  </w:style>
  <w:style w:type="numbering" w:customStyle="1" w:styleId="WW8Num120">
    <w:name w:val="WW8Num120"/>
    <w:basedOn w:val="Sinlista"/>
    <w:rsid w:val="007D6F1B"/>
    <w:pPr>
      <w:numPr>
        <w:numId w:val="8"/>
      </w:numPr>
    </w:pPr>
  </w:style>
  <w:style w:type="numbering" w:customStyle="1" w:styleId="WW8Num58">
    <w:name w:val="WW8Num58"/>
    <w:basedOn w:val="Sinlista"/>
    <w:rsid w:val="007D6F1B"/>
    <w:pPr>
      <w:numPr>
        <w:numId w:val="130"/>
      </w:numPr>
    </w:pPr>
  </w:style>
  <w:style w:type="numbering" w:customStyle="1" w:styleId="WW8Num21">
    <w:name w:val="WW8Num21"/>
    <w:basedOn w:val="Sinlista"/>
    <w:rsid w:val="007D6F1B"/>
    <w:pPr>
      <w:numPr>
        <w:numId w:val="9"/>
      </w:numPr>
    </w:pPr>
  </w:style>
  <w:style w:type="numbering" w:customStyle="1" w:styleId="WW8Num111">
    <w:name w:val="WW8Num111"/>
    <w:basedOn w:val="Sinlista"/>
    <w:rsid w:val="007D6F1B"/>
    <w:pPr>
      <w:numPr>
        <w:numId w:val="10"/>
      </w:numPr>
    </w:pPr>
  </w:style>
  <w:style w:type="numbering" w:customStyle="1" w:styleId="WW8Num80">
    <w:name w:val="WW8Num80"/>
    <w:basedOn w:val="Sinlista"/>
    <w:rsid w:val="007D6F1B"/>
    <w:pPr>
      <w:numPr>
        <w:numId w:val="11"/>
      </w:numPr>
    </w:pPr>
  </w:style>
  <w:style w:type="numbering" w:customStyle="1" w:styleId="WW8Num25">
    <w:name w:val="WW8Num25"/>
    <w:basedOn w:val="Sinlista"/>
    <w:rsid w:val="007D6F1B"/>
    <w:pPr>
      <w:numPr>
        <w:numId w:val="12"/>
      </w:numPr>
    </w:pPr>
  </w:style>
  <w:style w:type="numbering" w:customStyle="1" w:styleId="WW8Num50">
    <w:name w:val="WW8Num50"/>
    <w:basedOn w:val="Sinlista"/>
    <w:rsid w:val="007D6F1B"/>
    <w:pPr>
      <w:numPr>
        <w:numId w:val="13"/>
      </w:numPr>
    </w:pPr>
  </w:style>
  <w:style w:type="numbering" w:customStyle="1" w:styleId="WW8Num75">
    <w:name w:val="WW8Num75"/>
    <w:basedOn w:val="Sinlista"/>
    <w:rsid w:val="007D6F1B"/>
    <w:pPr>
      <w:numPr>
        <w:numId w:val="14"/>
      </w:numPr>
    </w:pPr>
  </w:style>
  <w:style w:type="numbering" w:customStyle="1" w:styleId="WW8Num65">
    <w:name w:val="WW8Num65"/>
    <w:basedOn w:val="Sinlista"/>
    <w:rsid w:val="007D6F1B"/>
    <w:pPr>
      <w:numPr>
        <w:numId w:val="15"/>
      </w:numPr>
    </w:pPr>
  </w:style>
  <w:style w:type="numbering" w:customStyle="1" w:styleId="WW8Num8">
    <w:name w:val="WW8Num8"/>
    <w:basedOn w:val="Sinlista"/>
    <w:rsid w:val="007D6F1B"/>
    <w:pPr>
      <w:numPr>
        <w:numId w:val="16"/>
      </w:numPr>
    </w:pPr>
  </w:style>
  <w:style w:type="numbering" w:customStyle="1" w:styleId="WW8Num127">
    <w:name w:val="WW8Num127"/>
    <w:basedOn w:val="Sinlista"/>
    <w:rsid w:val="007D6F1B"/>
    <w:pPr>
      <w:numPr>
        <w:numId w:val="17"/>
      </w:numPr>
    </w:pPr>
  </w:style>
  <w:style w:type="numbering" w:customStyle="1" w:styleId="WW8Num138">
    <w:name w:val="WW8Num138"/>
    <w:basedOn w:val="Sinlista"/>
    <w:rsid w:val="007D6F1B"/>
    <w:pPr>
      <w:numPr>
        <w:numId w:val="18"/>
      </w:numPr>
    </w:pPr>
  </w:style>
  <w:style w:type="numbering" w:customStyle="1" w:styleId="WW8Num89">
    <w:name w:val="WW8Num89"/>
    <w:basedOn w:val="Sinlista"/>
    <w:rsid w:val="007D6F1B"/>
    <w:pPr>
      <w:numPr>
        <w:numId w:val="19"/>
      </w:numPr>
    </w:pPr>
  </w:style>
  <w:style w:type="numbering" w:customStyle="1" w:styleId="WW8Num59">
    <w:name w:val="WW8Num59"/>
    <w:basedOn w:val="Sinlista"/>
    <w:rsid w:val="007D6F1B"/>
    <w:pPr>
      <w:numPr>
        <w:numId w:val="114"/>
      </w:numPr>
    </w:pPr>
  </w:style>
  <w:style w:type="numbering" w:customStyle="1" w:styleId="WW8Num129">
    <w:name w:val="WW8Num129"/>
    <w:basedOn w:val="Sinlista"/>
    <w:rsid w:val="007D6F1B"/>
    <w:pPr>
      <w:numPr>
        <w:numId w:val="20"/>
      </w:numPr>
    </w:pPr>
  </w:style>
  <w:style w:type="numbering" w:customStyle="1" w:styleId="WW8Num81">
    <w:name w:val="WW8Num81"/>
    <w:basedOn w:val="Sinlista"/>
    <w:rsid w:val="007D6F1B"/>
    <w:pPr>
      <w:numPr>
        <w:numId w:val="21"/>
      </w:numPr>
    </w:pPr>
  </w:style>
  <w:style w:type="numbering" w:customStyle="1" w:styleId="WW8Num83">
    <w:name w:val="WW8Num83"/>
    <w:basedOn w:val="Sinlista"/>
    <w:rsid w:val="007D6F1B"/>
    <w:pPr>
      <w:numPr>
        <w:numId w:val="22"/>
      </w:numPr>
    </w:pPr>
  </w:style>
  <w:style w:type="numbering" w:customStyle="1" w:styleId="WW8Num20">
    <w:name w:val="WW8Num20"/>
    <w:basedOn w:val="Sinlista"/>
    <w:rsid w:val="007D6F1B"/>
    <w:pPr>
      <w:numPr>
        <w:numId w:val="23"/>
      </w:numPr>
    </w:pPr>
  </w:style>
  <w:style w:type="numbering" w:customStyle="1" w:styleId="WW8Num110">
    <w:name w:val="WW8Num110"/>
    <w:basedOn w:val="Sinlista"/>
    <w:rsid w:val="007D6F1B"/>
    <w:pPr>
      <w:numPr>
        <w:numId w:val="24"/>
      </w:numPr>
    </w:pPr>
  </w:style>
  <w:style w:type="numbering" w:customStyle="1" w:styleId="WW8Num27">
    <w:name w:val="WW8Num27"/>
    <w:basedOn w:val="Sinlista"/>
    <w:rsid w:val="007D6F1B"/>
    <w:pPr>
      <w:numPr>
        <w:numId w:val="25"/>
      </w:numPr>
    </w:pPr>
  </w:style>
  <w:style w:type="numbering" w:customStyle="1" w:styleId="WW8Num51">
    <w:name w:val="WW8Num51"/>
    <w:basedOn w:val="Sinlista"/>
    <w:rsid w:val="007D6F1B"/>
    <w:pPr>
      <w:numPr>
        <w:numId w:val="26"/>
      </w:numPr>
    </w:pPr>
  </w:style>
  <w:style w:type="numbering" w:customStyle="1" w:styleId="WW8Num69">
    <w:name w:val="WW8Num69"/>
    <w:basedOn w:val="Sinlista"/>
    <w:rsid w:val="007D6F1B"/>
    <w:pPr>
      <w:numPr>
        <w:numId w:val="27"/>
      </w:numPr>
    </w:pPr>
  </w:style>
  <w:style w:type="numbering" w:customStyle="1" w:styleId="WW8Num33">
    <w:name w:val="WW8Num33"/>
    <w:basedOn w:val="Sinlista"/>
    <w:rsid w:val="007D6F1B"/>
    <w:pPr>
      <w:numPr>
        <w:numId w:val="28"/>
      </w:numPr>
    </w:pPr>
  </w:style>
  <w:style w:type="numbering" w:customStyle="1" w:styleId="WW8Num35">
    <w:name w:val="WW8Num35"/>
    <w:basedOn w:val="Sinlista"/>
    <w:rsid w:val="007D6F1B"/>
    <w:pPr>
      <w:numPr>
        <w:numId w:val="29"/>
      </w:numPr>
    </w:pPr>
  </w:style>
  <w:style w:type="numbering" w:customStyle="1" w:styleId="WW8Num17">
    <w:name w:val="WW8Num17"/>
    <w:basedOn w:val="Sinlista"/>
    <w:rsid w:val="007D6F1B"/>
    <w:pPr>
      <w:numPr>
        <w:numId w:val="30"/>
      </w:numPr>
    </w:pPr>
  </w:style>
  <w:style w:type="numbering" w:customStyle="1" w:styleId="WW8Num54">
    <w:name w:val="WW8Num54"/>
    <w:basedOn w:val="Sinlista"/>
    <w:rsid w:val="007D6F1B"/>
    <w:pPr>
      <w:numPr>
        <w:numId w:val="31"/>
      </w:numPr>
    </w:pPr>
  </w:style>
  <w:style w:type="numbering" w:customStyle="1" w:styleId="WW8Num119">
    <w:name w:val="WW8Num119"/>
    <w:basedOn w:val="Sinlista"/>
    <w:rsid w:val="007D6F1B"/>
    <w:pPr>
      <w:numPr>
        <w:numId w:val="32"/>
      </w:numPr>
    </w:pPr>
  </w:style>
  <w:style w:type="numbering" w:customStyle="1" w:styleId="WW8Num7">
    <w:name w:val="WW8Num7"/>
    <w:basedOn w:val="Sinlista"/>
    <w:rsid w:val="007D6F1B"/>
    <w:pPr>
      <w:numPr>
        <w:numId w:val="33"/>
      </w:numPr>
    </w:pPr>
  </w:style>
  <w:style w:type="numbering" w:customStyle="1" w:styleId="WW8Num72">
    <w:name w:val="WW8Num72"/>
    <w:basedOn w:val="Sinlista"/>
    <w:rsid w:val="007D6F1B"/>
    <w:pPr>
      <w:numPr>
        <w:numId w:val="75"/>
      </w:numPr>
    </w:pPr>
  </w:style>
  <w:style w:type="numbering" w:customStyle="1" w:styleId="WW8Num143">
    <w:name w:val="WW8Num143"/>
    <w:basedOn w:val="Sinlista"/>
    <w:rsid w:val="007D6F1B"/>
    <w:pPr>
      <w:numPr>
        <w:numId w:val="74"/>
      </w:numPr>
    </w:pPr>
  </w:style>
  <w:style w:type="numbering" w:customStyle="1" w:styleId="WW8Num63">
    <w:name w:val="WW8Num63"/>
    <w:basedOn w:val="Sinlista"/>
    <w:rsid w:val="007D6F1B"/>
    <w:pPr>
      <w:numPr>
        <w:numId w:val="34"/>
      </w:numPr>
    </w:pPr>
  </w:style>
  <w:style w:type="numbering" w:customStyle="1" w:styleId="WW8Num11">
    <w:name w:val="WW8Num11"/>
    <w:basedOn w:val="Sinlista"/>
    <w:rsid w:val="007D6F1B"/>
    <w:pPr>
      <w:numPr>
        <w:numId w:val="103"/>
      </w:numPr>
    </w:pPr>
  </w:style>
  <w:style w:type="numbering" w:customStyle="1" w:styleId="WW8Num124">
    <w:name w:val="WW8Num124"/>
    <w:basedOn w:val="Sinlista"/>
    <w:rsid w:val="007D6F1B"/>
    <w:pPr>
      <w:numPr>
        <w:numId w:val="80"/>
      </w:numPr>
    </w:pPr>
  </w:style>
  <w:style w:type="numbering" w:customStyle="1" w:styleId="WW8Num61">
    <w:name w:val="WW8Num61"/>
    <w:basedOn w:val="Sinlista"/>
    <w:rsid w:val="007D6F1B"/>
    <w:pPr>
      <w:numPr>
        <w:numId w:val="109"/>
      </w:numPr>
    </w:pPr>
  </w:style>
  <w:style w:type="numbering" w:customStyle="1" w:styleId="WW8Num19">
    <w:name w:val="WW8Num19"/>
    <w:basedOn w:val="Sinlista"/>
    <w:rsid w:val="007D6F1B"/>
    <w:pPr>
      <w:numPr>
        <w:numId w:val="79"/>
      </w:numPr>
    </w:pPr>
  </w:style>
  <w:style w:type="numbering" w:customStyle="1" w:styleId="WW8Num32">
    <w:name w:val="WW8Num32"/>
    <w:basedOn w:val="Sinlista"/>
    <w:rsid w:val="007D6F1B"/>
    <w:pPr>
      <w:numPr>
        <w:numId w:val="35"/>
      </w:numPr>
    </w:pPr>
  </w:style>
  <w:style w:type="numbering" w:customStyle="1" w:styleId="WW8Num135">
    <w:name w:val="WW8Num135"/>
    <w:basedOn w:val="Sinlista"/>
    <w:rsid w:val="007D6F1B"/>
    <w:pPr>
      <w:numPr>
        <w:numId w:val="95"/>
      </w:numPr>
    </w:pPr>
  </w:style>
  <w:style w:type="numbering" w:customStyle="1" w:styleId="WW8Num30">
    <w:name w:val="WW8Num30"/>
    <w:basedOn w:val="Sinlista"/>
    <w:rsid w:val="007D6F1B"/>
    <w:pPr>
      <w:numPr>
        <w:numId w:val="62"/>
      </w:numPr>
    </w:pPr>
  </w:style>
  <w:style w:type="numbering" w:customStyle="1" w:styleId="WW8Num45">
    <w:name w:val="WW8Num45"/>
    <w:basedOn w:val="Sinlista"/>
    <w:rsid w:val="007D6F1B"/>
    <w:pPr>
      <w:numPr>
        <w:numId w:val="115"/>
      </w:numPr>
    </w:pPr>
  </w:style>
  <w:style w:type="numbering" w:customStyle="1" w:styleId="WW8Num6">
    <w:name w:val="WW8Num6"/>
    <w:basedOn w:val="Sinlista"/>
    <w:rsid w:val="007D6F1B"/>
    <w:pPr>
      <w:numPr>
        <w:numId w:val="84"/>
      </w:numPr>
    </w:pPr>
  </w:style>
  <w:style w:type="numbering" w:customStyle="1" w:styleId="WW8Num133">
    <w:name w:val="WW8Num133"/>
    <w:basedOn w:val="Sinlista"/>
    <w:rsid w:val="007D6F1B"/>
    <w:pPr>
      <w:numPr>
        <w:numId w:val="127"/>
      </w:numPr>
    </w:pPr>
  </w:style>
  <w:style w:type="numbering" w:customStyle="1" w:styleId="WW8Num91">
    <w:name w:val="WW8Num91"/>
    <w:basedOn w:val="Sinlista"/>
    <w:rsid w:val="007D6F1B"/>
    <w:pPr>
      <w:numPr>
        <w:numId w:val="94"/>
      </w:numPr>
    </w:pPr>
  </w:style>
  <w:style w:type="numbering" w:customStyle="1" w:styleId="WW8Num78">
    <w:name w:val="WW8Num78"/>
    <w:basedOn w:val="Sinlista"/>
    <w:rsid w:val="007D6F1B"/>
    <w:pPr>
      <w:numPr>
        <w:numId w:val="119"/>
      </w:numPr>
    </w:pPr>
  </w:style>
  <w:style w:type="numbering" w:customStyle="1" w:styleId="WW8Num56">
    <w:name w:val="WW8Num56"/>
    <w:basedOn w:val="Sinlista"/>
    <w:rsid w:val="007D6F1B"/>
    <w:pPr>
      <w:numPr>
        <w:numId w:val="77"/>
      </w:numPr>
    </w:pPr>
  </w:style>
  <w:style w:type="numbering" w:customStyle="1" w:styleId="WW8Num132">
    <w:name w:val="WW8Num132"/>
    <w:basedOn w:val="Sinlista"/>
    <w:rsid w:val="007D6F1B"/>
    <w:pPr>
      <w:numPr>
        <w:numId w:val="111"/>
      </w:numPr>
    </w:pPr>
  </w:style>
  <w:style w:type="numbering" w:customStyle="1" w:styleId="WW8Num85">
    <w:name w:val="WW8Num85"/>
    <w:basedOn w:val="Sinlista"/>
    <w:rsid w:val="007D6F1B"/>
    <w:pPr>
      <w:numPr>
        <w:numId w:val="99"/>
      </w:numPr>
    </w:pPr>
  </w:style>
  <w:style w:type="numbering" w:customStyle="1" w:styleId="WW8Num10">
    <w:name w:val="WW8Num10"/>
    <w:basedOn w:val="Sinlista"/>
    <w:rsid w:val="007D6F1B"/>
    <w:pPr>
      <w:numPr>
        <w:numId w:val="67"/>
      </w:numPr>
    </w:pPr>
  </w:style>
  <w:style w:type="numbering" w:customStyle="1" w:styleId="WW8Num29">
    <w:name w:val="WW8Num29"/>
    <w:basedOn w:val="Sinlista"/>
    <w:rsid w:val="007D6F1B"/>
    <w:pPr>
      <w:numPr>
        <w:numId w:val="60"/>
      </w:numPr>
    </w:pPr>
  </w:style>
  <w:style w:type="numbering" w:customStyle="1" w:styleId="WW8Num5">
    <w:name w:val="WW8Num5"/>
    <w:basedOn w:val="Sinlista"/>
    <w:rsid w:val="007D6F1B"/>
    <w:pPr>
      <w:numPr>
        <w:numId w:val="125"/>
      </w:numPr>
    </w:pPr>
  </w:style>
  <w:style w:type="numbering" w:customStyle="1" w:styleId="WW8Num130">
    <w:name w:val="WW8Num130"/>
    <w:basedOn w:val="Sinlista"/>
    <w:rsid w:val="007D6F1B"/>
    <w:pPr>
      <w:numPr>
        <w:numId w:val="36"/>
      </w:numPr>
    </w:pPr>
  </w:style>
  <w:style w:type="numbering" w:customStyle="1" w:styleId="WW8Num88">
    <w:name w:val="WW8Num88"/>
    <w:basedOn w:val="Sinlista"/>
    <w:rsid w:val="007D6F1B"/>
    <w:pPr>
      <w:numPr>
        <w:numId w:val="37"/>
      </w:numPr>
    </w:pPr>
  </w:style>
  <w:style w:type="numbering" w:customStyle="1" w:styleId="WW8Num128">
    <w:name w:val="WW8Num128"/>
    <w:basedOn w:val="Sinlista"/>
    <w:rsid w:val="007D6F1B"/>
    <w:pPr>
      <w:numPr>
        <w:numId w:val="38"/>
      </w:numPr>
    </w:pPr>
  </w:style>
  <w:style w:type="numbering" w:customStyle="1" w:styleId="WW8Num47">
    <w:name w:val="WW8Num47"/>
    <w:basedOn w:val="Sinlista"/>
    <w:rsid w:val="007D6F1B"/>
    <w:pPr>
      <w:numPr>
        <w:numId w:val="93"/>
      </w:numPr>
    </w:pPr>
  </w:style>
  <w:style w:type="numbering" w:customStyle="1" w:styleId="WW8Num52">
    <w:name w:val="WW8Num52"/>
    <w:basedOn w:val="Sinlista"/>
    <w:rsid w:val="007D6F1B"/>
    <w:pPr>
      <w:numPr>
        <w:numId w:val="112"/>
      </w:numPr>
    </w:pPr>
  </w:style>
  <w:style w:type="numbering" w:customStyle="1" w:styleId="WW8Num14">
    <w:name w:val="WW8Num14"/>
    <w:basedOn w:val="Sinlista"/>
    <w:rsid w:val="007D6F1B"/>
    <w:pPr>
      <w:numPr>
        <w:numId w:val="39"/>
      </w:numPr>
    </w:pPr>
  </w:style>
  <w:style w:type="numbering" w:customStyle="1" w:styleId="WW8Num66">
    <w:name w:val="WW8Num66"/>
    <w:basedOn w:val="Sinlista"/>
    <w:rsid w:val="007D6F1B"/>
    <w:pPr>
      <w:numPr>
        <w:numId w:val="40"/>
      </w:numPr>
    </w:pPr>
  </w:style>
  <w:style w:type="numbering" w:customStyle="1" w:styleId="WW8Num134">
    <w:name w:val="WW8Num134"/>
    <w:basedOn w:val="Sinlista"/>
    <w:rsid w:val="007D6F1B"/>
    <w:pPr>
      <w:numPr>
        <w:numId w:val="41"/>
      </w:numPr>
    </w:pPr>
  </w:style>
  <w:style w:type="numbering" w:customStyle="1" w:styleId="WW8Num39">
    <w:name w:val="WW8Num39"/>
    <w:basedOn w:val="Sinlista"/>
    <w:rsid w:val="007D6F1B"/>
    <w:pPr>
      <w:numPr>
        <w:numId w:val="42"/>
      </w:numPr>
    </w:pPr>
  </w:style>
  <w:style w:type="numbering" w:customStyle="1" w:styleId="WW8Num115">
    <w:name w:val="WW8Num115"/>
    <w:basedOn w:val="Sinlista"/>
    <w:rsid w:val="007D6F1B"/>
    <w:pPr>
      <w:numPr>
        <w:numId w:val="43"/>
      </w:numPr>
    </w:pPr>
  </w:style>
  <w:style w:type="numbering" w:customStyle="1" w:styleId="WW8Num24">
    <w:name w:val="WW8Num24"/>
    <w:basedOn w:val="Sinlista"/>
    <w:rsid w:val="007D6F1B"/>
    <w:pPr>
      <w:numPr>
        <w:numId w:val="44"/>
      </w:numPr>
    </w:pPr>
  </w:style>
  <w:style w:type="numbering" w:customStyle="1" w:styleId="WW8Num144">
    <w:name w:val="WW8Num144"/>
    <w:basedOn w:val="Sinlista"/>
    <w:rsid w:val="007D6F1B"/>
    <w:pPr>
      <w:numPr>
        <w:numId w:val="45"/>
      </w:numPr>
    </w:pPr>
  </w:style>
  <w:style w:type="numbering" w:customStyle="1" w:styleId="WW8Num18">
    <w:name w:val="WW8Num18"/>
    <w:basedOn w:val="Sinlista"/>
    <w:rsid w:val="007D6F1B"/>
    <w:pPr>
      <w:numPr>
        <w:numId w:val="46"/>
      </w:numPr>
    </w:pPr>
  </w:style>
  <w:style w:type="numbering" w:customStyle="1" w:styleId="WW8Num141">
    <w:name w:val="WW8Num141"/>
    <w:basedOn w:val="Sinlista"/>
    <w:rsid w:val="007D6F1B"/>
    <w:pPr>
      <w:numPr>
        <w:numId w:val="47"/>
      </w:numPr>
    </w:pPr>
  </w:style>
  <w:style w:type="numbering" w:customStyle="1" w:styleId="WW8Num74">
    <w:name w:val="WW8Num74"/>
    <w:basedOn w:val="Sinlista"/>
    <w:rsid w:val="007D6F1B"/>
    <w:pPr>
      <w:numPr>
        <w:numId w:val="100"/>
      </w:numPr>
    </w:pPr>
  </w:style>
  <w:style w:type="numbering" w:customStyle="1" w:styleId="WW8Num139">
    <w:name w:val="WW8Num139"/>
    <w:basedOn w:val="Sinlista"/>
    <w:rsid w:val="007D6F1B"/>
    <w:pPr>
      <w:numPr>
        <w:numId w:val="121"/>
      </w:numPr>
    </w:pPr>
  </w:style>
  <w:style w:type="numbering" w:customStyle="1" w:styleId="WW8Num101">
    <w:name w:val="WW8Num101"/>
    <w:basedOn w:val="Sinlista"/>
    <w:rsid w:val="007D6F1B"/>
    <w:pPr>
      <w:numPr>
        <w:numId w:val="48"/>
      </w:numPr>
    </w:pPr>
  </w:style>
  <w:style w:type="numbering" w:customStyle="1" w:styleId="WW8Num9">
    <w:name w:val="WW8Num9"/>
    <w:basedOn w:val="Sinlista"/>
    <w:rsid w:val="007D6F1B"/>
    <w:pPr>
      <w:numPr>
        <w:numId w:val="49"/>
      </w:numPr>
    </w:pPr>
  </w:style>
  <w:style w:type="numbering" w:customStyle="1" w:styleId="WW8Num108">
    <w:name w:val="WW8Num108"/>
    <w:basedOn w:val="Sinlista"/>
    <w:rsid w:val="007D6F1B"/>
    <w:pPr>
      <w:numPr>
        <w:numId w:val="50"/>
      </w:numPr>
    </w:pPr>
  </w:style>
  <w:style w:type="numbering" w:customStyle="1" w:styleId="WW8Num46">
    <w:name w:val="WW8Num46"/>
    <w:basedOn w:val="Sinlista"/>
    <w:rsid w:val="007D6F1B"/>
    <w:pPr>
      <w:numPr>
        <w:numId w:val="123"/>
      </w:numPr>
    </w:pPr>
  </w:style>
  <w:style w:type="numbering" w:customStyle="1" w:styleId="WW8Num82">
    <w:name w:val="WW8Num82"/>
    <w:basedOn w:val="Sinlista"/>
    <w:rsid w:val="007D6F1B"/>
    <w:pPr>
      <w:numPr>
        <w:numId w:val="72"/>
      </w:numPr>
    </w:pPr>
  </w:style>
  <w:style w:type="numbering" w:customStyle="1" w:styleId="WW8Num90">
    <w:name w:val="WW8Num90"/>
    <w:basedOn w:val="Sinlista"/>
    <w:rsid w:val="007D6F1B"/>
    <w:pPr>
      <w:numPr>
        <w:numId w:val="81"/>
      </w:numPr>
    </w:pPr>
  </w:style>
  <w:style w:type="numbering" w:customStyle="1" w:styleId="WW8Num48">
    <w:name w:val="WW8Num48"/>
    <w:basedOn w:val="Sinlista"/>
    <w:rsid w:val="007D6F1B"/>
    <w:pPr>
      <w:numPr>
        <w:numId w:val="120"/>
      </w:numPr>
    </w:pPr>
  </w:style>
  <w:style w:type="numbering" w:customStyle="1" w:styleId="WW8Num12">
    <w:name w:val="WW8Num12"/>
    <w:basedOn w:val="Sinlista"/>
    <w:rsid w:val="007D6F1B"/>
    <w:pPr>
      <w:numPr>
        <w:numId w:val="108"/>
      </w:numPr>
    </w:pPr>
  </w:style>
  <w:style w:type="numbering" w:customStyle="1" w:styleId="WW8Num109">
    <w:name w:val="WW8Num109"/>
    <w:basedOn w:val="Sinlista"/>
    <w:rsid w:val="007D6F1B"/>
    <w:pPr>
      <w:numPr>
        <w:numId w:val="97"/>
      </w:numPr>
    </w:pPr>
  </w:style>
  <w:style w:type="numbering" w:customStyle="1" w:styleId="WW8Num121">
    <w:name w:val="WW8Num121"/>
    <w:basedOn w:val="Sinlista"/>
    <w:rsid w:val="007D6F1B"/>
    <w:pPr>
      <w:numPr>
        <w:numId w:val="107"/>
      </w:numPr>
    </w:pPr>
  </w:style>
  <w:style w:type="numbering" w:customStyle="1" w:styleId="WW8Num84">
    <w:name w:val="WW8Num84"/>
    <w:basedOn w:val="Sinlista"/>
    <w:rsid w:val="007D6F1B"/>
    <w:pPr>
      <w:numPr>
        <w:numId w:val="102"/>
      </w:numPr>
    </w:pPr>
  </w:style>
  <w:style w:type="numbering" w:customStyle="1" w:styleId="WW8Num125">
    <w:name w:val="WW8Num125"/>
    <w:basedOn w:val="Sinlista"/>
    <w:rsid w:val="007D6F1B"/>
    <w:pPr>
      <w:numPr>
        <w:numId w:val="87"/>
      </w:numPr>
    </w:pPr>
  </w:style>
  <w:style w:type="numbering" w:customStyle="1" w:styleId="WW8Num68">
    <w:name w:val="WW8Num68"/>
    <w:basedOn w:val="Sinlista"/>
    <w:rsid w:val="007D6F1B"/>
    <w:pPr>
      <w:numPr>
        <w:numId w:val="83"/>
      </w:numPr>
    </w:pPr>
  </w:style>
  <w:style w:type="numbering" w:customStyle="1" w:styleId="WW8Num122">
    <w:name w:val="WW8Num122"/>
    <w:basedOn w:val="Sinlista"/>
    <w:rsid w:val="007D6F1B"/>
    <w:pPr>
      <w:numPr>
        <w:numId w:val="122"/>
      </w:numPr>
    </w:pPr>
  </w:style>
  <w:style w:type="numbering" w:customStyle="1" w:styleId="WW8Num98">
    <w:name w:val="WW8Num98"/>
    <w:basedOn w:val="Sinlista"/>
    <w:rsid w:val="007D6F1B"/>
    <w:pPr>
      <w:numPr>
        <w:numId w:val="71"/>
      </w:numPr>
    </w:pPr>
  </w:style>
  <w:style w:type="numbering" w:customStyle="1" w:styleId="WW8Num62">
    <w:name w:val="WW8Num62"/>
    <w:basedOn w:val="Sinlista"/>
    <w:rsid w:val="007D6F1B"/>
    <w:pPr>
      <w:numPr>
        <w:numId w:val="68"/>
      </w:numPr>
    </w:pPr>
  </w:style>
  <w:style w:type="numbering" w:customStyle="1" w:styleId="WW8Num118">
    <w:name w:val="WW8Num118"/>
    <w:basedOn w:val="Sinlista"/>
    <w:rsid w:val="007D6F1B"/>
    <w:pPr>
      <w:numPr>
        <w:numId w:val="51"/>
      </w:numPr>
    </w:pPr>
  </w:style>
  <w:style w:type="numbering" w:customStyle="1" w:styleId="WW8Num73">
    <w:name w:val="WW8Num73"/>
    <w:basedOn w:val="Sinlista"/>
    <w:rsid w:val="007D6F1B"/>
    <w:pPr>
      <w:numPr>
        <w:numId w:val="131"/>
      </w:numPr>
    </w:pPr>
  </w:style>
  <w:style w:type="numbering" w:customStyle="1" w:styleId="WW8Num147">
    <w:name w:val="WW8Num147"/>
    <w:basedOn w:val="Sinlista"/>
    <w:rsid w:val="007D6F1B"/>
    <w:pPr>
      <w:numPr>
        <w:numId w:val="73"/>
      </w:numPr>
    </w:pPr>
  </w:style>
  <w:style w:type="numbering" w:customStyle="1" w:styleId="WW8Num102">
    <w:name w:val="WW8Num102"/>
    <w:basedOn w:val="Sinlista"/>
    <w:rsid w:val="007D6F1B"/>
    <w:pPr>
      <w:numPr>
        <w:numId w:val="110"/>
      </w:numPr>
    </w:pPr>
  </w:style>
  <w:style w:type="numbering" w:customStyle="1" w:styleId="WW8Num64">
    <w:name w:val="WW8Num64"/>
    <w:basedOn w:val="Sinlista"/>
    <w:rsid w:val="007D6F1B"/>
    <w:pPr>
      <w:numPr>
        <w:numId w:val="106"/>
      </w:numPr>
    </w:pPr>
  </w:style>
  <w:style w:type="numbering" w:customStyle="1" w:styleId="WW8Num43">
    <w:name w:val="WW8Num43"/>
    <w:basedOn w:val="Sinlista"/>
    <w:rsid w:val="007D6F1B"/>
    <w:pPr>
      <w:numPr>
        <w:numId w:val="61"/>
      </w:numPr>
    </w:pPr>
  </w:style>
  <w:style w:type="numbering" w:customStyle="1" w:styleId="WW8Num104">
    <w:name w:val="WW8Num104"/>
    <w:basedOn w:val="Sinlista"/>
    <w:rsid w:val="007D6F1B"/>
    <w:pPr>
      <w:numPr>
        <w:numId w:val="88"/>
      </w:numPr>
    </w:pPr>
  </w:style>
  <w:style w:type="numbering" w:customStyle="1" w:styleId="WW8Num94">
    <w:name w:val="WW8Num94"/>
    <w:basedOn w:val="Sinlista"/>
    <w:rsid w:val="007D6F1B"/>
    <w:pPr>
      <w:numPr>
        <w:numId w:val="118"/>
      </w:numPr>
    </w:pPr>
  </w:style>
  <w:style w:type="numbering" w:customStyle="1" w:styleId="WW8Num95">
    <w:name w:val="WW8Num95"/>
    <w:basedOn w:val="Sinlista"/>
    <w:rsid w:val="007D6F1B"/>
    <w:pPr>
      <w:numPr>
        <w:numId w:val="63"/>
      </w:numPr>
    </w:pPr>
  </w:style>
  <w:style w:type="numbering" w:customStyle="1" w:styleId="WW8Num70">
    <w:name w:val="WW8Num70"/>
    <w:basedOn w:val="Sinlista"/>
    <w:rsid w:val="007D6F1B"/>
    <w:pPr>
      <w:numPr>
        <w:numId w:val="126"/>
      </w:numPr>
    </w:pPr>
  </w:style>
  <w:style w:type="numbering" w:customStyle="1" w:styleId="WW8Num136">
    <w:name w:val="WW8Num136"/>
    <w:basedOn w:val="Sinlista"/>
    <w:rsid w:val="007D6F1B"/>
    <w:pPr>
      <w:numPr>
        <w:numId w:val="104"/>
      </w:numPr>
    </w:pPr>
  </w:style>
  <w:style w:type="numbering" w:customStyle="1" w:styleId="WW8Num15">
    <w:name w:val="WW8Num15"/>
    <w:basedOn w:val="Sinlista"/>
    <w:rsid w:val="007D6F1B"/>
    <w:pPr>
      <w:numPr>
        <w:numId w:val="92"/>
      </w:numPr>
    </w:pPr>
  </w:style>
  <w:style w:type="numbering" w:customStyle="1" w:styleId="WW8Num22">
    <w:name w:val="WW8Num22"/>
    <w:basedOn w:val="Sinlista"/>
    <w:rsid w:val="007D6F1B"/>
    <w:pPr>
      <w:numPr>
        <w:numId w:val="124"/>
      </w:numPr>
    </w:pPr>
  </w:style>
  <w:style w:type="numbering" w:customStyle="1" w:styleId="WW8Num112">
    <w:name w:val="WW8Num112"/>
    <w:basedOn w:val="Sinlista"/>
    <w:rsid w:val="007D6F1B"/>
    <w:pPr>
      <w:numPr>
        <w:numId w:val="65"/>
      </w:numPr>
    </w:pPr>
  </w:style>
  <w:style w:type="numbering" w:customStyle="1" w:styleId="WW8Num99">
    <w:name w:val="WW8Num99"/>
    <w:basedOn w:val="Sinlista"/>
    <w:rsid w:val="007D6F1B"/>
    <w:pPr>
      <w:numPr>
        <w:numId w:val="52"/>
      </w:numPr>
    </w:pPr>
  </w:style>
  <w:style w:type="numbering" w:customStyle="1" w:styleId="WW8Num28">
    <w:name w:val="WW8Num28"/>
    <w:basedOn w:val="Sinlista"/>
    <w:rsid w:val="007D6F1B"/>
    <w:pPr>
      <w:numPr>
        <w:numId w:val="53"/>
      </w:numPr>
    </w:pPr>
  </w:style>
  <w:style w:type="numbering" w:customStyle="1" w:styleId="WW8Num41">
    <w:name w:val="WW8Num41"/>
    <w:basedOn w:val="Sinlista"/>
    <w:rsid w:val="007D6F1B"/>
    <w:pPr>
      <w:numPr>
        <w:numId w:val="129"/>
      </w:numPr>
    </w:pPr>
  </w:style>
  <w:style w:type="numbering" w:customStyle="1" w:styleId="WW8Num67">
    <w:name w:val="WW8Num67"/>
    <w:basedOn w:val="Sinlista"/>
    <w:rsid w:val="007D6F1B"/>
    <w:pPr>
      <w:numPr>
        <w:numId w:val="76"/>
      </w:numPr>
    </w:pPr>
  </w:style>
  <w:style w:type="numbering" w:customStyle="1" w:styleId="WW8Num26">
    <w:name w:val="WW8Num26"/>
    <w:basedOn w:val="Sinlista"/>
    <w:rsid w:val="007D6F1B"/>
    <w:pPr>
      <w:numPr>
        <w:numId w:val="116"/>
      </w:numPr>
    </w:pPr>
  </w:style>
  <w:style w:type="numbering" w:customStyle="1" w:styleId="WW8Num60">
    <w:name w:val="WW8Num60"/>
    <w:basedOn w:val="Sinlista"/>
    <w:rsid w:val="007D6F1B"/>
    <w:pPr>
      <w:numPr>
        <w:numId w:val="70"/>
      </w:numPr>
    </w:pPr>
  </w:style>
  <w:style w:type="numbering" w:customStyle="1" w:styleId="WW8Num145">
    <w:name w:val="WW8Num145"/>
    <w:basedOn w:val="Sinlista"/>
    <w:rsid w:val="007D6F1B"/>
    <w:pPr>
      <w:numPr>
        <w:numId w:val="64"/>
      </w:numPr>
    </w:pPr>
  </w:style>
  <w:style w:type="numbering" w:customStyle="1" w:styleId="WW8Num137">
    <w:name w:val="WW8Num137"/>
    <w:basedOn w:val="Sinlista"/>
    <w:rsid w:val="007D6F1B"/>
    <w:pPr>
      <w:numPr>
        <w:numId w:val="91"/>
      </w:numPr>
    </w:pPr>
  </w:style>
  <w:style w:type="numbering" w:customStyle="1" w:styleId="WW8Num100">
    <w:name w:val="WW8Num100"/>
    <w:basedOn w:val="Sinlista"/>
    <w:rsid w:val="007D6F1B"/>
    <w:pPr>
      <w:numPr>
        <w:numId w:val="105"/>
      </w:numPr>
    </w:pPr>
  </w:style>
  <w:style w:type="numbering" w:customStyle="1" w:styleId="WW8Num86">
    <w:name w:val="WW8Num86"/>
    <w:basedOn w:val="Sinlista"/>
    <w:rsid w:val="007D6F1B"/>
    <w:pPr>
      <w:numPr>
        <w:numId w:val="69"/>
      </w:numPr>
    </w:pPr>
  </w:style>
  <w:style w:type="numbering" w:customStyle="1" w:styleId="WW8Num77">
    <w:name w:val="WW8Num77"/>
    <w:basedOn w:val="Sinlista"/>
    <w:rsid w:val="007D6F1B"/>
    <w:pPr>
      <w:numPr>
        <w:numId w:val="128"/>
      </w:numPr>
    </w:pPr>
  </w:style>
  <w:style w:type="numbering" w:customStyle="1" w:styleId="WW8Num38">
    <w:name w:val="WW8Num38"/>
    <w:basedOn w:val="Sinlista"/>
    <w:rsid w:val="007D6F1B"/>
    <w:pPr>
      <w:numPr>
        <w:numId w:val="82"/>
      </w:numPr>
    </w:pPr>
  </w:style>
  <w:style w:type="numbering" w:customStyle="1" w:styleId="WW8Num23">
    <w:name w:val="WW8Num23"/>
    <w:basedOn w:val="Sinlista"/>
    <w:rsid w:val="007D6F1B"/>
    <w:pPr>
      <w:numPr>
        <w:numId w:val="89"/>
      </w:numPr>
    </w:pPr>
  </w:style>
  <w:style w:type="numbering" w:customStyle="1" w:styleId="WW8Num105">
    <w:name w:val="WW8Num105"/>
    <w:basedOn w:val="Sinlista"/>
    <w:rsid w:val="007D6F1B"/>
    <w:pPr>
      <w:numPr>
        <w:numId w:val="90"/>
      </w:numPr>
    </w:pPr>
  </w:style>
  <w:style w:type="numbering" w:customStyle="1" w:styleId="WW8Num123">
    <w:name w:val="WW8Num123"/>
    <w:basedOn w:val="Sinlista"/>
    <w:rsid w:val="007D6F1B"/>
    <w:pPr>
      <w:numPr>
        <w:numId w:val="86"/>
      </w:numPr>
    </w:pPr>
  </w:style>
  <w:style w:type="numbering" w:customStyle="1" w:styleId="WW8Num44">
    <w:name w:val="WW8Num44"/>
    <w:basedOn w:val="Sinlista"/>
    <w:rsid w:val="007D6F1B"/>
    <w:pPr>
      <w:numPr>
        <w:numId w:val="101"/>
      </w:numPr>
    </w:pPr>
  </w:style>
  <w:style w:type="numbering" w:customStyle="1" w:styleId="WW8Num131">
    <w:name w:val="WW8Num131"/>
    <w:basedOn w:val="Sinlista"/>
    <w:rsid w:val="007D6F1B"/>
    <w:pPr>
      <w:numPr>
        <w:numId w:val="78"/>
      </w:numPr>
    </w:pPr>
  </w:style>
  <w:style w:type="numbering" w:customStyle="1" w:styleId="WW8Num37">
    <w:name w:val="WW8Num37"/>
    <w:basedOn w:val="Sinlista"/>
    <w:rsid w:val="007D6F1B"/>
    <w:pPr>
      <w:numPr>
        <w:numId w:val="113"/>
      </w:numPr>
    </w:pPr>
  </w:style>
  <w:style w:type="numbering" w:customStyle="1" w:styleId="WW8Num92">
    <w:name w:val="WW8Num92"/>
    <w:basedOn w:val="Sinlista"/>
    <w:rsid w:val="007D6F1B"/>
    <w:pPr>
      <w:numPr>
        <w:numId w:val="54"/>
      </w:numPr>
    </w:pPr>
  </w:style>
  <w:style w:type="numbering" w:customStyle="1" w:styleId="WW8Num93">
    <w:name w:val="WW8Num93"/>
    <w:basedOn w:val="Sinlista"/>
    <w:rsid w:val="007D6F1B"/>
    <w:pPr>
      <w:numPr>
        <w:numId w:val="85"/>
      </w:numPr>
    </w:pPr>
  </w:style>
  <w:style w:type="numbering" w:customStyle="1" w:styleId="WW8Num117">
    <w:name w:val="WW8Num117"/>
    <w:basedOn w:val="Sinlista"/>
    <w:rsid w:val="007D6F1B"/>
    <w:pPr>
      <w:numPr>
        <w:numId w:val="132"/>
      </w:numPr>
    </w:pPr>
  </w:style>
  <w:style w:type="numbering" w:customStyle="1" w:styleId="WW8Num71">
    <w:name w:val="WW8Num71"/>
    <w:basedOn w:val="Sinlista"/>
    <w:rsid w:val="007D6F1B"/>
    <w:pPr>
      <w:numPr>
        <w:numId w:val="66"/>
      </w:numPr>
    </w:pPr>
  </w:style>
  <w:style w:type="numbering" w:customStyle="1" w:styleId="WW8Num53">
    <w:name w:val="WW8Num53"/>
    <w:basedOn w:val="Sinlista"/>
    <w:rsid w:val="007D6F1B"/>
    <w:pPr>
      <w:numPr>
        <w:numId w:val="96"/>
      </w:numPr>
    </w:pPr>
  </w:style>
  <w:style w:type="numbering" w:customStyle="1" w:styleId="WW8Num106">
    <w:name w:val="WW8Num106"/>
    <w:basedOn w:val="Sinlista"/>
    <w:rsid w:val="007D6F1B"/>
    <w:pPr>
      <w:numPr>
        <w:numId w:val="98"/>
      </w:numPr>
    </w:pPr>
  </w:style>
  <w:style w:type="paragraph" w:customStyle="1" w:styleId="Ttulo1Art">
    <w:name w:val="Título 1.Art."/>
    <w:basedOn w:val="Normal"/>
    <w:rsid w:val="007D6F1B"/>
    <w:pPr>
      <w:tabs>
        <w:tab w:val="left" w:pos="851"/>
      </w:tabs>
      <w:spacing w:before="200" w:after="60"/>
      <w:jc w:val="both"/>
      <w:outlineLvl w:val="0"/>
    </w:pPr>
    <w:rPr>
      <w:rFonts w:ascii="Arial" w:hAnsi="Arial"/>
      <w:kern w:val="22"/>
      <w:szCs w:val="20"/>
      <w:lang w:val="es-ES_tradnl"/>
    </w:rPr>
  </w:style>
  <w:style w:type="paragraph" w:customStyle="1" w:styleId="Ttulo3Inciso">
    <w:name w:val="Título 3.Inciso"/>
    <w:basedOn w:val="Normal"/>
    <w:rsid w:val="007D6F1B"/>
    <w:pPr>
      <w:spacing w:before="60"/>
      <w:jc w:val="both"/>
      <w:outlineLvl w:val="2"/>
    </w:pPr>
    <w:rPr>
      <w:rFonts w:ascii="Arial" w:hAnsi="Arial"/>
      <w:kern w:val="22"/>
      <w:szCs w:val="20"/>
      <w:lang w:val="es-ES_tradnl"/>
    </w:rPr>
  </w:style>
  <w:style w:type="paragraph" w:customStyle="1" w:styleId="Ttulo2Fracc">
    <w:name w:val="Título 2.Fracc."/>
    <w:basedOn w:val="Normal"/>
    <w:rsid w:val="007D6F1B"/>
    <w:pPr>
      <w:tabs>
        <w:tab w:val="left" w:pos="567"/>
      </w:tabs>
      <w:jc w:val="both"/>
      <w:outlineLvl w:val="1"/>
    </w:pPr>
    <w:rPr>
      <w:rFonts w:ascii="Arial" w:hAnsi="Arial"/>
      <w:kern w:val="22"/>
      <w:sz w:val="20"/>
      <w:szCs w:val="20"/>
      <w:lang w:val="es-ES_tradnl"/>
    </w:rPr>
  </w:style>
  <w:style w:type="paragraph" w:customStyle="1" w:styleId="Captulo">
    <w:name w:val="Capítulo"/>
    <w:rsid w:val="007D6F1B"/>
    <w:pPr>
      <w:tabs>
        <w:tab w:val="left" w:pos="851"/>
      </w:tabs>
      <w:spacing w:after="0" w:line="240" w:lineRule="auto"/>
    </w:pPr>
    <w:rPr>
      <w:rFonts w:ascii="Arial" w:eastAsia="Times New Roman" w:hAnsi="Arial" w:cs="Times New Roman"/>
      <w:b/>
      <w:kern w:val="32"/>
      <w:sz w:val="32"/>
      <w:szCs w:val="20"/>
      <w:lang w:val="es-ES_tradnl" w:eastAsia="es-ES"/>
    </w:rPr>
  </w:style>
  <w:style w:type="paragraph" w:styleId="Textodebloque">
    <w:name w:val="Block Text"/>
    <w:basedOn w:val="Normal"/>
    <w:rsid w:val="007D6F1B"/>
    <w:pPr>
      <w:ind w:left="-70" w:right="1"/>
      <w:jc w:val="both"/>
    </w:pPr>
    <w:rPr>
      <w:rFonts w:ascii="Arial" w:hAnsi="Arial"/>
      <w:b/>
      <w:sz w:val="16"/>
      <w:szCs w:val="20"/>
    </w:rPr>
  </w:style>
  <w:style w:type="paragraph" w:customStyle="1" w:styleId="Ttulo10">
    <w:name w:val="Título1"/>
    <w:basedOn w:val="Normal"/>
    <w:link w:val="TtuloCar"/>
    <w:qFormat/>
    <w:rsid w:val="007D6F1B"/>
    <w:pPr>
      <w:jc w:val="center"/>
    </w:pPr>
    <w:rPr>
      <w:rFonts w:asciiTheme="majorHAnsi" w:eastAsiaTheme="majorEastAsia" w:hAnsiTheme="majorHAnsi" w:cstheme="majorBidi"/>
      <w:spacing w:val="-10"/>
      <w:kern w:val="28"/>
      <w:sz w:val="56"/>
      <w:szCs w:val="56"/>
      <w:lang w:val="es-MX" w:eastAsia="en-US"/>
    </w:rPr>
  </w:style>
  <w:style w:type="paragraph" w:customStyle="1" w:styleId="Textocapit">
    <w:name w:val="Texto_capit"/>
    <w:basedOn w:val="Normal"/>
    <w:rsid w:val="007D6F1B"/>
    <w:pPr>
      <w:numPr>
        <w:numId w:val="55"/>
      </w:numPr>
      <w:spacing w:after="60"/>
      <w:jc w:val="both"/>
    </w:pPr>
    <w:rPr>
      <w:rFonts w:ascii="Arial" w:hAnsi="Arial"/>
      <w:sz w:val="48"/>
      <w:szCs w:val="20"/>
      <w:lang w:val="es-MX"/>
    </w:rPr>
  </w:style>
  <w:style w:type="paragraph" w:customStyle="1" w:styleId="TextoFracc">
    <w:name w:val="Texto Fracc."/>
    <w:rsid w:val="007D6F1B"/>
    <w:pPr>
      <w:spacing w:after="0" w:line="240" w:lineRule="auto"/>
      <w:ind w:left="1247"/>
      <w:jc w:val="both"/>
    </w:pPr>
    <w:rPr>
      <w:rFonts w:ascii="Times New Roman" w:eastAsia="Times New Roman" w:hAnsi="Times New Roman" w:cs="Times New Roman"/>
      <w:szCs w:val="20"/>
      <w:lang w:val="es-ES_tradnl" w:eastAsia="es-ES"/>
    </w:rPr>
  </w:style>
  <w:style w:type="paragraph" w:styleId="TDC4">
    <w:name w:val="toc 4"/>
    <w:basedOn w:val="Normal"/>
    <w:next w:val="Normal"/>
    <w:autoRedefine/>
    <w:uiPriority w:val="39"/>
    <w:unhideWhenUsed/>
    <w:rsid w:val="007D6F1B"/>
    <w:pPr>
      <w:spacing w:after="100" w:line="276" w:lineRule="auto"/>
      <w:ind w:left="660"/>
    </w:pPr>
    <w:rPr>
      <w:rFonts w:ascii="Calibri" w:hAnsi="Calibri"/>
      <w:sz w:val="22"/>
      <w:szCs w:val="22"/>
      <w:lang w:val="es-MX" w:eastAsia="es-MX"/>
    </w:rPr>
  </w:style>
  <w:style w:type="paragraph" w:styleId="TDC5">
    <w:name w:val="toc 5"/>
    <w:basedOn w:val="Normal"/>
    <w:next w:val="Normal"/>
    <w:autoRedefine/>
    <w:uiPriority w:val="39"/>
    <w:unhideWhenUsed/>
    <w:rsid w:val="007D6F1B"/>
    <w:pPr>
      <w:spacing w:after="100" w:line="276" w:lineRule="auto"/>
      <w:ind w:left="880"/>
    </w:pPr>
    <w:rPr>
      <w:rFonts w:ascii="Calibri" w:hAnsi="Calibri"/>
      <w:sz w:val="22"/>
      <w:szCs w:val="22"/>
      <w:lang w:val="es-MX" w:eastAsia="es-MX"/>
    </w:rPr>
  </w:style>
  <w:style w:type="paragraph" w:styleId="TDC6">
    <w:name w:val="toc 6"/>
    <w:basedOn w:val="Normal"/>
    <w:next w:val="Normal"/>
    <w:autoRedefine/>
    <w:uiPriority w:val="39"/>
    <w:unhideWhenUsed/>
    <w:rsid w:val="007D6F1B"/>
    <w:pPr>
      <w:spacing w:after="100" w:line="276" w:lineRule="auto"/>
      <w:ind w:left="1100"/>
    </w:pPr>
    <w:rPr>
      <w:rFonts w:ascii="Calibri" w:hAnsi="Calibri"/>
      <w:sz w:val="22"/>
      <w:szCs w:val="22"/>
      <w:lang w:val="es-MX" w:eastAsia="es-MX"/>
    </w:rPr>
  </w:style>
  <w:style w:type="paragraph" w:styleId="TDC7">
    <w:name w:val="toc 7"/>
    <w:basedOn w:val="Normal"/>
    <w:next w:val="Normal"/>
    <w:autoRedefine/>
    <w:uiPriority w:val="39"/>
    <w:unhideWhenUsed/>
    <w:rsid w:val="007D6F1B"/>
    <w:pPr>
      <w:spacing w:after="100" w:line="276" w:lineRule="auto"/>
      <w:ind w:left="1320"/>
    </w:pPr>
    <w:rPr>
      <w:rFonts w:ascii="Calibri" w:hAnsi="Calibri"/>
      <w:sz w:val="22"/>
      <w:szCs w:val="22"/>
      <w:lang w:val="es-MX" w:eastAsia="es-MX"/>
    </w:rPr>
  </w:style>
  <w:style w:type="paragraph" w:styleId="TDC8">
    <w:name w:val="toc 8"/>
    <w:basedOn w:val="Normal"/>
    <w:next w:val="Normal"/>
    <w:autoRedefine/>
    <w:uiPriority w:val="39"/>
    <w:unhideWhenUsed/>
    <w:rsid w:val="007D6F1B"/>
    <w:pPr>
      <w:spacing w:after="100" w:line="276" w:lineRule="auto"/>
      <w:ind w:left="1540"/>
    </w:pPr>
    <w:rPr>
      <w:rFonts w:ascii="Calibri" w:hAnsi="Calibri"/>
      <w:sz w:val="22"/>
      <w:szCs w:val="22"/>
      <w:lang w:val="es-MX" w:eastAsia="es-MX"/>
    </w:rPr>
  </w:style>
  <w:style w:type="paragraph" w:styleId="TDC9">
    <w:name w:val="toc 9"/>
    <w:basedOn w:val="Normal"/>
    <w:next w:val="Normal"/>
    <w:autoRedefine/>
    <w:uiPriority w:val="39"/>
    <w:unhideWhenUsed/>
    <w:rsid w:val="007D6F1B"/>
    <w:pPr>
      <w:spacing w:after="100" w:line="276" w:lineRule="auto"/>
      <w:ind w:left="1760"/>
    </w:pPr>
    <w:rPr>
      <w:rFonts w:ascii="Calibri" w:hAnsi="Calibri"/>
      <w:sz w:val="22"/>
      <w:szCs w:val="22"/>
      <w:lang w:val="es-MX" w:eastAsia="es-MX"/>
    </w:rPr>
  </w:style>
  <w:style w:type="numbering" w:customStyle="1" w:styleId="WW8Num1">
    <w:name w:val="WW8Num1"/>
    <w:basedOn w:val="Sinlista"/>
    <w:rsid w:val="007D6F1B"/>
    <w:pPr>
      <w:numPr>
        <w:numId w:val="56"/>
      </w:numPr>
    </w:pPr>
  </w:style>
  <w:style w:type="numbering" w:customStyle="1" w:styleId="WW8Num3">
    <w:name w:val="WW8Num3"/>
    <w:basedOn w:val="Sinlista"/>
    <w:rsid w:val="007D6F1B"/>
    <w:pPr>
      <w:numPr>
        <w:numId w:val="57"/>
      </w:numPr>
    </w:pPr>
  </w:style>
  <w:style w:type="numbering" w:customStyle="1" w:styleId="WW8Num2">
    <w:name w:val="WW8Num2"/>
    <w:basedOn w:val="Sinlista"/>
    <w:rsid w:val="007D6F1B"/>
    <w:pPr>
      <w:numPr>
        <w:numId w:val="58"/>
      </w:numPr>
    </w:pPr>
  </w:style>
  <w:style w:type="numbering" w:customStyle="1" w:styleId="WW8Num4">
    <w:name w:val="WW8Num4"/>
    <w:basedOn w:val="Sinlista"/>
    <w:rsid w:val="007D6F1B"/>
    <w:pPr>
      <w:numPr>
        <w:numId w:val="59"/>
      </w:numPr>
    </w:pPr>
  </w:style>
  <w:style w:type="paragraph" w:customStyle="1" w:styleId="Cuerpodetexto">
    <w:name w:val="Cuerpo de texto"/>
    <w:basedOn w:val="Predeterminado"/>
    <w:rsid w:val="007D6F1B"/>
    <w:pPr>
      <w:spacing w:after="120"/>
    </w:pPr>
  </w:style>
  <w:style w:type="paragraph" w:styleId="Revisin">
    <w:name w:val="Revision"/>
    <w:hidden/>
    <w:uiPriority w:val="99"/>
    <w:semiHidden/>
    <w:rsid w:val="007D6F1B"/>
    <w:pPr>
      <w:spacing w:after="0" w:line="240" w:lineRule="auto"/>
    </w:pPr>
    <w:rPr>
      <w:rFonts w:ascii="Calibri" w:eastAsia="Calibri" w:hAnsi="Calibri" w:cs="Times New Roman"/>
    </w:rPr>
  </w:style>
  <w:style w:type="paragraph" w:styleId="Mapadeldocumento">
    <w:name w:val="Document Map"/>
    <w:basedOn w:val="Normal"/>
    <w:link w:val="MapadeldocumentoCar"/>
    <w:uiPriority w:val="99"/>
    <w:semiHidden/>
    <w:unhideWhenUsed/>
    <w:rsid w:val="007D6F1B"/>
    <w:pPr>
      <w:jc w:val="both"/>
    </w:pPr>
    <w:rPr>
      <w:rFonts w:ascii="Tahoma" w:eastAsia="Calibri" w:hAnsi="Tahoma"/>
      <w:sz w:val="16"/>
      <w:szCs w:val="16"/>
    </w:rPr>
  </w:style>
  <w:style w:type="character" w:customStyle="1" w:styleId="MapadeldocumentoCar">
    <w:name w:val="Mapa del documento Car"/>
    <w:basedOn w:val="Fuentedeprrafopredeter"/>
    <w:link w:val="Mapadeldocumento"/>
    <w:uiPriority w:val="99"/>
    <w:semiHidden/>
    <w:rsid w:val="007D6F1B"/>
    <w:rPr>
      <w:rFonts w:ascii="Tahoma" w:eastAsia="Calibri" w:hAnsi="Tahoma" w:cs="Times New Roman"/>
      <w:sz w:val="16"/>
      <w:szCs w:val="16"/>
      <w:lang w:val="es-ES" w:eastAsia="es-ES"/>
    </w:rPr>
  </w:style>
  <w:style w:type="character" w:styleId="Textodelmarcadordeposicin">
    <w:name w:val="Placeholder Text"/>
    <w:uiPriority w:val="99"/>
    <w:semiHidden/>
    <w:rsid w:val="007D6F1B"/>
    <w:rPr>
      <w:color w:val="808080"/>
    </w:rPr>
  </w:style>
  <w:style w:type="character" w:customStyle="1" w:styleId="Fuentedeprrafopredeter1">
    <w:name w:val="Fuente de párrafo predeter.1"/>
    <w:rsid w:val="007D6F1B"/>
  </w:style>
  <w:style w:type="character" w:customStyle="1" w:styleId="Fuentedeprrafopredeter2">
    <w:name w:val="Fuente de párrafo predeter.2"/>
    <w:rsid w:val="007D6F1B"/>
  </w:style>
  <w:style w:type="paragraph" w:customStyle="1" w:styleId="Descripcin1">
    <w:name w:val="Descripción1"/>
    <w:basedOn w:val="Standard"/>
    <w:rsid w:val="007D6F1B"/>
    <w:pPr>
      <w:widowControl/>
      <w:suppressLineNumbers/>
      <w:spacing w:before="120" w:after="120"/>
    </w:pPr>
    <w:rPr>
      <w:rFonts w:eastAsia="Times New Roman"/>
      <w:i/>
      <w:iCs/>
      <w:lang w:val="es-ES" w:bidi="ar-SA"/>
    </w:rPr>
  </w:style>
  <w:style w:type="paragraph" w:customStyle="1" w:styleId="NormalText">
    <w:name w:val="Normal Text"/>
    <w:rsid w:val="007D6F1B"/>
    <w:pPr>
      <w:suppressAutoHyphens/>
      <w:autoSpaceDE w:val="0"/>
      <w:autoSpaceDN w:val="0"/>
      <w:spacing w:after="0" w:line="240" w:lineRule="auto"/>
      <w:textAlignment w:val="baseline"/>
    </w:pPr>
    <w:rPr>
      <w:rFonts w:ascii="Arial" w:eastAsia="Times New Roman" w:hAnsi="Arial" w:cs="Arial"/>
      <w:kern w:val="3"/>
      <w:sz w:val="24"/>
      <w:szCs w:val="24"/>
      <w:lang w:val="es-ES" w:eastAsia="zh-CN"/>
    </w:rPr>
  </w:style>
  <w:style w:type="paragraph" w:customStyle="1" w:styleId="Encabezado1">
    <w:name w:val="Encabezado1"/>
    <w:basedOn w:val="Standard"/>
    <w:rsid w:val="007D6F1B"/>
    <w:pPr>
      <w:widowControl/>
      <w:tabs>
        <w:tab w:val="center" w:pos="4252"/>
        <w:tab w:val="right" w:pos="8504"/>
      </w:tabs>
    </w:pPr>
    <w:rPr>
      <w:rFonts w:eastAsia="Times New Roman" w:cs="Times New Roman"/>
      <w:lang w:val="es-ES" w:bidi="ar-SA"/>
    </w:rPr>
  </w:style>
  <w:style w:type="paragraph" w:customStyle="1" w:styleId="Piedepgina1">
    <w:name w:val="Pie de página1"/>
    <w:basedOn w:val="Standard"/>
    <w:rsid w:val="007D6F1B"/>
    <w:pPr>
      <w:widowControl/>
      <w:tabs>
        <w:tab w:val="center" w:pos="4252"/>
        <w:tab w:val="right" w:pos="8504"/>
      </w:tabs>
    </w:pPr>
    <w:rPr>
      <w:rFonts w:eastAsia="Times New Roman" w:cs="Times New Roman"/>
      <w:lang w:val="es-ES" w:bidi="ar-SA"/>
    </w:rPr>
  </w:style>
  <w:style w:type="paragraph" w:customStyle="1" w:styleId="TableHeading">
    <w:name w:val="Table Heading"/>
    <w:basedOn w:val="TableContents"/>
    <w:rsid w:val="007D6F1B"/>
    <w:pPr>
      <w:widowControl/>
      <w:jc w:val="center"/>
    </w:pPr>
    <w:rPr>
      <w:rFonts w:eastAsia="Times New Roman" w:cs="Times New Roman"/>
      <w:b/>
      <w:bCs/>
      <w:lang w:val="es-ES" w:bidi="ar-SA"/>
    </w:rPr>
  </w:style>
  <w:style w:type="character" w:customStyle="1" w:styleId="WW8Num2z0">
    <w:name w:val="WW8Num2z0"/>
    <w:rsid w:val="007D6F1B"/>
    <w:rPr>
      <w:b w:val="0"/>
    </w:rPr>
  </w:style>
  <w:style w:type="character" w:customStyle="1" w:styleId="WW8Num9z0">
    <w:name w:val="WW8Num9z0"/>
    <w:rsid w:val="007D6F1B"/>
    <w:rPr>
      <w:b w:val="0"/>
    </w:rPr>
  </w:style>
  <w:style w:type="character" w:customStyle="1" w:styleId="Absatz-Standardschriftart">
    <w:name w:val="Absatz-Standardschriftart"/>
    <w:rsid w:val="007D6F1B"/>
  </w:style>
  <w:style w:type="character" w:customStyle="1" w:styleId="WW-Absatz-Standardschriftart">
    <w:name w:val="WW-Absatz-Standardschriftart"/>
    <w:rsid w:val="007D6F1B"/>
  </w:style>
  <w:style w:type="character" w:customStyle="1" w:styleId="WW8Num10z0">
    <w:name w:val="WW8Num10z0"/>
    <w:rsid w:val="007D6F1B"/>
    <w:rPr>
      <w:b w:val="0"/>
    </w:rPr>
  </w:style>
  <w:style w:type="character" w:customStyle="1" w:styleId="WW-Absatz-Standardschriftart1">
    <w:name w:val="WW-Absatz-Standardschriftart1"/>
    <w:rsid w:val="007D6F1B"/>
  </w:style>
  <w:style w:type="character" w:customStyle="1" w:styleId="WW-Absatz-Standardschriftart11">
    <w:name w:val="WW-Absatz-Standardschriftart11"/>
    <w:rsid w:val="007D6F1B"/>
  </w:style>
  <w:style w:type="character" w:customStyle="1" w:styleId="WW-Absatz-Standardschriftart111">
    <w:name w:val="WW-Absatz-Standardschriftart111"/>
    <w:rsid w:val="007D6F1B"/>
  </w:style>
  <w:style w:type="character" w:customStyle="1" w:styleId="WW-Absatz-Standardschriftart1111">
    <w:name w:val="WW-Absatz-Standardschriftart1111"/>
    <w:rsid w:val="007D6F1B"/>
  </w:style>
  <w:style w:type="character" w:customStyle="1" w:styleId="WW8Num3z0">
    <w:name w:val="WW8Num3z0"/>
    <w:rsid w:val="007D6F1B"/>
    <w:rPr>
      <w:b w:val="0"/>
    </w:rPr>
  </w:style>
  <w:style w:type="character" w:customStyle="1" w:styleId="WW8Num12z0">
    <w:name w:val="WW8Num12z0"/>
    <w:rsid w:val="007D6F1B"/>
    <w:rPr>
      <w:b w:val="0"/>
    </w:rPr>
  </w:style>
  <w:style w:type="character" w:customStyle="1" w:styleId="WW-Absatz-Standardschriftart11111">
    <w:name w:val="WW-Absatz-Standardschriftart11111"/>
    <w:rsid w:val="007D6F1B"/>
  </w:style>
  <w:style w:type="character" w:customStyle="1" w:styleId="WW8Num13z0">
    <w:name w:val="WW8Num13z0"/>
    <w:rsid w:val="007D6F1B"/>
    <w:rPr>
      <w:b w:val="0"/>
    </w:rPr>
  </w:style>
  <w:style w:type="character" w:customStyle="1" w:styleId="WW8Num17z0">
    <w:name w:val="WW8Num17z0"/>
    <w:rsid w:val="007D6F1B"/>
    <w:rPr>
      <w:b/>
    </w:rPr>
  </w:style>
  <w:style w:type="character" w:customStyle="1" w:styleId="A6">
    <w:name w:val="A6"/>
    <w:rsid w:val="007D6F1B"/>
    <w:rPr>
      <w:color w:val="000000"/>
      <w:sz w:val="18"/>
      <w:szCs w:val="18"/>
    </w:rPr>
  </w:style>
  <w:style w:type="numbering" w:customStyle="1" w:styleId="WW8Num13">
    <w:name w:val="WW8Num13"/>
    <w:basedOn w:val="Sinlista"/>
    <w:rsid w:val="007D6F1B"/>
    <w:pPr>
      <w:numPr>
        <w:numId w:val="134"/>
      </w:numPr>
    </w:pPr>
  </w:style>
  <w:style w:type="numbering" w:customStyle="1" w:styleId="WW8Num16">
    <w:name w:val="WW8Num16"/>
    <w:basedOn w:val="Sinlista"/>
    <w:rsid w:val="007D6F1B"/>
    <w:pPr>
      <w:numPr>
        <w:numId w:val="135"/>
      </w:numPr>
    </w:pPr>
  </w:style>
  <w:style w:type="character" w:customStyle="1" w:styleId="PiedepginaCar1">
    <w:name w:val="Pie de página Car1"/>
    <w:uiPriority w:val="99"/>
    <w:semiHidden/>
    <w:rsid w:val="007D6F1B"/>
    <w:rPr>
      <w:rFonts w:ascii="Arial" w:eastAsia="Times New Roman" w:hAnsi="Arial" w:cs="Arial"/>
      <w:color w:val="000000"/>
      <w:kern w:val="3"/>
      <w:sz w:val="24"/>
      <w:szCs w:val="24"/>
      <w:lang w:val="es-ES" w:eastAsia="zh-CN"/>
    </w:rPr>
  </w:style>
  <w:style w:type="character" w:customStyle="1" w:styleId="TextoindependienteCar1">
    <w:name w:val="Texto independiente Car1"/>
    <w:uiPriority w:val="99"/>
    <w:semiHidden/>
    <w:rsid w:val="007D6F1B"/>
    <w:rPr>
      <w:rFonts w:ascii="Arial" w:eastAsia="Times New Roman" w:hAnsi="Arial" w:cs="Arial"/>
      <w:color w:val="000000"/>
      <w:kern w:val="3"/>
      <w:sz w:val="24"/>
      <w:szCs w:val="24"/>
      <w:lang w:val="es-ES" w:eastAsia="zh-CN"/>
    </w:rPr>
  </w:style>
  <w:style w:type="paragraph" w:customStyle="1" w:styleId="Normal2">
    <w:name w:val="Normal2"/>
    <w:rsid w:val="007D6F1B"/>
    <w:pPr>
      <w:spacing w:after="200" w:line="240" w:lineRule="auto"/>
    </w:pPr>
    <w:rPr>
      <w:rFonts w:ascii="Cambria" w:eastAsia="Cambria" w:hAnsi="Cambria" w:cs="Cambria"/>
      <w:color w:val="000000"/>
      <w:sz w:val="24"/>
      <w:szCs w:val="24"/>
      <w:lang w:val="en-US"/>
    </w:rPr>
  </w:style>
  <w:style w:type="paragraph" w:customStyle="1" w:styleId="Encabezamiento">
    <w:name w:val="Encabezamiento"/>
    <w:basedOn w:val="Normal"/>
    <w:rsid w:val="007D6F1B"/>
    <w:pPr>
      <w:suppressLineNumbers/>
      <w:tabs>
        <w:tab w:val="left" w:pos="708"/>
        <w:tab w:val="center" w:pos="4419"/>
        <w:tab w:val="right" w:pos="8838"/>
      </w:tabs>
      <w:suppressAutoHyphens/>
      <w:spacing w:line="100" w:lineRule="atLeast"/>
    </w:pPr>
    <w:rPr>
      <w:lang w:eastAsia="zh-CN" w:bidi="hi-IN"/>
    </w:rPr>
  </w:style>
  <w:style w:type="character" w:customStyle="1" w:styleId="A9">
    <w:name w:val="A9"/>
    <w:rsid w:val="007D6F1B"/>
    <w:rPr>
      <w:rFonts w:cs="Avenir Next"/>
      <w:color w:val="000000"/>
      <w:sz w:val="16"/>
      <w:szCs w:val="16"/>
    </w:rPr>
  </w:style>
  <w:style w:type="paragraph" w:customStyle="1" w:styleId="Funte">
    <w:name w:val="Funte"/>
    <w:basedOn w:val="Textonotapie"/>
    <w:autoRedefine/>
    <w:qFormat/>
    <w:rsid w:val="007D6F1B"/>
    <w:pPr>
      <w:spacing w:after="200" w:line="276" w:lineRule="auto"/>
      <w:jc w:val="both"/>
    </w:pPr>
    <w:rPr>
      <w:rFonts w:ascii="Cambria" w:eastAsia="MS Mincho" w:hAnsi="Cambria"/>
      <w:i/>
      <w:sz w:val="16"/>
      <w:szCs w:val="24"/>
    </w:rPr>
  </w:style>
  <w:style w:type="table" w:customStyle="1" w:styleId="TableGrid">
    <w:name w:val="TableGrid"/>
    <w:rsid w:val="007D6F1B"/>
    <w:pPr>
      <w:spacing w:after="0" w:line="240" w:lineRule="auto"/>
    </w:pPr>
    <w:rPr>
      <w:rFonts w:eastAsiaTheme="minorEastAsia"/>
      <w:lang w:eastAsia="es-MX"/>
    </w:rPr>
    <w:tblPr>
      <w:tblCellMar>
        <w:top w:w="0" w:type="dxa"/>
        <w:left w:w="0" w:type="dxa"/>
        <w:bottom w:w="0" w:type="dxa"/>
        <w:right w:w="0" w:type="dxa"/>
      </w:tblCellMar>
    </w:tblPr>
  </w:style>
  <w:style w:type="character" w:customStyle="1" w:styleId="markedcontent">
    <w:name w:val="markedcontent"/>
    <w:basedOn w:val="Fuentedeprrafopredeter"/>
    <w:rsid w:val="007D6F1B"/>
  </w:style>
  <w:style w:type="numbering" w:customStyle="1" w:styleId="Sinlista1">
    <w:name w:val="Sin lista1"/>
    <w:next w:val="Sinlista"/>
    <w:uiPriority w:val="99"/>
    <w:semiHidden/>
    <w:unhideWhenUsed/>
    <w:rsid w:val="007D6F1B"/>
  </w:style>
  <w:style w:type="table" w:customStyle="1" w:styleId="Tablaconcuadrcula11">
    <w:name w:val="Tabla con cuadrícula11"/>
    <w:basedOn w:val="Tablanormal"/>
    <w:next w:val="Tablaconcuadrcula"/>
    <w:uiPriority w:val="59"/>
    <w:rsid w:val="007D6F1B"/>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4">
    <w:name w:val="A4"/>
    <w:uiPriority w:val="99"/>
    <w:rsid w:val="007D6F1B"/>
    <w:rPr>
      <w:rFonts w:cs="Gill Sans MT Pro Book"/>
      <w:color w:val="000000"/>
      <w:sz w:val="22"/>
      <w:szCs w:val="22"/>
    </w:rPr>
  </w:style>
  <w:style w:type="paragraph" w:customStyle="1" w:styleId="Pa12">
    <w:name w:val="Pa12"/>
    <w:basedOn w:val="Default"/>
    <w:next w:val="Default"/>
    <w:uiPriority w:val="99"/>
    <w:rsid w:val="007D6F1B"/>
    <w:pPr>
      <w:spacing w:line="241" w:lineRule="atLeast"/>
    </w:pPr>
    <w:rPr>
      <w:rFonts w:ascii="Gill Sans MT Pro Book" w:eastAsia="Calibri" w:hAnsi="Gill Sans MT Pro Book" w:cs="Times New Roman"/>
      <w:color w:val="auto"/>
    </w:rPr>
  </w:style>
  <w:style w:type="paragraph" w:customStyle="1" w:styleId="Pa18">
    <w:name w:val="Pa18"/>
    <w:basedOn w:val="Default"/>
    <w:next w:val="Default"/>
    <w:uiPriority w:val="99"/>
    <w:rsid w:val="007D6F1B"/>
    <w:pPr>
      <w:spacing w:line="241" w:lineRule="atLeast"/>
    </w:pPr>
    <w:rPr>
      <w:rFonts w:ascii="Gill Sans MT Pro Book" w:eastAsia="Calibri" w:hAnsi="Gill Sans MT Pro Book" w:cs="Times New Roman"/>
      <w:color w:val="auto"/>
    </w:rPr>
  </w:style>
  <w:style w:type="paragraph" w:customStyle="1" w:styleId="Pa4">
    <w:name w:val="Pa4"/>
    <w:basedOn w:val="Default"/>
    <w:next w:val="Default"/>
    <w:uiPriority w:val="99"/>
    <w:rsid w:val="007D6F1B"/>
    <w:pPr>
      <w:spacing w:line="241" w:lineRule="atLeast"/>
    </w:pPr>
    <w:rPr>
      <w:rFonts w:ascii="Gill Sans MT Pro Book" w:eastAsia="Calibri" w:hAnsi="Gill Sans MT Pro Book" w:cs="Times New Roman"/>
      <w:color w:val="auto"/>
    </w:rPr>
  </w:style>
  <w:style w:type="table" w:customStyle="1" w:styleId="Estilo2">
    <w:name w:val="Estilo2"/>
    <w:basedOn w:val="Tablaweb1"/>
    <w:uiPriority w:val="99"/>
    <w:rsid w:val="007D6F1B"/>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1">
    <w:name w:val="Table Web 1"/>
    <w:basedOn w:val="Tablanormal"/>
    <w:uiPriority w:val="99"/>
    <w:semiHidden/>
    <w:unhideWhenUsed/>
    <w:rsid w:val="007D6F1B"/>
    <w:pPr>
      <w:spacing w:after="0" w:line="240" w:lineRule="auto"/>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normaltextrun1">
    <w:name w:val="normaltextrun1"/>
    <w:basedOn w:val="Fuentedeprrafopredeter"/>
    <w:rsid w:val="007D6F1B"/>
  </w:style>
  <w:style w:type="character" w:customStyle="1" w:styleId="s1">
    <w:name w:val="s1"/>
    <w:rsid w:val="000E3C63"/>
  </w:style>
  <w:style w:type="character" w:customStyle="1" w:styleId="Hyperlink0">
    <w:name w:val="Hyperlink.0"/>
    <w:basedOn w:val="Ninguno"/>
    <w:rsid w:val="000E3C63"/>
    <w:rPr>
      <w:rFonts w:ascii="Arial" w:eastAsia="Arial" w:hAnsi="Arial" w:cs="Arial"/>
      <w:color w:val="1155CC"/>
      <w:sz w:val="16"/>
      <w:szCs w:val="16"/>
      <w:u w:val="single" w:color="1155CC"/>
      <w:lang w:val="es-ES_tradnl"/>
    </w:rPr>
  </w:style>
  <w:style w:type="character" w:customStyle="1" w:styleId="styleswordwithsynonyms8m9z7">
    <w:name w:val="styles_wordwithsynonyms__8m9z7"/>
    <w:basedOn w:val="Fuentedeprrafopredeter"/>
    <w:rsid w:val="00DB282C"/>
  </w:style>
  <w:style w:type="character" w:styleId="Refdenotaalfinal">
    <w:name w:val="endnote reference"/>
    <w:basedOn w:val="Fuentedeprrafopredeter"/>
    <w:uiPriority w:val="99"/>
    <w:semiHidden/>
    <w:unhideWhenUsed/>
    <w:rsid w:val="00DB282C"/>
    <w:rPr>
      <w:vertAlign w:val="superscript"/>
    </w:rPr>
  </w:style>
  <w:style w:type="paragraph" w:customStyle="1" w:styleId="CuerpoA">
    <w:name w:val="Cuerpo A"/>
    <w:rsid w:val="007E20D5"/>
    <w:pPr>
      <w:spacing w:after="0" w:line="240" w:lineRule="auto"/>
    </w:pPr>
    <w:rPr>
      <w:rFonts w:ascii="Helvetica" w:eastAsia="ヒラギノ角ゴ Pro W3" w:hAnsi="Helvetica" w:cs="Times New Roman"/>
      <w:color w:val="000000"/>
      <w:sz w:val="24"/>
      <w:szCs w:val="24"/>
      <w:lang w:val="es-ES_tradnl" w:eastAsia="es-ES"/>
    </w:rPr>
  </w:style>
  <w:style w:type="character" w:customStyle="1" w:styleId="SaludoCar">
    <w:name w:val="Saludo Car"/>
    <w:basedOn w:val="Fuentedeprrafopredeter"/>
    <w:link w:val="Saludo"/>
    <w:uiPriority w:val="99"/>
    <w:rsid w:val="007E20D5"/>
    <w:rPr>
      <w:rFonts w:ascii="Times New Roman" w:eastAsia="Times New Roman" w:hAnsi="Times New Roman" w:cs="Times New Roman"/>
      <w:sz w:val="24"/>
      <w:szCs w:val="24"/>
      <w:lang w:val="es-ES" w:eastAsia="es-ES"/>
    </w:rPr>
  </w:style>
  <w:style w:type="paragraph" w:styleId="Saludo">
    <w:name w:val="Salutation"/>
    <w:basedOn w:val="Normal"/>
    <w:next w:val="Normal"/>
    <w:link w:val="SaludoCar"/>
    <w:uiPriority w:val="99"/>
    <w:rsid w:val="007E20D5"/>
  </w:style>
  <w:style w:type="character" w:customStyle="1" w:styleId="SaludoCar1">
    <w:name w:val="Saludo Car1"/>
    <w:basedOn w:val="Fuentedeprrafopredeter"/>
    <w:uiPriority w:val="99"/>
    <w:semiHidden/>
    <w:rsid w:val="007E20D5"/>
    <w:rPr>
      <w:rFonts w:ascii="Times New Roman" w:eastAsia="Times New Roman" w:hAnsi="Times New Roman" w:cs="Times New Roman"/>
      <w:sz w:val="24"/>
      <w:szCs w:val="24"/>
      <w:lang w:val="es-ES" w:eastAsia="es-ES"/>
    </w:rPr>
  </w:style>
  <w:style w:type="paragraph" w:customStyle="1" w:styleId="ecxmsolistparagraph">
    <w:name w:val="ecxmsolistparagraph"/>
    <w:basedOn w:val="Normal"/>
    <w:uiPriority w:val="99"/>
    <w:rsid w:val="007E20D5"/>
    <w:pPr>
      <w:spacing w:after="324"/>
    </w:pPr>
    <w:rPr>
      <w:lang w:val="es-MX" w:eastAsia="es-MX"/>
    </w:rPr>
  </w:style>
  <w:style w:type="paragraph" w:customStyle="1" w:styleId="c13">
    <w:name w:val="c13"/>
    <w:basedOn w:val="Normal"/>
    <w:uiPriority w:val="99"/>
    <w:rsid w:val="007E20D5"/>
    <w:pPr>
      <w:widowControl w:val="0"/>
      <w:spacing w:line="240" w:lineRule="atLeast"/>
      <w:jc w:val="center"/>
    </w:pPr>
    <w:rPr>
      <w:snapToGrid w:val="0"/>
      <w:szCs w:val="20"/>
      <w:lang w:val="es-ES_tradnl"/>
    </w:rPr>
  </w:style>
  <w:style w:type="paragraph" w:customStyle="1" w:styleId="francesa1">
    <w:name w:val="francesa1"/>
    <w:basedOn w:val="Normal"/>
    <w:uiPriority w:val="99"/>
    <w:rsid w:val="007E20D5"/>
    <w:pPr>
      <w:jc w:val="both"/>
    </w:pPr>
    <w:rPr>
      <w:color w:val="444444"/>
    </w:rPr>
  </w:style>
  <w:style w:type="character" w:customStyle="1" w:styleId="1Car">
    <w:name w:val="1 Car"/>
    <w:link w:val="1"/>
    <w:rsid w:val="007E20D5"/>
    <w:rPr>
      <w:rFonts w:ascii="Times" w:eastAsia="Times New Roman" w:hAnsi="Times" w:cs="Times New Roman"/>
      <w:sz w:val="24"/>
      <w:szCs w:val="20"/>
      <w:lang w:val="es-ES_tradnl" w:eastAsia="es-ES"/>
    </w:rPr>
  </w:style>
  <w:style w:type="paragraph" w:customStyle="1" w:styleId="Contenidodelatabla">
    <w:name w:val="Contenido de la tabla"/>
    <w:basedOn w:val="Normal"/>
    <w:uiPriority w:val="99"/>
    <w:rsid w:val="007E20D5"/>
    <w:pPr>
      <w:widowControl w:val="0"/>
      <w:suppressLineNumbers/>
      <w:suppressAutoHyphens/>
    </w:pPr>
    <w:rPr>
      <w:rFonts w:eastAsia="Lucida Sans Unicode"/>
      <w:kern w:val="1"/>
      <w:lang w:val="es-MX" w:eastAsia="ar-SA"/>
    </w:rPr>
  </w:style>
  <w:style w:type="paragraph" w:customStyle="1" w:styleId="Instruccionesenvocorreo">
    <w:name w:val="Instrucciones envío correo"/>
    <w:basedOn w:val="Normal"/>
    <w:uiPriority w:val="99"/>
    <w:rsid w:val="007E20D5"/>
    <w:rPr>
      <w:sz w:val="20"/>
      <w:szCs w:val="20"/>
    </w:rPr>
  </w:style>
  <w:style w:type="character" w:customStyle="1" w:styleId="FontStyle15">
    <w:name w:val="Font Style15"/>
    <w:basedOn w:val="Fuentedeprrafopredeter"/>
    <w:uiPriority w:val="99"/>
    <w:rsid w:val="007E20D5"/>
    <w:rPr>
      <w:rFonts w:ascii="Palatino Linotype" w:hAnsi="Palatino Linotype" w:cs="Palatino Linotype"/>
      <w:sz w:val="18"/>
      <w:szCs w:val="18"/>
    </w:rPr>
  </w:style>
  <w:style w:type="paragraph" w:customStyle="1" w:styleId="Sinespaciado3">
    <w:name w:val="Sin espaciado3"/>
    <w:uiPriority w:val="99"/>
    <w:rsid w:val="007E20D5"/>
    <w:pPr>
      <w:spacing w:after="0" w:line="240" w:lineRule="auto"/>
    </w:pPr>
    <w:rPr>
      <w:rFonts w:ascii="Calibri" w:eastAsia="Times New Roman" w:hAnsi="Calibri" w:cs="Times New Roman"/>
    </w:rPr>
  </w:style>
  <w:style w:type="character" w:customStyle="1" w:styleId="articulo1">
    <w:name w:val="articulo1"/>
    <w:rsid w:val="007E20D5"/>
    <w:rPr>
      <w:b/>
      <w:color w:val="000000"/>
      <w:sz w:val="22"/>
    </w:rPr>
  </w:style>
  <w:style w:type="paragraph" w:customStyle="1" w:styleId="Sinespaciado4">
    <w:name w:val="Sin espaciado4"/>
    <w:uiPriority w:val="99"/>
    <w:rsid w:val="007E20D5"/>
    <w:pPr>
      <w:spacing w:after="0" w:line="240" w:lineRule="auto"/>
    </w:pPr>
    <w:rPr>
      <w:rFonts w:ascii="Calibri" w:eastAsia="Times New Roman" w:hAnsi="Calibri" w:cs="Times New Roman"/>
    </w:rPr>
  </w:style>
  <w:style w:type="character" w:customStyle="1" w:styleId="Cuerpodeltexto">
    <w:name w:val="Cuerpo del texto_"/>
    <w:basedOn w:val="Fuentedeprrafopredeter"/>
    <w:link w:val="Cuerpodeltexto0"/>
    <w:locked/>
    <w:rsid w:val="007E20D5"/>
    <w:rPr>
      <w:rFonts w:ascii="Verdana" w:eastAsia="Verdana" w:hAnsi="Verdana" w:cs="Verdana"/>
      <w:sz w:val="20"/>
      <w:szCs w:val="20"/>
      <w:shd w:val="clear" w:color="auto" w:fill="FFFFFF"/>
    </w:rPr>
  </w:style>
  <w:style w:type="paragraph" w:customStyle="1" w:styleId="Cuerpodeltexto0">
    <w:name w:val="Cuerpo del texto"/>
    <w:basedOn w:val="Normal"/>
    <w:link w:val="Cuerpodeltexto"/>
    <w:rsid w:val="007E20D5"/>
    <w:pPr>
      <w:widowControl w:val="0"/>
      <w:shd w:val="clear" w:color="auto" w:fill="FFFFFF"/>
      <w:spacing w:before="180" w:after="300" w:line="264" w:lineRule="exact"/>
      <w:jc w:val="both"/>
    </w:pPr>
    <w:rPr>
      <w:rFonts w:ascii="Verdana" w:eastAsia="Verdana" w:hAnsi="Verdana" w:cs="Verdana"/>
      <w:sz w:val="20"/>
      <w:szCs w:val="20"/>
      <w:lang w:val="es-MX" w:eastAsia="en-US"/>
    </w:rPr>
  </w:style>
  <w:style w:type="paragraph" w:customStyle="1" w:styleId="Sinespaciado5">
    <w:name w:val="Sin espaciado5"/>
    <w:uiPriority w:val="99"/>
    <w:rsid w:val="007E20D5"/>
    <w:pPr>
      <w:spacing w:after="0" w:line="240" w:lineRule="auto"/>
    </w:pPr>
    <w:rPr>
      <w:rFonts w:ascii="Calibri" w:eastAsia="Times New Roman" w:hAnsi="Calibri" w:cs="Times New Roman"/>
    </w:rPr>
  </w:style>
  <w:style w:type="paragraph" w:customStyle="1" w:styleId="Sinespaciado6">
    <w:name w:val="Sin espaciado6"/>
    <w:uiPriority w:val="99"/>
    <w:rsid w:val="007E20D5"/>
    <w:pPr>
      <w:spacing w:after="0" w:line="240" w:lineRule="auto"/>
    </w:pPr>
    <w:rPr>
      <w:rFonts w:ascii="Calibri" w:eastAsia="Times New Roman" w:hAnsi="Calibri" w:cs="Times New Roman"/>
    </w:rPr>
  </w:style>
  <w:style w:type="paragraph" w:customStyle="1" w:styleId="Sinespaciado7">
    <w:name w:val="Sin espaciado7"/>
    <w:uiPriority w:val="99"/>
    <w:rsid w:val="007E20D5"/>
    <w:pPr>
      <w:spacing w:after="0" w:line="240" w:lineRule="auto"/>
    </w:pPr>
    <w:rPr>
      <w:rFonts w:ascii="Calibri" w:eastAsia="Times New Roman" w:hAnsi="Calibri" w:cs="Times New Roman"/>
    </w:rPr>
  </w:style>
  <w:style w:type="paragraph" w:customStyle="1" w:styleId="Artculo">
    <w:name w:val="Artículo"/>
    <w:basedOn w:val="Normal"/>
    <w:uiPriority w:val="99"/>
    <w:rsid w:val="007E20D5"/>
    <w:pPr>
      <w:tabs>
        <w:tab w:val="left" w:pos="709"/>
      </w:tabs>
      <w:ind w:firstLine="709"/>
      <w:jc w:val="both"/>
    </w:pPr>
    <w:rPr>
      <w:rFonts w:ascii="Arial" w:hAnsi="Arial"/>
      <w:sz w:val="22"/>
      <w:szCs w:val="20"/>
      <w:lang w:val="es-ES_tradnl"/>
    </w:rPr>
  </w:style>
  <w:style w:type="paragraph" w:customStyle="1" w:styleId="Prrafodelista2">
    <w:name w:val="Párrafo de lista2"/>
    <w:basedOn w:val="Normal"/>
    <w:uiPriority w:val="99"/>
    <w:rsid w:val="007E20D5"/>
    <w:pPr>
      <w:ind w:left="720"/>
      <w:jc w:val="both"/>
    </w:pPr>
    <w:rPr>
      <w:rFonts w:ascii="Calibri" w:hAnsi="Calibri"/>
      <w:sz w:val="22"/>
      <w:szCs w:val="22"/>
      <w:lang w:val="es-MX" w:eastAsia="en-US"/>
    </w:rPr>
  </w:style>
  <w:style w:type="paragraph" w:customStyle="1" w:styleId="Estilo1">
    <w:name w:val="Estilo1"/>
    <w:basedOn w:val="Textoindependiente2"/>
    <w:uiPriority w:val="99"/>
    <w:rsid w:val="007E20D5"/>
    <w:pPr>
      <w:spacing w:after="0" w:line="240" w:lineRule="auto"/>
      <w:jc w:val="both"/>
    </w:pPr>
    <w:rPr>
      <w:rFonts w:ascii="Lucida Bright" w:eastAsia="Times New Roman" w:hAnsi="Lucida Bright" w:cs="Times New Roman"/>
      <w:lang w:eastAsia="es-ES"/>
    </w:rPr>
  </w:style>
  <w:style w:type="character" w:customStyle="1" w:styleId="tgc">
    <w:name w:val="_tgc"/>
    <w:rsid w:val="007E20D5"/>
  </w:style>
  <w:style w:type="character" w:customStyle="1" w:styleId="Bodytext10">
    <w:name w:val="Body text (10)"/>
    <w:link w:val="Bodytext101"/>
    <w:uiPriority w:val="99"/>
    <w:rsid w:val="007E20D5"/>
    <w:rPr>
      <w:rFonts w:ascii="Arial" w:hAnsi="Arial" w:cs="Arial"/>
      <w:i/>
      <w:iCs/>
      <w:sz w:val="24"/>
      <w:szCs w:val="24"/>
      <w:shd w:val="clear" w:color="auto" w:fill="FFFFFF"/>
    </w:rPr>
  </w:style>
  <w:style w:type="paragraph" w:customStyle="1" w:styleId="Bodytext101">
    <w:name w:val="Body text (10)1"/>
    <w:basedOn w:val="Normal"/>
    <w:link w:val="Bodytext10"/>
    <w:uiPriority w:val="99"/>
    <w:rsid w:val="007E20D5"/>
    <w:pPr>
      <w:shd w:val="clear" w:color="auto" w:fill="FFFFFF"/>
      <w:spacing w:after="240" w:line="414" w:lineRule="exact"/>
      <w:jc w:val="both"/>
    </w:pPr>
    <w:rPr>
      <w:rFonts w:ascii="Arial" w:eastAsiaTheme="minorHAnsi" w:hAnsi="Arial" w:cs="Arial"/>
      <w:i/>
      <w:iCs/>
      <w:lang w:val="es-MX" w:eastAsia="en-US"/>
    </w:rPr>
  </w:style>
  <w:style w:type="character" w:customStyle="1" w:styleId="Bodytext10NotItalic">
    <w:name w:val="Body text (10) + Not Italic"/>
    <w:uiPriority w:val="99"/>
    <w:rsid w:val="007E20D5"/>
  </w:style>
  <w:style w:type="character" w:customStyle="1" w:styleId="Bodytext10Bold">
    <w:name w:val="Body text (10) + Bold"/>
    <w:aliases w:val="Not Italic"/>
    <w:uiPriority w:val="99"/>
    <w:rsid w:val="007E20D5"/>
    <w:rPr>
      <w:rFonts w:ascii="Arial" w:hAnsi="Arial" w:cs="Arial"/>
      <w:b/>
      <w:bCs/>
      <w:i/>
      <w:iCs/>
      <w:sz w:val="24"/>
      <w:szCs w:val="24"/>
      <w:shd w:val="clear" w:color="auto" w:fill="FFFFFF"/>
    </w:rPr>
  </w:style>
  <w:style w:type="character" w:customStyle="1" w:styleId="Textoindependiente1">
    <w:name w:val="Texto independiente1"/>
    <w:link w:val="Bodytext1"/>
    <w:uiPriority w:val="99"/>
    <w:rsid w:val="007E20D5"/>
    <w:rPr>
      <w:rFonts w:ascii="Arial" w:hAnsi="Arial" w:cs="Arial"/>
      <w:sz w:val="24"/>
      <w:szCs w:val="24"/>
      <w:shd w:val="clear" w:color="auto" w:fill="FFFFFF"/>
    </w:rPr>
  </w:style>
  <w:style w:type="paragraph" w:customStyle="1" w:styleId="Bodytext1">
    <w:name w:val="Body text1"/>
    <w:basedOn w:val="Normal"/>
    <w:link w:val="Textoindependiente1"/>
    <w:uiPriority w:val="99"/>
    <w:rsid w:val="007E20D5"/>
    <w:pPr>
      <w:shd w:val="clear" w:color="auto" w:fill="FFFFFF"/>
      <w:spacing w:before="420" w:after="120" w:line="418" w:lineRule="exact"/>
      <w:ind w:firstLine="720"/>
      <w:jc w:val="both"/>
    </w:pPr>
    <w:rPr>
      <w:rFonts w:ascii="Arial" w:eastAsiaTheme="minorHAnsi" w:hAnsi="Arial" w:cs="Arial"/>
      <w:lang w:val="es-MX" w:eastAsia="en-US"/>
    </w:rPr>
  </w:style>
  <w:style w:type="paragraph" w:customStyle="1" w:styleId="Sinespaciado8">
    <w:name w:val="Sin espaciado8"/>
    <w:uiPriority w:val="99"/>
    <w:rsid w:val="007E20D5"/>
    <w:pPr>
      <w:spacing w:after="0" w:line="240" w:lineRule="auto"/>
      <w:jc w:val="both"/>
    </w:pPr>
    <w:rPr>
      <w:rFonts w:ascii="Calibri" w:eastAsia="Times New Roman" w:hAnsi="Calibri" w:cs="Times New Roman"/>
    </w:rPr>
  </w:style>
  <w:style w:type="paragraph" w:customStyle="1" w:styleId="Sinespaciado9">
    <w:name w:val="Sin espaciado9"/>
    <w:uiPriority w:val="99"/>
    <w:rsid w:val="007E20D5"/>
    <w:pPr>
      <w:spacing w:after="0" w:line="240" w:lineRule="auto"/>
      <w:jc w:val="both"/>
    </w:pPr>
    <w:rPr>
      <w:rFonts w:ascii="Calibri" w:eastAsia="Times New Roman" w:hAnsi="Calibri" w:cs="Times New Roman"/>
    </w:rPr>
  </w:style>
  <w:style w:type="character" w:customStyle="1" w:styleId="field-content">
    <w:name w:val="field-content"/>
    <w:basedOn w:val="Fuentedeprrafopredeter"/>
    <w:rsid w:val="007E20D5"/>
  </w:style>
  <w:style w:type="paragraph" w:styleId="Citadestacada">
    <w:name w:val="Intense Quote"/>
    <w:basedOn w:val="Normal"/>
    <w:next w:val="Normal"/>
    <w:link w:val="CitadestacadaCar"/>
    <w:uiPriority w:val="30"/>
    <w:qFormat/>
    <w:rsid w:val="007E20D5"/>
    <w:pPr>
      <w:pBdr>
        <w:bottom w:val="single" w:sz="4" w:space="4" w:color="4F81BD"/>
      </w:pBdr>
      <w:spacing w:before="200" w:beforeAutospacing="1" w:after="280"/>
      <w:ind w:left="936" w:right="936"/>
      <w:jc w:val="both"/>
    </w:pPr>
    <w:rPr>
      <w:rFonts w:ascii="Calibri" w:eastAsia="Calibri" w:hAnsi="Calibri"/>
      <w:b/>
      <w:bCs/>
      <w:i/>
      <w:iCs/>
      <w:color w:val="4F81BD"/>
      <w:sz w:val="22"/>
      <w:szCs w:val="22"/>
      <w:lang w:eastAsia="en-US"/>
    </w:rPr>
  </w:style>
  <w:style w:type="character" w:customStyle="1" w:styleId="CitadestacadaCar">
    <w:name w:val="Cita destacada Car"/>
    <w:basedOn w:val="Fuentedeprrafopredeter"/>
    <w:link w:val="Citadestacada"/>
    <w:uiPriority w:val="30"/>
    <w:rsid w:val="007E20D5"/>
    <w:rPr>
      <w:rFonts w:ascii="Calibri" w:eastAsia="Calibri" w:hAnsi="Calibri" w:cs="Times New Roman"/>
      <w:b/>
      <w:bCs/>
      <w:i/>
      <w:iCs/>
      <w:color w:val="4F81BD"/>
      <w:lang w:val="es-ES"/>
    </w:rPr>
  </w:style>
  <w:style w:type="character" w:customStyle="1" w:styleId="e24kjd">
    <w:name w:val="e24kjd"/>
    <w:basedOn w:val="Fuentedeprrafopredeter"/>
    <w:rsid w:val="007E20D5"/>
  </w:style>
  <w:style w:type="character" w:customStyle="1" w:styleId="ui-dialog-title">
    <w:name w:val="ui-dialog-title"/>
    <w:basedOn w:val="Fuentedeprrafopredeter"/>
    <w:rsid w:val="007E20D5"/>
  </w:style>
  <w:style w:type="character" w:customStyle="1" w:styleId="ui-icon">
    <w:name w:val="ui-icon"/>
    <w:basedOn w:val="Fuentedeprrafopredeter"/>
    <w:rsid w:val="007E20D5"/>
  </w:style>
  <w:style w:type="paragraph" w:customStyle="1" w:styleId="Estilodetabla1">
    <w:name w:val="Estilo de tabla 1"/>
    <w:rsid w:val="007E20D5"/>
    <w:pPr>
      <w:spacing w:after="0" w:line="240" w:lineRule="auto"/>
    </w:pPr>
    <w:rPr>
      <w:rFonts w:ascii="Helvetica Neue" w:eastAsia="Arial Unicode MS" w:hAnsi="Helvetica Neue" w:cs="Arial Unicode MS"/>
      <w:b/>
      <w:bCs/>
      <w:color w:val="000000"/>
      <w:sz w:val="20"/>
      <w:szCs w:val="20"/>
      <w:u w:color="000000"/>
      <w:lang w:val="fr-FR" w:eastAsia="es-ES"/>
    </w:rPr>
  </w:style>
  <w:style w:type="paragraph" w:customStyle="1" w:styleId="Estilodetabla2">
    <w:name w:val="Estilo de tabla 2"/>
    <w:rsid w:val="007E20D5"/>
    <w:pPr>
      <w:spacing w:after="0" w:line="240" w:lineRule="auto"/>
    </w:pPr>
    <w:rPr>
      <w:rFonts w:ascii="Helvetica Neue" w:eastAsia="Arial Unicode MS" w:hAnsi="Helvetica Neue" w:cs="Arial Unicode MS"/>
      <w:color w:val="000000"/>
      <w:sz w:val="20"/>
      <w:szCs w:val="20"/>
      <w:u w:color="000000"/>
      <w:lang w:val="it-IT" w:eastAsia="es-ES"/>
    </w:rPr>
  </w:style>
  <w:style w:type="paragraph" w:customStyle="1" w:styleId="paragraph">
    <w:name w:val="paragraph"/>
    <w:basedOn w:val="Normal"/>
    <w:uiPriority w:val="99"/>
    <w:rsid w:val="007E20D5"/>
    <w:pPr>
      <w:spacing w:before="100" w:beforeAutospacing="1" w:after="100" w:afterAutospacing="1"/>
    </w:pPr>
    <w:rPr>
      <w:lang w:val="es-MX" w:eastAsia="es-MX"/>
    </w:rPr>
  </w:style>
  <w:style w:type="paragraph" w:styleId="HTMLconformatoprevio">
    <w:name w:val="HTML Preformatted"/>
    <w:basedOn w:val="Normal"/>
    <w:link w:val="HTMLconformatoprevioCar"/>
    <w:semiHidden/>
    <w:unhideWhenUsed/>
    <w:rsid w:val="007E2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conformatoprevioCar">
    <w:name w:val="HTML con formato previo Car"/>
    <w:basedOn w:val="Fuentedeprrafopredeter"/>
    <w:link w:val="HTMLconformatoprevio"/>
    <w:semiHidden/>
    <w:rsid w:val="007E20D5"/>
    <w:rPr>
      <w:rFonts w:ascii="Courier New" w:eastAsia="Times New Roman" w:hAnsi="Courier New" w:cs="Courier New"/>
      <w:color w:val="000000"/>
      <w:sz w:val="20"/>
      <w:szCs w:val="20"/>
      <w:lang w:val="es-ES" w:eastAsia="es-ES"/>
    </w:rPr>
  </w:style>
  <w:style w:type="character" w:customStyle="1" w:styleId="HTMLconformatoprevioCar1">
    <w:name w:val="HTML con formato previo Car1"/>
    <w:basedOn w:val="Fuentedeprrafopredeter"/>
    <w:uiPriority w:val="99"/>
    <w:semiHidden/>
    <w:rsid w:val="007E20D5"/>
    <w:rPr>
      <w:rFonts w:ascii="Consolas" w:eastAsia="Times New Roman" w:hAnsi="Consolas" w:cs="Consolas" w:hint="default"/>
      <w:sz w:val="20"/>
      <w:szCs w:val="20"/>
      <w:lang w:val="es-ES" w:eastAsia="es-ES"/>
    </w:rPr>
  </w:style>
  <w:style w:type="character" w:customStyle="1" w:styleId="color1">
    <w:name w:val="color_1"/>
    <w:basedOn w:val="Fuentedeprrafopredeter"/>
    <w:rsid w:val="007E20D5"/>
  </w:style>
  <w:style w:type="character" w:customStyle="1" w:styleId="fontstyle01">
    <w:name w:val="fontstyle01"/>
    <w:basedOn w:val="Fuentedeprrafopredeter"/>
    <w:rsid w:val="007E20D5"/>
    <w:rPr>
      <w:rFonts w:ascii="Arial" w:hAnsi="Arial" w:cs="Arial" w:hint="default"/>
      <w:b w:val="0"/>
      <w:bCs w:val="0"/>
      <w:i w:val="0"/>
      <w:iCs w:val="0"/>
      <w:color w:val="000000"/>
      <w:sz w:val="22"/>
      <w:szCs w:val="22"/>
    </w:rPr>
  </w:style>
  <w:style w:type="character" w:customStyle="1" w:styleId="lbl-encabezado-negro">
    <w:name w:val="lbl-encabezado-negro"/>
    <w:basedOn w:val="Fuentedeprrafopredeter"/>
    <w:rsid w:val="007E20D5"/>
  </w:style>
  <w:style w:type="paragraph" w:customStyle="1" w:styleId="CuerpoB">
    <w:name w:val="Cuerpo B"/>
    <w:rsid w:val="007E20D5"/>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s-ES_tradnl" w:eastAsia="es-MX"/>
    </w:rPr>
  </w:style>
  <w:style w:type="paragraph" w:customStyle="1" w:styleId="Lneadeasunto">
    <w:name w:val="Línea de asunto"/>
    <w:basedOn w:val="Normal"/>
    <w:rsid w:val="007E20D5"/>
  </w:style>
  <w:style w:type="character" w:customStyle="1" w:styleId="normaltextrun">
    <w:name w:val="normaltextrun"/>
    <w:basedOn w:val="Fuentedeprrafopredeter"/>
    <w:rsid w:val="007E20D5"/>
  </w:style>
  <w:style w:type="character" w:customStyle="1" w:styleId="eop">
    <w:name w:val="eop"/>
    <w:basedOn w:val="Fuentedeprrafopredeter"/>
    <w:rsid w:val="007E20D5"/>
  </w:style>
  <w:style w:type="paragraph" w:customStyle="1" w:styleId="xl64">
    <w:name w:val="xl64"/>
    <w:basedOn w:val="Normal"/>
    <w:rsid w:val="007E20D5"/>
    <w:pPr>
      <w:pBdr>
        <w:top w:val="single" w:sz="4" w:space="0" w:color="auto"/>
        <w:left w:val="single" w:sz="4" w:space="0" w:color="auto"/>
        <w:bottom w:val="single" w:sz="4" w:space="0" w:color="auto"/>
      </w:pBdr>
      <w:spacing w:before="100" w:beforeAutospacing="1" w:after="100" w:afterAutospacing="1"/>
    </w:pPr>
    <w:rPr>
      <w:b/>
      <w:bCs/>
      <w:sz w:val="32"/>
      <w:szCs w:val="32"/>
      <w:lang w:val="es-MX" w:eastAsia="es-MX"/>
    </w:rPr>
  </w:style>
  <w:style w:type="paragraph" w:customStyle="1" w:styleId="xl65">
    <w:name w:val="xl65"/>
    <w:basedOn w:val="Normal"/>
    <w:rsid w:val="007E20D5"/>
    <w:pPr>
      <w:pBdr>
        <w:top w:val="single" w:sz="4" w:space="0" w:color="auto"/>
        <w:bottom w:val="single" w:sz="4" w:space="0" w:color="auto"/>
      </w:pBdr>
      <w:spacing w:before="100" w:beforeAutospacing="1" w:after="100" w:afterAutospacing="1"/>
    </w:pPr>
    <w:rPr>
      <w:b/>
      <w:bCs/>
      <w:sz w:val="32"/>
      <w:szCs w:val="32"/>
      <w:lang w:val="es-MX" w:eastAsia="es-MX"/>
    </w:rPr>
  </w:style>
  <w:style w:type="paragraph" w:customStyle="1" w:styleId="xl66">
    <w:name w:val="xl66"/>
    <w:basedOn w:val="Normal"/>
    <w:rsid w:val="007E20D5"/>
    <w:pPr>
      <w:pBdr>
        <w:left w:val="single" w:sz="8" w:space="0" w:color="808080"/>
      </w:pBdr>
      <w:spacing w:before="100" w:beforeAutospacing="1" w:after="100" w:afterAutospacing="1"/>
      <w:jc w:val="center"/>
      <w:textAlignment w:val="center"/>
    </w:pPr>
    <w:rPr>
      <w:b/>
      <w:bCs/>
      <w:lang w:val="es-MX" w:eastAsia="es-MX"/>
    </w:rPr>
  </w:style>
  <w:style w:type="paragraph" w:customStyle="1" w:styleId="xl67">
    <w:name w:val="xl67"/>
    <w:basedOn w:val="Normal"/>
    <w:rsid w:val="007E20D5"/>
    <w:pPr>
      <w:spacing w:before="100" w:beforeAutospacing="1" w:after="100" w:afterAutospacing="1"/>
      <w:jc w:val="center"/>
      <w:textAlignment w:val="center"/>
    </w:pPr>
    <w:rPr>
      <w:b/>
      <w:bCs/>
      <w:lang w:val="es-MX" w:eastAsia="es-MX"/>
    </w:rPr>
  </w:style>
  <w:style w:type="paragraph" w:customStyle="1" w:styleId="xl68">
    <w:name w:val="xl68"/>
    <w:basedOn w:val="Normal"/>
    <w:rsid w:val="007E20D5"/>
    <w:pPr>
      <w:spacing w:before="100" w:beforeAutospacing="1" w:after="100" w:afterAutospacing="1"/>
      <w:jc w:val="center"/>
      <w:textAlignment w:val="center"/>
    </w:pPr>
    <w:rPr>
      <w:b/>
      <w:bCs/>
      <w:lang w:val="es-MX" w:eastAsia="es-MX"/>
    </w:rPr>
  </w:style>
  <w:style w:type="paragraph" w:customStyle="1" w:styleId="xl69">
    <w:name w:val="xl69"/>
    <w:basedOn w:val="Normal"/>
    <w:rsid w:val="007E20D5"/>
    <w:pPr>
      <w:pBdr>
        <w:top w:val="single" w:sz="4" w:space="0" w:color="808080"/>
        <w:left w:val="single" w:sz="8" w:space="0" w:color="808080"/>
        <w:bottom w:val="single" w:sz="4" w:space="0" w:color="808080"/>
        <w:right w:val="single" w:sz="4" w:space="0" w:color="808080"/>
      </w:pBdr>
      <w:shd w:val="clear" w:color="000000" w:fill="00A79D"/>
      <w:spacing w:before="100" w:beforeAutospacing="1" w:after="100" w:afterAutospacing="1"/>
      <w:jc w:val="center"/>
      <w:textAlignment w:val="center"/>
    </w:pPr>
    <w:rPr>
      <w:b/>
      <w:bCs/>
      <w:color w:val="FFFFFF"/>
      <w:lang w:val="es-MX" w:eastAsia="es-MX"/>
    </w:rPr>
  </w:style>
  <w:style w:type="paragraph" w:customStyle="1" w:styleId="xl70">
    <w:name w:val="xl70"/>
    <w:basedOn w:val="Normal"/>
    <w:rsid w:val="007E20D5"/>
    <w:pPr>
      <w:pBdr>
        <w:top w:val="single" w:sz="4" w:space="0" w:color="808080"/>
        <w:left w:val="single" w:sz="4" w:space="0" w:color="808080"/>
        <w:bottom w:val="single" w:sz="4" w:space="0" w:color="808080"/>
        <w:right w:val="single" w:sz="4" w:space="0" w:color="808080"/>
      </w:pBdr>
      <w:shd w:val="clear" w:color="000000" w:fill="00A79D"/>
      <w:spacing w:before="100" w:beforeAutospacing="1" w:after="100" w:afterAutospacing="1"/>
      <w:textAlignment w:val="center"/>
    </w:pPr>
    <w:rPr>
      <w:b/>
      <w:bCs/>
      <w:color w:val="FFFFFF"/>
      <w:lang w:val="es-MX" w:eastAsia="es-MX"/>
    </w:rPr>
  </w:style>
  <w:style w:type="paragraph" w:customStyle="1" w:styleId="xl71">
    <w:name w:val="xl71"/>
    <w:basedOn w:val="Normal"/>
    <w:rsid w:val="007E20D5"/>
    <w:pPr>
      <w:pBdr>
        <w:top w:val="single" w:sz="4" w:space="0" w:color="808080"/>
        <w:left w:val="single" w:sz="4" w:space="0" w:color="808080"/>
        <w:bottom w:val="single" w:sz="4" w:space="0" w:color="808080"/>
        <w:right w:val="single" w:sz="4" w:space="0" w:color="808080"/>
      </w:pBdr>
      <w:shd w:val="clear" w:color="000000" w:fill="00A79D"/>
      <w:spacing w:before="100" w:beforeAutospacing="1" w:after="100" w:afterAutospacing="1"/>
      <w:jc w:val="right"/>
      <w:textAlignment w:val="center"/>
    </w:pPr>
    <w:rPr>
      <w:b/>
      <w:bCs/>
      <w:color w:val="FFFFFF"/>
      <w:sz w:val="20"/>
      <w:szCs w:val="20"/>
      <w:lang w:val="es-MX" w:eastAsia="es-MX"/>
    </w:rPr>
  </w:style>
  <w:style w:type="paragraph" w:customStyle="1" w:styleId="xl72">
    <w:name w:val="xl72"/>
    <w:basedOn w:val="Normal"/>
    <w:rsid w:val="007E20D5"/>
    <w:pPr>
      <w:pBdr>
        <w:top w:val="single" w:sz="4" w:space="0" w:color="808080"/>
        <w:left w:val="single" w:sz="8" w:space="0" w:color="808080"/>
        <w:bottom w:val="single" w:sz="4" w:space="0" w:color="808080"/>
        <w:right w:val="single" w:sz="4" w:space="0" w:color="808080"/>
      </w:pBdr>
      <w:shd w:val="clear" w:color="000000" w:fill="FFF2D4"/>
      <w:spacing w:before="100" w:beforeAutospacing="1" w:after="100" w:afterAutospacing="1"/>
      <w:jc w:val="center"/>
      <w:textAlignment w:val="center"/>
    </w:pPr>
    <w:rPr>
      <w:b/>
      <w:bCs/>
      <w:lang w:val="es-MX" w:eastAsia="es-MX"/>
    </w:rPr>
  </w:style>
  <w:style w:type="paragraph" w:customStyle="1" w:styleId="xl73">
    <w:name w:val="xl73"/>
    <w:basedOn w:val="Normal"/>
    <w:rsid w:val="007E20D5"/>
    <w:pPr>
      <w:pBdr>
        <w:top w:val="single" w:sz="4" w:space="0" w:color="808080"/>
        <w:left w:val="single" w:sz="4" w:space="0" w:color="808080"/>
        <w:bottom w:val="single" w:sz="4" w:space="0" w:color="808080"/>
        <w:right w:val="single" w:sz="4" w:space="0" w:color="808080"/>
      </w:pBdr>
      <w:shd w:val="clear" w:color="000000" w:fill="FFF2D4"/>
      <w:spacing w:before="100" w:beforeAutospacing="1" w:after="100" w:afterAutospacing="1"/>
      <w:textAlignment w:val="center"/>
    </w:pPr>
    <w:rPr>
      <w:b/>
      <w:bCs/>
      <w:lang w:val="es-MX" w:eastAsia="es-MX"/>
    </w:rPr>
  </w:style>
  <w:style w:type="paragraph" w:customStyle="1" w:styleId="xl74">
    <w:name w:val="xl74"/>
    <w:basedOn w:val="Normal"/>
    <w:rsid w:val="007E20D5"/>
    <w:pPr>
      <w:pBdr>
        <w:top w:val="single" w:sz="4" w:space="0" w:color="808080"/>
        <w:left w:val="single" w:sz="4" w:space="0" w:color="808080"/>
        <w:bottom w:val="single" w:sz="4" w:space="0" w:color="808080"/>
        <w:right w:val="single" w:sz="4" w:space="0" w:color="808080"/>
      </w:pBdr>
      <w:shd w:val="clear" w:color="000000" w:fill="FFF2D4"/>
      <w:spacing w:before="100" w:beforeAutospacing="1" w:after="100" w:afterAutospacing="1"/>
      <w:jc w:val="right"/>
      <w:textAlignment w:val="center"/>
    </w:pPr>
    <w:rPr>
      <w:b/>
      <w:bCs/>
      <w:sz w:val="20"/>
      <w:szCs w:val="20"/>
      <w:lang w:val="es-MX" w:eastAsia="es-MX"/>
    </w:rPr>
  </w:style>
  <w:style w:type="paragraph" w:customStyle="1" w:styleId="xl75">
    <w:name w:val="xl75"/>
    <w:basedOn w:val="Normal"/>
    <w:rsid w:val="007E20D5"/>
    <w:pPr>
      <w:pBdr>
        <w:top w:val="single" w:sz="4" w:space="0" w:color="808080"/>
        <w:left w:val="single" w:sz="8" w:space="0" w:color="808080"/>
        <w:bottom w:val="single" w:sz="4" w:space="0" w:color="808080"/>
        <w:right w:val="single" w:sz="4" w:space="0" w:color="808080"/>
      </w:pBdr>
      <w:spacing w:before="100" w:beforeAutospacing="1" w:after="100" w:afterAutospacing="1"/>
      <w:jc w:val="center"/>
      <w:textAlignment w:val="center"/>
    </w:pPr>
    <w:rPr>
      <w:sz w:val="20"/>
      <w:szCs w:val="20"/>
      <w:lang w:val="es-MX" w:eastAsia="es-MX"/>
    </w:rPr>
  </w:style>
  <w:style w:type="paragraph" w:customStyle="1" w:styleId="xl76">
    <w:name w:val="xl76"/>
    <w:basedOn w:val="Normal"/>
    <w:rsid w:val="007E20D5"/>
    <w:pPr>
      <w:pBdr>
        <w:top w:val="single" w:sz="4" w:space="0" w:color="808080"/>
        <w:left w:val="single" w:sz="4" w:space="0" w:color="808080"/>
        <w:bottom w:val="single" w:sz="4" w:space="0" w:color="808080"/>
        <w:right w:val="single" w:sz="4" w:space="0" w:color="808080"/>
      </w:pBdr>
      <w:shd w:val="clear" w:color="000000" w:fill="FFE6CB"/>
      <w:spacing w:before="100" w:beforeAutospacing="1" w:after="100" w:afterAutospacing="1"/>
      <w:jc w:val="right"/>
      <w:textAlignment w:val="center"/>
    </w:pPr>
    <w:rPr>
      <w:sz w:val="20"/>
      <w:szCs w:val="20"/>
      <w:lang w:val="es-MX" w:eastAsia="es-MX"/>
    </w:rPr>
  </w:style>
  <w:style w:type="paragraph" w:customStyle="1" w:styleId="xl77">
    <w:name w:val="xl77"/>
    <w:basedOn w:val="Normal"/>
    <w:rsid w:val="007E20D5"/>
    <w:pPr>
      <w:pBdr>
        <w:top w:val="single" w:sz="4" w:space="0" w:color="808080"/>
        <w:left w:val="single" w:sz="4" w:space="0" w:color="808080"/>
        <w:bottom w:val="single" w:sz="4" w:space="0" w:color="808080"/>
        <w:right w:val="single" w:sz="4" w:space="0" w:color="808080"/>
      </w:pBdr>
      <w:spacing w:before="100" w:beforeAutospacing="1" w:after="100" w:afterAutospacing="1"/>
      <w:textAlignment w:val="center"/>
    </w:pPr>
    <w:rPr>
      <w:sz w:val="20"/>
      <w:szCs w:val="20"/>
      <w:lang w:val="es-MX" w:eastAsia="es-MX"/>
    </w:rPr>
  </w:style>
  <w:style w:type="paragraph" w:customStyle="1" w:styleId="xl78">
    <w:name w:val="xl78"/>
    <w:basedOn w:val="Normal"/>
    <w:rsid w:val="007E20D5"/>
    <w:pPr>
      <w:pBdr>
        <w:top w:val="single" w:sz="4" w:space="0" w:color="808080"/>
        <w:left w:val="single" w:sz="4" w:space="0" w:color="808080"/>
        <w:bottom w:val="single" w:sz="4" w:space="0" w:color="808080"/>
        <w:right w:val="single" w:sz="4" w:space="0" w:color="808080"/>
      </w:pBdr>
      <w:shd w:val="clear" w:color="000000" w:fill="FFF2D4"/>
      <w:spacing w:before="100" w:beforeAutospacing="1" w:after="100" w:afterAutospacing="1"/>
      <w:textAlignment w:val="center"/>
    </w:pPr>
    <w:rPr>
      <w:b/>
      <w:bCs/>
      <w:lang w:val="es-MX" w:eastAsia="es-MX"/>
    </w:rPr>
  </w:style>
  <w:style w:type="paragraph" w:customStyle="1" w:styleId="xl79">
    <w:name w:val="xl79"/>
    <w:basedOn w:val="Normal"/>
    <w:rsid w:val="007E20D5"/>
    <w:pPr>
      <w:pBdr>
        <w:top w:val="single" w:sz="4" w:space="0" w:color="808080"/>
        <w:left w:val="single" w:sz="8" w:space="0" w:color="808080"/>
        <w:bottom w:val="single" w:sz="4" w:space="0" w:color="808080"/>
        <w:right w:val="single" w:sz="4" w:space="0" w:color="808080"/>
      </w:pBdr>
      <w:shd w:val="clear" w:color="000000" w:fill="FFF2D4"/>
      <w:spacing w:before="100" w:beforeAutospacing="1" w:after="100" w:afterAutospacing="1"/>
      <w:jc w:val="center"/>
      <w:textAlignment w:val="center"/>
    </w:pPr>
    <w:rPr>
      <w:b/>
      <w:bCs/>
      <w:lang w:val="es-MX" w:eastAsia="es-MX"/>
    </w:rPr>
  </w:style>
  <w:style w:type="paragraph" w:customStyle="1" w:styleId="xl80">
    <w:name w:val="xl80"/>
    <w:basedOn w:val="Normal"/>
    <w:rsid w:val="007E20D5"/>
    <w:pPr>
      <w:pBdr>
        <w:top w:val="single" w:sz="4" w:space="0" w:color="808080"/>
        <w:left w:val="single" w:sz="4" w:space="0" w:color="808080"/>
        <w:bottom w:val="single" w:sz="4" w:space="0" w:color="808080"/>
        <w:right w:val="single" w:sz="4" w:space="0" w:color="808080"/>
      </w:pBdr>
      <w:shd w:val="clear" w:color="000000" w:fill="FFE6CB"/>
      <w:spacing w:before="100" w:beforeAutospacing="1" w:after="100" w:afterAutospacing="1"/>
      <w:jc w:val="right"/>
      <w:textAlignment w:val="center"/>
    </w:pPr>
    <w:rPr>
      <w:b/>
      <w:bCs/>
      <w:sz w:val="20"/>
      <w:szCs w:val="20"/>
      <w:lang w:val="es-MX" w:eastAsia="es-MX"/>
    </w:rPr>
  </w:style>
  <w:style w:type="paragraph" w:customStyle="1" w:styleId="xl81">
    <w:name w:val="xl81"/>
    <w:basedOn w:val="Normal"/>
    <w:rsid w:val="007E20D5"/>
    <w:pPr>
      <w:pBdr>
        <w:top w:val="single" w:sz="4" w:space="0" w:color="808080"/>
        <w:left w:val="single" w:sz="4" w:space="0" w:color="808080"/>
        <w:bottom w:val="single" w:sz="4" w:space="0" w:color="808080"/>
        <w:right w:val="single" w:sz="4" w:space="0" w:color="808080"/>
      </w:pBdr>
      <w:shd w:val="clear" w:color="000000" w:fill="FFF2D4"/>
      <w:spacing w:before="100" w:beforeAutospacing="1" w:after="100" w:afterAutospacing="1"/>
      <w:textAlignment w:val="center"/>
    </w:pPr>
    <w:rPr>
      <w:lang w:val="es-MX" w:eastAsia="es-MX"/>
    </w:rPr>
  </w:style>
  <w:style w:type="paragraph" w:customStyle="1" w:styleId="xl82">
    <w:name w:val="xl82"/>
    <w:basedOn w:val="Normal"/>
    <w:rsid w:val="007E20D5"/>
    <w:pPr>
      <w:pBdr>
        <w:top w:val="single" w:sz="4" w:space="0" w:color="808080"/>
        <w:left w:val="single" w:sz="8" w:space="0" w:color="808080"/>
        <w:bottom w:val="single" w:sz="4" w:space="0" w:color="808080"/>
        <w:right w:val="single" w:sz="4" w:space="0" w:color="808080"/>
      </w:pBdr>
      <w:spacing w:before="100" w:beforeAutospacing="1" w:after="100" w:afterAutospacing="1"/>
      <w:jc w:val="center"/>
      <w:textAlignment w:val="center"/>
    </w:pPr>
    <w:rPr>
      <w:lang w:val="es-MX" w:eastAsia="es-MX"/>
    </w:rPr>
  </w:style>
  <w:style w:type="paragraph" w:customStyle="1" w:styleId="xl83">
    <w:name w:val="xl83"/>
    <w:basedOn w:val="Normal"/>
    <w:rsid w:val="007E20D5"/>
    <w:pPr>
      <w:pBdr>
        <w:top w:val="single" w:sz="4" w:space="0" w:color="808080"/>
        <w:left w:val="single" w:sz="8" w:space="0" w:color="808080"/>
        <w:bottom w:val="single" w:sz="4" w:space="0" w:color="808080"/>
        <w:right w:val="single" w:sz="4" w:space="0" w:color="808080"/>
      </w:pBdr>
      <w:shd w:val="clear" w:color="000000" w:fill="FFF2D4"/>
      <w:spacing w:before="100" w:beforeAutospacing="1" w:after="100" w:afterAutospacing="1"/>
      <w:jc w:val="center"/>
      <w:textAlignment w:val="center"/>
    </w:pPr>
    <w:rPr>
      <w:lang w:val="es-MX" w:eastAsia="es-MX"/>
    </w:rPr>
  </w:style>
  <w:style w:type="paragraph" w:customStyle="1" w:styleId="xl84">
    <w:name w:val="xl84"/>
    <w:basedOn w:val="Normal"/>
    <w:rsid w:val="007E20D5"/>
    <w:pPr>
      <w:pBdr>
        <w:top w:val="single" w:sz="4" w:space="0" w:color="808080"/>
        <w:left w:val="single" w:sz="4" w:space="0" w:color="808080"/>
        <w:bottom w:val="single" w:sz="4" w:space="0" w:color="808080"/>
        <w:right w:val="single" w:sz="4" w:space="0" w:color="808080"/>
      </w:pBdr>
      <w:spacing w:before="100" w:beforeAutospacing="1" w:after="100" w:afterAutospacing="1"/>
      <w:textAlignment w:val="center"/>
    </w:pPr>
    <w:rPr>
      <w:lang w:val="es-MX" w:eastAsia="es-MX"/>
    </w:rPr>
  </w:style>
  <w:style w:type="paragraph" w:customStyle="1" w:styleId="xl85">
    <w:name w:val="xl85"/>
    <w:basedOn w:val="Normal"/>
    <w:rsid w:val="007E20D5"/>
    <w:pPr>
      <w:pBdr>
        <w:top w:val="single" w:sz="4" w:space="0" w:color="808080"/>
        <w:left w:val="single" w:sz="8" w:space="0" w:color="808080"/>
        <w:right w:val="single" w:sz="4" w:space="0" w:color="808080"/>
      </w:pBdr>
      <w:spacing w:before="100" w:beforeAutospacing="1" w:after="100" w:afterAutospacing="1"/>
      <w:jc w:val="center"/>
      <w:textAlignment w:val="center"/>
    </w:pPr>
    <w:rPr>
      <w:sz w:val="20"/>
      <w:szCs w:val="20"/>
      <w:lang w:val="es-MX" w:eastAsia="es-MX"/>
    </w:rPr>
  </w:style>
  <w:style w:type="paragraph" w:customStyle="1" w:styleId="xl86">
    <w:name w:val="xl86"/>
    <w:basedOn w:val="Normal"/>
    <w:rsid w:val="007E20D5"/>
    <w:pPr>
      <w:pBdr>
        <w:top w:val="single" w:sz="4" w:space="0" w:color="808080"/>
        <w:left w:val="single" w:sz="4" w:space="0" w:color="808080"/>
        <w:right w:val="single" w:sz="4" w:space="0" w:color="808080"/>
      </w:pBdr>
      <w:spacing w:before="100" w:beforeAutospacing="1" w:after="100" w:afterAutospacing="1"/>
      <w:textAlignment w:val="center"/>
    </w:pPr>
    <w:rPr>
      <w:sz w:val="20"/>
      <w:szCs w:val="20"/>
      <w:lang w:val="es-MX" w:eastAsia="es-MX"/>
    </w:rPr>
  </w:style>
  <w:style w:type="paragraph" w:customStyle="1" w:styleId="xl87">
    <w:name w:val="xl87"/>
    <w:basedOn w:val="Normal"/>
    <w:rsid w:val="007E20D5"/>
    <w:pPr>
      <w:pBdr>
        <w:top w:val="single" w:sz="4" w:space="0" w:color="808080"/>
        <w:left w:val="single" w:sz="4" w:space="0" w:color="808080"/>
        <w:right w:val="single" w:sz="4" w:space="0" w:color="808080"/>
      </w:pBdr>
      <w:shd w:val="clear" w:color="000000" w:fill="FFE6CB"/>
      <w:spacing w:before="100" w:beforeAutospacing="1" w:after="100" w:afterAutospacing="1"/>
      <w:jc w:val="right"/>
      <w:textAlignment w:val="center"/>
    </w:pPr>
    <w:rPr>
      <w:sz w:val="20"/>
      <w:szCs w:val="20"/>
      <w:lang w:val="es-MX" w:eastAsia="es-MX"/>
    </w:rPr>
  </w:style>
  <w:style w:type="paragraph" w:customStyle="1" w:styleId="xl88">
    <w:name w:val="xl88"/>
    <w:basedOn w:val="Normal"/>
    <w:rsid w:val="007E20D5"/>
    <w:pPr>
      <w:pBdr>
        <w:top w:val="single" w:sz="4" w:space="0" w:color="808080"/>
        <w:left w:val="single" w:sz="8" w:space="0" w:color="808080"/>
        <w:bottom w:val="single" w:sz="8" w:space="0" w:color="808080"/>
        <w:right w:val="single" w:sz="4" w:space="0" w:color="808080"/>
      </w:pBdr>
      <w:shd w:val="clear" w:color="000000" w:fill="00A79D"/>
      <w:spacing w:before="100" w:beforeAutospacing="1" w:after="100" w:afterAutospacing="1"/>
      <w:textAlignment w:val="center"/>
    </w:pPr>
    <w:rPr>
      <w:b/>
      <w:bCs/>
      <w:i/>
      <w:iCs/>
      <w:color w:val="FFFFFF"/>
      <w:lang w:val="es-MX" w:eastAsia="es-MX"/>
    </w:rPr>
  </w:style>
  <w:style w:type="paragraph" w:customStyle="1" w:styleId="xl89">
    <w:name w:val="xl89"/>
    <w:basedOn w:val="Normal"/>
    <w:rsid w:val="007E20D5"/>
    <w:pPr>
      <w:pBdr>
        <w:top w:val="single" w:sz="4" w:space="0" w:color="808080"/>
        <w:left w:val="single" w:sz="4" w:space="0" w:color="808080"/>
        <w:bottom w:val="single" w:sz="8" w:space="0" w:color="808080"/>
        <w:right w:val="single" w:sz="4" w:space="0" w:color="808080"/>
      </w:pBdr>
      <w:shd w:val="clear" w:color="000000" w:fill="00A79D"/>
      <w:spacing w:before="100" w:beforeAutospacing="1" w:after="100" w:afterAutospacing="1"/>
      <w:jc w:val="center"/>
      <w:textAlignment w:val="center"/>
    </w:pPr>
    <w:rPr>
      <w:b/>
      <w:bCs/>
      <w:color w:val="FFFFFF"/>
      <w:lang w:val="es-MX" w:eastAsia="es-MX"/>
    </w:rPr>
  </w:style>
  <w:style w:type="paragraph" w:customStyle="1" w:styleId="xl90">
    <w:name w:val="xl90"/>
    <w:basedOn w:val="Normal"/>
    <w:rsid w:val="007E20D5"/>
    <w:pPr>
      <w:pBdr>
        <w:top w:val="single" w:sz="4" w:space="0" w:color="808080"/>
        <w:left w:val="single" w:sz="4" w:space="0" w:color="808080"/>
        <w:bottom w:val="single" w:sz="8" w:space="0" w:color="808080"/>
        <w:right w:val="single" w:sz="4" w:space="0" w:color="808080"/>
      </w:pBdr>
      <w:shd w:val="clear" w:color="000000" w:fill="00A79D"/>
      <w:spacing w:before="100" w:beforeAutospacing="1" w:after="100" w:afterAutospacing="1"/>
      <w:jc w:val="right"/>
      <w:textAlignment w:val="center"/>
    </w:pPr>
    <w:rPr>
      <w:b/>
      <w:bCs/>
      <w:color w:val="FFFFFF"/>
      <w:lang w:val="es-MX" w:eastAsia="es-MX"/>
    </w:rPr>
  </w:style>
  <w:style w:type="paragraph" w:customStyle="1" w:styleId="xl91">
    <w:name w:val="xl91"/>
    <w:basedOn w:val="Normal"/>
    <w:rsid w:val="007E20D5"/>
    <w:pPr>
      <w:spacing w:before="100" w:beforeAutospacing="1" w:after="100" w:afterAutospacing="1"/>
    </w:pPr>
    <w:rPr>
      <w:lang w:val="es-MX" w:eastAsia="es-MX"/>
    </w:rPr>
  </w:style>
  <w:style w:type="paragraph" w:customStyle="1" w:styleId="xl92">
    <w:name w:val="xl92"/>
    <w:basedOn w:val="Normal"/>
    <w:rsid w:val="007E20D5"/>
    <w:pPr>
      <w:pBdr>
        <w:left w:val="single" w:sz="4" w:space="0" w:color="D9E1F2"/>
      </w:pBdr>
      <w:shd w:val="clear" w:color="000000" w:fill="00A79D"/>
      <w:spacing w:before="100" w:beforeAutospacing="1" w:after="100" w:afterAutospacing="1"/>
      <w:jc w:val="center"/>
      <w:textAlignment w:val="center"/>
    </w:pPr>
    <w:rPr>
      <w:b/>
      <w:bCs/>
      <w:color w:val="FFFFFF"/>
      <w:lang w:val="es-MX" w:eastAsia="es-MX"/>
    </w:rPr>
  </w:style>
  <w:style w:type="paragraph" w:customStyle="1" w:styleId="xl93">
    <w:name w:val="xl93"/>
    <w:basedOn w:val="Normal"/>
    <w:rsid w:val="007E20D5"/>
    <w:pPr>
      <w:pBdr>
        <w:top w:val="single" w:sz="8" w:space="0" w:color="808080"/>
        <w:left w:val="single" w:sz="8" w:space="0" w:color="808080"/>
        <w:bottom w:val="single" w:sz="4" w:space="0" w:color="auto"/>
      </w:pBdr>
      <w:spacing w:before="100" w:beforeAutospacing="1" w:after="100" w:afterAutospacing="1"/>
      <w:jc w:val="center"/>
      <w:textAlignment w:val="top"/>
    </w:pPr>
    <w:rPr>
      <w:b/>
      <w:bCs/>
      <w:sz w:val="40"/>
      <w:szCs w:val="40"/>
      <w:lang w:val="es-MX" w:eastAsia="es-MX"/>
    </w:rPr>
  </w:style>
  <w:style w:type="paragraph" w:customStyle="1" w:styleId="xl94">
    <w:name w:val="xl94"/>
    <w:basedOn w:val="Normal"/>
    <w:rsid w:val="007E20D5"/>
    <w:pPr>
      <w:pBdr>
        <w:top w:val="single" w:sz="8" w:space="0" w:color="808080"/>
        <w:bottom w:val="single" w:sz="4" w:space="0" w:color="auto"/>
      </w:pBdr>
      <w:spacing w:before="100" w:beforeAutospacing="1" w:after="100" w:afterAutospacing="1"/>
      <w:jc w:val="center"/>
      <w:textAlignment w:val="top"/>
    </w:pPr>
    <w:rPr>
      <w:b/>
      <w:bCs/>
      <w:sz w:val="40"/>
      <w:szCs w:val="40"/>
      <w:lang w:val="es-MX" w:eastAsia="es-MX"/>
    </w:rPr>
  </w:style>
  <w:style w:type="paragraph" w:customStyle="1" w:styleId="xl95">
    <w:name w:val="xl95"/>
    <w:basedOn w:val="Normal"/>
    <w:rsid w:val="007E20D5"/>
    <w:pPr>
      <w:pBdr>
        <w:left w:val="single" w:sz="8" w:space="0" w:color="808080"/>
        <w:bottom w:val="single" w:sz="4" w:space="0" w:color="D9E1F2"/>
        <w:right w:val="single" w:sz="4" w:space="0" w:color="D9E1F2"/>
      </w:pBdr>
      <w:shd w:val="clear" w:color="000000" w:fill="00A79D"/>
      <w:spacing w:before="100" w:beforeAutospacing="1" w:after="100" w:afterAutospacing="1"/>
      <w:jc w:val="center"/>
      <w:textAlignment w:val="center"/>
    </w:pPr>
    <w:rPr>
      <w:b/>
      <w:bCs/>
      <w:color w:val="FFFFFF"/>
      <w:lang w:val="es-MX" w:eastAsia="es-MX"/>
    </w:rPr>
  </w:style>
  <w:style w:type="paragraph" w:customStyle="1" w:styleId="xl96">
    <w:name w:val="xl96"/>
    <w:basedOn w:val="Normal"/>
    <w:rsid w:val="007E20D5"/>
    <w:pPr>
      <w:pBdr>
        <w:top w:val="single" w:sz="4" w:space="0" w:color="D9E1F2"/>
        <w:left w:val="single" w:sz="8" w:space="0" w:color="808080"/>
        <w:right w:val="single" w:sz="4" w:space="0" w:color="D9E1F2"/>
      </w:pBdr>
      <w:shd w:val="clear" w:color="000000" w:fill="00A79D"/>
      <w:spacing w:before="100" w:beforeAutospacing="1" w:after="100" w:afterAutospacing="1"/>
      <w:jc w:val="center"/>
      <w:textAlignment w:val="center"/>
    </w:pPr>
    <w:rPr>
      <w:b/>
      <w:bCs/>
      <w:color w:val="FFFFFF"/>
      <w:lang w:val="es-MX" w:eastAsia="es-MX"/>
    </w:rPr>
  </w:style>
  <w:style w:type="paragraph" w:customStyle="1" w:styleId="xl97">
    <w:name w:val="xl97"/>
    <w:basedOn w:val="Normal"/>
    <w:rsid w:val="007E20D5"/>
    <w:pPr>
      <w:pBdr>
        <w:left w:val="single" w:sz="4" w:space="0" w:color="D9E1F2"/>
        <w:bottom w:val="single" w:sz="4" w:space="0" w:color="D9E1F2"/>
      </w:pBdr>
      <w:shd w:val="clear" w:color="000000" w:fill="00A79D"/>
      <w:spacing w:before="100" w:beforeAutospacing="1" w:after="100" w:afterAutospacing="1"/>
      <w:jc w:val="center"/>
      <w:textAlignment w:val="center"/>
    </w:pPr>
    <w:rPr>
      <w:b/>
      <w:bCs/>
      <w:color w:val="FFFFFF"/>
      <w:lang w:val="es-MX" w:eastAsia="es-MX"/>
    </w:rPr>
  </w:style>
  <w:style w:type="paragraph" w:customStyle="1" w:styleId="xl98">
    <w:name w:val="xl98"/>
    <w:basedOn w:val="Normal"/>
    <w:rsid w:val="007E20D5"/>
    <w:pPr>
      <w:pBdr>
        <w:top w:val="single" w:sz="4" w:space="0" w:color="D9E1F2"/>
        <w:left w:val="single" w:sz="4" w:space="0" w:color="D9E1F2"/>
      </w:pBdr>
      <w:shd w:val="clear" w:color="000000" w:fill="00A79D"/>
      <w:spacing w:before="100" w:beforeAutospacing="1" w:after="100" w:afterAutospacing="1"/>
      <w:jc w:val="center"/>
      <w:textAlignment w:val="center"/>
    </w:pPr>
    <w:rPr>
      <w:b/>
      <w:bCs/>
      <w:color w:val="FFFFFF"/>
      <w:lang w:val="es-MX" w:eastAsia="es-MX"/>
    </w:rPr>
  </w:style>
  <w:style w:type="paragraph" w:customStyle="1" w:styleId="xl99">
    <w:name w:val="xl99"/>
    <w:basedOn w:val="Normal"/>
    <w:rsid w:val="007E20D5"/>
    <w:pPr>
      <w:pBdr>
        <w:top w:val="single" w:sz="4" w:space="0" w:color="808080"/>
        <w:left w:val="single" w:sz="4" w:space="0" w:color="808080"/>
        <w:bottom w:val="single" w:sz="4" w:space="0" w:color="808080"/>
        <w:right w:val="single" w:sz="4" w:space="0" w:color="808080"/>
      </w:pBdr>
      <w:shd w:val="clear" w:color="000000" w:fill="FFE6CB"/>
      <w:spacing w:before="100" w:beforeAutospacing="1" w:after="100" w:afterAutospacing="1"/>
      <w:textAlignment w:val="center"/>
    </w:pPr>
    <w:rPr>
      <w:b/>
      <w:bCs/>
      <w:color w:val="000000"/>
      <w:sz w:val="20"/>
      <w:szCs w:val="20"/>
      <w:lang w:val="es-MX" w:eastAsia="es-MX"/>
    </w:rPr>
  </w:style>
  <w:style w:type="paragraph" w:customStyle="1" w:styleId="xl100">
    <w:name w:val="xl100"/>
    <w:basedOn w:val="Normal"/>
    <w:rsid w:val="007E20D5"/>
    <w:pPr>
      <w:pBdr>
        <w:top w:val="single" w:sz="4" w:space="0" w:color="808080"/>
        <w:left w:val="single" w:sz="4" w:space="0" w:color="808080"/>
        <w:bottom w:val="single" w:sz="4" w:space="0" w:color="808080"/>
        <w:right w:val="single" w:sz="4" w:space="0" w:color="auto"/>
      </w:pBdr>
      <w:shd w:val="clear" w:color="000000" w:fill="FFE6CB"/>
      <w:spacing w:before="100" w:beforeAutospacing="1" w:after="100" w:afterAutospacing="1"/>
      <w:textAlignment w:val="center"/>
    </w:pPr>
    <w:rPr>
      <w:b/>
      <w:bCs/>
      <w:color w:val="000000"/>
      <w:lang w:val="es-MX" w:eastAsia="es-MX"/>
    </w:rPr>
  </w:style>
  <w:style w:type="paragraph" w:customStyle="1" w:styleId="xl101">
    <w:name w:val="xl101"/>
    <w:basedOn w:val="Normal"/>
    <w:rsid w:val="007E20D5"/>
    <w:pPr>
      <w:pBdr>
        <w:top w:val="single" w:sz="4" w:space="0" w:color="808080"/>
        <w:left w:val="single" w:sz="4" w:space="0" w:color="808080"/>
        <w:bottom w:val="single" w:sz="4" w:space="0" w:color="808080"/>
        <w:right w:val="single" w:sz="4" w:space="0" w:color="808080"/>
      </w:pBdr>
      <w:shd w:val="clear" w:color="000000" w:fill="FFF2D4"/>
      <w:spacing w:before="100" w:beforeAutospacing="1" w:after="100" w:afterAutospacing="1"/>
      <w:textAlignment w:val="center"/>
    </w:pPr>
    <w:rPr>
      <w:b/>
      <w:bCs/>
      <w:color w:val="000000"/>
      <w:lang w:val="es-MX" w:eastAsia="es-MX"/>
    </w:rPr>
  </w:style>
  <w:style w:type="paragraph" w:customStyle="1" w:styleId="xl102">
    <w:name w:val="xl102"/>
    <w:basedOn w:val="Normal"/>
    <w:rsid w:val="007E20D5"/>
    <w:pPr>
      <w:pBdr>
        <w:top w:val="single" w:sz="4" w:space="0" w:color="808080"/>
        <w:left w:val="single" w:sz="4" w:space="0" w:color="808080"/>
        <w:bottom w:val="single" w:sz="4" w:space="0" w:color="808080"/>
        <w:right w:val="single" w:sz="4" w:space="0" w:color="808080"/>
      </w:pBdr>
      <w:shd w:val="clear" w:color="000000" w:fill="FFE6CB"/>
      <w:spacing w:before="100" w:beforeAutospacing="1" w:after="100" w:afterAutospacing="1"/>
      <w:textAlignment w:val="center"/>
    </w:pPr>
    <w:rPr>
      <w:b/>
      <w:bCs/>
      <w:lang w:val="es-MX" w:eastAsia="es-MX"/>
    </w:rPr>
  </w:style>
  <w:style w:type="paragraph" w:customStyle="1" w:styleId="xl103">
    <w:name w:val="xl103"/>
    <w:basedOn w:val="Normal"/>
    <w:rsid w:val="007E20D5"/>
    <w:pPr>
      <w:pBdr>
        <w:top w:val="single" w:sz="4" w:space="0" w:color="808080"/>
        <w:left w:val="single" w:sz="4" w:space="0" w:color="808080"/>
        <w:bottom w:val="single" w:sz="4" w:space="0" w:color="808080"/>
        <w:right w:val="single" w:sz="4" w:space="0" w:color="808080"/>
      </w:pBdr>
      <w:spacing w:before="100" w:beforeAutospacing="1" w:after="100" w:afterAutospacing="1"/>
      <w:textAlignment w:val="center"/>
    </w:pPr>
    <w:rPr>
      <w:color w:val="000000"/>
      <w:sz w:val="18"/>
      <w:szCs w:val="18"/>
      <w:lang w:val="es-MX" w:eastAsia="es-MX"/>
    </w:rPr>
  </w:style>
  <w:style w:type="paragraph" w:customStyle="1" w:styleId="xl104">
    <w:name w:val="xl104"/>
    <w:basedOn w:val="Normal"/>
    <w:rsid w:val="007E20D5"/>
    <w:pPr>
      <w:pBdr>
        <w:top w:val="single" w:sz="4" w:space="0" w:color="808080"/>
        <w:left w:val="single" w:sz="4" w:space="0" w:color="808080"/>
        <w:bottom w:val="single" w:sz="4" w:space="0" w:color="808080"/>
        <w:right w:val="single" w:sz="4" w:space="0" w:color="808080"/>
      </w:pBdr>
      <w:shd w:val="clear" w:color="000000" w:fill="FFE6CB"/>
      <w:spacing w:before="100" w:beforeAutospacing="1" w:after="100" w:afterAutospacing="1"/>
      <w:textAlignment w:val="center"/>
    </w:pPr>
    <w:rPr>
      <w:b/>
      <w:bCs/>
      <w:color w:val="000000"/>
      <w:lang w:val="es-MX" w:eastAsia="es-MX"/>
    </w:rPr>
  </w:style>
  <w:style w:type="paragraph" w:customStyle="1" w:styleId="xl105">
    <w:name w:val="xl105"/>
    <w:basedOn w:val="Normal"/>
    <w:rsid w:val="007E20D5"/>
    <w:pPr>
      <w:pBdr>
        <w:top w:val="single" w:sz="4" w:space="0" w:color="808080"/>
        <w:left w:val="single" w:sz="4" w:space="0" w:color="808080"/>
        <w:bottom w:val="single" w:sz="4" w:space="0" w:color="808080"/>
        <w:right w:val="single" w:sz="4" w:space="0" w:color="808080"/>
      </w:pBdr>
      <w:shd w:val="clear" w:color="000000" w:fill="00A79D"/>
      <w:spacing w:before="100" w:beforeAutospacing="1" w:after="100" w:afterAutospacing="1"/>
      <w:textAlignment w:val="center"/>
    </w:pPr>
    <w:rPr>
      <w:b/>
      <w:bCs/>
      <w:color w:val="FFFFFF"/>
      <w:lang w:val="es-MX" w:eastAsia="es-MX"/>
    </w:rPr>
  </w:style>
  <w:style w:type="paragraph" w:customStyle="1" w:styleId="xl106">
    <w:name w:val="xl106"/>
    <w:basedOn w:val="Normal"/>
    <w:rsid w:val="007E20D5"/>
    <w:pPr>
      <w:pBdr>
        <w:top w:val="single" w:sz="4" w:space="0" w:color="808080"/>
        <w:left w:val="single" w:sz="4" w:space="0" w:color="808080"/>
        <w:bottom w:val="single" w:sz="4" w:space="0" w:color="808080"/>
        <w:right w:val="single" w:sz="4" w:space="0" w:color="auto"/>
      </w:pBdr>
      <w:shd w:val="clear" w:color="000000" w:fill="FFE6CB"/>
      <w:spacing w:before="100" w:beforeAutospacing="1" w:after="100" w:afterAutospacing="1"/>
      <w:textAlignment w:val="center"/>
    </w:pPr>
    <w:rPr>
      <w:b/>
      <w:bCs/>
      <w:color w:val="000000"/>
      <w:lang w:val="es-MX" w:eastAsia="es-MX"/>
    </w:rPr>
  </w:style>
  <w:style w:type="paragraph" w:customStyle="1" w:styleId="xl107">
    <w:name w:val="xl107"/>
    <w:basedOn w:val="Normal"/>
    <w:rsid w:val="007E20D5"/>
    <w:pPr>
      <w:pBdr>
        <w:top w:val="single" w:sz="4" w:space="0" w:color="808080"/>
        <w:left w:val="single" w:sz="4" w:space="0" w:color="auto"/>
        <w:right w:val="single" w:sz="4" w:space="0" w:color="808080"/>
      </w:pBdr>
      <w:spacing w:before="100" w:beforeAutospacing="1" w:after="100" w:afterAutospacing="1"/>
      <w:jc w:val="center"/>
      <w:textAlignment w:val="center"/>
    </w:pPr>
    <w:rPr>
      <w:b/>
      <w:bCs/>
      <w:color w:val="FFFFFF"/>
      <w:lang w:val="es-MX" w:eastAsia="es-MX"/>
    </w:rPr>
  </w:style>
  <w:style w:type="paragraph" w:customStyle="1" w:styleId="xl108">
    <w:name w:val="xl108"/>
    <w:basedOn w:val="Normal"/>
    <w:rsid w:val="007E20D5"/>
    <w:pPr>
      <w:pBdr>
        <w:top w:val="single" w:sz="4" w:space="0" w:color="808080"/>
        <w:left w:val="single" w:sz="4" w:space="0" w:color="808080"/>
        <w:right w:val="single" w:sz="4" w:space="0" w:color="808080"/>
      </w:pBdr>
      <w:spacing w:before="100" w:beforeAutospacing="1" w:after="100" w:afterAutospacing="1"/>
      <w:textAlignment w:val="center"/>
    </w:pPr>
    <w:rPr>
      <w:b/>
      <w:bCs/>
      <w:color w:val="FFFFFF"/>
      <w:lang w:val="es-MX" w:eastAsia="es-MX"/>
    </w:rPr>
  </w:style>
  <w:style w:type="paragraph" w:customStyle="1" w:styleId="xl109">
    <w:name w:val="xl109"/>
    <w:basedOn w:val="Normal"/>
    <w:rsid w:val="007E20D5"/>
    <w:pPr>
      <w:pBdr>
        <w:top w:val="single" w:sz="4" w:space="0" w:color="808080"/>
        <w:left w:val="single" w:sz="4" w:space="0" w:color="808080"/>
        <w:right w:val="single" w:sz="4" w:space="0" w:color="auto"/>
      </w:pBdr>
      <w:spacing w:before="100" w:beforeAutospacing="1" w:after="100" w:afterAutospacing="1"/>
      <w:jc w:val="right"/>
      <w:textAlignment w:val="center"/>
    </w:pPr>
    <w:rPr>
      <w:b/>
      <w:bCs/>
      <w:color w:val="FFFFFF"/>
      <w:lang w:val="es-MX" w:eastAsia="es-MX"/>
    </w:rPr>
  </w:style>
  <w:style w:type="paragraph" w:customStyle="1" w:styleId="xl110">
    <w:name w:val="xl110"/>
    <w:basedOn w:val="Normal"/>
    <w:rsid w:val="007E20D5"/>
    <w:pPr>
      <w:pBdr>
        <w:top w:val="single" w:sz="4" w:space="0" w:color="808080"/>
        <w:left w:val="single" w:sz="4" w:space="0" w:color="808080"/>
        <w:bottom w:val="single" w:sz="4" w:space="0" w:color="auto"/>
        <w:right w:val="single" w:sz="4" w:space="0" w:color="auto"/>
      </w:pBdr>
      <w:shd w:val="clear" w:color="000000" w:fill="00A79D"/>
      <w:spacing w:before="100" w:beforeAutospacing="1" w:after="100" w:afterAutospacing="1"/>
      <w:jc w:val="right"/>
      <w:textAlignment w:val="center"/>
    </w:pPr>
    <w:rPr>
      <w:b/>
      <w:bCs/>
      <w:color w:val="FFFFFF"/>
      <w:lang w:val="es-MX" w:eastAsia="es-MX"/>
    </w:rPr>
  </w:style>
  <w:style w:type="paragraph" w:customStyle="1" w:styleId="xl111">
    <w:name w:val="xl111"/>
    <w:basedOn w:val="Normal"/>
    <w:rsid w:val="007E20D5"/>
    <w:pPr>
      <w:pBdr>
        <w:top w:val="single" w:sz="4" w:space="0" w:color="808080"/>
        <w:left w:val="single" w:sz="4" w:space="0" w:color="auto"/>
        <w:bottom w:val="single" w:sz="4" w:space="0" w:color="auto"/>
        <w:right w:val="single" w:sz="4" w:space="0" w:color="808080"/>
      </w:pBdr>
      <w:shd w:val="clear" w:color="000000" w:fill="00A79D"/>
      <w:spacing w:before="100" w:beforeAutospacing="1" w:after="100" w:afterAutospacing="1"/>
      <w:jc w:val="right"/>
      <w:textAlignment w:val="center"/>
    </w:pPr>
    <w:rPr>
      <w:b/>
      <w:bCs/>
      <w:color w:val="FFFFFF"/>
      <w:lang w:val="es-MX" w:eastAsia="es-MX"/>
    </w:rPr>
  </w:style>
  <w:style w:type="paragraph" w:customStyle="1" w:styleId="xl112">
    <w:name w:val="xl112"/>
    <w:basedOn w:val="Normal"/>
    <w:rsid w:val="007E20D5"/>
    <w:pPr>
      <w:pBdr>
        <w:top w:val="single" w:sz="4" w:space="0" w:color="808080"/>
        <w:left w:val="single" w:sz="4" w:space="0" w:color="808080"/>
        <w:bottom w:val="single" w:sz="4" w:space="0" w:color="auto"/>
        <w:right w:val="single" w:sz="4" w:space="0" w:color="808080"/>
      </w:pBdr>
      <w:shd w:val="clear" w:color="000000" w:fill="00A79D"/>
      <w:spacing w:before="100" w:beforeAutospacing="1" w:after="100" w:afterAutospacing="1"/>
      <w:jc w:val="right"/>
      <w:textAlignment w:val="center"/>
    </w:pPr>
    <w:rPr>
      <w:b/>
      <w:bCs/>
      <w:color w:val="FFFFFF"/>
      <w:lang w:val="es-MX" w:eastAsia="es-MX"/>
    </w:rPr>
  </w:style>
  <w:style w:type="paragraph" w:customStyle="1" w:styleId="xl113">
    <w:name w:val="xl113"/>
    <w:basedOn w:val="Normal"/>
    <w:rsid w:val="007E20D5"/>
    <w:pPr>
      <w:pBdr>
        <w:top w:val="single" w:sz="8" w:space="0" w:color="FFFFFF"/>
        <w:left w:val="single" w:sz="8" w:space="0" w:color="FFFFFF"/>
        <w:bottom w:val="single" w:sz="4" w:space="0" w:color="auto"/>
      </w:pBdr>
      <w:spacing w:before="100" w:beforeAutospacing="1" w:after="100" w:afterAutospacing="1"/>
      <w:jc w:val="center"/>
      <w:textAlignment w:val="center"/>
    </w:pPr>
    <w:rPr>
      <w:b/>
      <w:bCs/>
      <w:sz w:val="36"/>
      <w:szCs w:val="36"/>
      <w:lang w:val="es-MX" w:eastAsia="es-MX"/>
    </w:rPr>
  </w:style>
  <w:style w:type="paragraph" w:customStyle="1" w:styleId="xl114">
    <w:name w:val="xl114"/>
    <w:basedOn w:val="Normal"/>
    <w:rsid w:val="007E20D5"/>
    <w:pPr>
      <w:pBdr>
        <w:top w:val="single" w:sz="8" w:space="0" w:color="FFFFFF"/>
        <w:bottom w:val="single" w:sz="4" w:space="0" w:color="auto"/>
      </w:pBdr>
      <w:spacing w:before="100" w:beforeAutospacing="1" w:after="100" w:afterAutospacing="1"/>
      <w:jc w:val="center"/>
      <w:textAlignment w:val="center"/>
    </w:pPr>
    <w:rPr>
      <w:b/>
      <w:bCs/>
      <w:sz w:val="36"/>
      <w:szCs w:val="36"/>
      <w:lang w:val="es-MX" w:eastAsia="es-MX"/>
    </w:rPr>
  </w:style>
  <w:style w:type="paragraph" w:customStyle="1" w:styleId="xl115">
    <w:name w:val="xl115"/>
    <w:basedOn w:val="Normal"/>
    <w:rsid w:val="007E20D5"/>
    <w:pPr>
      <w:pBdr>
        <w:top w:val="single" w:sz="8" w:space="0" w:color="FFFFFF"/>
        <w:bottom w:val="single" w:sz="4" w:space="0" w:color="auto"/>
        <w:right w:val="single" w:sz="4" w:space="0" w:color="D9E1F2"/>
      </w:pBdr>
      <w:spacing w:before="100" w:beforeAutospacing="1" w:after="100" w:afterAutospacing="1"/>
      <w:jc w:val="center"/>
      <w:textAlignment w:val="center"/>
    </w:pPr>
    <w:rPr>
      <w:b/>
      <w:bCs/>
      <w:sz w:val="36"/>
      <w:szCs w:val="36"/>
      <w:lang w:val="es-MX" w:eastAsia="es-MX"/>
    </w:rPr>
  </w:style>
  <w:style w:type="paragraph" w:customStyle="1" w:styleId="xl116">
    <w:name w:val="xl116"/>
    <w:basedOn w:val="Normal"/>
    <w:rsid w:val="007E20D5"/>
    <w:pPr>
      <w:pBdr>
        <w:top w:val="single" w:sz="4" w:space="0" w:color="auto"/>
        <w:left w:val="single" w:sz="4" w:space="0" w:color="auto"/>
        <w:bottom w:val="single" w:sz="4" w:space="0" w:color="auto"/>
      </w:pBdr>
      <w:spacing w:before="100" w:beforeAutospacing="1" w:after="100" w:afterAutospacing="1"/>
      <w:textAlignment w:val="top"/>
    </w:pPr>
    <w:rPr>
      <w:b/>
      <w:bCs/>
      <w:sz w:val="32"/>
      <w:szCs w:val="32"/>
      <w:lang w:val="es-MX" w:eastAsia="es-MX"/>
    </w:rPr>
  </w:style>
  <w:style w:type="paragraph" w:customStyle="1" w:styleId="xl117">
    <w:name w:val="xl117"/>
    <w:basedOn w:val="Normal"/>
    <w:rsid w:val="007E20D5"/>
    <w:pPr>
      <w:pBdr>
        <w:top w:val="single" w:sz="4" w:space="0" w:color="auto"/>
        <w:bottom w:val="single" w:sz="4" w:space="0" w:color="auto"/>
      </w:pBdr>
      <w:spacing w:before="100" w:beforeAutospacing="1" w:after="100" w:afterAutospacing="1"/>
      <w:textAlignment w:val="top"/>
    </w:pPr>
    <w:rPr>
      <w:b/>
      <w:bCs/>
      <w:sz w:val="32"/>
      <w:szCs w:val="32"/>
      <w:lang w:val="es-MX" w:eastAsia="es-MX"/>
    </w:rPr>
  </w:style>
  <w:style w:type="paragraph" w:customStyle="1" w:styleId="xl118">
    <w:name w:val="xl118"/>
    <w:basedOn w:val="Normal"/>
    <w:rsid w:val="007E20D5"/>
    <w:pPr>
      <w:pBdr>
        <w:top w:val="single" w:sz="4" w:space="0" w:color="auto"/>
        <w:bottom w:val="single" w:sz="4" w:space="0" w:color="auto"/>
        <w:right w:val="single" w:sz="4" w:space="0" w:color="auto"/>
      </w:pBdr>
      <w:spacing w:before="100" w:beforeAutospacing="1" w:after="100" w:afterAutospacing="1"/>
      <w:textAlignment w:val="top"/>
    </w:pPr>
    <w:rPr>
      <w:b/>
      <w:bCs/>
      <w:sz w:val="32"/>
      <w:szCs w:val="32"/>
      <w:lang w:val="es-MX" w:eastAsia="es-MX"/>
    </w:rPr>
  </w:style>
  <w:style w:type="paragraph" w:customStyle="1" w:styleId="xl119">
    <w:name w:val="xl119"/>
    <w:basedOn w:val="Normal"/>
    <w:rsid w:val="007E20D5"/>
    <w:pPr>
      <w:pBdr>
        <w:top w:val="single" w:sz="4" w:space="0" w:color="auto"/>
        <w:left w:val="single" w:sz="4" w:space="0" w:color="auto"/>
        <w:bottom w:val="single" w:sz="4" w:space="0" w:color="808080"/>
      </w:pBdr>
      <w:shd w:val="clear" w:color="000000" w:fill="00A79D"/>
      <w:spacing w:before="100" w:beforeAutospacing="1" w:after="100" w:afterAutospacing="1"/>
      <w:jc w:val="center"/>
      <w:textAlignment w:val="center"/>
    </w:pPr>
    <w:rPr>
      <w:b/>
      <w:bCs/>
      <w:color w:val="FFFFFF"/>
      <w:lang w:val="es-MX" w:eastAsia="es-MX"/>
    </w:rPr>
  </w:style>
  <w:style w:type="paragraph" w:customStyle="1" w:styleId="xl120">
    <w:name w:val="xl120"/>
    <w:basedOn w:val="Normal"/>
    <w:rsid w:val="007E20D5"/>
    <w:pPr>
      <w:pBdr>
        <w:top w:val="single" w:sz="4" w:space="0" w:color="808080"/>
        <w:left w:val="single" w:sz="4" w:space="0" w:color="auto"/>
        <w:bottom w:val="single" w:sz="4" w:space="0" w:color="808080"/>
      </w:pBdr>
      <w:shd w:val="clear" w:color="000000" w:fill="00A79D"/>
      <w:spacing w:before="100" w:beforeAutospacing="1" w:after="100" w:afterAutospacing="1"/>
      <w:jc w:val="center"/>
      <w:textAlignment w:val="center"/>
    </w:pPr>
    <w:rPr>
      <w:b/>
      <w:bCs/>
      <w:color w:val="FFFFFF"/>
      <w:lang w:val="es-MX" w:eastAsia="es-MX"/>
    </w:rPr>
  </w:style>
  <w:style w:type="paragraph" w:customStyle="1" w:styleId="xl121">
    <w:name w:val="xl121"/>
    <w:basedOn w:val="Normal"/>
    <w:rsid w:val="007E20D5"/>
    <w:pPr>
      <w:pBdr>
        <w:top w:val="single" w:sz="4" w:space="0" w:color="auto"/>
        <w:left w:val="single" w:sz="4" w:space="0" w:color="FFFFFF"/>
        <w:bottom w:val="single" w:sz="4" w:space="0" w:color="808080"/>
        <w:right w:val="single" w:sz="4" w:space="0" w:color="FFFFFF"/>
      </w:pBdr>
      <w:shd w:val="clear" w:color="000000" w:fill="00A79D"/>
      <w:spacing w:before="100" w:beforeAutospacing="1" w:after="100" w:afterAutospacing="1"/>
      <w:jc w:val="center"/>
      <w:textAlignment w:val="center"/>
    </w:pPr>
    <w:rPr>
      <w:b/>
      <w:bCs/>
      <w:color w:val="FFFFFF"/>
      <w:lang w:val="es-MX" w:eastAsia="es-MX"/>
    </w:rPr>
  </w:style>
  <w:style w:type="paragraph" w:customStyle="1" w:styleId="xl122">
    <w:name w:val="xl122"/>
    <w:basedOn w:val="Normal"/>
    <w:rsid w:val="007E20D5"/>
    <w:pPr>
      <w:pBdr>
        <w:top w:val="single" w:sz="4" w:space="0" w:color="808080"/>
        <w:left w:val="single" w:sz="4" w:space="0" w:color="FFFFFF"/>
        <w:bottom w:val="single" w:sz="4" w:space="0" w:color="808080"/>
        <w:right w:val="single" w:sz="4" w:space="0" w:color="FFFFFF"/>
      </w:pBdr>
      <w:shd w:val="clear" w:color="000000" w:fill="00A79D"/>
      <w:spacing w:before="100" w:beforeAutospacing="1" w:after="100" w:afterAutospacing="1"/>
      <w:jc w:val="center"/>
      <w:textAlignment w:val="center"/>
    </w:pPr>
    <w:rPr>
      <w:b/>
      <w:bCs/>
      <w:color w:val="FFFFFF"/>
      <w:lang w:val="es-MX" w:eastAsia="es-MX"/>
    </w:rPr>
  </w:style>
  <w:style w:type="paragraph" w:customStyle="1" w:styleId="xl123">
    <w:name w:val="xl123"/>
    <w:basedOn w:val="Normal"/>
    <w:rsid w:val="007E20D5"/>
    <w:pPr>
      <w:pBdr>
        <w:top w:val="single" w:sz="4" w:space="0" w:color="auto"/>
        <w:bottom w:val="single" w:sz="4" w:space="0" w:color="808080"/>
        <w:right w:val="single" w:sz="4" w:space="0" w:color="auto"/>
      </w:pBdr>
      <w:shd w:val="clear" w:color="000000" w:fill="00A79D"/>
      <w:spacing w:before="100" w:beforeAutospacing="1" w:after="100" w:afterAutospacing="1"/>
      <w:jc w:val="center"/>
      <w:textAlignment w:val="center"/>
    </w:pPr>
    <w:rPr>
      <w:b/>
      <w:bCs/>
      <w:color w:val="FFFFFF"/>
      <w:lang w:val="es-MX" w:eastAsia="es-MX"/>
    </w:rPr>
  </w:style>
  <w:style w:type="paragraph" w:customStyle="1" w:styleId="xl124">
    <w:name w:val="xl124"/>
    <w:basedOn w:val="Normal"/>
    <w:rsid w:val="007E20D5"/>
    <w:pPr>
      <w:pBdr>
        <w:top w:val="single" w:sz="4" w:space="0" w:color="808080"/>
        <w:bottom w:val="single" w:sz="4" w:space="0" w:color="808080"/>
        <w:right w:val="single" w:sz="4" w:space="0" w:color="auto"/>
      </w:pBdr>
      <w:shd w:val="clear" w:color="000000" w:fill="00A79D"/>
      <w:spacing w:before="100" w:beforeAutospacing="1" w:after="100" w:afterAutospacing="1"/>
      <w:jc w:val="center"/>
      <w:textAlignment w:val="center"/>
    </w:pPr>
    <w:rPr>
      <w:b/>
      <w:bCs/>
      <w:color w:val="FFFFFF"/>
      <w:lang w:val="es-MX" w:eastAsia="es-MX"/>
    </w:rPr>
  </w:style>
  <w:style w:type="paragraph" w:customStyle="1" w:styleId="cmparagraph">
    <w:name w:val="cmparagraph"/>
    <w:basedOn w:val="Normal"/>
    <w:rsid w:val="007E20D5"/>
    <w:pPr>
      <w:spacing w:before="100" w:beforeAutospacing="1" w:after="100" w:afterAutospacing="1"/>
    </w:pPr>
    <w:rPr>
      <w:lang w:val="es-MX" w:eastAsia="es-MX"/>
    </w:rPr>
  </w:style>
  <w:style w:type="character" w:customStyle="1" w:styleId="EncabezadoCar1">
    <w:name w:val="Encabezado Car1"/>
    <w:basedOn w:val="Fuentedeprrafopredeter"/>
    <w:uiPriority w:val="99"/>
    <w:semiHidden/>
    <w:rsid w:val="007E20D5"/>
  </w:style>
  <w:style w:type="character" w:customStyle="1" w:styleId="Estilo2Car">
    <w:name w:val="Estilo2 Car"/>
    <w:basedOn w:val="EstiloCar"/>
    <w:rsid w:val="007E20D5"/>
    <w:rPr>
      <w:rFonts w:ascii="Arial" w:eastAsia="Times New Roman" w:hAnsi="Arial" w:cs="Arial"/>
      <w:sz w:val="24"/>
      <w:szCs w:val="24"/>
      <w:lang w:val="es-ES" w:eastAsia="es-ES"/>
    </w:rPr>
  </w:style>
  <w:style w:type="paragraph" w:customStyle="1" w:styleId="font5">
    <w:name w:val="font5"/>
    <w:basedOn w:val="Normal"/>
    <w:rsid w:val="007E20D5"/>
    <w:pPr>
      <w:spacing w:before="100" w:beforeAutospacing="1" w:after="100" w:afterAutospacing="1"/>
    </w:pPr>
    <w:rPr>
      <w:rFonts w:ascii="Tahoma" w:hAnsi="Tahoma" w:cs="Tahoma"/>
      <w:color w:val="000000"/>
      <w:sz w:val="20"/>
      <w:szCs w:val="20"/>
      <w:lang w:val="es-MX" w:eastAsia="es-MX"/>
    </w:rPr>
  </w:style>
  <w:style w:type="paragraph" w:customStyle="1" w:styleId="font6">
    <w:name w:val="font6"/>
    <w:basedOn w:val="Normal"/>
    <w:rsid w:val="007E20D5"/>
    <w:pPr>
      <w:spacing w:before="100" w:beforeAutospacing="1" w:after="100" w:afterAutospacing="1"/>
    </w:pPr>
    <w:rPr>
      <w:rFonts w:ascii="Arial" w:hAnsi="Arial" w:cs="Arial"/>
      <w:b/>
      <w:bCs/>
      <w:color w:val="000000"/>
      <w:lang w:val="es-MX" w:eastAsia="es-MX"/>
    </w:rPr>
  </w:style>
  <w:style w:type="paragraph" w:customStyle="1" w:styleId="font7">
    <w:name w:val="font7"/>
    <w:basedOn w:val="Normal"/>
    <w:rsid w:val="007E20D5"/>
    <w:pPr>
      <w:spacing w:before="100" w:beforeAutospacing="1" w:after="100" w:afterAutospacing="1"/>
    </w:pPr>
    <w:rPr>
      <w:rFonts w:ascii="Arial" w:hAnsi="Arial" w:cs="Arial"/>
      <w:color w:val="000000"/>
      <w:lang w:val="es-MX" w:eastAsia="es-MX"/>
    </w:rPr>
  </w:style>
  <w:style w:type="paragraph" w:customStyle="1" w:styleId="font8">
    <w:name w:val="font8"/>
    <w:basedOn w:val="Normal"/>
    <w:rsid w:val="007E20D5"/>
    <w:pPr>
      <w:spacing w:before="100" w:beforeAutospacing="1" w:after="100" w:afterAutospacing="1"/>
    </w:pPr>
    <w:rPr>
      <w:rFonts w:ascii="Tahoma" w:hAnsi="Tahoma" w:cs="Tahoma"/>
      <w:color w:val="000000"/>
      <w:sz w:val="16"/>
      <w:szCs w:val="16"/>
      <w:lang w:val="es-MX" w:eastAsia="es-MX"/>
    </w:rPr>
  </w:style>
  <w:style w:type="paragraph" w:customStyle="1" w:styleId="font9">
    <w:name w:val="font9"/>
    <w:basedOn w:val="Normal"/>
    <w:rsid w:val="007E20D5"/>
    <w:pPr>
      <w:spacing w:before="100" w:beforeAutospacing="1" w:after="100" w:afterAutospacing="1"/>
    </w:pPr>
    <w:rPr>
      <w:rFonts w:ascii="Arial" w:hAnsi="Arial" w:cs="Arial"/>
      <w:color w:val="000000"/>
      <w:sz w:val="16"/>
      <w:szCs w:val="16"/>
      <w:lang w:val="es-MX" w:eastAsia="es-MX"/>
    </w:rPr>
  </w:style>
  <w:style w:type="paragraph" w:customStyle="1" w:styleId="font10">
    <w:name w:val="font10"/>
    <w:basedOn w:val="Normal"/>
    <w:rsid w:val="007E20D5"/>
    <w:pPr>
      <w:spacing w:before="100" w:beforeAutospacing="1" w:after="100" w:afterAutospacing="1"/>
    </w:pPr>
    <w:rPr>
      <w:rFonts w:ascii="Arial" w:hAnsi="Arial" w:cs="Arial"/>
      <w:b/>
      <w:bCs/>
      <w:color w:val="000000"/>
      <w:sz w:val="16"/>
      <w:szCs w:val="16"/>
      <w:lang w:val="es-MX" w:eastAsia="es-MX"/>
    </w:rPr>
  </w:style>
  <w:style w:type="paragraph" w:customStyle="1" w:styleId="font11">
    <w:name w:val="font11"/>
    <w:basedOn w:val="Normal"/>
    <w:rsid w:val="007E20D5"/>
    <w:pPr>
      <w:spacing w:before="100" w:beforeAutospacing="1" w:after="100" w:afterAutospacing="1"/>
    </w:pPr>
    <w:rPr>
      <w:rFonts w:ascii="Tahoma" w:hAnsi="Tahoma" w:cs="Tahoma"/>
      <w:b/>
      <w:bCs/>
      <w:color w:val="000000"/>
      <w:sz w:val="18"/>
      <w:szCs w:val="18"/>
      <w:lang w:val="es-MX" w:eastAsia="es-MX"/>
    </w:rPr>
  </w:style>
  <w:style w:type="paragraph" w:customStyle="1" w:styleId="font12">
    <w:name w:val="font12"/>
    <w:basedOn w:val="Normal"/>
    <w:rsid w:val="007E20D5"/>
    <w:pPr>
      <w:spacing w:before="100" w:beforeAutospacing="1" w:after="100" w:afterAutospacing="1"/>
    </w:pPr>
    <w:rPr>
      <w:rFonts w:ascii="Tahoma" w:hAnsi="Tahoma" w:cs="Tahoma"/>
      <w:b/>
      <w:bCs/>
      <w:color w:val="000000"/>
      <w:sz w:val="22"/>
      <w:szCs w:val="22"/>
      <w:lang w:val="es-MX" w:eastAsia="es-MX"/>
    </w:rPr>
  </w:style>
  <w:style w:type="paragraph" w:customStyle="1" w:styleId="font13">
    <w:name w:val="font13"/>
    <w:basedOn w:val="Normal"/>
    <w:rsid w:val="007E20D5"/>
    <w:pPr>
      <w:spacing w:before="100" w:beforeAutospacing="1" w:after="100" w:afterAutospacing="1"/>
    </w:pPr>
    <w:rPr>
      <w:rFonts w:ascii="Tahoma" w:hAnsi="Tahoma" w:cs="Tahoma"/>
      <w:color w:val="000000"/>
      <w:sz w:val="22"/>
      <w:szCs w:val="22"/>
      <w:lang w:val="es-MX" w:eastAsia="es-MX"/>
    </w:rPr>
  </w:style>
  <w:style w:type="paragraph" w:customStyle="1" w:styleId="xl125">
    <w:name w:val="xl125"/>
    <w:basedOn w:val="Normal"/>
    <w:rsid w:val="007E20D5"/>
    <w:pPr>
      <w:pBdr>
        <w:top w:val="single" w:sz="4" w:space="0" w:color="808080"/>
        <w:left w:val="single" w:sz="4" w:space="0" w:color="808080"/>
        <w:bottom w:val="single" w:sz="4" w:space="0" w:color="808080"/>
        <w:right w:val="single" w:sz="4" w:space="0" w:color="auto"/>
      </w:pBdr>
      <w:shd w:val="clear" w:color="000000" w:fill="FFE6CB"/>
      <w:spacing w:before="100" w:beforeAutospacing="1" w:after="100" w:afterAutospacing="1"/>
      <w:textAlignment w:val="center"/>
    </w:pPr>
    <w:rPr>
      <w:b/>
      <w:bCs/>
      <w:color w:val="000000"/>
      <w:lang w:val="es-MX" w:eastAsia="es-MX"/>
    </w:rPr>
  </w:style>
  <w:style w:type="paragraph" w:customStyle="1" w:styleId="xl126">
    <w:name w:val="xl126"/>
    <w:basedOn w:val="Normal"/>
    <w:rsid w:val="007E20D5"/>
    <w:pPr>
      <w:pBdr>
        <w:top w:val="single" w:sz="4" w:space="0" w:color="808080"/>
        <w:left w:val="single" w:sz="4" w:space="0" w:color="808080"/>
        <w:bottom w:val="single" w:sz="4" w:space="0" w:color="808080"/>
        <w:right w:val="single" w:sz="4" w:space="0" w:color="808080"/>
      </w:pBdr>
      <w:shd w:val="clear" w:color="000000" w:fill="FFF2D4"/>
      <w:spacing w:before="100" w:beforeAutospacing="1" w:after="100" w:afterAutospacing="1"/>
      <w:textAlignment w:val="center"/>
    </w:pPr>
    <w:rPr>
      <w:b/>
      <w:bCs/>
      <w:color w:val="000000"/>
      <w:lang w:val="es-MX" w:eastAsia="es-MX"/>
    </w:rPr>
  </w:style>
  <w:style w:type="paragraph" w:customStyle="1" w:styleId="xl127">
    <w:name w:val="xl127"/>
    <w:basedOn w:val="Normal"/>
    <w:rsid w:val="007E20D5"/>
    <w:pPr>
      <w:pBdr>
        <w:top w:val="single" w:sz="4" w:space="0" w:color="808080"/>
        <w:bottom w:val="single" w:sz="4" w:space="0" w:color="808080"/>
        <w:right w:val="single" w:sz="4" w:space="0" w:color="808080"/>
      </w:pBdr>
      <w:spacing w:before="100" w:beforeAutospacing="1" w:after="100" w:afterAutospacing="1"/>
      <w:jc w:val="right"/>
      <w:textAlignment w:val="center"/>
    </w:pPr>
    <w:rPr>
      <w:b/>
      <w:bCs/>
      <w:color w:val="000000"/>
      <w:lang w:val="es-MX" w:eastAsia="es-MX"/>
    </w:rPr>
  </w:style>
  <w:style w:type="paragraph" w:customStyle="1" w:styleId="xl128">
    <w:name w:val="xl128"/>
    <w:basedOn w:val="Normal"/>
    <w:rsid w:val="007E20D5"/>
    <w:pPr>
      <w:pBdr>
        <w:top w:val="single" w:sz="4" w:space="0" w:color="808080"/>
        <w:left w:val="single" w:sz="4" w:space="0" w:color="808080"/>
        <w:bottom w:val="single" w:sz="4" w:space="0" w:color="808080"/>
        <w:right w:val="single" w:sz="4" w:space="0" w:color="808080"/>
      </w:pBdr>
      <w:spacing w:before="100" w:beforeAutospacing="1" w:after="100" w:afterAutospacing="1"/>
      <w:jc w:val="right"/>
      <w:textAlignment w:val="center"/>
    </w:pPr>
    <w:rPr>
      <w:b/>
      <w:bCs/>
      <w:color w:val="000000"/>
      <w:lang w:val="es-MX" w:eastAsia="es-MX"/>
    </w:rPr>
  </w:style>
  <w:style w:type="paragraph" w:customStyle="1" w:styleId="xl129">
    <w:name w:val="xl129"/>
    <w:basedOn w:val="Normal"/>
    <w:rsid w:val="007E20D5"/>
    <w:pPr>
      <w:pBdr>
        <w:top w:val="single" w:sz="4" w:space="0" w:color="808080"/>
        <w:left w:val="single" w:sz="4" w:space="0" w:color="808080"/>
        <w:bottom w:val="single" w:sz="4" w:space="0" w:color="808080"/>
        <w:right w:val="single" w:sz="4" w:space="0" w:color="808080"/>
      </w:pBdr>
      <w:shd w:val="clear" w:color="000000" w:fill="FFE6CB"/>
      <w:spacing w:before="100" w:beforeAutospacing="1" w:after="100" w:afterAutospacing="1"/>
      <w:textAlignment w:val="center"/>
    </w:pPr>
    <w:rPr>
      <w:b/>
      <w:bCs/>
      <w:lang w:val="es-MX" w:eastAsia="es-MX"/>
    </w:rPr>
  </w:style>
  <w:style w:type="paragraph" w:customStyle="1" w:styleId="xl130">
    <w:name w:val="xl130"/>
    <w:basedOn w:val="Normal"/>
    <w:rsid w:val="007E20D5"/>
    <w:pPr>
      <w:pBdr>
        <w:top w:val="single" w:sz="4" w:space="0" w:color="808080"/>
        <w:bottom w:val="single" w:sz="4" w:space="0" w:color="808080"/>
        <w:right w:val="single" w:sz="4" w:space="0" w:color="808080"/>
      </w:pBdr>
      <w:spacing w:before="100" w:beforeAutospacing="1" w:after="100" w:afterAutospacing="1"/>
      <w:jc w:val="right"/>
      <w:textAlignment w:val="center"/>
    </w:pPr>
    <w:rPr>
      <w:b/>
      <w:bCs/>
      <w:color w:val="000000"/>
      <w:lang w:val="es-MX" w:eastAsia="es-MX"/>
    </w:rPr>
  </w:style>
  <w:style w:type="paragraph" w:customStyle="1" w:styleId="xl131">
    <w:name w:val="xl131"/>
    <w:basedOn w:val="Normal"/>
    <w:rsid w:val="007E20D5"/>
    <w:pPr>
      <w:pBdr>
        <w:top w:val="single" w:sz="4" w:space="0" w:color="808080"/>
        <w:left w:val="single" w:sz="4" w:space="0" w:color="808080"/>
        <w:bottom w:val="single" w:sz="4" w:space="0" w:color="808080"/>
        <w:right w:val="single" w:sz="4" w:space="0" w:color="808080"/>
      </w:pBdr>
      <w:spacing w:before="100" w:beforeAutospacing="1" w:after="100" w:afterAutospacing="1"/>
      <w:jc w:val="right"/>
      <w:textAlignment w:val="center"/>
    </w:pPr>
    <w:rPr>
      <w:b/>
      <w:bCs/>
      <w:color w:val="000000"/>
      <w:lang w:val="es-MX" w:eastAsia="es-MX"/>
    </w:rPr>
  </w:style>
  <w:style w:type="paragraph" w:customStyle="1" w:styleId="xl132">
    <w:name w:val="xl132"/>
    <w:basedOn w:val="Normal"/>
    <w:rsid w:val="007E20D5"/>
    <w:pPr>
      <w:pBdr>
        <w:top w:val="single" w:sz="4" w:space="0" w:color="808080"/>
        <w:left w:val="single" w:sz="4" w:space="0" w:color="808080"/>
        <w:bottom w:val="single" w:sz="4" w:space="0" w:color="808080"/>
        <w:right w:val="single" w:sz="4" w:space="0" w:color="808080"/>
      </w:pBdr>
      <w:spacing w:before="100" w:beforeAutospacing="1" w:after="100" w:afterAutospacing="1"/>
      <w:textAlignment w:val="center"/>
    </w:pPr>
    <w:rPr>
      <w:color w:val="000000"/>
      <w:sz w:val="18"/>
      <w:szCs w:val="18"/>
      <w:lang w:val="es-MX" w:eastAsia="es-MX"/>
    </w:rPr>
  </w:style>
  <w:style w:type="paragraph" w:customStyle="1" w:styleId="xl133">
    <w:name w:val="xl133"/>
    <w:basedOn w:val="Normal"/>
    <w:rsid w:val="007E20D5"/>
    <w:pPr>
      <w:pBdr>
        <w:top w:val="single" w:sz="4" w:space="0" w:color="808080"/>
        <w:left w:val="single" w:sz="4" w:space="0" w:color="808080"/>
        <w:bottom w:val="single" w:sz="4" w:space="0" w:color="808080"/>
        <w:right w:val="single" w:sz="4" w:space="0" w:color="808080"/>
      </w:pBdr>
      <w:shd w:val="clear" w:color="000000" w:fill="FFE6CB"/>
      <w:spacing w:before="100" w:beforeAutospacing="1" w:after="100" w:afterAutospacing="1"/>
      <w:textAlignment w:val="center"/>
    </w:pPr>
    <w:rPr>
      <w:b/>
      <w:bCs/>
      <w:color w:val="000000"/>
      <w:lang w:val="es-MX" w:eastAsia="es-MX"/>
    </w:rPr>
  </w:style>
  <w:style w:type="paragraph" w:customStyle="1" w:styleId="xl134">
    <w:name w:val="xl134"/>
    <w:basedOn w:val="Normal"/>
    <w:rsid w:val="007E20D5"/>
    <w:pPr>
      <w:pBdr>
        <w:top w:val="single" w:sz="4" w:space="0" w:color="808080"/>
        <w:left w:val="single" w:sz="4" w:space="0" w:color="808080"/>
        <w:bottom w:val="single" w:sz="4" w:space="0" w:color="808080"/>
        <w:right w:val="single" w:sz="4" w:space="0" w:color="808080"/>
      </w:pBdr>
      <w:shd w:val="clear" w:color="000000" w:fill="00A79D"/>
      <w:spacing w:before="100" w:beforeAutospacing="1" w:after="100" w:afterAutospacing="1"/>
      <w:textAlignment w:val="center"/>
    </w:pPr>
    <w:rPr>
      <w:b/>
      <w:bCs/>
      <w:color w:val="FFFFFF"/>
      <w:lang w:val="es-MX" w:eastAsia="es-MX"/>
    </w:rPr>
  </w:style>
  <w:style w:type="paragraph" w:customStyle="1" w:styleId="xl135">
    <w:name w:val="xl135"/>
    <w:basedOn w:val="Normal"/>
    <w:rsid w:val="007E20D5"/>
    <w:pPr>
      <w:pBdr>
        <w:top w:val="single" w:sz="4" w:space="0" w:color="808080"/>
        <w:left w:val="single" w:sz="4" w:space="0" w:color="808080"/>
        <w:bottom w:val="single" w:sz="4" w:space="0" w:color="808080"/>
        <w:right w:val="single" w:sz="4" w:space="0" w:color="auto"/>
      </w:pBdr>
      <w:shd w:val="clear" w:color="000000" w:fill="FFE6CB"/>
      <w:spacing w:before="100" w:beforeAutospacing="1" w:after="100" w:afterAutospacing="1"/>
      <w:textAlignment w:val="center"/>
    </w:pPr>
    <w:rPr>
      <w:b/>
      <w:bCs/>
      <w:color w:val="000000"/>
      <w:lang w:val="es-MX" w:eastAsia="es-MX"/>
    </w:rPr>
  </w:style>
  <w:style w:type="paragraph" w:customStyle="1" w:styleId="xl136">
    <w:name w:val="xl136"/>
    <w:basedOn w:val="Normal"/>
    <w:rsid w:val="007E20D5"/>
    <w:pPr>
      <w:pBdr>
        <w:top w:val="single" w:sz="4" w:space="0" w:color="808080"/>
        <w:bottom w:val="single" w:sz="4" w:space="0" w:color="808080"/>
        <w:right w:val="single" w:sz="4" w:space="0" w:color="808080"/>
      </w:pBdr>
      <w:spacing w:before="100" w:beforeAutospacing="1" w:after="100" w:afterAutospacing="1"/>
      <w:jc w:val="right"/>
      <w:textAlignment w:val="center"/>
    </w:pPr>
    <w:rPr>
      <w:color w:val="000000"/>
      <w:lang w:val="es-MX" w:eastAsia="es-MX"/>
    </w:rPr>
  </w:style>
  <w:style w:type="paragraph" w:customStyle="1" w:styleId="xl137">
    <w:name w:val="xl137"/>
    <w:basedOn w:val="Normal"/>
    <w:rsid w:val="007E20D5"/>
    <w:pPr>
      <w:pBdr>
        <w:top w:val="single" w:sz="4" w:space="0" w:color="808080"/>
        <w:left w:val="single" w:sz="4" w:space="0" w:color="808080"/>
        <w:bottom w:val="single" w:sz="4" w:space="0" w:color="808080"/>
        <w:right w:val="single" w:sz="4" w:space="0" w:color="808080"/>
      </w:pBdr>
      <w:spacing w:before="100" w:beforeAutospacing="1" w:after="100" w:afterAutospacing="1"/>
      <w:jc w:val="right"/>
      <w:textAlignment w:val="center"/>
    </w:pPr>
    <w:rPr>
      <w:color w:val="000000"/>
      <w:lang w:val="es-MX" w:eastAsia="es-MX"/>
    </w:rPr>
  </w:style>
  <w:style w:type="paragraph" w:customStyle="1" w:styleId="xl138">
    <w:name w:val="xl138"/>
    <w:basedOn w:val="Normal"/>
    <w:rsid w:val="007E20D5"/>
    <w:pPr>
      <w:pBdr>
        <w:top w:val="single" w:sz="4" w:space="0" w:color="808080"/>
        <w:bottom w:val="single" w:sz="4" w:space="0" w:color="808080"/>
        <w:right w:val="single" w:sz="4" w:space="0" w:color="808080"/>
      </w:pBdr>
      <w:spacing w:before="100" w:beforeAutospacing="1" w:after="100" w:afterAutospacing="1"/>
      <w:jc w:val="right"/>
      <w:textAlignment w:val="center"/>
    </w:pPr>
    <w:rPr>
      <w:b/>
      <w:bCs/>
      <w:color w:val="000000"/>
      <w:lang w:val="es-MX" w:eastAsia="es-MX"/>
    </w:rPr>
  </w:style>
  <w:style w:type="paragraph" w:customStyle="1" w:styleId="xl139">
    <w:name w:val="xl139"/>
    <w:basedOn w:val="Normal"/>
    <w:rsid w:val="007E20D5"/>
    <w:pPr>
      <w:pBdr>
        <w:top w:val="single" w:sz="4" w:space="0" w:color="808080"/>
        <w:left w:val="single" w:sz="4" w:space="0" w:color="808080"/>
        <w:bottom w:val="single" w:sz="4" w:space="0" w:color="808080"/>
        <w:right w:val="single" w:sz="4" w:space="0" w:color="808080"/>
      </w:pBdr>
      <w:spacing w:before="100" w:beforeAutospacing="1" w:after="100" w:afterAutospacing="1"/>
      <w:jc w:val="right"/>
      <w:textAlignment w:val="center"/>
    </w:pPr>
    <w:rPr>
      <w:b/>
      <w:bCs/>
      <w:color w:val="000000"/>
      <w:lang w:val="es-MX" w:eastAsia="es-MX"/>
    </w:rPr>
  </w:style>
  <w:style w:type="paragraph" w:customStyle="1" w:styleId="xl140">
    <w:name w:val="xl140"/>
    <w:basedOn w:val="Normal"/>
    <w:rsid w:val="007E20D5"/>
    <w:pPr>
      <w:pBdr>
        <w:top w:val="single" w:sz="4" w:space="0" w:color="808080"/>
        <w:left w:val="single" w:sz="4" w:space="0" w:color="auto"/>
        <w:right w:val="single" w:sz="4" w:space="0" w:color="808080"/>
      </w:pBdr>
      <w:spacing w:before="100" w:beforeAutospacing="1" w:after="100" w:afterAutospacing="1"/>
      <w:jc w:val="center"/>
      <w:textAlignment w:val="center"/>
    </w:pPr>
    <w:rPr>
      <w:b/>
      <w:bCs/>
      <w:color w:val="FFFFFF"/>
      <w:lang w:val="es-MX" w:eastAsia="es-MX"/>
    </w:rPr>
  </w:style>
  <w:style w:type="paragraph" w:customStyle="1" w:styleId="xl141">
    <w:name w:val="xl141"/>
    <w:basedOn w:val="Normal"/>
    <w:rsid w:val="007E20D5"/>
    <w:pPr>
      <w:pBdr>
        <w:top w:val="single" w:sz="4" w:space="0" w:color="808080"/>
        <w:left w:val="single" w:sz="4" w:space="0" w:color="808080"/>
        <w:right w:val="single" w:sz="4" w:space="0" w:color="808080"/>
      </w:pBdr>
      <w:spacing w:before="100" w:beforeAutospacing="1" w:after="100" w:afterAutospacing="1"/>
      <w:textAlignment w:val="center"/>
    </w:pPr>
    <w:rPr>
      <w:b/>
      <w:bCs/>
      <w:color w:val="FFFFFF"/>
      <w:lang w:val="es-MX" w:eastAsia="es-MX"/>
    </w:rPr>
  </w:style>
  <w:style w:type="paragraph" w:customStyle="1" w:styleId="xl142">
    <w:name w:val="xl142"/>
    <w:basedOn w:val="Normal"/>
    <w:rsid w:val="007E20D5"/>
    <w:pPr>
      <w:pBdr>
        <w:top w:val="single" w:sz="4" w:space="0" w:color="808080"/>
        <w:left w:val="single" w:sz="4" w:space="0" w:color="808080"/>
        <w:right w:val="single" w:sz="4" w:space="0" w:color="auto"/>
      </w:pBdr>
      <w:spacing w:before="100" w:beforeAutospacing="1" w:after="100" w:afterAutospacing="1"/>
      <w:jc w:val="right"/>
      <w:textAlignment w:val="center"/>
    </w:pPr>
    <w:rPr>
      <w:b/>
      <w:bCs/>
      <w:color w:val="FFFFFF"/>
      <w:lang w:val="es-MX" w:eastAsia="es-MX"/>
    </w:rPr>
  </w:style>
  <w:style w:type="paragraph" w:customStyle="1" w:styleId="xl143">
    <w:name w:val="xl143"/>
    <w:basedOn w:val="Normal"/>
    <w:rsid w:val="007E20D5"/>
    <w:pPr>
      <w:pBdr>
        <w:top w:val="single" w:sz="4" w:space="0" w:color="808080"/>
        <w:left w:val="single" w:sz="4" w:space="0" w:color="808080"/>
        <w:bottom w:val="single" w:sz="4" w:space="0" w:color="auto"/>
        <w:right w:val="single" w:sz="4" w:space="0" w:color="auto"/>
      </w:pBdr>
      <w:shd w:val="clear" w:color="000000" w:fill="00A79D"/>
      <w:spacing w:before="100" w:beforeAutospacing="1" w:after="100" w:afterAutospacing="1"/>
      <w:jc w:val="right"/>
      <w:textAlignment w:val="center"/>
    </w:pPr>
    <w:rPr>
      <w:b/>
      <w:bCs/>
      <w:color w:val="FFFFFF"/>
      <w:lang w:val="es-MX" w:eastAsia="es-MX"/>
    </w:rPr>
  </w:style>
  <w:style w:type="paragraph" w:customStyle="1" w:styleId="xl144">
    <w:name w:val="xl144"/>
    <w:basedOn w:val="Normal"/>
    <w:rsid w:val="007E20D5"/>
    <w:pPr>
      <w:pBdr>
        <w:top w:val="single" w:sz="4" w:space="0" w:color="808080"/>
        <w:bottom w:val="single" w:sz="4" w:space="0" w:color="808080"/>
        <w:right w:val="single" w:sz="4" w:space="0" w:color="808080"/>
      </w:pBdr>
      <w:spacing w:before="100" w:beforeAutospacing="1" w:after="100" w:afterAutospacing="1"/>
      <w:jc w:val="right"/>
    </w:pPr>
    <w:rPr>
      <w:b/>
      <w:bCs/>
      <w:lang w:val="es-MX" w:eastAsia="es-MX"/>
    </w:rPr>
  </w:style>
  <w:style w:type="paragraph" w:customStyle="1" w:styleId="xl145">
    <w:name w:val="xl145"/>
    <w:basedOn w:val="Normal"/>
    <w:rsid w:val="007E20D5"/>
    <w:pPr>
      <w:pBdr>
        <w:top w:val="single" w:sz="4" w:space="0" w:color="808080"/>
        <w:left w:val="single" w:sz="4" w:space="0" w:color="808080"/>
        <w:bottom w:val="single" w:sz="4" w:space="0" w:color="808080"/>
        <w:right w:val="single" w:sz="4" w:space="0" w:color="808080"/>
      </w:pBdr>
      <w:spacing w:before="100" w:beforeAutospacing="1" w:after="100" w:afterAutospacing="1"/>
      <w:jc w:val="right"/>
    </w:pPr>
    <w:rPr>
      <w:b/>
      <w:bCs/>
      <w:lang w:val="es-MX" w:eastAsia="es-MX"/>
    </w:rPr>
  </w:style>
  <w:style w:type="paragraph" w:customStyle="1" w:styleId="xl146">
    <w:name w:val="xl146"/>
    <w:basedOn w:val="Normal"/>
    <w:rsid w:val="007E20D5"/>
    <w:pPr>
      <w:pBdr>
        <w:top w:val="single" w:sz="4" w:space="0" w:color="D9E1F2"/>
        <w:left w:val="single" w:sz="4" w:space="0" w:color="D9E1F2"/>
        <w:bottom w:val="single" w:sz="4" w:space="0" w:color="D9E1F2"/>
        <w:right w:val="single" w:sz="4" w:space="0" w:color="D9E1F2"/>
      </w:pBdr>
      <w:spacing w:before="100" w:beforeAutospacing="1" w:after="100" w:afterAutospacing="1"/>
      <w:jc w:val="center"/>
      <w:textAlignment w:val="center"/>
    </w:pPr>
    <w:rPr>
      <w:sz w:val="20"/>
      <w:szCs w:val="20"/>
      <w:lang w:val="es-MX" w:eastAsia="es-MX"/>
    </w:rPr>
  </w:style>
  <w:style w:type="paragraph" w:customStyle="1" w:styleId="xl147">
    <w:name w:val="xl147"/>
    <w:basedOn w:val="Normal"/>
    <w:rsid w:val="007E20D5"/>
    <w:pPr>
      <w:pBdr>
        <w:top w:val="single" w:sz="4" w:space="0" w:color="D9E1F2"/>
        <w:left w:val="single" w:sz="4" w:space="0" w:color="D9E1F2"/>
        <w:bottom w:val="single" w:sz="4" w:space="0" w:color="D9E1F2"/>
        <w:right w:val="single" w:sz="4" w:space="0" w:color="D9E1F2"/>
      </w:pBdr>
      <w:spacing w:before="100" w:beforeAutospacing="1" w:after="100" w:afterAutospacing="1"/>
    </w:pPr>
    <w:rPr>
      <w:sz w:val="20"/>
      <w:szCs w:val="20"/>
      <w:lang w:val="es-MX" w:eastAsia="es-MX"/>
    </w:rPr>
  </w:style>
  <w:style w:type="paragraph" w:customStyle="1" w:styleId="xl148">
    <w:name w:val="xl148"/>
    <w:basedOn w:val="Normal"/>
    <w:rsid w:val="007E20D5"/>
    <w:pPr>
      <w:pBdr>
        <w:top w:val="single" w:sz="4" w:space="0" w:color="D9E1F2"/>
        <w:left w:val="single" w:sz="4" w:space="0" w:color="D9E1F2"/>
        <w:bottom w:val="single" w:sz="4" w:space="0" w:color="D9E1F2"/>
        <w:right w:val="single" w:sz="4" w:space="0" w:color="D9E1F2"/>
      </w:pBdr>
      <w:spacing w:before="100" w:beforeAutospacing="1" w:after="100" w:afterAutospacing="1"/>
    </w:pPr>
    <w:rPr>
      <w:lang w:val="es-MX" w:eastAsia="es-MX"/>
    </w:rPr>
  </w:style>
  <w:style w:type="paragraph" w:customStyle="1" w:styleId="xl149">
    <w:name w:val="xl149"/>
    <w:basedOn w:val="Normal"/>
    <w:rsid w:val="007E20D5"/>
    <w:pPr>
      <w:pBdr>
        <w:top w:val="single" w:sz="4" w:space="0" w:color="D9E1F2"/>
        <w:left w:val="single" w:sz="4" w:space="0" w:color="D9E1F2"/>
        <w:bottom w:val="single" w:sz="4" w:space="0" w:color="D9E1F2"/>
        <w:right w:val="single" w:sz="4" w:space="0" w:color="D9E1F2"/>
      </w:pBdr>
      <w:spacing w:before="100" w:beforeAutospacing="1" w:after="100" w:afterAutospacing="1"/>
    </w:pPr>
    <w:rPr>
      <w:lang w:val="es-MX" w:eastAsia="es-MX"/>
    </w:rPr>
  </w:style>
  <w:style w:type="paragraph" w:customStyle="1" w:styleId="xl150">
    <w:name w:val="xl150"/>
    <w:basedOn w:val="Normal"/>
    <w:rsid w:val="007E20D5"/>
    <w:pPr>
      <w:pBdr>
        <w:top w:val="single" w:sz="4" w:space="0" w:color="808080"/>
        <w:left w:val="single" w:sz="4" w:space="0" w:color="auto"/>
        <w:bottom w:val="single" w:sz="4" w:space="0" w:color="auto"/>
        <w:right w:val="single" w:sz="4" w:space="0" w:color="808080"/>
      </w:pBdr>
      <w:shd w:val="clear" w:color="000000" w:fill="00A79D"/>
      <w:spacing w:before="100" w:beforeAutospacing="1" w:after="100" w:afterAutospacing="1"/>
      <w:jc w:val="right"/>
      <w:textAlignment w:val="center"/>
    </w:pPr>
    <w:rPr>
      <w:b/>
      <w:bCs/>
      <w:color w:val="FFFFFF"/>
      <w:lang w:val="es-MX" w:eastAsia="es-MX"/>
    </w:rPr>
  </w:style>
  <w:style w:type="paragraph" w:customStyle="1" w:styleId="xl151">
    <w:name w:val="xl151"/>
    <w:basedOn w:val="Normal"/>
    <w:rsid w:val="007E20D5"/>
    <w:pPr>
      <w:pBdr>
        <w:top w:val="single" w:sz="4" w:space="0" w:color="808080"/>
        <w:left w:val="single" w:sz="4" w:space="0" w:color="808080"/>
        <w:bottom w:val="single" w:sz="4" w:space="0" w:color="auto"/>
        <w:right w:val="single" w:sz="4" w:space="0" w:color="808080"/>
      </w:pBdr>
      <w:shd w:val="clear" w:color="000000" w:fill="00A79D"/>
      <w:spacing w:before="100" w:beforeAutospacing="1" w:after="100" w:afterAutospacing="1"/>
      <w:jc w:val="right"/>
      <w:textAlignment w:val="center"/>
    </w:pPr>
    <w:rPr>
      <w:b/>
      <w:bCs/>
      <w:color w:val="FFFFFF"/>
      <w:lang w:val="es-MX" w:eastAsia="es-MX"/>
    </w:rPr>
  </w:style>
  <w:style w:type="paragraph" w:customStyle="1" w:styleId="xl152">
    <w:name w:val="xl152"/>
    <w:basedOn w:val="Normal"/>
    <w:rsid w:val="007E20D5"/>
    <w:pPr>
      <w:pBdr>
        <w:top w:val="single" w:sz="4" w:space="0" w:color="auto"/>
        <w:bottom w:val="single" w:sz="4" w:space="0" w:color="808080"/>
        <w:right w:val="single" w:sz="4" w:space="0" w:color="auto"/>
      </w:pBdr>
      <w:shd w:val="clear" w:color="000000" w:fill="00A79D"/>
      <w:spacing w:before="100" w:beforeAutospacing="1" w:after="100" w:afterAutospacing="1"/>
      <w:jc w:val="center"/>
      <w:textAlignment w:val="center"/>
    </w:pPr>
    <w:rPr>
      <w:b/>
      <w:bCs/>
      <w:color w:val="FFFFFF"/>
      <w:lang w:val="es-MX" w:eastAsia="es-MX"/>
    </w:rPr>
  </w:style>
  <w:style w:type="paragraph" w:customStyle="1" w:styleId="xl153">
    <w:name w:val="xl153"/>
    <w:basedOn w:val="Normal"/>
    <w:rsid w:val="007E20D5"/>
    <w:pPr>
      <w:pBdr>
        <w:top w:val="single" w:sz="4" w:space="0" w:color="808080"/>
        <w:bottom w:val="single" w:sz="4" w:space="0" w:color="808080"/>
        <w:right w:val="single" w:sz="4" w:space="0" w:color="auto"/>
      </w:pBdr>
      <w:shd w:val="clear" w:color="000000" w:fill="00A79D"/>
      <w:spacing w:before="100" w:beforeAutospacing="1" w:after="100" w:afterAutospacing="1"/>
      <w:jc w:val="center"/>
      <w:textAlignment w:val="center"/>
    </w:pPr>
    <w:rPr>
      <w:b/>
      <w:bCs/>
      <w:color w:val="FFFFFF"/>
      <w:lang w:val="es-MX" w:eastAsia="es-MX"/>
    </w:rPr>
  </w:style>
  <w:style w:type="table" w:styleId="Listaclara-nfasis5">
    <w:name w:val="Light List Accent 5"/>
    <w:basedOn w:val="Tablanormal"/>
    <w:uiPriority w:val="61"/>
    <w:rsid w:val="007E20D5"/>
    <w:pPr>
      <w:spacing w:after="0" w:line="240" w:lineRule="auto"/>
    </w:pPr>
    <w:rPr>
      <w:rFonts w:eastAsiaTheme="minorEastAsia"/>
      <w:lang w:eastAsia="es-MX"/>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customStyle="1" w:styleId="Cuadrculadetablaclara1">
    <w:name w:val="Cuadrícula de tabla clara1"/>
    <w:basedOn w:val="Tablanormal"/>
    <w:uiPriority w:val="40"/>
    <w:rsid w:val="007E20D5"/>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7E20D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7E20D5"/>
  </w:style>
  <w:style w:type="paragraph" w:customStyle="1" w:styleId="PreformattedText">
    <w:name w:val="Preformatted Text"/>
    <w:basedOn w:val="Normal"/>
    <w:qFormat/>
    <w:rsid w:val="007E20D5"/>
    <w:pPr>
      <w:widowControl w:val="0"/>
      <w:suppressAutoHyphens/>
    </w:pPr>
    <w:rPr>
      <w:rFonts w:ascii="Liberation Mono" w:eastAsia="Liberation Mono" w:hAnsi="Liberation Mono" w:cs="Liberation Mono"/>
      <w:sz w:val="20"/>
      <w:szCs w:val="20"/>
      <w:lang w:val="en-US" w:eastAsia="zh-CN" w:bidi="hi-IN"/>
    </w:rPr>
  </w:style>
  <w:style w:type="paragraph" w:customStyle="1" w:styleId="sangria">
    <w:name w:val="sangria"/>
    <w:basedOn w:val="Normal"/>
    <w:rsid w:val="007E20D5"/>
    <w:pPr>
      <w:spacing w:before="100" w:beforeAutospacing="1" w:after="100" w:afterAutospacing="1"/>
    </w:pPr>
    <w:rPr>
      <w:rFonts w:eastAsia="Calibri"/>
      <w:lang w:val="es-MX" w:eastAsia="es-MX"/>
    </w:rPr>
  </w:style>
  <w:style w:type="numbering" w:customStyle="1" w:styleId="Sinlista111">
    <w:name w:val="Sin lista111"/>
    <w:next w:val="Sinlista"/>
    <w:uiPriority w:val="99"/>
    <w:semiHidden/>
    <w:unhideWhenUsed/>
    <w:rsid w:val="007E20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703886">
      <w:bodyDiv w:val="1"/>
      <w:marLeft w:val="0"/>
      <w:marRight w:val="0"/>
      <w:marTop w:val="0"/>
      <w:marBottom w:val="0"/>
      <w:divBdr>
        <w:top w:val="none" w:sz="0" w:space="0" w:color="auto"/>
        <w:left w:val="none" w:sz="0" w:space="0" w:color="auto"/>
        <w:bottom w:val="none" w:sz="0" w:space="0" w:color="auto"/>
        <w:right w:val="none" w:sz="0" w:space="0" w:color="auto"/>
      </w:divBdr>
    </w:div>
    <w:div w:id="256599178">
      <w:bodyDiv w:val="1"/>
      <w:marLeft w:val="0"/>
      <w:marRight w:val="0"/>
      <w:marTop w:val="0"/>
      <w:marBottom w:val="0"/>
      <w:divBdr>
        <w:top w:val="none" w:sz="0" w:space="0" w:color="auto"/>
        <w:left w:val="none" w:sz="0" w:space="0" w:color="auto"/>
        <w:bottom w:val="none" w:sz="0" w:space="0" w:color="auto"/>
        <w:right w:val="none" w:sz="0" w:space="0" w:color="auto"/>
      </w:divBdr>
    </w:div>
    <w:div w:id="1391265062">
      <w:bodyDiv w:val="1"/>
      <w:marLeft w:val="0"/>
      <w:marRight w:val="0"/>
      <w:marTop w:val="0"/>
      <w:marBottom w:val="0"/>
      <w:divBdr>
        <w:top w:val="none" w:sz="0" w:space="0" w:color="auto"/>
        <w:left w:val="none" w:sz="0" w:space="0" w:color="auto"/>
        <w:bottom w:val="none" w:sz="0" w:space="0" w:color="auto"/>
        <w:right w:val="none" w:sz="0" w:space="0" w:color="auto"/>
      </w:divBdr>
    </w:div>
    <w:div w:id="1782260912">
      <w:bodyDiv w:val="1"/>
      <w:marLeft w:val="0"/>
      <w:marRight w:val="0"/>
      <w:marTop w:val="0"/>
      <w:marBottom w:val="0"/>
      <w:divBdr>
        <w:top w:val="none" w:sz="0" w:space="0" w:color="auto"/>
        <w:left w:val="none" w:sz="0" w:space="0" w:color="auto"/>
        <w:bottom w:val="none" w:sz="0" w:space="0" w:color="auto"/>
        <w:right w:val="none" w:sz="0" w:space="0" w:color="auto"/>
      </w:divBdr>
    </w:div>
    <w:div w:id="183286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149</Pages>
  <Words>77869</Words>
  <Characters>428284</Characters>
  <Application>Microsoft Office Word</Application>
  <DocSecurity>0</DocSecurity>
  <Lines>3569</Lines>
  <Paragraphs>1010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505143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Sria Gral</dc:creator>
  <cp:keywords/>
  <dc:description/>
  <cp:lastModifiedBy>Cuenta Microsoft</cp:lastModifiedBy>
  <cp:revision>9</cp:revision>
  <dcterms:created xsi:type="dcterms:W3CDTF">2024-09-26T17:19:00Z</dcterms:created>
  <dcterms:modified xsi:type="dcterms:W3CDTF">2025-02-27T15:32:00Z</dcterms:modified>
</cp:coreProperties>
</file>